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12" w:rsidRPr="00102979" w:rsidRDefault="00432B12" w:rsidP="007E7886">
      <w:pPr>
        <w:spacing w:after="0" w:line="240" w:lineRule="auto"/>
        <w:rPr>
          <w:rFonts w:ascii="Gadugi" w:eastAsia="Times New Roman" w:hAnsi="Gadugi" w:cs="Arial"/>
          <w:sz w:val="28"/>
          <w:szCs w:val="28"/>
          <w:lang w:eastAsia="hr-HR"/>
        </w:rPr>
      </w:pPr>
      <w:bookmarkStart w:id="0" w:name="_GoBack"/>
      <w:bookmarkEnd w:id="0"/>
    </w:p>
    <w:p w:rsidR="00432B12" w:rsidRPr="00102979" w:rsidRDefault="00CA7921" w:rsidP="00432B12">
      <w:pPr>
        <w:spacing w:before="75" w:after="75" w:line="240" w:lineRule="auto"/>
        <w:jc w:val="center"/>
        <w:outlineLvl w:val="2"/>
        <w:rPr>
          <w:rFonts w:ascii="Gadugi" w:eastAsia="Times New Roman" w:hAnsi="Gadugi" w:cstheme="minorHAnsi"/>
          <w:b/>
          <w:bCs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b/>
          <w:bCs/>
          <w:sz w:val="28"/>
          <w:szCs w:val="28"/>
          <w:lang w:eastAsia="hr-HR"/>
        </w:rPr>
        <w:t>POLITIKA O ZAŠTITI PRIVATNOSTI</w:t>
      </w:r>
    </w:p>
    <w:p w:rsidR="00432B12" w:rsidRPr="00102979" w:rsidRDefault="00432B12" w:rsidP="00AF6D5F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shd w:val="clear" w:color="auto" w:fill="FFFFFF"/>
          <w:lang w:eastAsia="hr-HR"/>
        </w:rPr>
        <w:t> </w:t>
      </w:r>
    </w:p>
    <w:p w:rsidR="00432B12" w:rsidRPr="00102979" w:rsidRDefault="00432B12" w:rsidP="00AF6D5F">
      <w:pPr>
        <w:spacing w:after="0" w:line="240" w:lineRule="auto"/>
        <w:jc w:val="center"/>
        <w:outlineLvl w:val="0"/>
        <w:rPr>
          <w:rFonts w:ascii="Gadugi" w:eastAsia="Times New Roman" w:hAnsi="Gadugi" w:cstheme="minorHAnsi"/>
          <w:b/>
          <w:bCs/>
          <w:kern w:val="36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b/>
          <w:bCs/>
          <w:kern w:val="36"/>
          <w:sz w:val="28"/>
          <w:szCs w:val="28"/>
          <w:lang w:eastAsia="hr-HR"/>
        </w:rPr>
        <w:t>Sadržaj:</w:t>
      </w:r>
    </w:p>
    <w:p w:rsidR="00AF6D5F" w:rsidRPr="00102979" w:rsidRDefault="00432B12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br/>
      </w:r>
      <w:r w:rsidR="00AF6D5F"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1. 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UVODNE ODREDBE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2. O VODITELJU OBRADE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3. SLUŽBENIK ZA ZAŠTITU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4. NA</w:t>
      </w:r>
      <w:r w:rsidRPr="00102979">
        <w:rPr>
          <w:rFonts w:eastAsia="Times New Roman" w:cs="Calibri"/>
          <w:sz w:val="28"/>
          <w:szCs w:val="28"/>
          <w:lang w:eastAsia="hr-HR"/>
        </w:rPr>
        <w:t>Č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IN PRIKUPLJANJA I VRSTE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5. </w:t>
      </w:r>
      <w:r w:rsidR="00432B12" w:rsidRPr="00102979">
        <w:rPr>
          <w:rFonts w:ascii="Gadugi" w:eastAsia="Times New Roman" w:hAnsi="Gadugi" w:cstheme="minorHAnsi"/>
          <w:sz w:val="28"/>
          <w:szCs w:val="28"/>
          <w:lang w:eastAsia="hr-HR"/>
        </w:rPr>
        <w:t>SIGURNOST PRIKUPLJANJA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6. UPRAVLJANJE PRIVOLAMA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7. IZVRŠENJE UGOVORNIH OBVEZA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8. ISPUNJAVANJE ZAKONSKIH OBVEZA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9. INTERNE SVRHE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10. VREMENSKO TRAJANJE </w:t>
      </w:r>
      <w:r w:rsidRPr="00102979">
        <w:rPr>
          <w:rFonts w:eastAsia="Times New Roman" w:cs="Calibri"/>
          <w:sz w:val="28"/>
          <w:szCs w:val="28"/>
          <w:lang w:eastAsia="hr-HR"/>
        </w:rPr>
        <w:t>Č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UVANJA I OBRADE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11. PRAVA KORISNIKA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12. GDJE SE OSOBNI PODACI OBRA</w:t>
      </w:r>
      <w:r w:rsidRPr="00102979">
        <w:rPr>
          <w:rFonts w:eastAsia="Times New Roman" w:cs="Calibri"/>
          <w:sz w:val="28"/>
          <w:szCs w:val="28"/>
          <w:lang w:eastAsia="hr-HR"/>
        </w:rPr>
        <w:t>Đ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UJU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13. POD KOJIM UVJETIMA SE OSOBNI PODACI PROSLJE</w:t>
      </w:r>
      <w:r w:rsidRPr="00102979">
        <w:rPr>
          <w:rFonts w:eastAsia="Times New Roman" w:cs="Calibri"/>
          <w:sz w:val="28"/>
          <w:szCs w:val="28"/>
          <w:lang w:eastAsia="hr-HR"/>
        </w:rPr>
        <w:t>Đ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UJU TRE</w:t>
      </w:r>
      <w:r w:rsidRPr="00102979">
        <w:rPr>
          <w:rFonts w:eastAsia="Times New Roman" w:cs="Calibri"/>
          <w:sz w:val="28"/>
          <w:szCs w:val="28"/>
          <w:lang w:eastAsia="hr-HR"/>
        </w:rPr>
        <w:t>Ć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IM STRANAMA</w:t>
      </w:r>
    </w:p>
    <w:p w:rsidR="00432B12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14. NADLEŽNOST AGENCIJE ZA ZAŠTITU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</w:p>
    <w:p w:rsidR="00432B12" w:rsidRPr="00102979" w:rsidRDefault="00432B12" w:rsidP="0010410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br/>
        <w:t>Uvodne odredbe</w:t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Sukladno Uredbi (EU) 2016/679 Europskog parlamenta i vije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od 27. travnja 2016.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pojedinaca u vezi s obradom osobnih podataka i o slobodnom kretanju takvih podataka te o stavljanju izvan snage Direktive 95/46/EZ (Službeni list Europske unije L 119, 4.5.2016., str. 1., u daljnjem tekstu: Op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uredba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titi podataka), koja je u punoj primjeni od dana 25. svibnja 2018. godine u Republici Hrvatskoj i svim zemljama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lanicama Europske unije, kao i Zakonu o provedbi Op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uredbe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podataka (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»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Narodne novine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«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broj 42/18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) odnosno sukladno pravnom okviru zaštite osobnih podataka u Republici Hrvatskoj i Europskoj uniji te najboljoj europskoj praksi,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Srednja škola Matije Antuna Reljkovi</w:t>
      </w:r>
      <w:r w:rsidR="00EC7E46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 sjedištem u Republici Hrvatskoj,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Ivana Cankara 76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, upisana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u sudski registar Trgova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kog suda u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Slavonskom Brodu,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pod mati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brojem subjekta upisa (MBS):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0500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01602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osobni identifikacijski broj (OIB):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57524657360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(u daljnjem tekstu: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), kao voditelj obrade osobnih podataka korisnika svojih usluga, izradilo je Politiku o zaštit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 privatnosti korisnika usluga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iti privatnosti je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pravni akt zasnovan na temeljnim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elima u obradi osobnih podataka, kojim se regulira koji podaci korisnika se prikupljaju, na koji n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se takvi podaci obra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đ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uju i 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koje se svrhe upotrebljavaju. </w:t>
      </w:r>
    </w:p>
    <w:p w:rsidR="00AF6D5F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lastRenderedPageBreak/>
        <w:t>Politika o zaštiti privatnosti uj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edno upoznaje korisnike usluga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 njihovim pravima u prikupljanju i daljnjoj obradi osobnih podataka, sve u svrhu zaštite njiho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ve privatnosti u širem smislu.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zaštiti privatnosti temelji se na sljede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im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elima obrade osobnih podataka: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zakonitosti, transparentnosti i najbolje prakse,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obrade i smanjenju koli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ine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nosti i potpunosti osobnih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pohrane,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cjelovitosti i povjerljivosti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odgovornosti,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povjerenja i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tene obrade,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oportunosti (svrhe obrade),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obrade u neimenov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anom (anonimiziranom) obliku. 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zaštiti privatnosti se pri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mjenjuje na sve usluge koje pruža 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je cilj Politike na jasan i transpare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ntan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upoznati korisnike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 postupcima obrade njihovih osobnih podataka i njihovim pr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avima.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Prije svega, korisnici se mogu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 svakom trenutku obratiti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 zahtjevom za izmjenu ili dopunu i/ili ažuriranje podataka koji se na njih odnose, kao i sa zahtjevom za 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itovanje o tome u koje svrhe 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ele ili ne žele d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a se njihovi podaci obra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đ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uju.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 xml:space="preserve">Za obradu osobnih podataka odgovorna je </w:t>
      </w:r>
      <w:r w:rsidR="00687559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: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SREDNJA ŠKOLA MATIJE ANTUNA RELJKOVI</w:t>
      </w:r>
      <w:r w:rsidR="00AB519C" w:rsidRPr="00102979">
        <w:rPr>
          <w:rFonts w:eastAsia="Times New Roman" w:cs="Calibri"/>
          <w:sz w:val="24"/>
          <w:szCs w:val="24"/>
          <w:lang w:eastAsia="hr-HR"/>
        </w:rPr>
        <w:t>Ć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A 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Naselje Slavonija I br. 8,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35000 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pisana 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sudski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registar: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Trgova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ki sud 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Slavonskom Brodu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</w:p>
    <w:p w:rsidR="00687559" w:rsidRPr="00102979" w:rsidRDefault="0068755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MBS: 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050001602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</w:p>
    <w:p w:rsidR="00AF6D5F" w:rsidRPr="00102979" w:rsidRDefault="00AB519C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OIB: 57524657360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Privredna banka Zagreb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IBAN: HR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572340009180012004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Kontakt podaci službenika za zaštitu osobnih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_____________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mail: 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srednja-skola-mar@sb.t-com.hr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tel: +385 35 </w:t>
      </w:r>
      <w:r w:rsidR="006F29B6" w:rsidRPr="00102979">
        <w:rPr>
          <w:rFonts w:ascii="Gadugi" w:eastAsia="Times New Roman" w:hAnsi="Gadugi" w:cs="Arial"/>
          <w:sz w:val="24"/>
          <w:szCs w:val="24"/>
          <w:lang w:eastAsia="hr-HR"/>
        </w:rPr>
        <w:t>255-697</w:t>
      </w:r>
    </w:p>
    <w:p w:rsidR="00687559" w:rsidRPr="00102979" w:rsidRDefault="00687559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Pr="00102979" w:rsidRDefault="00102979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br/>
        <w:t>Na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in prikupljanja i vrste podataka koji se prikupljaju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Pojedine usluge koje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pruža zahtijevaju prikupljanje osobnih podataka korisnika,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se prikupljaju osnovni osob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ni podaci na sljede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ć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e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ine: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432B12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1. Izravno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Izravno od strane samih koris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nika na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da ih korisnici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sami dostave uz privolu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, kao voditelju obrade u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enom opsegu podataka koji je bitan za pru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anje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ih usluga.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svrhu pružanja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ih usluga korisnik je du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an dostaviti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Školi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sljede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podatke koji su istome potrebni za zasnivanje ugovornog odnosa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radi pružanja pojedine usluge: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a) ime i prezime;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b) adresa;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c) kontakt broj telefona i/ili mobitela;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d) kontakt podatke elek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troni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687559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te (e-mail adresa);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</w:p>
    <w:p w:rsidR="00432B12" w:rsidRPr="00102979" w:rsidRDefault="00432B12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2. Automatski putem internet stranice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432B12" w:rsidRPr="00102979" w:rsidRDefault="00432B12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Automatski posjetom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internet stranice 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se radi o podacima koji su pridru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mre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identifikatorima (IP adresa) i aplikaciji koju korisnik koristi za pristup internet stranicama (Web preglednik). </w:t>
      </w:r>
    </w:p>
    <w:p w:rsidR="00687559" w:rsidRPr="00102979" w:rsidRDefault="00687559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687559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3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. Kola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 od tre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e strane (Google Analytics, Comm Live Chat)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CA792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Ovi kola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 su u potpunosti opcionalni i o njima ne ovisi rad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web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stranice. No Isklju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ivanjem (blokiranjem) i/ili ne davanjem privole za spremanje navedenih kola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 putem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automatskog upita 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nternet stranice, isti servisi ne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 raditi.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Koli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ina, odnosno opseg osobnih podataka koje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prikuplja ovise o vrsti usluge koju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pruža svojim korisnicima, kao i o pravnoj osnovi na temelju koje isto prikuplja podatke. </w:t>
      </w:r>
    </w:p>
    <w:p w:rsidR="00AF6D5F" w:rsidRPr="00102979" w:rsidRDefault="00CA7921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Škola neprestano vodi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brigu o prikupljanju samo nužnog opsega osobnih podataka koji je potreban za postizanje zakonom utvr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ene sv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rhe u koju se podaci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uju.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P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br/>
        <w:t>Sigurnost prikupljanja osobnih podataka</w:t>
      </w:r>
    </w:p>
    <w:p w:rsidR="00CA7921" w:rsidRPr="00102979" w:rsidRDefault="00CA7921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Svi podaci koje Škola prikuplja zašti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na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 da se: </w:t>
      </w:r>
    </w:p>
    <w:p w:rsidR="00CA7921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 web stranice fotografije 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enika i/ili drugih korisnika ne mogu preuzeti ve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samo pregledavati</w:t>
      </w:r>
    </w:p>
    <w:p w:rsidR="00CA7921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osobni podaci koji se prikupljaju i nalaze na ra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unalima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lozinkom od neovla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tenog pristupa</w:t>
      </w:r>
    </w:p>
    <w:p w:rsidR="00432B12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osobni podaci koji se prikupljaju i nalaze u pismenom obliku zašti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u ormarima s 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</w:t>
      </w:r>
    </w:p>
    <w:p w:rsidR="00AF6D5F" w:rsidRPr="00102979" w:rsidRDefault="00AF6D5F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Upravljanje privolama</w:t>
      </w:r>
    </w:p>
    <w:p w:rsidR="00CA792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Aktivna uloga korisnika u zaštiti privatnosti ogleda se u davanju privola kao dobrovoljnog, posebno informiranog i nedvosmislenog izražavanja želja ispitanika kojima on izjavom ili jasnom potvrdnom radnjom daje pristanak za obradu osobnih podataka.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Upravljanje privolama podrazumijeva 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nost da korisnik aktivnom i nedvosmislenom radnjom ovlasti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na prikupljanje i obradu pojedinih osobnih podataka u jednu ili više svrha (privola ispitanika), odnosno da na jednak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in povu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ranije danu privolu radi prikupljanja i obrade osobnih podataka, u jednu ili više svrha.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Izvršenje ugovornih obveza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prikuplja i dalje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uje osobne podatke korisnika u svrh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u sklapanja i izvršenja ugovora.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Pravnu osnovu za obradu osobnih podataka korisnika u gore navedene svrhe predstavlja nužnost sklapanja ugovora, odnosno,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aju da korisnik uskrati davanje bitnih podataka,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biti u 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nosti sklopiti ugovor i /ili poduzeti pojedine radnje vezane uz i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zvršenje sklopljenog ugovora.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Ispunjavanje zakonskih obveza</w:t>
      </w:r>
    </w:p>
    <w:p w:rsidR="00AF6D5F" w:rsidRPr="00102979" w:rsidRDefault="00432B12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Škola je dužna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ajevima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enim zakonom, odnosno u svrhu izvr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avanja zakonskih obveza voditelja zbirke osobnih podataka, iste dostaviti nadle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tijelima.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CA7921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432B12"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Interne svrhe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koristi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podatke korisnika isklju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ivo za potrebe vlastitih evidencija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, stru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nog usavr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avanja radnik 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kole, izrada statisti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kih evidencija i sl.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 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t xml:space="preserve">Vremensko trajanje 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uvanja i obrade osobnih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Ovisno o svrsi i pravnoj osnovi temeljem koje se prikupljaju osobni podaci korisnika,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je u pojedinim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ajevima obvezna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uvati osobne podatke u vremenskom trajanju (razdoblju) koje za pojedinu svrhu propisuju mjerodavni propisi i zakoni ili prestankom svrhe u koju su prikupljeni.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Protekom zakonskog roka koji obvezuje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uvanje pojedinih osobnih podataka ili prestankom svrhe isti s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e trajno brišu iz evidencije.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ajevima kada osnovu za prikupljanje i obradu podataka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ini privola korisnika osobni podaci se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uvaju do povla</w:t>
      </w:r>
      <w:r w:rsidR="00C30FB9"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enja privole ili prestankom svrhe i/ili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potrebe za koju su prikupljeni.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Podaci koji se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temeljem legitimnog interesa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i/ili privole korisnika mogu se brisati i prije proteka roka navedenog u ovoj Politici,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da takvo brisanje zahtjeva korisnik odnosno kada se korisnik usprotivi takvoj obradi.</w:t>
      </w:r>
    </w:p>
    <w:p w:rsidR="00AF6D5F" w:rsidRPr="00102979" w:rsidRDefault="00AF6D5F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br/>
        <w:t>Prava korisnika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pristup osobnim podacima 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E042F1" w:rsidRPr="00102979" w:rsidRDefault="00E042F1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se kao voditelj obrade obvezuje na temelju podnesenog pisanog zahtjeva korisnika, koji može biti i u obliku elektroni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č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432B12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te, omogu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iti pristup osobnim podacima koje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uje o njima, informirati ih o svrsi obrade osobnih podataka u koju se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uju, o vrsti osobnih podataka koji se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uju, o primateljima ili kategorijama primatelja kojima su osobni podaci otkriveni ili 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 im biti otkriveni, o predvi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enom vremenskom razdoblju obrade ili o kriterijima koji se koriste za utvr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ivanje tog razdoblja.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Pravo na ispravak neto</w:t>
      </w:r>
      <w:r w:rsidRPr="00102979">
        <w:rPr>
          <w:rFonts w:eastAsia="Times New Roman" w:cs="Calibri"/>
          <w:b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nih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kao voditelj obrade omogu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ispravak neto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nih osobnih podataka na temelju podnesenog pisanog zahtjeva korisnika, koji mo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biti i u obliku elektroni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te, u svakom pojedinom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se utvrdi da prikupljeni osobni podaci o korisniku nisu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ni ili je u me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uvremenu do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lo do promjene podataka korisnika.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Pravo na brisanje osobnih podataka (Pravo na zaborav)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se kao voditelj obrade obvezuje na temelju podnesenog pisanog zahtjeva korisnika, koji može biti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i u obliku elektroni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brisanje podataka korisnika.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izvr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brisanje osobnih podataka kori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snika u sljede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im slu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ajevima: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osobni podaci korisnika više nisu nužni za ispunjenje svrhe obrade, odnosno prestankom svrhe obrade;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korisnik povu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privolu kao pravni temelj za obradu podataka, a ne postoji druga pravna osnova za obradu podataka;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lastRenderedPageBreak/>
        <w:t>•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kada korisnik ul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oži prigovor na obradu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su osobni podaci nezakonito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•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kada se osobni podaci moraju brisati radi ispunjenja pravnih obveza iz prava Europske unije ili prave dr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ave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lanice kojem podl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iježe voditelj obrade podataka;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ograni</w:t>
      </w:r>
      <w:r w:rsidRPr="00102979">
        <w:rPr>
          <w:rFonts w:eastAsia="Times New Roman" w:cs="Calibri"/>
          <w:b/>
          <w:bCs/>
          <w:kern w:val="36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enje obrade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enje obrade osobnih podataka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osigurati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ajevima kada korisnik osporava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 podataka, kada je obrada nezakonita a korisnik se protivi brisanju podataka te umjesto toga tra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enje njihove uporabe, kada voditelj obrade vi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ne treba osobne podatke za potrebe obrade ali korisnik traži podatke za ostvarenje pravnih zahtjeva, kao i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korisnik ulo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prig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ovor na obradu osobnih podataka.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Pravo na ulaganje prigovora</w:t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Korisnik ima pravo na ulaganje prigovora na obradu osobnih podataka koji se odnose na njega ako se podaci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za potrebe legitimnog interesa voditelja obrade.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tom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aju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e, kao voditelj obrade, prestati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ivati osobne podatke, osim ako doka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da postoje uvjerljivi legitimni razlozi za obradu osobnih podataka u odnosu na prava korisnika, odnosno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obrada podataka slu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radi postavljanja, ostvarivanja ili obrane pravnih zahtjeva.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prenosivost podataka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Pravo na prenosivost podataka predvi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prava korisnika na dobivanje kopije osobnih podataka od voditelja zbirke te pravo na prijenos podataka na temelju podnesenog pisanog zahtjeva korisnika, koji može biti i u obliku elektroni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Gdje se osobni podaci obra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uju</w:t>
      </w:r>
    </w:p>
    <w:p w:rsidR="00E042F1" w:rsidRPr="00102979" w:rsidRDefault="00432B12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Osobne podatke korisnika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obr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</w:t>
      </w:r>
      <w:r w:rsidR="00AF6D5F" w:rsidRPr="00102979">
        <w:rPr>
          <w:rFonts w:eastAsia="Times New Roman" w:cs="Calibri"/>
          <w:sz w:val="24"/>
          <w:szCs w:val="24"/>
          <w:lang w:eastAsia="hr-HR"/>
        </w:rPr>
        <w:t>đ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uje u Republici Hrvatskoj.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Pod kojim uvjetima se osobni podaci proslje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uju tre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im stranama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Osobne podatke korisnika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proslje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uje tre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im osobama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samo u sljede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im slu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ajevima: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• radi ispunjenja zakonskih i/ili ugovornih obveza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• kada je takva obrada nužna radi zaštite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klju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nih interesa korisnika.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P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t>Nadležnost Agencije za zaštitu osobnih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Agencija za zaštitu osobnih podataka (AZOP) u okviru nadzornih aktivnosti nad provedbom zaštite osobnih podataka ima pravo upozoriti ili opomenuti voditelja zbirke osobnih podataka, primatelja i izvršitelja obrade na nezakonitosti u obradi osobnih podataka te rješenjem narediti da se nepravilnosti uklone u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enom roku, privremeno zabraniti prikupljanje, obradu i kori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tenje osobnih podataka koji se prikupljaju,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ili koriste suprotno odredbama zakona, narediti brisanje osobnih podataka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prikupljenih bez pravne osnove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 poduzeti druge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mjere suklad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no svojim zakonskim ovlastima.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Protiv rješenja Agencije nije dozvoljena žalba, ali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se može pokrenuti upravni spor.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Svatko tko smatra da mu je povrije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 neko pravo zajam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 Zakonom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osobnih podataka može podnijeti zahtjev za utvr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ivanje povrede prava Agenciji za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titu osobnih podataka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  <w:hyperlink r:id="rId8" w:tgtFrame="_blank" w:history="1">
        <w:r w:rsidRPr="00102979">
          <w:rPr>
            <w:rFonts w:ascii="Gadugi" w:eastAsia="Times New Roman" w:hAnsi="Gadugi" w:cs="Arial"/>
            <w:b/>
            <w:bCs/>
            <w:sz w:val="24"/>
            <w:szCs w:val="24"/>
            <w:u w:val="single"/>
            <w:lang w:eastAsia="hr-HR"/>
          </w:rPr>
          <w:t>https://azop.hr/prava-ispitanika/zahtjev-zastita-prava</w:t>
        </w:r>
      </w:hyperlink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 povredi prava Agencija za zaštitu osobnih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podatka odlu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uje rje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enjem.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385C09" w:rsidRPr="00102979" w:rsidRDefault="00385C09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385C09" w:rsidRPr="00102979" w:rsidRDefault="00C30FB9" w:rsidP="00385C09">
      <w:pPr>
        <w:spacing w:after="0" w:line="240" w:lineRule="auto"/>
        <w:jc w:val="right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v.d. ravnatelja;</w:t>
      </w:r>
    </w:p>
    <w:p w:rsidR="00385C09" w:rsidRPr="00102979" w:rsidRDefault="00C30FB9" w:rsidP="00385C09">
      <w:pPr>
        <w:spacing w:after="0" w:line="240" w:lineRule="auto"/>
        <w:jc w:val="right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Marija Tomi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mag. ing. geod. </w:t>
      </w:r>
    </w:p>
    <w:p w:rsidR="00385C09" w:rsidRPr="00102979" w:rsidRDefault="00385C09" w:rsidP="00385C0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C72BD3" w:rsidRPr="00102979" w:rsidRDefault="00432B12" w:rsidP="00385C0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U 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Slavonskom Brodu, </w:t>
      </w:r>
      <w:r w:rsidR="0010297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svibanj 2018. godine.</w:t>
      </w:r>
    </w:p>
    <w:sectPr w:rsidR="00C72BD3" w:rsidRPr="00102979" w:rsidSect="00432B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C9" w:rsidRDefault="000065C9" w:rsidP="005867C2">
      <w:pPr>
        <w:spacing w:after="0" w:line="240" w:lineRule="auto"/>
      </w:pPr>
      <w:r>
        <w:separator/>
      </w:r>
    </w:p>
  </w:endnote>
  <w:endnote w:type="continuationSeparator" w:id="0">
    <w:p w:rsidR="000065C9" w:rsidRDefault="000065C9" w:rsidP="0058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C9" w:rsidRDefault="000065C9" w:rsidP="005867C2">
      <w:pPr>
        <w:spacing w:after="0" w:line="240" w:lineRule="auto"/>
      </w:pPr>
      <w:r>
        <w:separator/>
      </w:r>
    </w:p>
  </w:footnote>
  <w:footnote w:type="continuationSeparator" w:id="0">
    <w:p w:rsidR="000065C9" w:rsidRDefault="000065C9" w:rsidP="0058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986"/>
    <w:multiLevelType w:val="hybridMultilevel"/>
    <w:tmpl w:val="A86CB46E"/>
    <w:lvl w:ilvl="0" w:tplc="412EF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725"/>
    <w:multiLevelType w:val="hybridMultilevel"/>
    <w:tmpl w:val="4F143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579"/>
    <w:multiLevelType w:val="hybridMultilevel"/>
    <w:tmpl w:val="82684F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4909"/>
    <w:multiLevelType w:val="hybridMultilevel"/>
    <w:tmpl w:val="BFFCC632"/>
    <w:lvl w:ilvl="0" w:tplc="2848B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5B3F"/>
    <w:multiLevelType w:val="hybridMultilevel"/>
    <w:tmpl w:val="E8D27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97E"/>
    <w:multiLevelType w:val="multilevel"/>
    <w:tmpl w:val="DF4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D37F6"/>
    <w:multiLevelType w:val="hybridMultilevel"/>
    <w:tmpl w:val="51B63F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B22"/>
    <w:multiLevelType w:val="hybridMultilevel"/>
    <w:tmpl w:val="DF36BCF8"/>
    <w:lvl w:ilvl="0" w:tplc="FA66B03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3E"/>
    <w:rsid w:val="000065C9"/>
    <w:rsid w:val="00010FBA"/>
    <w:rsid w:val="000130DC"/>
    <w:rsid w:val="00016303"/>
    <w:rsid w:val="00077C0A"/>
    <w:rsid w:val="000D226F"/>
    <w:rsid w:val="000D6675"/>
    <w:rsid w:val="000E24D1"/>
    <w:rsid w:val="00102979"/>
    <w:rsid w:val="00104102"/>
    <w:rsid w:val="0012165D"/>
    <w:rsid w:val="0015096E"/>
    <w:rsid w:val="00174816"/>
    <w:rsid w:val="001E30B8"/>
    <w:rsid w:val="001F51B8"/>
    <w:rsid w:val="00220AA3"/>
    <w:rsid w:val="00224EDD"/>
    <w:rsid w:val="002348A6"/>
    <w:rsid w:val="00240CF0"/>
    <w:rsid w:val="00255CC1"/>
    <w:rsid w:val="00272F7D"/>
    <w:rsid w:val="002A3020"/>
    <w:rsid w:val="002F4CD2"/>
    <w:rsid w:val="003133C6"/>
    <w:rsid w:val="00323FEA"/>
    <w:rsid w:val="003260C7"/>
    <w:rsid w:val="00341F9C"/>
    <w:rsid w:val="00355EC9"/>
    <w:rsid w:val="003747BE"/>
    <w:rsid w:val="00385C09"/>
    <w:rsid w:val="00395F64"/>
    <w:rsid w:val="00432B12"/>
    <w:rsid w:val="00437DEE"/>
    <w:rsid w:val="00485808"/>
    <w:rsid w:val="004A243E"/>
    <w:rsid w:val="004C64AE"/>
    <w:rsid w:val="00535D0B"/>
    <w:rsid w:val="00563DE6"/>
    <w:rsid w:val="00565326"/>
    <w:rsid w:val="005867C2"/>
    <w:rsid w:val="00596816"/>
    <w:rsid w:val="005C3DB1"/>
    <w:rsid w:val="00626692"/>
    <w:rsid w:val="00653113"/>
    <w:rsid w:val="00661331"/>
    <w:rsid w:val="00687559"/>
    <w:rsid w:val="006A7A36"/>
    <w:rsid w:val="006B176F"/>
    <w:rsid w:val="006B6689"/>
    <w:rsid w:val="006F29B6"/>
    <w:rsid w:val="007335A2"/>
    <w:rsid w:val="007B769F"/>
    <w:rsid w:val="007D0A68"/>
    <w:rsid w:val="007E3752"/>
    <w:rsid w:val="007E7886"/>
    <w:rsid w:val="00801E38"/>
    <w:rsid w:val="008468B0"/>
    <w:rsid w:val="00890D4E"/>
    <w:rsid w:val="00890FE7"/>
    <w:rsid w:val="008E2031"/>
    <w:rsid w:val="00905AC5"/>
    <w:rsid w:val="00930E72"/>
    <w:rsid w:val="00992536"/>
    <w:rsid w:val="009D2F96"/>
    <w:rsid w:val="00A50F7E"/>
    <w:rsid w:val="00A976DC"/>
    <w:rsid w:val="00AB519C"/>
    <w:rsid w:val="00AF6D5F"/>
    <w:rsid w:val="00B1708C"/>
    <w:rsid w:val="00B446AF"/>
    <w:rsid w:val="00C15190"/>
    <w:rsid w:val="00C30FB9"/>
    <w:rsid w:val="00C4502B"/>
    <w:rsid w:val="00C606A7"/>
    <w:rsid w:val="00C72BD3"/>
    <w:rsid w:val="00CA7503"/>
    <w:rsid w:val="00CA7921"/>
    <w:rsid w:val="00CB46E1"/>
    <w:rsid w:val="00CB47C6"/>
    <w:rsid w:val="00CB729B"/>
    <w:rsid w:val="00D3696E"/>
    <w:rsid w:val="00D55482"/>
    <w:rsid w:val="00D62F3E"/>
    <w:rsid w:val="00DA3902"/>
    <w:rsid w:val="00E042F1"/>
    <w:rsid w:val="00E858DE"/>
    <w:rsid w:val="00E8776B"/>
    <w:rsid w:val="00EC5A0E"/>
    <w:rsid w:val="00EC7E46"/>
    <w:rsid w:val="00EE6F64"/>
    <w:rsid w:val="00F76A3D"/>
    <w:rsid w:val="00F80938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3FB24-6948-420D-A697-966AA54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E6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867C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5867C2"/>
    <w:rPr>
      <w:sz w:val="20"/>
      <w:szCs w:val="20"/>
    </w:rPr>
  </w:style>
  <w:style w:type="character" w:styleId="Referencakrajnjebiljeke">
    <w:name w:val="endnote reference"/>
    <w:uiPriority w:val="99"/>
    <w:semiHidden/>
    <w:unhideWhenUsed/>
    <w:rsid w:val="005867C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867C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5867C2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5867C2"/>
    <w:rPr>
      <w:vertAlign w:val="superscript"/>
    </w:rPr>
  </w:style>
  <w:style w:type="paragraph" w:styleId="Bezproreda">
    <w:name w:val="No Spacing"/>
    <w:uiPriority w:val="1"/>
    <w:qFormat/>
    <w:rsid w:val="005867C2"/>
    <w:rPr>
      <w:sz w:val="22"/>
      <w:szCs w:val="22"/>
      <w:lang w:eastAsia="en-US"/>
    </w:rPr>
  </w:style>
  <w:style w:type="character" w:styleId="Naglaeno">
    <w:name w:val="Strong"/>
    <w:uiPriority w:val="22"/>
    <w:qFormat/>
    <w:rsid w:val="00F80938"/>
    <w:rPr>
      <w:b/>
      <w:bCs/>
    </w:rPr>
  </w:style>
  <w:style w:type="paragraph" w:styleId="Odlomakpopisa">
    <w:name w:val="List Paragraph"/>
    <w:basedOn w:val="Normal"/>
    <w:uiPriority w:val="34"/>
    <w:qFormat/>
    <w:rsid w:val="00F809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5548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FEA"/>
  </w:style>
  <w:style w:type="paragraph" w:styleId="Podnoje">
    <w:name w:val="footer"/>
    <w:basedOn w:val="Normal"/>
    <w:link w:val="PodnojeChar"/>
    <w:uiPriority w:val="99"/>
    <w:unhideWhenUsed/>
    <w:rsid w:val="003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FEA"/>
  </w:style>
  <w:style w:type="character" w:styleId="Hiperveza">
    <w:name w:val="Hyperlink"/>
    <w:basedOn w:val="Zadanifontodlomka"/>
    <w:uiPriority w:val="99"/>
    <w:unhideWhenUsed/>
    <w:rsid w:val="0068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p.hr/prava-ispitanika/zahtjev-zastita-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C93-21A7-486A-89C0-51AB810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Jakša</dc:creator>
  <cp:lastModifiedBy>Tajnica</cp:lastModifiedBy>
  <cp:revision>2</cp:revision>
  <cp:lastPrinted>2018-05-24T11:16:00Z</cp:lastPrinted>
  <dcterms:created xsi:type="dcterms:W3CDTF">2020-01-03T08:17:00Z</dcterms:created>
  <dcterms:modified xsi:type="dcterms:W3CDTF">2020-01-03T08:17:00Z</dcterms:modified>
</cp:coreProperties>
</file>