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9E3" w:rsidRPr="004C3F7F" w:rsidRDefault="007C09E3" w:rsidP="007C09E3">
      <w:pPr>
        <w:pStyle w:val="Bezproreda"/>
        <w:rPr>
          <w:rFonts w:ascii="Times New Roman" w:hAnsi="Times New Roman"/>
          <w:b/>
          <w:color w:val="FF0000"/>
          <w:sz w:val="24"/>
        </w:rPr>
      </w:pPr>
      <w:bookmarkStart w:id="0" w:name="_GoBack"/>
      <w:bookmarkEnd w:id="0"/>
    </w:p>
    <w:p w:rsidR="007C09E3" w:rsidRDefault="007C09E3" w:rsidP="007C09E3">
      <w:pPr>
        <w:pStyle w:val="Bezproreda"/>
        <w:rPr>
          <w:rFonts w:ascii="Times New Roman" w:hAnsi="Times New Roman"/>
          <w:b/>
          <w:sz w:val="24"/>
        </w:rPr>
      </w:pPr>
    </w:p>
    <w:p w:rsidR="007C09E3" w:rsidRPr="003D5AF6" w:rsidRDefault="007C09E3" w:rsidP="007C09E3">
      <w:pPr>
        <w:pStyle w:val="Bezproreda"/>
        <w:rPr>
          <w:rFonts w:ascii="Times New Roman" w:hAnsi="Times New Roman"/>
          <w:b/>
          <w:sz w:val="24"/>
        </w:rPr>
      </w:pPr>
      <w:r w:rsidRPr="003D5AF6">
        <w:rPr>
          <w:rFonts w:ascii="Times New Roman" w:hAnsi="Times New Roman"/>
          <w:b/>
          <w:sz w:val="24"/>
        </w:rPr>
        <w:t>Srednja škola Matije Antuna Reljkovića</w:t>
      </w:r>
    </w:p>
    <w:p w:rsidR="007C09E3" w:rsidRPr="003D5AF6" w:rsidRDefault="007C09E3" w:rsidP="007C09E3">
      <w:pPr>
        <w:pStyle w:val="Bezproreda"/>
        <w:rPr>
          <w:rFonts w:ascii="Times New Roman" w:hAnsi="Times New Roman"/>
          <w:b/>
          <w:sz w:val="24"/>
        </w:rPr>
      </w:pPr>
      <w:r w:rsidRPr="003D5AF6">
        <w:rPr>
          <w:rFonts w:ascii="Times New Roman" w:hAnsi="Times New Roman"/>
          <w:b/>
          <w:sz w:val="24"/>
        </w:rPr>
        <w:t>Slavonski Brod</w:t>
      </w:r>
    </w:p>
    <w:p w:rsidR="007C09E3" w:rsidRDefault="007C09E3" w:rsidP="007C09E3">
      <w:pPr>
        <w:pStyle w:val="Bezproreda"/>
      </w:pPr>
    </w:p>
    <w:p w:rsidR="007C09E3" w:rsidRDefault="007C09E3" w:rsidP="007C09E3">
      <w:pPr>
        <w:pStyle w:val="Bezproreda"/>
      </w:pPr>
    </w:p>
    <w:p w:rsidR="007C09E3" w:rsidRDefault="007C09E3" w:rsidP="007C09E3">
      <w:pPr>
        <w:pStyle w:val="Bezproreda"/>
      </w:pPr>
    </w:p>
    <w:p w:rsidR="007C09E3" w:rsidRDefault="007C09E3" w:rsidP="007C09E3">
      <w:pPr>
        <w:pStyle w:val="Bezproreda"/>
        <w:rPr>
          <w:rFonts w:ascii="Cambria" w:hAnsi="Cambria"/>
          <w:sz w:val="72"/>
          <w:szCs w:val="72"/>
        </w:rPr>
      </w:pPr>
    </w:p>
    <w:p w:rsidR="007C09E3" w:rsidRDefault="007C09E3" w:rsidP="007C09E3">
      <w:pPr>
        <w:pStyle w:val="Bezproreda"/>
        <w:rPr>
          <w:rFonts w:ascii="Cambria" w:hAnsi="Cambria"/>
          <w:sz w:val="72"/>
          <w:szCs w:val="72"/>
        </w:rPr>
      </w:pPr>
    </w:p>
    <w:p w:rsidR="007C09E3" w:rsidRDefault="007C09E3" w:rsidP="007C09E3">
      <w:pPr>
        <w:pStyle w:val="Bezproreda"/>
        <w:rPr>
          <w:rFonts w:ascii="Cambria" w:hAnsi="Cambria"/>
          <w:sz w:val="72"/>
          <w:szCs w:val="72"/>
        </w:rPr>
      </w:pPr>
    </w:p>
    <w:p w:rsidR="007C09E3" w:rsidRDefault="007C09E3" w:rsidP="007C09E3">
      <w:pPr>
        <w:pStyle w:val="Bezproreda"/>
        <w:rPr>
          <w:rFonts w:ascii="Cambria" w:hAnsi="Cambria"/>
          <w:sz w:val="72"/>
          <w:szCs w:val="72"/>
        </w:rPr>
      </w:pPr>
    </w:p>
    <w:p w:rsidR="007C09E3" w:rsidRPr="003D5AF6" w:rsidRDefault="007C09E3" w:rsidP="007C09E3">
      <w:pPr>
        <w:pStyle w:val="Bezproreda"/>
        <w:jc w:val="center"/>
        <w:rPr>
          <w:rFonts w:ascii="Times New Roman" w:hAnsi="Times New Roman"/>
          <w:sz w:val="72"/>
          <w:szCs w:val="72"/>
        </w:rPr>
      </w:pPr>
      <w:r w:rsidRPr="003D5AF6">
        <w:rPr>
          <w:rFonts w:ascii="Times New Roman" w:hAnsi="Times New Roman"/>
          <w:sz w:val="72"/>
          <w:szCs w:val="72"/>
        </w:rPr>
        <w:t>Godišnji plan i program rada</w:t>
      </w:r>
    </w:p>
    <w:p w:rsidR="007C09E3" w:rsidRPr="003D5AF6" w:rsidRDefault="007C09E3" w:rsidP="007C09E3">
      <w:pPr>
        <w:pStyle w:val="Bezproreda"/>
        <w:jc w:val="center"/>
        <w:rPr>
          <w:rFonts w:ascii="Times New Roman" w:hAnsi="Times New Roman"/>
          <w:sz w:val="72"/>
          <w:szCs w:val="72"/>
        </w:rPr>
      </w:pPr>
      <w:r w:rsidRPr="003D5AF6">
        <w:rPr>
          <w:rFonts w:ascii="Times New Roman" w:hAnsi="Times New Roman"/>
          <w:sz w:val="72"/>
          <w:szCs w:val="72"/>
        </w:rPr>
        <w:t>Srednje škole</w:t>
      </w:r>
    </w:p>
    <w:p w:rsidR="007C09E3" w:rsidRPr="003D5AF6" w:rsidRDefault="007C09E3" w:rsidP="007C09E3">
      <w:pPr>
        <w:pStyle w:val="Bezproreda"/>
        <w:jc w:val="center"/>
        <w:rPr>
          <w:rFonts w:ascii="Times New Roman" w:hAnsi="Times New Roman"/>
          <w:sz w:val="72"/>
          <w:szCs w:val="72"/>
        </w:rPr>
      </w:pPr>
      <w:r w:rsidRPr="003D5AF6">
        <w:rPr>
          <w:rFonts w:ascii="Times New Roman" w:hAnsi="Times New Roman"/>
          <w:sz w:val="72"/>
          <w:szCs w:val="72"/>
        </w:rPr>
        <w:t>Matije Antuna Reljkovića</w:t>
      </w:r>
    </w:p>
    <w:p w:rsidR="007C09E3" w:rsidRPr="003D5AF6" w:rsidRDefault="007C09E3" w:rsidP="007C09E3">
      <w:pPr>
        <w:pStyle w:val="Bezproreda"/>
        <w:jc w:val="center"/>
        <w:rPr>
          <w:rFonts w:ascii="Times New Roman" w:hAnsi="Times New Roman"/>
          <w:sz w:val="72"/>
          <w:szCs w:val="72"/>
        </w:rPr>
      </w:pPr>
    </w:p>
    <w:p w:rsidR="007C09E3" w:rsidRPr="003D5AF6" w:rsidRDefault="00C70666" w:rsidP="007C09E3">
      <w:pPr>
        <w:jc w:val="center"/>
        <w:rPr>
          <w:rFonts w:ascii="Times New Roman" w:hAnsi="Times New Roman"/>
          <w:sz w:val="56"/>
          <w:szCs w:val="56"/>
        </w:rPr>
      </w:pPr>
      <w:r>
        <w:rPr>
          <w:rFonts w:ascii="Times New Roman" w:hAnsi="Times New Roman"/>
          <w:sz w:val="56"/>
          <w:szCs w:val="56"/>
        </w:rPr>
        <w:t>2017./2018</w:t>
      </w:r>
      <w:r w:rsidR="007C09E3">
        <w:rPr>
          <w:rFonts w:ascii="Times New Roman" w:hAnsi="Times New Roman"/>
          <w:sz w:val="56"/>
          <w:szCs w:val="56"/>
        </w:rPr>
        <w:t>.</w:t>
      </w:r>
    </w:p>
    <w:p w:rsidR="007C09E3" w:rsidRPr="003D5AF6" w:rsidRDefault="007C09E3" w:rsidP="007C09E3">
      <w:pPr>
        <w:pStyle w:val="Bezproreda"/>
        <w:rPr>
          <w:rFonts w:ascii="Times New Roman" w:hAnsi="Times New Roman"/>
          <w:sz w:val="36"/>
          <w:szCs w:val="36"/>
        </w:rPr>
      </w:pPr>
    </w:p>
    <w:p w:rsidR="007C09E3" w:rsidRPr="003D5AF6" w:rsidRDefault="007C09E3" w:rsidP="007C09E3">
      <w:pPr>
        <w:pStyle w:val="Bezproreda"/>
        <w:rPr>
          <w:rFonts w:ascii="Times New Roman" w:hAnsi="Times New Roman"/>
          <w:sz w:val="36"/>
          <w:szCs w:val="36"/>
        </w:rPr>
      </w:pPr>
    </w:p>
    <w:p w:rsidR="007C09E3" w:rsidRPr="003D5AF6" w:rsidRDefault="007C09E3" w:rsidP="007C09E3">
      <w:pPr>
        <w:pStyle w:val="Bezproreda"/>
        <w:rPr>
          <w:rFonts w:ascii="Times New Roman" w:hAnsi="Times New Roman"/>
        </w:rPr>
      </w:pPr>
    </w:p>
    <w:p w:rsidR="007C09E3" w:rsidRPr="003D5AF6" w:rsidRDefault="007C09E3" w:rsidP="007C09E3">
      <w:pPr>
        <w:rPr>
          <w:rFonts w:ascii="Times New Roman" w:hAnsi="Times New Roman"/>
        </w:rPr>
      </w:pPr>
    </w:p>
    <w:p w:rsidR="007C09E3" w:rsidRPr="003D5AF6" w:rsidRDefault="007C09E3" w:rsidP="007C09E3">
      <w:pPr>
        <w:rPr>
          <w:rFonts w:ascii="Times New Roman" w:hAnsi="Times New Roman"/>
        </w:rPr>
      </w:pPr>
    </w:p>
    <w:p w:rsidR="007C09E3" w:rsidRDefault="007C09E3" w:rsidP="007C09E3">
      <w:pPr>
        <w:rPr>
          <w:rFonts w:ascii="Times New Roman" w:hAnsi="Times New Roman"/>
        </w:rPr>
      </w:pPr>
    </w:p>
    <w:p w:rsidR="007C09E3" w:rsidRDefault="007C09E3" w:rsidP="007C09E3">
      <w:pPr>
        <w:rPr>
          <w:rFonts w:ascii="Times New Roman" w:hAnsi="Times New Roman"/>
        </w:rPr>
      </w:pPr>
    </w:p>
    <w:p w:rsidR="007C09E3" w:rsidRDefault="007C09E3" w:rsidP="007C09E3">
      <w:pPr>
        <w:rPr>
          <w:rFonts w:ascii="Times New Roman" w:hAnsi="Times New Roman"/>
        </w:rPr>
      </w:pPr>
    </w:p>
    <w:p w:rsidR="007C09E3" w:rsidRDefault="007C09E3" w:rsidP="007C09E3">
      <w:pPr>
        <w:rPr>
          <w:rFonts w:ascii="Times New Roman" w:hAnsi="Times New Roman"/>
        </w:rPr>
      </w:pPr>
    </w:p>
    <w:p w:rsidR="007C09E3" w:rsidRPr="003D5AF6" w:rsidRDefault="007C09E3" w:rsidP="007C09E3">
      <w:pPr>
        <w:rPr>
          <w:rFonts w:ascii="Times New Roman" w:hAnsi="Times New Roman"/>
        </w:rPr>
      </w:pPr>
    </w:p>
    <w:p w:rsidR="007C09E3" w:rsidRPr="003D5AF6" w:rsidRDefault="007C09E3" w:rsidP="007C09E3">
      <w:pPr>
        <w:rPr>
          <w:rFonts w:ascii="Times New Roman" w:hAnsi="Times New Roman"/>
        </w:rPr>
      </w:pPr>
    </w:p>
    <w:p w:rsidR="007C09E3" w:rsidRPr="003D5AF6" w:rsidRDefault="007C09E3" w:rsidP="007C09E3">
      <w:pPr>
        <w:rPr>
          <w:rFonts w:ascii="Times New Roman" w:hAnsi="Times New Roman"/>
        </w:rPr>
      </w:pPr>
    </w:p>
    <w:p w:rsidR="007C09E3" w:rsidRDefault="007C09E3" w:rsidP="007C09E3">
      <w:pPr>
        <w:pStyle w:val="Bezproreda"/>
        <w:rPr>
          <w:rFonts w:ascii="Times New Roman" w:hAnsi="Times New Roman"/>
        </w:rPr>
      </w:pPr>
      <w:r w:rsidRPr="003D5AF6">
        <w:rPr>
          <w:rFonts w:ascii="Times New Roman" w:hAnsi="Times New Roman"/>
        </w:rPr>
        <w:t xml:space="preserve">                                                              </w:t>
      </w:r>
      <w:r w:rsidR="0046590B">
        <w:rPr>
          <w:rFonts w:ascii="Times New Roman" w:hAnsi="Times New Roman"/>
        </w:rPr>
        <w:t xml:space="preserve">             Slavonski Brod,  22</w:t>
      </w:r>
      <w:r w:rsidRPr="003D5AF6">
        <w:rPr>
          <w:rFonts w:ascii="Times New Roman" w:hAnsi="Times New Roman"/>
        </w:rPr>
        <w:t>.09.201</w:t>
      </w:r>
      <w:r w:rsidR="00C70666">
        <w:rPr>
          <w:rFonts w:ascii="Times New Roman" w:hAnsi="Times New Roman"/>
        </w:rPr>
        <w:t>7</w:t>
      </w:r>
      <w:r w:rsidRPr="003D5AF6">
        <w:rPr>
          <w:rFonts w:ascii="Times New Roman" w:hAnsi="Times New Roman"/>
        </w:rPr>
        <w:t>.</w:t>
      </w:r>
    </w:p>
    <w:p w:rsidR="007C09E3" w:rsidRDefault="007C09E3" w:rsidP="007C09E3">
      <w:pPr>
        <w:pStyle w:val="Bezproreda"/>
        <w:rPr>
          <w:rFonts w:ascii="Times New Roman" w:hAnsi="Times New Roman"/>
        </w:rPr>
      </w:pPr>
    </w:p>
    <w:p w:rsidR="00623C85" w:rsidRDefault="00623C85">
      <w:pPr>
        <w:spacing w:after="160" w:line="259" w:lineRule="auto"/>
        <w:rPr>
          <w:b/>
          <w:color w:val="000000"/>
          <w:sz w:val="24"/>
          <w:szCs w:val="24"/>
        </w:rPr>
      </w:pPr>
      <w:r>
        <w:rPr>
          <w:b/>
          <w:color w:val="000000"/>
          <w:sz w:val="24"/>
          <w:szCs w:val="24"/>
        </w:rPr>
        <w:br w:type="page"/>
      </w:r>
    </w:p>
    <w:p w:rsidR="007C09E3" w:rsidRPr="0073308B" w:rsidRDefault="007C09E3" w:rsidP="007C09E3">
      <w:pPr>
        <w:pStyle w:val="Bezproreda"/>
        <w:rPr>
          <w:b/>
          <w:color w:val="000000"/>
          <w:sz w:val="24"/>
          <w:szCs w:val="24"/>
        </w:rPr>
      </w:pPr>
      <w:r w:rsidRPr="0073308B">
        <w:rPr>
          <w:b/>
          <w:color w:val="000000"/>
          <w:sz w:val="24"/>
          <w:szCs w:val="24"/>
        </w:rPr>
        <w:lastRenderedPageBreak/>
        <w:t>Tablica sadržaja</w:t>
      </w:r>
    </w:p>
    <w:p w:rsidR="007C09E3" w:rsidRPr="0073308B" w:rsidRDefault="007C09E3" w:rsidP="007C09E3">
      <w:pPr>
        <w:pStyle w:val="Sadraj1"/>
        <w:rPr>
          <w:rFonts w:ascii="Calibri" w:hAnsi="Calibri"/>
          <w:kern w:val="0"/>
          <w:sz w:val="22"/>
          <w:szCs w:val="22"/>
        </w:rPr>
      </w:pPr>
      <w:r w:rsidRPr="0073308B">
        <w:fldChar w:fldCharType="begin"/>
      </w:r>
      <w:r w:rsidRPr="00306973">
        <w:instrText xml:space="preserve"> TOC \o "1-3" \u </w:instrText>
      </w:r>
      <w:r w:rsidRPr="0073308B">
        <w:fldChar w:fldCharType="separate"/>
      </w:r>
      <w:r w:rsidRPr="00306973">
        <w:t>1.</w:t>
      </w:r>
      <w:r w:rsidRPr="0073308B">
        <w:rPr>
          <w:rFonts w:ascii="Calibri" w:hAnsi="Calibri"/>
          <w:kern w:val="0"/>
          <w:sz w:val="22"/>
          <w:szCs w:val="22"/>
        </w:rPr>
        <w:tab/>
      </w:r>
      <w:r w:rsidR="00255721">
        <w:t>Osnovni podaci o ustanovi………………………………………………………………………………….</w:t>
      </w:r>
      <w:r w:rsidRPr="00306973">
        <w:fldChar w:fldCharType="begin"/>
      </w:r>
      <w:r w:rsidRPr="00306973">
        <w:instrText xml:space="preserve"> PAGEREF _Toc431378946 \h </w:instrText>
      </w:r>
      <w:r w:rsidRPr="00306973">
        <w:fldChar w:fldCharType="separate"/>
      </w:r>
      <w:r w:rsidR="005207C5">
        <w:t>4</w:t>
      </w:r>
      <w:r w:rsidRPr="00306973">
        <w:fldChar w:fldCharType="end"/>
      </w:r>
    </w:p>
    <w:p w:rsidR="007C09E3" w:rsidRPr="0073308B" w:rsidRDefault="007C09E3" w:rsidP="007C09E3">
      <w:pPr>
        <w:pStyle w:val="Sadraj2"/>
        <w:rPr>
          <w:rFonts w:ascii="Calibri" w:hAnsi="Calibri"/>
          <w:sz w:val="22"/>
          <w:szCs w:val="22"/>
        </w:rPr>
      </w:pPr>
      <w:r w:rsidRPr="00306973">
        <w:t>1.1.  Verificirani  programi</w:t>
      </w:r>
      <w:r w:rsidRPr="00306973">
        <w:tab/>
      </w:r>
      <w:r>
        <w:t>5</w:t>
      </w:r>
    </w:p>
    <w:p w:rsidR="007C09E3" w:rsidRPr="0073308B" w:rsidRDefault="007C09E3" w:rsidP="007C09E3">
      <w:pPr>
        <w:pStyle w:val="Sadraj2"/>
        <w:rPr>
          <w:rFonts w:ascii="Calibri" w:hAnsi="Calibri"/>
          <w:sz w:val="22"/>
          <w:szCs w:val="22"/>
        </w:rPr>
      </w:pPr>
      <w:r w:rsidRPr="00306973">
        <w:t>1.1.2.  Djelatna načela Srednje Škole M.A.Reljkovića</w:t>
      </w:r>
      <w:r w:rsidRPr="00306973">
        <w:tab/>
      </w:r>
      <w:r>
        <w:t>6</w:t>
      </w:r>
    </w:p>
    <w:p w:rsidR="007C09E3" w:rsidRPr="0073308B" w:rsidRDefault="007C09E3" w:rsidP="007C09E3">
      <w:pPr>
        <w:pStyle w:val="Sadraj2"/>
        <w:rPr>
          <w:rFonts w:ascii="Calibri" w:hAnsi="Calibri"/>
          <w:sz w:val="22"/>
          <w:szCs w:val="22"/>
        </w:rPr>
      </w:pPr>
      <w:r w:rsidRPr="00306973">
        <w:t>1.1.3. Neposredna okolina  u kojoj škola djeluje</w:t>
      </w:r>
      <w:r w:rsidRPr="00306973">
        <w:tab/>
      </w:r>
      <w:r>
        <w:t>7</w:t>
      </w:r>
    </w:p>
    <w:p w:rsidR="007C09E3" w:rsidRPr="0073308B" w:rsidRDefault="007C09E3" w:rsidP="007C09E3">
      <w:pPr>
        <w:pStyle w:val="Sadraj2"/>
        <w:rPr>
          <w:rFonts w:ascii="Calibri" w:hAnsi="Calibri"/>
          <w:sz w:val="22"/>
          <w:szCs w:val="22"/>
        </w:rPr>
      </w:pPr>
      <w:r w:rsidRPr="00306973">
        <w:t>1.1.4. Ustrojstvo rada škole</w:t>
      </w:r>
      <w:r w:rsidRPr="00306973">
        <w:tab/>
      </w:r>
      <w:r>
        <w:t>9</w:t>
      </w:r>
    </w:p>
    <w:p w:rsidR="007C09E3" w:rsidRPr="0073308B" w:rsidRDefault="007C09E3" w:rsidP="007C09E3">
      <w:pPr>
        <w:pStyle w:val="Sadraj1"/>
        <w:rPr>
          <w:rFonts w:ascii="Calibri" w:hAnsi="Calibri"/>
          <w:kern w:val="0"/>
          <w:sz w:val="22"/>
          <w:szCs w:val="22"/>
        </w:rPr>
      </w:pPr>
      <w:r w:rsidRPr="00306973">
        <w:rPr>
          <w:rFonts w:ascii="Cambria" w:hAnsi="Cambria"/>
        </w:rPr>
        <w:t>2.</w:t>
      </w:r>
      <w:r w:rsidRPr="0073308B">
        <w:rPr>
          <w:rFonts w:ascii="Calibri" w:hAnsi="Calibri"/>
          <w:kern w:val="0"/>
          <w:sz w:val="22"/>
          <w:szCs w:val="22"/>
        </w:rPr>
        <w:tab/>
      </w:r>
      <w:r w:rsidRPr="00306973">
        <w:rPr>
          <w:rFonts w:ascii="Cambria" w:hAnsi="Cambria"/>
        </w:rPr>
        <w:t>Uvjeti rada</w:t>
      </w:r>
      <w:r w:rsidRPr="00306973">
        <w:tab/>
      </w:r>
      <w:r>
        <w:t>10</w:t>
      </w:r>
    </w:p>
    <w:p w:rsidR="007C09E3" w:rsidRPr="0073308B" w:rsidRDefault="007C09E3" w:rsidP="007C09E3">
      <w:pPr>
        <w:pStyle w:val="Sadraj2"/>
        <w:rPr>
          <w:rFonts w:ascii="Calibri" w:hAnsi="Calibri"/>
          <w:sz w:val="22"/>
          <w:szCs w:val="22"/>
        </w:rPr>
      </w:pPr>
      <w:r w:rsidRPr="000613AA">
        <w:t>2.1. Kadrovski uvjet</w:t>
      </w:r>
      <w:r w:rsidRPr="000613AA">
        <w:tab/>
      </w:r>
      <w:r w:rsidRPr="000613AA">
        <w:fldChar w:fldCharType="begin"/>
      </w:r>
      <w:r w:rsidRPr="000613AA">
        <w:instrText xml:space="preserve"> PAGEREF _Toc431378952 \h </w:instrText>
      </w:r>
      <w:r w:rsidRPr="000613AA">
        <w:fldChar w:fldCharType="separate"/>
      </w:r>
      <w:r w:rsidR="005207C5">
        <w:t>10</w:t>
      </w:r>
      <w:r w:rsidRPr="000613AA">
        <w:fldChar w:fldCharType="end"/>
      </w:r>
    </w:p>
    <w:p w:rsidR="007C09E3" w:rsidRPr="0073308B" w:rsidRDefault="007C09E3" w:rsidP="007C09E3">
      <w:pPr>
        <w:pStyle w:val="Sadraj2"/>
        <w:rPr>
          <w:rFonts w:ascii="Calibri" w:hAnsi="Calibri"/>
          <w:sz w:val="22"/>
          <w:szCs w:val="22"/>
        </w:rPr>
      </w:pPr>
      <w:r w:rsidRPr="00306973">
        <w:t>2.1.1.Podaci o izvršiteljima  poslova i njihovih radnih zaduženja u školi</w:t>
      </w:r>
      <w:r w:rsidRPr="00306973">
        <w:tab/>
      </w:r>
      <w:r w:rsidRPr="00306973">
        <w:fldChar w:fldCharType="begin"/>
      </w:r>
      <w:r w:rsidRPr="00306973">
        <w:instrText xml:space="preserve"> PAGEREF _Toc431378953 \h </w:instrText>
      </w:r>
      <w:r w:rsidRPr="00306973">
        <w:fldChar w:fldCharType="separate"/>
      </w:r>
      <w:r w:rsidR="005207C5">
        <w:t>10</w:t>
      </w:r>
      <w:r w:rsidRPr="00306973">
        <w:fldChar w:fldCharType="end"/>
      </w:r>
    </w:p>
    <w:p w:rsidR="007C09E3" w:rsidRPr="0073308B" w:rsidRDefault="007C09E3" w:rsidP="007C09E3">
      <w:pPr>
        <w:pStyle w:val="Sadraj2"/>
        <w:rPr>
          <w:rFonts w:ascii="Calibri" w:hAnsi="Calibri"/>
          <w:sz w:val="22"/>
          <w:szCs w:val="22"/>
        </w:rPr>
      </w:pPr>
      <w:r w:rsidRPr="00306973">
        <w:t>2.1.2. Materijalni i tehnički uvjeti rada</w:t>
      </w:r>
      <w:r w:rsidRPr="00306973">
        <w:tab/>
      </w:r>
      <w:r w:rsidRPr="00306973">
        <w:fldChar w:fldCharType="begin"/>
      </w:r>
      <w:r w:rsidRPr="00306973">
        <w:instrText xml:space="preserve"> PAGEREF _Toc431378954 \h </w:instrText>
      </w:r>
      <w:r w:rsidRPr="00306973">
        <w:fldChar w:fldCharType="separate"/>
      </w:r>
      <w:r w:rsidR="005207C5">
        <w:t>10</w:t>
      </w:r>
      <w:r w:rsidRPr="00306973">
        <w:fldChar w:fldCharType="end"/>
      </w:r>
    </w:p>
    <w:p w:rsidR="007C09E3" w:rsidRPr="0073308B" w:rsidRDefault="007C09E3" w:rsidP="007C09E3">
      <w:pPr>
        <w:pStyle w:val="Sadraj1"/>
        <w:rPr>
          <w:rFonts w:ascii="Calibri" w:hAnsi="Calibri"/>
          <w:kern w:val="0"/>
          <w:sz w:val="22"/>
          <w:szCs w:val="22"/>
        </w:rPr>
      </w:pPr>
      <w:r w:rsidRPr="00306973">
        <w:t>3.</w:t>
      </w:r>
      <w:r w:rsidRPr="0073308B">
        <w:rPr>
          <w:rFonts w:ascii="Calibri" w:hAnsi="Calibri"/>
          <w:kern w:val="0"/>
          <w:sz w:val="22"/>
          <w:szCs w:val="22"/>
        </w:rPr>
        <w:tab/>
      </w:r>
      <w:r w:rsidRPr="00306973">
        <w:t>Podaci o upisanim</w:t>
      </w:r>
      <w:r>
        <w:t xml:space="preserve">  učenicima  i programima u</w:t>
      </w:r>
      <w:r w:rsidR="00255721">
        <w:t xml:space="preserve"> </w:t>
      </w:r>
      <w:r w:rsidR="00F52E22">
        <w:t>2017</w:t>
      </w:r>
      <w:r>
        <w:t>.</w:t>
      </w:r>
      <w:r w:rsidR="00F52E22">
        <w:t>/18</w:t>
      </w:r>
      <w:r w:rsidR="00255721">
        <w:t>……………………………………….…</w:t>
      </w:r>
      <w:r w:rsidRPr="00306973">
        <w:fldChar w:fldCharType="begin"/>
      </w:r>
      <w:r w:rsidRPr="00306973">
        <w:instrText xml:space="preserve"> PAGEREF _Toc431378955 \h </w:instrText>
      </w:r>
      <w:r w:rsidRPr="00306973">
        <w:fldChar w:fldCharType="separate"/>
      </w:r>
      <w:r w:rsidR="005207C5">
        <w:t>17</w:t>
      </w:r>
      <w:r w:rsidRPr="00306973">
        <w:fldChar w:fldCharType="end"/>
      </w:r>
    </w:p>
    <w:p w:rsidR="007C09E3" w:rsidRPr="0073308B" w:rsidRDefault="007C09E3" w:rsidP="007C09E3">
      <w:pPr>
        <w:pStyle w:val="Sadraj2"/>
        <w:rPr>
          <w:rFonts w:ascii="Calibri" w:hAnsi="Calibri"/>
          <w:sz w:val="22"/>
          <w:szCs w:val="22"/>
        </w:rPr>
      </w:pPr>
      <w:r w:rsidRPr="00306973">
        <w:t xml:space="preserve">3.1. Upisani učenici </w:t>
      </w:r>
      <w:r w:rsidR="00C70666">
        <w:t xml:space="preserve"> po razredima i sektorima u 2017./18</w:t>
      </w:r>
      <w:r w:rsidRPr="00306973">
        <w:t>. školskoj godini</w:t>
      </w:r>
      <w:r w:rsidRPr="00306973">
        <w:tab/>
      </w:r>
      <w:r w:rsidRPr="00306973">
        <w:fldChar w:fldCharType="begin"/>
      </w:r>
      <w:r w:rsidRPr="00306973">
        <w:instrText xml:space="preserve"> PAGEREF _Toc431378956 \h </w:instrText>
      </w:r>
      <w:r w:rsidRPr="00306973">
        <w:fldChar w:fldCharType="separate"/>
      </w:r>
      <w:r w:rsidR="005207C5">
        <w:t>17</w:t>
      </w:r>
      <w:r w:rsidRPr="00306973">
        <w:fldChar w:fldCharType="end"/>
      </w:r>
    </w:p>
    <w:p w:rsidR="007C09E3" w:rsidRPr="0073308B" w:rsidRDefault="007C09E3" w:rsidP="007C09E3">
      <w:pPr>
        <w:pStyle w:val="Sadraj2"/>
        <w:rPr>
          <w:rFonts w:ascii="Calibri" w:hAnsi="Calibri"/>
          <w:sz w:val="22"/>
          <w:szCs w:val="22"/>
        </w:rPr>
      </w:pPr>
      <w:r w:rsidRPr="00306973">
        <w:t>3.1.1. Podaci o broju učenika i razrednih odj</w:t>
      </w:r>
      <w:r w:rsidR="00C70666">
        <w:t>ela u 2017./2018</w:t>
      </w:r>
      <w:r w:rsidRPr="00306973">
        <w:t>. šk. god</w:t>
      </w:r>
      <w:r w:rsidRPr="00306973">
        <w:tab/>
      </w:r>
      <w:r w:rsidR="00F75246">
        <w:t>1</w:t>
      </w:r>
      <w:r w:rsidR="000739E2">
        <w:t>9</w:t>
      </w:r>
    </w:p>
    <w:p w:rsidR="00F75246" w:rsidRDefault="007C09E3" w:rsidP="007C09E3">
      <w:pPr>
        <w:pStyle w:val="Sadraj2"/>
        <w:rPr>
          <w:sz w:val="16"/>
          <w:szCs w:val="16"/>
        </w:rPr>
      </w:pPr>
      <w:r w:rsidRPr="000613AA">
        <w:t>3.2.</w:t>
      </w:r>
      <w:r w:rsidRPr="000613AA">
        <w:rPr>
          <w:b/>
        </w:rPr>
        <w:t xml:space="preserve"> </w:t>
      </w:r>
      <w:r w:rsidRPr="00F90B2C">
        <w:rPr>
          <w:sz w:val="16"/>
          <w:szCs w:val="16"/>
        </w:rPr>
        <w:t>NASTAVNI PLANOVI PO RAZREDIMA I ZANIMANJIMA</w:t>
      </w:r>
      <w:r w:rsidR="00F75246">
        <w:rPr>
          <w:sz w:val="16"/>
          <w:szCs w:val="16"/>
        </w:rPr>
        <w:t>…………………………………………………………………………………………………………………………2</w:t>
      </w:r>
      <w:r w:rsidR="000739E2">
        <w:rPr>
          <w:sz w:val="16"/>
          <w:szCs w:val="16"/>
        </w:rPr>
        <w:t>3</w:t>
      </w:r>
    </w:p>
    <w:p w:rsidR="007C09E3" w:rsidRPr="0073308B" w:rsidRDefault="00F75246" w:rsidP="007C09E3">
      <w:pPr>
        <w:pStyle w:val="Sadraj2"/>
        <w:rPr>
          <w:rFonts w:ascii="Calibri" w:hAnsi="Calibri"/>
        </w:rPr>
      </w:pPr>
      <w:r>
        <w:rPr>
          <w:sz w:val="16"/>
          <w:szCs w:val="16"/>
        </w:rPr>
        <w:t>3.2.1.nastavni plan i program    građanski odgoj…………………………………………………………………………………………………………………………………..……..</w:t>
      </w:r>
      <w:r>
        <w:t>57</w:t>
      </w:r>
    </w:p>
    <w:p w:rsidR="007C09E3" w:rsidRPr="0073308B" w:rsidRDefault="007C09E3" w:rsidP="007C09E3">
      <w:pPr>
        <w:pStyle w:val="Sadraj2"/>
        <w:rPr>
          <w:rFonts w:ascii="Calibri" w:hAnsi="Calibri"/>
          <w:sz w:val="22"/>
          <w:szCs w:val="22"/>
        </w:rPr>
      </w:pPr>
      <w:r w:rsidRPr="00306973">
        <w:t>3.3. Programi obrazovanje  odraslih</w:t>
      </w:r>
      <w:r w:rsidRPr="00306973">
        <w:tab/>
      </w:r>
      <w:r w:rsidR="000739E2">
        <w:t>67</w:t>
      </w:r>
    </w:p>
    <w:p w:rsidR="007C09E3" w:rsidRPr="0073308B" w:rsidRDefault="007C09E3" w:rsidP="007C09E3">
      <w:pPr>
        <w:pStyle w:val="Sadraj2"/>
        <w:rPr>
          <w:rFonts w:ascii="Calibri" w:hAnsi="Calibri"/>
          <w:sz w:val="22"/>
          <w:szCs w:val="22"/>
        </w:rPr>
      </w:pPr>
      <w:r w:rsidRPr="00306973">
        <w:t>3.3.1.Izvedbeni nastavni program – prekvalifikacija</w:t>
      </w:r>
      <w:r w:rsidRPr="00306973">
        <w:tab/>
      </w:r>
      <w:r w:rsidRPr="00306973">
        <w:fldChar w:fldCharType="begin"/>
      </w:r>
      <w:r w:rsidRPr="00306973">
        <w:instrText xml:space="preserve"> PAGEREF _Toc431378960 \h </w:instrText>
      </w:r>
      <w:r w:rsidRPr="00306973">
        <w:fldChar w:fldCharType="separate"/>
      </w:r>
      <w:r w:rsidR="005207C5">
        <w:t>67</w:t>
      </w:r>
      <w:r w:rsidRPr="00306973">
        <w:fldChar w:fldCharType="end"/>
      </w:r>
    </w:p>
    <w:p w:rsidR="007C09E3" w:rsidRPr="0073308B" w:rsidRDefault="007C09E3" w:rsidP="007C09E3">
      <w:pPr>
        <w:pStyle w:val="Sadraj1"/>
        <w:rPr>
          <w:rFonts w:ascii="Calibri" w:hAnsi="Calibri"/>
          <w:kern w:val="0"/>
          <w:sz w:val="22"/>
          <w:szCs w:val="22"/>
        </w:rPr>
      </w:pPr>
      <w:r w:rsidRPr="00306973">
        <w:t>4.</w:t>
      </w:r>
      <w:r w:rsidRPr="0073308B">
        <w:rPr>
          <w:rFonts w:ascii="Calibri" w:hAnsi="Calibri"/>
          <w:kern w:val="0"/>
          <w:sz w:val="22"/>
          <w:szCs w:val="22"/>
        </w:rPr>
        <w:tab/>
      </w:r>
      <w:r w:rsidRPr="00306973">
        <w:t>Organizacija rada škole</w:t>
      </w:r>
      <w:r w:rsidR="00255721">
        <w:t>…………………………………………………………………………………..</w:t>
      </w:r>
      <w:r w:rsidR="003145C7">
        <w:t>8</w:t>
      </w:r>
      <w:r w:rsidR="000739E2">
        <w:t>3</w:t>
      </w:r>
    </w:p>
    <w:p w:rsidR="007C09E3" w:rsidRPr="0073308B" w:rsidRDefault="007C09E3" w:rsidP="007C09E3">
      <w:pPr>
        <w:pStyle w:val="Sadraj2"/>
        <w:rPr>
          <w:rFonts w:ascii="Calibri" w:hAnsi="Calibri"/>
          <w:sz w:val="22"/>
          <w:szCs w:val="22"/>
        </w:rPr>
      </w:pPr>
      <w:r w:rsidRPr="00306973">
        <w:t>4.1. Godišnji kalendar</w:t>
      </w:r>
      <w:r w:rsidRPr="00306973">
        <w:tab/>
      </w:r>
      <w:r w:rsidR="003145C7">
        <w:t>8</w:t>
      </w:r>
      <w:r w:rsidR="000739E2">
        <w:t>5</w:t>
      </w:r>
    </w:p>
    <w:p w:rsidR="007C09E3" w:rsidRPr="0073308B" w:rsidRDefault="007C09E3" w:rsidP="007C09E3">
      <w:pPr>
        <w:pStyle w:val="Sadraj2"/>
        <w:rPr>
          <w:rFonts w:ascii="Calibri" w:hAnsi="Calibri"/>
          <w:sz w:val="22"/>
          <w:szCs w:val="22"/>
        </w:rPr>
      </w:pPr>
      <w:r w:rsidRPr="00306973">
        <w:t>4.1.1. B</w:t>
      </w:r>
      <w:r w:rsidR="00C70666">
        <w:t>roj radnih dana  u šk. god. 2017./18</w:t>
      </w:r>
      <w:r w:rsidRPr="00306973">
        <w:t>..</w:t>
      </w:r>
      <w:r w:rsidRPr="00306973">
        <w:tab/>
      </w:r>
      <w:r w:rsidR="003145C7">
        <w:t>8</w:t>
      </w:r>
      <w:r w:rsidR="000739E2">
        <w:t>5</w:t>
      </w:r>
    </w:p>
    <w:p w:rsidR="007C09E3" w:rsidRPr="0073308B" w:rsidRDefault="007C09E3" w:rsidP="007C09E3">
      <w:pPr>
        <w:pStyle w:val="Sadraj2"/>
        <w:rPr>
          <w:rFonts w:ascii="Calibri" w:hAnsi="Calibri"/>
          <w:sz w:val="22"/>
          <w:szCs w:val="22"/>
        </w:rPr>
      </w:pPr>
      <w:r w:rsidRPr="00306973">
        <w:rPr>
          <w:lang w:val="en-US"/>
        </w:rPr>
        <w:t>4.1.2.N</w:t>
      </w:r>
      <w:r w:rsidR="00C70666">
        <w:rPr>
          <w:lang w:val="en-US"/>
        </w:rPr>
        <w:t>astavni  i nenastavni dani  2017./2018</w:t>
      </w:r>
      <w:r w:rsidRPr="00306973">
        <w:rPr>
          <w:lang w:val="en-US"/>
        </w:rPr>
        <w:t>. školske godine</w:t>
      </w:r>
      <w:r w:rsidRPr="00306973">
        <w:tab/>
      </w:r>
      <w:r w:rsidR="003145C7">
        <w:t>8</w:t>
      </w:r>
      <w:r w:rsidR="000739E2">
        <w:t>6</w:t>
      </w:r>
    </w:p>
    <w:p w:rsidR="007C09E3" w:rsidRPr="0073308B" w:rsidRDefault="007C09E3" w:rsidP="007C09E3">
      <w:pPr>
        <w:pStyle w:val="Sadraj2"/>
        <w:rPr>
          <w:rFonts w:ascii="Calibri" w:hAnsi="Calibri"/>
          <w:sz w:val="22"/>
          <w:szCs w:val="22"/>
        </w:rPr>
      </w:pPr>
      <w:r w:rsidRPr="00306973">
        <w:t>4.1.3. Državni blagdani i praznici</w:t>
      </w:r>
      <w:r w:rsidRPr="00306973">
        <w:tab/>
      </w:r>
      <w:r w:rsidR="000739E2">
        <w:t>87</w:t>
      </w:r>
    </w:p>
    <w:p w:rsidR="007C09E3" w:rsidRPr="002A1756" w:rsidRDefault="007C09E3" w:rsidP="007C09E3">
      <w:pPr>
        <w:pStyle w:val="Sadraj1"/>
        <w:rPr>
          <w:rFonts w:ascii="Calibri" w:hAnsi="Calibri"/>
          <w:kern w:val="0"/>
          <w:sz w:val="15"/>
          <w:szCs w:val="15"/>
        </w:rPr>
      </w:pPr>
      <w:r w:rsidRPr="00306973">
        <w:t>4.2.</w:t>
      </w:r>
      <w:r w:rsidRPr="0073308B">
        <w:rPr>
          <w:rFonts w:ascii="Calibri" w:hAnsi="Calibri"/>
          <w:kern w:val="0"/>
          <w:sz w:val="22"/>
          <w:szCs w:val="22"/>
        </w:rPr>
        <w:tab/>
      </w:r>
      <w:r w:rsidRPr="00306973">
        <w:t>Org</w:t>
      </w:r>
      <w:r w:rsidRPr="002A1756">
        <w:t>anizacija radnog tjedna</w:t>
      </w:r>
      <w:r w:rsidR="00255721">
        <w:t>……………………………………………………………………………..</w:t>
      </w:r>
      <w:r w:rsidR="000739E2">
        <w:t>88</w:t>
      </w:r>
    </w:p>
    <w:p w:rsidR="007C09E3" w:rsidRPr="002A1756" w:rsidRDefault="007C09E3" w:rsidP="007C09E3">
      <w:pPr>
        <w:pStyle w:val="Sadraj3"/>
        <w:rPr>
          <w:sz w:val="15"/>
          <w:szCs w:val="15"/>
        </w:rPr>
      </w:pPr>
      <w:r w:rsidRPr="002A1756">
        <w:rPr>
          <w:sz w:val="15"/>
          <w:szCs w:val="15"/>
        </w:rPr>
        <w:t>4.2.</w:t>
      </w:r>
      <w:r w:rsidR="003145C7">
        <w:rPr>
          <w:sz w:val="15"/>
          <w:szCs w:val="15"/>
        </w:rPr>
        <w:t>1</w:t>
      </w:r>
      <w:r w:rsidRPr="002A1756">
        <w:rPr>
          <w:sz w:val="15"/>
          <w:szCs w:val="15"/>
        </w:rPr>
        <w:t>. RAZREDNI ODJELI I DEŽURNI UČENICI PO SMJENAMA</w:t>
      </w:r>
      <w:r w:rsidRPr="002A1756">
        <w:rPr>
          <w:sz w:val="15"/>
          <w:szCs w:val="15"/>
        </w:rPr>
        <w:tab/>
      </w:r>
      <w:r w:rsidR="000739E2">
        <w:rPr>
          <w:sz w:val="15"/>
          <w:szCs w:val="15"/>
        </w:rPr>
        <w:t>88</w:t>
      </w:r>
    </w:p>
    <w:p w:rsidR="007C09E3" w:rsidRPr="002A1756" w:rsidRDefault="007C09E3" w:rsidP="007C09E3">
      <w:pPr>
        <w:pStyle w:val="Sadraj3"/>
        <w:rPr>
          <w:sz w:val="15"/>
          <w:szCs w:val="15"/>
        </w:rPr>
      </w:pPr>
      <w:r w:rsidRPr="002A1756">
        <w:rPr>
          <w:sz w:val="15"/>
          <w:szCs w:val="15"/>
        </w:rPr>
        <w:t>4.2.</w:t>
      </w:r>
      <w:r w:rsidR="003145C7">
        <w:rPr>
          <w:sz w:val="15"/>
          <w:szCs w:val="15"/>
        </w:rPr>
        <w:t>2</w:t>
      </w:r>
      <w:r w:rsidRPr="002A1756">
        <w:rPr>
          <w:sz w:val="15"/>
          <w:szCs w:val="15"/>
        </w:rPr>
        <w:t>. RASPORED RAZREDNIH ODJELA PO SMJENAMA</w:t>
      </w:r>
      <w:r w:rsidRPr="002A1756">
        <w:rPr>
          <w:sz w:val="15"/>
          <w:szCs w:val="15"/>
        </w:rPr>
        <w:tab/>
      </w:r>
      <w:r w:rsidR="000739E2">
        <w:rPr>
          <w:sz w:val="15"/>
          <w:szCs w:val="15"/>
        </w:rPr>
        <w:t>89</w:t>
      </w:r>
    </w:p>
    <w:p w:rsidR="007C09E3" w:rsidRPr="002A1756" w:rsidRDefault="007C09E3" w:rsidP="007C09E3">
      <w:pPr>
        <w:pStyle w:val="Sadraj3"/>
        <w:rPr>
          <w:sz w:val="15"/>
          <w:szCs w:val="15"/>
        </w:rPr>
      </w:pPr>
      <w:r w:rsidRPr="002A1756">
        <w:rPr>
          <w:sz w:val="15"/>
          <w:szCs w:val="15"/>
        </w:rPr>
        <w:t>4.2.</w:t>
      </w:r>
      <w:r w:rsidR="003145C7">
        <w:rPr>
          <w:sz w:val="15"/>
          <w:szCs w:val="15"/>
        </w:rPr>
        <w:t>3</w:t>
      </w:r>
      <w:r w:rsidRPr="002A1756">
        <w:rPr>
          <w:sz w:val="15"/>
          <w:szCs w:val="15"/>
        </w:rPr>
        <w:t>. ORGANIZACIJA NASTAVE STRANIH JEZIKA</w:t>
      </w:r>
      <w:r w:rsidRPr="002A1756">
        <w:rPr>
          <w:sz w:val="15"/>
          <w:szCs w:val="15"/>
        </w:rPr>
        <w:tab/>
      </w:r>
      <w:r w:rsidR="003145C7">
        <w:rPr>
          <w:sz w:val="15"/>
          <w:szCs w:val="15"/>
        </w:rPr>
        <w:t>9</w:t>
      </w:r>
      <w:r w:rsidR="000739E2">
        <w:rPr>
          <w:sz w:val="15"/>
          <w:szCs w:val="15"/>
        </w:rPr>
        <w:t>1</w:t>
      </w:r>
    </w:p>
    <w:p w:rsidR="007C09E3" w:rsidRPr="002A1756" w:rsidRDefault="007C09E3" w:rsidP="007C09E3">
      <w:pPr>
        <w:pStyle w:val="Sadraj3"/>
        <w:rPr>
          <w:sz w:val="15"/>
          <w:szCs w:val="15"/>
        </w:rPr>
      </w:pPr>
      <w:r w:rsidRPr="002A1756">
        <w:rPr>
          <w:sz w:val="15"/>
          <w:szCs w:val="15"/>
        </w:rPr>
        <w:t>4.2.</w:t>
      </w:r>
      <w:r w:rsidR="003145C7">
        <w:rPr>
          <w:sz w:val="15"/>
          <w:szCs w:val="15"/>
        </w:rPr>
        <w:t>4</w:t>
      </w:r>
      <w:r w:rsidRPr="002A1756">
        <w:rPr>
          <w:sz w:val="15"/>
          <w:szCs w:val="15"/>
        </w:rPr>
        <w:t>. TJEDNO OPTEREĆENJE PO RAZREDIMA</w:t>
      </w:r>
      <w:r w:rsidRPr="002A1756">
        <w:rPr>
          <w:sz w:val="15"/>
          <w:szCs w:val="15"/>
        </w:rPr>
        <w:tab/>
      </w:r>
      <w:r w:rsidR="003145C7">
        <w:rPr>
          <w:sz w:val="15"/>
          <w:szCs w:val="15"/>
        </w:rPr>
        <w:t>9</w:t>
      </w:r>
      <w:r w:rsidR="000739E2">
        <w:rPr>
          <w:sz w:val="15"/>
          <w:szCs w:val="15"/>
        </w:rPr>
        <w:t>4</w:t>
      </w:r>
    </w:p>
    <w:p w:rsidR="007C09E3" w:rsidRPr="002A1756" w:rsidRDefault="007C09E3" w:rsidP="007C09E3">
      <w:pPr>
        <w:pStyle w:val="Sadraj3"/>
        <w:rPr>
          <w:sz w:val="15"/>
          <w:szCs w:val="15"/>
        </w:rPr>
      </w:pPr>
      <w:r w:rsidRPr="002A1756">
        <w:rPr>
          <w:sz w:val="15"/>
          <w:szCs w:val="15"/>
        </w:rPr>
        <w:t>4.2.</w:t>
      </w:r>
      <w:r w:rsidR="003145C7">
        <w:rPr>
          <w:sz w:val="15"/>
          <w:szCs w:val="15"/>
        </w:rPr>
        <w:t>5</w:t>
      </w:r>
      <w:r w:rsidRPr="002A1756">
        <w:rPr>
          <w:sz w:val="15"/>
          <w:szCs w:val="15"/>
        </w:rPr>
        <w:t>. ORGANIZACIJA I IZVEDBENI PLAN PRAKTIČNE NASTAVE - PLAN PO RAZREDIMA</w:t>
      </w:r>
      <w:r w:rsidRPr="002A1756">
        <w:rPr>
          <w:sz w:val="15"/>
          <w:szCs w:val="15"/>
        </w:rPr>
        <w:tab/>
      </w:r>
      <w:r w:rsidRPr="002A1756">
        <w:rPr>
          <w:sz w:val="15"/>
          <w:szCs w:val="15"/>
        </w:rPr>
        <w:fldChar w:fldCharType="begin"/>
      </w:r>
      <w:r w:rsidRPr="002A1756">
        <w:rPr>
          <w:sz w:val="15"/>
          <w:szCs w:val="15"/>
        </w:rPr>
        <w:instrText xml:space="preserve"> PAGEREF _Toc431378971 \h </w:instrText>
      </w:r>
      <w:r w:rsidRPr="002A1756">
        <w:rPr>
          <w:sz w:val="15"/>
          <w:szCs w:val="15"/>
        </w:rPr>
      </w:r>
      <w:r w:rsidRPr="002A1756">
        <w:rPr>
          <w:sz w:val="15"/>
          <w:szCs w:val="15"/>
        </w:rPr>
        <w:fldChar w:fldCharType="separate"/>
      </w:r>
      <w:r w:rsidR="005207C5">
        <w:rPr>
          <w:sz w:val="15"/>
          <w:szCs w:val="15"/>
        </w:rPr>
        <w:t>95</w:t>
      </w:r>
      <w:r w:rsidRPr="002A1756">
        <w:rPr>
          <w:sz w:val="15"/>
          <w:szCs w:val="15"/>
        </w:rPr>
        <w:fldChar w:fldCharType="end"/>
      </w:r>
    </w:p>
    <w:p w:rsidR="007C09E3" w:rsidRPr="002A1756" w:rsidRDefault="007C09E3" w:rsidP="007C09E3">
      <w:pPr>
        <w:pStyle w:val="Sadraj3"/>
        <w:rPr>
          <w:sz w:val="15"/>
          <w:szCs w:val="15"/>
        </w:rPr>
      </w:pPr>
      <w:r w:rsidRPr="002A1756">
        <w:rPr>
          <w:sz w:val="15"/>
          <w:szCs w:val="15"/>
        </w:rPr>
        <w:t>4.2.</w:t>
      </w:r>
      <w:r w:rsidR="003145C7">
        <w:rPr>
          <w:sz w:val="15"/>
          <w:szCs w:val="15"/>
        </w:rPr>
        <w:t>6</w:t>
      </w:r>
      <w:r w:rsidRPr="002A1756">
        <w:rPr>
          <w:sz w:val="15"/>
          <w:szCs w:val="15"/>
        </w:rPr>
        <w:t>. ORGANIZACIJA I IZVOĐENJE NASTAVE RAČUNALSTVA</w:t>
      </w:r>
      <w:r w:rsidRPr="002A1756">
        <w:rPr>
          <w:sz w:val="15"/>
          <w:szCs w:val="15"/>
        </w:rPr>
        <w:tab/>
      </w:r>
      <w:r w:rsidR="000739E2">
        <w:rPr>
          <w:sz w:val="15"/>
          <w:szCs w:val="15"/>
        </w:rPr>
        <w:t>97</w:t>
      </w:r>
    </w:p>
    <w:p w:rsidR="007C09E3" w:rsidRPr="002A1756" w:rsidRDefault="007C09E3" w:rsidP="007C09E3">
      <w:pPr>
        <w:pStyle w:val="Sadraj3"/>
        <w:rPr>
          <w:sz w:val="15"/>
          <w:szCs w:val="15"/>
        </w:rPr>
      </w:pPr>
      <w:r w:rsidRPr="002A1756">
        <w:rPr>
          <w:sz w:val="15"/>
          <w:szCs w:val="15"/>
        </w:rPr>
        <w:t>4.2.</w:t>
      </w:r>
      <w:r w:rsidR="003145C7">
        <w:rPr>
          <w:sz w:val="15"/>
          <w:szCs w:val="15"/>
        </w:rPr>
        <w:t>7</w:t>
      </w:r>
      <w:r w:rsidRPr="002A1756">
        <w:rPr>
          <w:sz w:val="15"/>
          <w:szCs w:val="15"/>
        </w:rPr>
        <w:t>. STRUČNA VIJEĆA I NJIHOVI VODITELJI</w:t>
      </w:r>
      <w:r w:rsidRPr="002A1756">
        <w:rPr>
          <w:sz w:val="15"/>
          <w:szCs w:val="15"/>
        </w:rPr>
        <w:tab/>
      </w:r>
      <w:r w:rsidR="000739E2">
        <w:rPr>
          <w:sz w:val="15"/>
          <w:szCs w:val="15"/>
        </w:rPr>
        <w:t>97</w:t>
      </w:r>
    </w:p>
    <w:p w:rsidR="007C09E3" w:rsidRPr="002A1756" w:rsidRDefault="007C09E3" w:rsidP="007C09E3">
      <w:pPr>
        <w:pStyle w:val="Sadraj3"/>
        <w:rPr>
          <w:sz w:val="15"/>
          <w:szCs w:val="15"/>
        </w:rPr>
      </w:pPr>
      <w:r w:rsidRPr="002A1756">
        <w:rPr>
          <w:sz w:val="15"/>
          <w:szCs w:val="15"/>
        </w:rPr>
        <w:t>4.2.</w:t>
      </w:r>
      <w:r w:rsidR="003145C7">
        <w:rPr>
          <w:sz w:val="15"/>
          <w:szCs w:val="15"/>
        </w:rPr>
        <w:t>8</w:t>
      </w:r>
      <w:r w:rsidRPr="002A1756">
        <w:rPr>
          <w:sz w:val="15"/>
          <w:szCs w:val="15"/>
        </w:rPr>
        <w:t>. VODITELJI KABINETA</w:t>
      </w:r>
      <w:r w:rsidRPr="002A1756">
        <w:rPr>
          <w:sz w:val="15"/>
          <w:szCs w:val="15"/>
        </w:rPr>
        <w:tab/>
      </w:r>
      <w:r w:rsidR="000739E2">
        <w:rPr>
          <w:sz w:val="15"/>
          <w:szCs w:val="15"/>
        </w:rPr>
        <w:t>98</w:t>
      </w:r>
    </w:p>
    <w:p w:rsidR="007C09E3" w:rsidRPr="002A1756" w:rsidRDefault="007C09E3" w:rsidP="007C09E3">
      <w:pPr>
        <w:pStyle w:val="Sadraj3"/>
        <w:rPr>
          <w:sz w:val="15"/>
          <w:szCs w:val="15"/>
        </w:rPr>
      </w:pPr>
      <w:r w:rsidRPr="002A1756">
        <w:rPr>
          <w:sz w:val="15"/>
          <w:szCs w:val="15"/>
        </w:rPr>
        <w:t>4.2.</w:t>
      </w:r>
      <w:r w:rsidR="003145C7">
        <w:rPr>
          <w:sz w:val="15"/>
          <w:szCs w:val="15"/>
        </w:rPr>
        <w:t>9</w:t>
      </w:r>
      <w:r w:rsidRPr="002A1756">
        <w:rPr>
          <w:sz w:val="15"/>
          <w:szCs w:val="15"/>
        </w:rPr>
        <w:t>. POVJERENSTVO ZA DRŽAVNU MATURU</w:t>
      </w:r>
      <w:r w:rsidR="003145C7">
        <w:rPr>
          <w:sz w:val="15"/>
          <w:szCs w:val="15"/>
        </w:rPr>
        <w:t>……………………………………………………………………………………</w:t>
      </w:r>
      <w:r w:rsidR="00255721">
        <w:rPr>
          <w:sz w:val="15"/>
          <w:szCs w:val="15"/>
        </w:rPr>
        <w:t>.</w:t>
      </w:r>
      <w:r w:rsidR="003145C7">
        <w:rPr>
          <w:sz w:val="15"/>
          <w:szCs w:val="15"/>
        </w:rPr>
        <w:t>………………………………………………</w:t>
      </w:r>
      <w:r w:rsidR="000739E2">
        <w:rPr>
          <w:sz w:val="15"/>
          <w:szCs w:val="15"/>
        </w:rPr>
        <w:t>..</w:t>
      </w:r>
      <w:r w:rsidR="003145C7">
        <w:rPr>
          <w:sz w:val="15"/>
          <w:szCs w:val="15"/>
        </w:rPr>
        <w:t>…………….</w:t>
      </w:r>
      <w:r w:rsidR="000739E2">
        <w:rPr>
          <w:sz w:val="15"/>
          <w:szCs w:val="15"/>
        </w:rPr>
        <w:t>99</w:t>
      </w:r>
    </w:p>
    <w:p w:rsidR="007C09E3" w:rsidRPr="002A1756" w:rsidRDefault="007C09E3" w:rsidP="007C09E3">
      <w:pPr>
        <w:pStyle w:val="Sadraj3"/>
        <w:rPr>
          <w:sz w:val="15"/>
          <w:szCs w:val="15"/>
        </w:rPr>
      </w:pPr>
      <w:r w:rsidRPr="002A1756">
        <w:rPr>
          <w:sz w:val="15"/>
          <w:szCs w:val="15"/>
        </w:rPr>
        <w:t>4.2.</w:t>
      </w:r>
      <w:r w:rsidR="003145C7">
        <w:rPr>
          <w:sz w:val="15"/>
          <w:szCs w:val="15"/>
        </w:rPr>
        <w:t>10. POVJERENSTVO ZA KVALITETU…………………………………………………………………………………………………………………………………………………………….</w:t>
      </w:r>
      <w:r w:rsidR="00C77865">
        <w:rPr>
          <w:sz w:val="15"/>
          <w:szCs w:val="15"/>
        </w:rPr>
        <w:t>10</w:t>
      </w:r>
      <w:r w:rsidR="000739E2">
        <w:rPr>
          <w:sz w:val="15"/>
          <w:szCs w:val="15"/>
        </w:rPr>
        <w:t>0</w:t>
      </w:r>
    </w:p>
    <w:p w:rsidR="007C09E3" w:rsidRPr="0073308B" w:rsidRDefault="007C09E3" w:rsidP="007C09E3">
      <w:pPr>
        <w:pStyle w:val="Sadraj3"/>
        <w:rPr>
          <w:sz w:val="22"/>
          <w:szCs w:val="22"/>
        </w:rPr>
      </w:pPr>
      <w:r w:rsidRPr="002A1756">
        <w:rPr>
          <w:rFonts w:cs="Calibri"/>
          <w:sz w:val="15"/>
          <w:szCs w:val="15"/>
        </w:rPr>
        <w:t>4.2.1</w:t>
      </w:r>
      <w:r w:rsidR="003145C7">
        <w:rPr>
          <w:rFonts w:cs="Calibri"/>
          <w:sz w:val="15"/>
          <w:szCs w:val="15"/>
        </w:rPr>
        <w:t>1</w:t>
      </w:r>
      <w:r w:rsidRPr="002A1756">
        <w:rPr>
          <w:rFonts w:cs="Calibri"/>
          <w:sz w:val="15"/>
          <w:szCs w:val="15"/>
        </w:rPr>
        <w:t xml:space="preserve">. </w:t>
      </w:r>
      <w:r w:rsidRPr="002A1756">
        <w:rPr>
          <w:sz w:val="15"/>
          <w:szCs w:val="15"/>
        </w:rPr>
        <w:t>KOMISIJE ZA UVOĐENJE NASTAVNIKA – PRIPRAVNIKA</w:t>
      </w:r>
      <w:r w:rsidR="003145C7">
        <w:rPr>
          <w:sz w:val="15"/>
          <w:szCs w:val="15"/>
        </w:rPr>
        <w:t>…………………………………………………………………………………………………………………………10</w:t>
      </w:r>
      <w:r w:rsidR="000739E2">
        <w:rPr>
          <w:sz w:val="15"/>
          <w:szCs w:val="15"/>
        </w:rPr>
        <w:t>1</w:t>
      </w:r>
    </w:p>
    <w:p w:rsidR="007C09E3" w:rsidRPr="0073308B" w:rsidRDefault="00255721" w:rsidP="007C09E3">
      <w:pPr>
        <w:pStyle w:val="Sadraj1"/>
        <w:rPr>
          <w:rFonts w:ascii="Calibri" w:hAnsi="Calibri"/>
          <w:kern w:val="0"/>
          <w:sz w:val="22"/>
          <w:szCs w:val="22"/>
        </w:rPr>
      </w:pPr>
      <w:r>
        <w:t>4.3.</w:t>
      </w:r>
      <w:r w:rsidR="00201FFD">
        <w:t>Nastava…………………………………………………………………………</w:t>
      </w:r>
      <w:r>
        <w:t>.</w:t>
      </w:r>
      <w:r w:rsidR="00201FFD">
        <w:t>……………………</w:t>
      </w:r>
      <w:r w:rsidR="00201FFD" w:rsidRPr="00201FFD">
        <w:rPr>
          <w:sz w:val="18"/>
        </w:rPr>
        <w:t>…</w:t>
      </w:r>
      <w:r w:rsidR="00201FFD">
        <w:rPr>
          <w:sz w:val="18"/>
        </w:rPr>
        <w:t>..</w:t>
      </w:r>
      <w:r w:rsidR="00201FFD" w:rsidRPr="00201FFD">
        <w:rPr>
          <w:sz w:val="18"/>
        </w:rPr>
        <w:t>…………..</w:t>
      </w:r>
      <w:r w:rsidR="00201FFD">
        <w:t>10</w:t>
      </w:r>
      <w:r w:rsidR="000739E2">
        <w:t>2</w:t>
      </w:r>
    </w:p>
    <w:p w:rsidR="007C09E3" w:rsidRPr="0073308B" w:rsidRDefault="007C09E3" w:rsidP="007C09E3">
      <w:pPr>
        <w:pStyle w:val="Sadraj2"/>
        <w:rPr>
          <w:rFonts w:ascii="Calibri" w:hAnsi="Calibri"/>
          <w:sz w:val="22"/>
          <w:szCs w:val="22"/>
        </w:rPr>
      </w:pPr>
      <w:r w:rsidRPr="00306973">
        <w:t>4.3.1. Izborna nastava</w:t>
      </w:r>
      <w:r w:rsidRPr="00306973">
        <w:tab/>
      </w:r>
      <w:r w:rsidRPr="00306973">
        <w:fldChar w:fldCharType="begin"/>
      </w:r>
      <w:r w:rsidRPr="00306973">
        <w:instrText xml:space="preserve"> PAGEREF _Toc431378979 \h </w:instrText>
      </w:r>
      <w:r w:rsidRPr="00306973">
        <w:fldChar w:fldCharType="separate"/>
      </w:r>
      <w:r w:rsidR="005207C5">
        <w:t>106</w:t>
      </w:r>
      <w:r w:rsidRPr="00306973">
        <w:fldChar w:fldCharType="end"/>
      </w:r>
    </w:p>
    <w:p w:rsidR="007C09E3" w:rsidRPr="0073308B" w:rsidRDefault="007C09E3" w:rsidP="007C09E3">
      <w:pPr>
        <w:pStyle w:val="Sadraj2"/>
        <w:rPr>
          <w:rFonts w:ascii="Calibri" w:hAnsi="Calibri"/>
          <w:sz w:val="22"/>
          <w:szCs w:val="22"/>
        </w:rPr>
      </w:pPr>
      <w:r w:rsidRPr="00306973">
        <w:t>4.3.2. Plan stručnih ekskurzija  i terenske nastave</w:t>
      </w:r>
      <w:r w:rsidRPr="00306973">
        <w:tab/>
      </w:r>
      <w:r w:rsidRPr="00306973">
        <w:fldChar w:fldCharType="begin"/>
      </w:r>
      <w:r w:rsidRPr="00306973">
        <w:instrText xml:space="preserve"> PAGEREF _Toc431378980 \h </w:instrText>
      </w:r>
      <w:r w:rsidRPr="00306973">
        <w:fldChar w:fldCharType="separate"/>
      </w:r>
      <w:r w:rsidR="005207C5">
        <w:t>107</w:t>
      </w:r>
      <w:r w:rsidRPr="00306973">
        <w:fldChar w:fldCharType="end"/>
      </w:r>
    </w:p>
    <w:p w:rsidR="007C09E3" w:rsidRPr="0073308B" w:rsidRDefault="007C09E3" w:rsidP="007C09E3">
      <w:pPr>
        <w:pStyle w:val="Sadraj1"/>
        <w:rPr>
          <w:rFonts w:ascii="Calibri" w:hAnsi="Calibri"/>
          <w:kern w:val="0"/>
          <w:sz w:val="22"/>
          <w:szCs w:val="22"/>
        </w:rPr>
      </w:pPr>
      <w:r w:rsidRPr="00306973">
        <w:t>4.4. Programi  izvannastavnog  rada</w:t>
      </w:r>
      <w:r w:rsidR="00255721">
        <w:t>………………………………………………………………………</w:t>
      </w:r>
      <w:r w:rsidRPr="00306973">
        <w:fldChar w:fldCharType="begin"/>
      </w:r>
      <w:r w:rsidRPr="00306973">
        <w:instrText xml:space="preserve"> PAGEREF _Toc431378981 \h </w:instrText>
      </w:r>
      <w:r w:rsidRPr="00306973">
        <w:fldChar w:fldCharType="separate"/>
      </w:r>
      <w:r w:rsidR="005207C5">
        <w:t>133</w:t>
      </w:r>
      <w:r w:rsidRPr="00306973">
        <w:fldChar w:fldCharType="end"/>
      </w:r>
    </w:p>
    <w:p w:rsidR="007C09E3" w:rsidRPr="0073308B" w:rsidRDefault="007C09E3" w:rsidP="007C09E3">
      <w:pPr>
        <w:pStyle w:val="Sadraj2"/>
        <w:rPr>
          <w:rFonts w:ascii="Calibri" w:hAnsi="Calibri"/>
          <w:sz w:val="22"/>
          <w:szCs w:val="22"/>
        </w:rPr>
      </w:pPr>
      <w:r w:rsidRPr="00306973">
        <w:t xml:space="preserve">4.4.1. </w:t>
      </w:r>
      <w:r w:rsidRPr="00306973">
        <w:rPr>
          <w:lang w:val="pl-PL"/>
        </w:rPr>
        <w:t>Indivudalni tretman u</w:t>
      </w:r>
      <w:r w:rsidRPr="00306973">
        <w:t>č</w:t>
      </w:r>
      <w:r w:rsidRPr="00306973">
        <w:rPr>
          <w:lang w:val="pl-PL"/>
        </w:rPr>
        <w:t>enika</w:t>
      </w:r>
      <w:r w:rsidRPr="00306973">
        <w:tab/>
      </w:r>
      <w:r w:rsidRPr="00306973">
        <w:fldChar w:fldCharType="begin"/>
      </w:r>
      <w:r w:rsidRPr="00306973">
        <w:instrText xml:space="preserve"> PAGEREF _Toc431378982 \h </w:instrText>
      </w:r>
      <w:r w:rsidRPr="00306973">
        <w:fldChar w:fldCharType="separate"/>
      </w:r>
      <w:r w:rsidR="005207C5">
        <w:t>133</w:t>
      </w:r>
      <w:r w:rsidRPr="00306973">
        <w:fldChar w:fldCharType="end"/>
      </w:r>
    </w:p>
    <w:p w:rsidR="007C09E3" w:rsidRPr="0073308B" w:rsidRDefault="007C09E3" w:rsidP="007C09E3">
      <w:pPr>
        <w:pStyle w:val="Sadraj2"/>
        <w:rPr>
          <w:rFonts w:ascii="Calibri" w:hAnsi="Calibri"/>
          <w:sz w:val="22"/>
          <w:szCs w:val="22"/>
        </w:rPr>
      </w:pPr>
      <w:r w:rsidRPr="00306973">
        <w:t>4.4.2. Produženi stručni tretman</w:t>
      </w:r>
      <w:r w:rsidRPr="00306973">
        <w:tab/>
      </w:r>
      <w:r w:rsidRPr="00306973">
        <w:fldChar w:fldCharType="begin"/>
      </w:r>
      <w:r w:rsidRPr="00306973">
        <w:instrText xml:space="preserve"> PAGEREF _Toc431378983 \h </w:instrText>
      </w:r>
      <w:r w:rsidRPr="00306973">
        <w:fldChar w:fldCharType="separate"/>
      </w:r>
      <w:r w:rsidR="005207C5">
        <w:t>134</w:t>
      </w:r>
      <w:r w:rsidRPr="00306973">
        <w:fldChar w:fldCharType="end"/>
      </w:r>
    </w:p>
    <w:p w:rsidR="007C09E3" w:rsidRPr="0073308B" w:rsidRDefault="007C09E3" w:rsidP="007C09E3">
      <w:pPr>
        <w:pStyle w:val="Sadraj2"/>
        <w:rPr>
          <w:rFonts w:ascii="Calibri" w:hAnsi="Calibri"/>
          <w:sz w:val="22"/>
          <w:szCs w:val="22"/>
        </w:rPr>
      </w:pPr>
      <w:r w:rsidRPr="00306973">
        <w:rPr>
          <w:lang w:val="en-US"/>
        </w:rPr>
        <w:t>4.4.3. Individualni tretman roditelja</w:t>
      </w:r>
      <w:r w:rsidRPr="00306973">
        <w:tab/>
      </w:r>
      <w:r w:rsidRPr="00306973">
        <w:fldChar w:fldCharType="begin"/>
      </w:r>
      <w:r w:rsidRPr="00306973">
        <w:instrText xml:space="preserve"> PAGEREF _Toc431378984 \h </w:instrText>
      </w:r>
      <w:r w:rsidRPr="00306973">
        <w:fldChar w:fldCharType="separate"/>
      </w:r>
      <w:r w:rsidR="005207C5">
        <w:t>135</w:t>
      </w:r>
      <w:r w:rsidRPr="00306973">
        <w:fldChar w:fldCharType="end"/>
      </w:r>
    </w:p>
    <w:p w:rsidR="007C09E3" w:rsidRPr="0073308B" w:rsidRDefault="007C09E3" w:rsidP="007C09E3">
      <w:pPr>
        <w:pStyle w:val="Sadraj2"/>
        <w:rPr>
          <w:rFonts w:ascii="Calibri" w:hAnsi="Calibri"/>
          <w:sz w:val="22"/>
          <w:szCs w:val="22"/>
        </w:rPr>
      </w:pPr>
      <w:r w:rsidRPr="00306973">
        <w:t>4.4.4. Zdravstveni odgoj i zdravstvena zaštita</w:t>
      </w:r>
      <w:r w:rsidRPr="00306973">
        <w:tab/>
      </w:r>
      <w:r w:rsidRPr="00306973">
        <w:fldChar w:fldCharType="begin"/>
      </w:r>
      <w:r w:rsidRPr="00306973">
        <w:instrText xml:space="preserve"> PAGEREF _Toc431378985 \h </w:instrText>
      </w:r>
      <w:r w:rsidRPr="00306973">
        <w:fldChar w:fldCharType="separate"/>
      </w:r>
      <w:r w:rsidR="005207C5">
        <w:t>136</w:t>
      </w:r>
      <w:r w:rsidRPr="00306973">
        <w:fldChar w:fldCharType="end"/>
      </w:r>
    </w:p>
    <w:p w:rsidR="007C09E3" w:rsidRPr="0073308B" w:rsidRDefault="007C09E3" w:rsidP="007C09E3">
      <w:pPr>
        <w:pStyle w:val="Sadraj1"/>
        <w:rPr>
          <w:rFonts w:ascii="Calibri" w:hAnsi="Calibri"/>
          <w:kern w:val="0"/>
          <w:sz w:val="22"/>
          <w:szCs w:val="22"/>
        </w:rPr>
      </w:pPr>
      <w:r w:rsidRPr="00306973">
        <w:t>4.5. Kulturna i javna djelatnost škole</w:t>
      </w:r>
      <w:r w:rsidR="00255721">
        <w:t>…………………………………………………………………..</w:t>
      </w:r>
      <w:r w:rsidRPr="00306973">
        <w:fldChar w:fldCharType="begin"/>
      </w:r>
      <w:r w:rsidRPr="00306973">
        <w:instrText xml:space="preserve"> PAGEREF _Toc431378986 \h </w:instrText>
      </w:r>
      <w:r w:rsidRPr="00306973">
        <w:fldChar w:fldCharType="separate"/>
      </w:r>
      <w:r w:rsidR="005207C5">
        <w:t>138</w:t>
      </w:r>
      <w:r w:rsidRPr="00306973">
        <w:fldChar w:fldCharType="end"/>
      </w:r>
    </w:p>
    <w:p w:rsidR="007C09E3" w:rsidRPr="0073308B" w:rsidRDefault="007C09E3" w:rsidP="007C09E3">
      <w:pPr>
        <w:pStyle w:val="Sadraj2"/>
        <w:rPr>
          <w:rFonts w:ascii="Calibri" w:hAnsi="Calibri"/>
          <w:sz w:val="22"/>
          <w:szCs w:val="22"/>
        </w:rPr>
      </w:pPr>
      <w:r w:rsidRPr="00306973">
        <w:rPr>
          <w:rFonts w:ascii="Calibri" w:hAnsi="Calibri" w:cs="Calibri"/>
        </w:rPr>
        <w:t xml:space="preserve">4.5.1. </w:t>
      </w:r>
      <w:r w:rsidRPr="00306973">
        <w:t>Izdavanja školskog lista i druge publikacije</w:t>
      </w:r>
      <w:r w:rsidRPr="00306973">
        <w:tab/>
      </w:r>
      <w:r w:rsidRPr="00306973">
        <w:fldChar w:fldCharType="begin"/>
      </w:r>
      <w:r w:rsidRPr="00306973">
        <w:instrText xml:space="preserve"> PAGEREF _Toc431378987 \h </w:instrText>
      </w:r>
      <w:r w:rsidRPr="00306973">
        <w:fldChar w:fldCharType="separate"/>
      </w:r>
      <w:r w:rsidR="005207C5">
        <w:t>138</w:t>
      </w:r>
      <w:r w:rsidRPr="00306973">
        <w:fldChar w:fldCharType="end"/>
      </w:r>
    </w:p>
    <w:p w:rsidR="007C09E3" w:rsidRPr="0073308B" w:rsidRDefault="007C09E3" w:rsidP="007C09E3">
      <w:pPr>
        <w:pStyle w:val="Sadraj2"/>
        <w:rPr>
          <w:rFonts w:ascii="Calibri" w:hAnsi="Calibri"/>
          <w:sz w:val="22"/>
          <w:szCs w:val="22"/>
        </w:rPr>
      </w:pPr>
      <w:r w:rsidRPr="00306973">
        <w:t>4.5.2. Društveni i humanitarni rad učenika</w:t>
      </w:r>
      <w:r w:rsidRPr="00306973">
        <w:tab/>
      </w:r>
      <w:r w:rsidRPr="00306973">
        <w:fldChar w:fldCharType="begin"/>
      </w:r>
      <w:r w:rsidRPr="00306973">
        <w:instrText xml:space="preserve"> PAGEREF _Toc431378988 \h </w:instrText>
      </w:r>
      <w:r w:rsidRPr="00306973">
        <w:fldChar w:fldCharType="separate"/>
      </w:r>
      <w:r w:rsidR="005207C5">
        <w:t>138</w:t>
      </w:r>
      <w:r w:rsidRPr="00306973">
        <w:fldChar w:fldCharType="end"/>
      </w:r>
    </w:p>
    <w:p w:rsidR="007C09E3" w:rsidRPr="0073308B" w:rsidRDefault="007C09E3" w:rsidP="007C09E3">
      <w:pPr>
        <w:pStyle w:val="Sadraj2"/>
        <w:rPr>
          <w:rFonts w:ascii="Calibri" w:hAnsi="Calibri"/>
          <w:sz w:val="22"/>
          <w:szCs w:val="22"/>
        </w:rPr>
      </w:pPr>
      <w:r w:rsidRPr="00306973">
        <w:rPr>
          <w:lang w:val="pl-PL"/>
        </w:rPr>
        <w:t>4.5.3. Učeničke udruge i organizacije pri školi</w:t>
      </w:r>
      <w:r w:rsidRPr="00306973">
        <w:tab/>
      </w:r>
      <w:r w:rsidRPr="00306973">
        <w:fldChar w:fldCharType="begin"/>
      </w:r>
      <w:r w:rsidRPr="00306973">
        <w:instrText xml:space="preserve"> PAGEREF _Toc431378989 \h </w:instrText>
      </w:r>
      <w:r w:rsidRPr="00306973">
        <w:fldChar w:fldCharType="separate"/>
      </w:r>
      <w:r w:rsidR="005207C5">
        <w:t>139</w:t>
      </w:r>
      <w:r w:rsidRPr="00306973">
        <w:fldChar w:fldCharType="end"/>
      </w:r>
    </w:p>
    <w:p w:rsidR="007C09E3" w:rsidRPr="0073308B" w:rsidRDefault="007C09E3" w:rsidP="007C09E3">
      <w:pPr>
        <w:pStyle w:val="Sadraj2"/>
        <w:rPr>
          <w:rFonts w:ascii="Calibri" w:hAnsi="Calibri"/>
          <w:sz w:val="22"/>
          <w:szCs w:val="22"/>
        </w:rPr>
      </w:pPr>
      <w:r w:rsidRPr="00306973">
        <w:t>4.5.4. Aktivnosti u neradnim danima i u vrijeme praznika</w:t>
      </w:r>
      <w:r w:rsidRPr="00306973">
        <w:tab/>
      </w:r>
      <w:r w:rsidRPr="00306973">
        <w:fldChar w:fldCharType="begin"/>
      </w:r>
      <w:r w:rsidRPr="00306973">
        <w:instrText xml:space="preserve"> PAGEREF _Toc431378990 \h </w:instrText>
      </w:r>
      <w:r w:rsidRPr="00306973">
        <w:fldChar w:fldCharType="separate"/>
      </w:r>
      <w:r w:rsidR="005207C5">
        <w:t>139</w:t>
      </w:r>
      <w:r w:rsidRPr="00306973">
        <w:fldChar w:fldCharType="end"/>
      </w:r>
    </w:p>
    <w:p w:rsidR="007C09E3" w:rsidRPr="0073308B" w:rsidRDefault="007C09E3" w:rsidP="007C09E3">
      <w:pPr>
        <w:pStyle w:val="Sadraj2"/>
        <w:rPr>
          <w:rFonts w:ascii="Calibri" w:hAnsi="Calibri"/>
          <w:sz w:val="22"/>
          <w:szCs w:val="22"/>
        </w:rPr>
      </w:pPr>
      <w:r w:rsidRPr="00306973">
        <w:t>4.5.5. Stručno usavršavanje nastavnika i stručnih suradnika</w:t>
      </w:r>
      <w:r w:rsidRPr="00306973">
        <w:tab/>
      </w:r>
      <w:r w:rsidRPr="00306973">
        <w:fldChar w:fldCharType="begin"/>
      </w:r>
      <w:r w:rsidRPr="00306973">
        <w:instrText xml:space="preserve"> PAGEREF _Toc431378991 \h </w:instrText>
      </w:r>
      <w:r w:rsidRPr="00306973">
        <w:fldChar w:fldCharType="separate"/>
      </w:r>
      <w:r w:rsidR="005207C5">
        <w:t>139</w:t>
      </w:r>
      <w:r w:rsidRPr="00306973">
        <w:fldChar w:fldCharType="end"/>
      </w:r>
    </w:p>
    <w:p w:rsidR="007C09E3" w:rsidRPr="0073308B" w:rsidRDefault="007C09E3" w:rsidP="007C09E3">
      <w:pPr>
        <w:pStyle w:val="Sadraj2"/>
        <w:rPr>
          <w:rFonts w:ascii="Calibri" w:hAnsi="Calibri"/>
          <w:sz w:val="22"/>
          <w:szCs w:val="22"/>
        </w:rPr>
      </w:pPr>
      <w:r w:rsidRPr="00306973">
        <w:t>4.5.6. Stručni časopisi i literatura</w:t>
      </w:r>
      <w:r w:rsidRPr="00306973">
        <w:tab/>
      </w:r>
      <w:r w:rsidRPr="00306973">
        <w:fldChar w:fldCharType="begin"/>
      </w:r>
      <w:r w:rsidRPr="00306973">
        <w:instrText xml:space="preserve"> PAGEREF _Toc431378992 \h </w:instrText>
      </w:r>
      <w:r w:rsidRPr="00306973">
        <w:fldChar w:fldCharType="separate"/>
      </w:r>
      <w:r w:rsidR="005207C5">
        <w:t>143</w:t>
      </w:r>
      <w:r w:rsidRPr="00306973">
        <w:fldChar w:fldCharType="end"/>
      </w:r>
    </w:p>
    <w:p w:rsidR="007C09E3" w:rsidRPr="0073308B" w:rsidRDefault="007C09E3" w:rsidP="007C09E3">
      <w:pPr>
        <w:pStyle w:val="Sadraj2"/>
        <w:rPr>
          <w:rFonts w:ascii="Calibri" w:hAnsi="Calibri"/>
          <w:sz w:val="22"/>
          <w:szCs w:val="22"/>
        </w:rPr>
      </w:pPr>
      <w:r w:rsidRPr="00306973">
        <w:t>4.5.7. Profesionalno informiranje</w:t>
      </w:r>
      <w:r w:rsidRPr="00306973">
        <w:tab/>
      </w:r>
      <w:r w:rsidRPr="00306973">
        <w:fldChar w:fldCharType="begin"/>
      </w:r>
      <w:r w:rsidRPr="00306973">
        <w:instrText xml:space="preserve"> PAGEREF _Toc431378993 \h </w:instrText>
      </w:r>
      <w:r w:rsidRPr="00306973">
        <w:fldChar w:fldCharType="separate"/>
      </w:r>
      <w:r w:rsidR="005207C5">
        <w:t>144</w:t>
      </w:r>
      <w:r w:rsidRPr="00306973">
        <w:fldChar w:fldCharType="end"/>
      </w:r>
    </w:p>
    <w:p w:rsidR="007C09E3" w:rsidRPr="0073308B" w:rsidRDefault="007C09E3" w:rsidP="007C09E3">
      <w:pPr>
        <w:pStyle w:val="Sadraj1"/>
        <w:rPr>
          <w:rFonts w:ascii="Calibri" w:hAnsi="Calibri"/>
          <w:kern w:val="0"/>
          <w:sz w:val="22"/>
          <w:szCs w:val="22"/>
        </w:rPr>
      </w:pPr>
      <w:r w:rsidRPr="00306973">
        <w:t>4.6.  Ispiti</w:t>
      </w:r>
      <w:r w:rsidRPr="00306973">
        <w:tab/>
      </w:r>
      <w:r w:rsidRPr="00306973">
        <w:fldChar w:fldCharType="begin"/>
      </w:r>
      <w:r w:rsidRPr="00306973">
        <w:instrText xml:space="preserve"> PAGEREF _Toc431378994 \h </w:instrText>
      </w:r>
      <w:r w:rsidRPr="00306973">
        <w:fldChar w:fldCharType="separate"/>
      </w:r>
      <w:r w:rsidR="005207C5">
        <w:t>144</w:t>
      </w:r>
      <w:r w:rsidRPr="00306973">
        <w:fldChar w:fldCharType="end"/>
      </w:r>
    </w:p>
    <w:p w:rsidR="007C09E3" w:rsidRPr="0073308B" w:rsidRDefault="007C09E3" w:rsidP="007C09E3">
      <w:pPr>
        <w:pStyle w:val="Sadraj2"/>
        <w:rPr>
          <w:rFonts w:ascii="Calibri" w:hAnsi="Calibri"/>
          <w:sz w:val="22"/>
          <w:szCs w:val="22"/>
        </w:rPr>
      </w:pPr>
      <w:r w:rsidRPr="00306973">
        <w:t>4.6.1. Raspored polaganja ispita</w:t>
      </w:r>
      <w:r w:rsidRPr="00306973">
        <w:tab/>
      </w:r>
      <w:r w:rsidRPr="00306973">
        <w:fldChar w:fldCharType="begin"/>
      </w:r>
      <w:r w:rsidRPr="00306973">
        <w:instrText xml:space="preserve"> PAGEREF _Toc431378995 \h </w:instrText>
      </w:r>
      <w:r w:rsidRPr="00306973">
        <w:fldChar w:fldCharType="separate"/>
      </w:r>
      <w:r w:rsidR="005207C5">
        <w:t>144</w:t>
      </w:r>
      <w:r w:rsidRPr="00306973">
        <w:fldChar w:fldCharType="end"/>
      </w:r>
    </w:p>
    <w:p w:rsidR="007C09E3" w:rsidRPr="0073308B" w:rsidRDefault="007C09E3" w:rsidP="007C09E3">
      <w:pPr>
        <w:pStyle w:val="Sadraj2"/>
        <w:rPr>
          <w:rFonts w:ascii="Calibri" w:hAnsi="Calibri"/>
          <w:sz w:val="22"/>
          <w:szCs w:val="22"/>
        </w:rPr>
      </w:pPr>
      <w:r w:rsidRPr="00306973">
        <w:t>4.6.2. Vremenik izrade i obran</w:t>
      </w:r>
      <w:r>
        <w:t>e završnog rada za šk. god. 201</w:t>
      </w:r>
      <w:r w:rsidR="00C70666">
        <w:t>7./2018</w:t>
      </w:r>
      <w:r w:rsidRPr="00306973">
        <w:t>.</w:t>
      </w:r>
      <w:r w:rsidRPr="00306973">
        <w:tab/>
      </w:r>
      <w:r w:rsidRPr="00306973">
        <w:fldChar w:fldCharType="begin"/>
      </w:r>
      <w:r w:rsidRPr="00306973">
        <w:instrText xml:space="preserve"> PAGEREF _Toc431378996 \h </w:instrText>
      </w:r>
      <w:r w:rsidRPr="00306973">
        <w:fldChar w:fldCharType="separate"/>
      </w:r>
      <w:r w:rsidR="005207C5">
        <w:t>145</w:t>
      </w:r>
      <w:r w:rsidRPr="00306973">
        <w:fldChar w:fldCharType="end"/>
      </w:r>
    </w:p>
    <w:p w:rsidR="007C09E3" w:rsidRPr="0073308B" w:rsidRDefault="007C09E3" w:rsidP="007C09E3">
      <w:pPr>
        <w:pStyle w:val="Sadraj2"/>
        <w:rPr>
          <w:rFonts w:ascii="Calibri" w:hAnsi="Calibri"/>
          <w:sz w:val="22"/>
          <w:szCs w:val="22"/>
        </w:rPr>
      </w:pPr>
      <w:r w:rsidRPr="00306973">
        <w:t>4.6.3. Ispiti državne mature</w:t>
      </w:r>
      <w:r w:rsidRPr="00306973">
        <w:tab/>
      </w:r>
      <w:r w:rsidRPr="00306973">
        <w:fldChar w:fldCharType="begin"/>
      </w:r>
      <w:r w:rsidRPr="00306973">
        <w:instrText xml:space="preserve"> PAGEREF _Toc431378997 \h </w:instrText>
      </w:r>
      <w:r w:rsidRPr="00306973">
        <w:fldChar w:fldCharType="separate"/>
      </w:r>
      <w:r w:rsidR="005207C5">
        <w:t>146</w:t>
      </w:r>
      <w:r w:rsidRPr="00306973">
        <w:fldChar w:fldCharType="end"/>
      </w:r>
    </w:p>
    <w:p w:rsidR="007C09E3" w:rsidRDefault="007C09E3" w:rsidP="007C09E3">
      <w:pPr>
        <w:pStyle w:val="Sadraj1"/>
      </w:pPr>
    </w:p>
    <w:p w:rsidR="007C09E3" w:rsidRPr="0073308B" w:rsidRDefault="007C09E3" w:rsidP="007C09E3">
      <w:pPr>
        <w:pStyle w:val="Sadraj1"/>
        <w:rPr>
          <w:rFonts w:ascii="Calibri" w:hAnsi="Calibri"/>
          <w:kern w:val="0"/>
          <w:sz w:val="22"/>
          <w:szCs w:val="22"/>
        </w:rPr>
      </w:pPr>
      <w:r w:rsidRPr="00306973">
        <w:lastRenderedPageBreak/>
        <w:t>5. Planovi  i programi</w:t>
      </w:r>
      <w:r w:rsidRPr="00306973">
        <w:tab/>
      </w:r>
      <w:r w:rsidRPr="00306973">
        <w:fldChar w:fldCharType="begin"/>
      </w:r>
      <w:r w:rsidRPr="00306973">
        <w:instrText xml:space="preserve"> PAGEREF _Toc431378998 \h </w:instrText>
      </w:r>
      <w:r w:rsidRPr="00306973">
        <w:fldChar w:fldCharType="separate"/>
      </w:r>
      <w:r w:rsidR="005207C5">
        <w:t>148</w:t>
      </w:r>
      <w:r w:rsidRPr="00306973">
        <w:fldChar w:fldCharType="end"/>
      </w:r>
    </w:p>
    <w:p w:rsidR="007C09E3" w:rsidRPr="0073308B" w:rsidRDefault="007C09E3" w:rsidP="007C09E3">
      <w:pPr>
        <w:pStyle w:val="Sadraj2"/>
        <w:rPr>
          <w:rFonts w:ascii="Calibri" w:hAnsi="Calibri"/>
          <w:sz w:val="22"/>
          <w:szCs w:val="22"/>
        </w:rPr>
      </w:pPr>
      <w:r w:rsidRPr="00306973">
        <w:t>5.1. Plan i program stručno-razvojne službe</w:t>
      </w:r>
      <w:r w:rsidRPr="00306973">
        <w:tab/>
      </w:r>
      <w:r w:rsidRPr="00306973">
        <w:fldChar w:fldCharType="begin"/>
      </w:r>
      <w:r w:rsidRPr="00306973">
        <w:instrText xml:space="preserve"> PAGEREF _Toc431378999 \h </w:instrText>
      </w:r>
      <w:r w:rsidRPr="00306973">
        <w:fldChar w:fldCharType="separate"/>
      </w:r>
      <w:r w:rsidR="005207C5">
        <w:t>148</w:t>
      </w:r>
      <w:r w:rsidRPr="00306973">
        <w:fldChar w:fldCharType="end"/>
      </w:r>
    </w:p>
    <w:p w:rsidR="007C09E3" w:rsidRPr="0073308B" w:rsidRDefault="007C09E3" w:rsidP="007C09E3">
      <w:pPr>
        <w:pStyle w:val="Sadraj2"/>
        <w:rPr>
          <w:rFonts w:ascii="Calibri" w:hAnsi="Calibri"/>
          <w:sz w:val="22"/>
          <w:szCs w:val="22"/>
        </w:rPr>
      </w:pPr>
      <w:r w:rsidRPr="00306973">
        <w:t xml:space="preserve">5.1.1.  Plan i program ravnatelja </w:t>
      </w:r>
      <w:r w:rsidR="00C70666">
        <w:rPr>
          <w:rFonts w:ascii="Times New Roman" w:hAnsi="Times New Roman"/>
        </w:rPr>
        <w:t>2017./18</w:t>
      </w:r>
      <w:r w:rsidRPr="00306973">
        <w:rPr>
          <w:rFonts w:ascii="Times New Roman" w:hAnsi="Times New Roman"/>
        </w:rPr>
        <w:t>. šk.god.</w:t>
      </w:r>
      <w:r w:rsidRPr="00306973">
        <w:tab/>
      </w:r>
      <w:r w:rsidRPr="00306973">
        <w:fldChar w:fldCharType="begin"/>
      </w:r>
      <w:r w:rsidRPr="00306973">
        <w:instrText xml:space="preserve"> PAGEREF _Toc431379000 \h </w:instrText>
      </w:r>
      <w:r w:rsidRPr="00306973">
        <w:fldChar w:fldCharType="separate"/>
      </w:r>
      <w:r w:rsidR="005207C5">
        <w:t>151</w:t>
      </w:r>
      <w:r w:rsidRPr="00306973">
        <w:fldChar w:fldCharType="end"/>
      </w:r>
    </w:p>
    <w:p w:rsidR="007C09E3" w:rsidRPr="0073308B" w:rsidRDefault="007C09E3" w:rsidP="007C09E3">
      <w:pPr>
        <w:pStyle w:val="Sadraj2"/>
        <w:rPr>
          <w:rFonts w:ascii="Calibri" w:hAnsi="Calibri"/>
          <w:sz w:val="22"/>
          <w:szCs w:val="22"/>
        </w:rPr>
      </w:pPr>
      <w:r w:rsidRPr="00306973">
        <w:t xml:space="preserve">5.1.2.  </w:t>
      </w:r>
      <w:r w:rsidRPr="00306973">
        <w:rPr>
          <w:lang w:val="pl-PL"/>
        </w:rPr>
        <w:t xml:space="preserve">Plan i program  rada pedagoga  za školsku godinu </w:t>
      </w:r>
      <w:r w:rsidR="00C70666">
        <w:rPr>
          <w:rFonts w:ascii="Times New Roman" w:hAnsi="Times New Roman"/>
        </w:rPr>
        <w:t>2017./18</w:t>
      </w:r>
      <w:r w:rsidRPr="00306973">
        <w:rPr>
          <w:rFonts w:ascii="Times New Roman" w:hAnsi="Times New Roman"/>
        </w:rPr>
        <w:t>. šk.god</w:t>
      </w:r>
      <w:r w:rsidRPr="00306973">
        <w:tab/>
      </w:r>
      <w:r w:rsidRPr="00306973">
        <w:fldChar w:fldCharType="begin"/>
      </w:r>
      <w:r w:rsidRPr="00306973">
        <w:instrText xml:space="preserve"> PAGEREF _Toc431379001 \h </w:instrText>
      </w:r>
      <w:r w:rsidRPr="00306973">
        <w:fldChar w:fldCharType="separate"/>
      </w:r>
      <w:r w:rsidR="005207C5">
        <w:t>163</w:t>
      </w:r>
      <w:r w:rsidRPr="00306973">
        <w:fldChar w:fldCharType="end"/>
      </w:r>
    </w:p>
    <w:p w:rsidR="007C09E3" w:rsidRPr="0073308B" w:rsidRDefault="007C09E3" w:rsidP="007C09E3">
      <w:pPr>
        <w:pStyle w:val="Sadraj2"/>
        <w:rPr>
          <w:rFonts w:ascii="Calibri" w:hAnsi="Calibri"/>
          <w:sz w:val="22"/>
          <w:szCs w:val="22"/>
        </w:rPr>
      </w:pPr>
      <w:r w:rsidRPr="00306973">
        <w:rPr>
          <w:lang w:val="pl-PL"/>
        </w:rPr>
        <w:t xml:space="preserve">5.1.3. </w:t>
      </w:r>
      <w:r w:rsidRPr="00306973">
        <w:rPr>
          <w:rFonts w:cs="Arial"/>
        </w:rPr>
        <w:t xml:space="preserve">Plan i program rada školskog psihologa za </w:t>
      </w:r>
      <w:r w:rsidR="00C70666">
        <w:rPr>
          <w:rFonts w:ascii="Times New Roman" w:hAnsi="Times New Roman"/>
        </w:rPr>
        <w:t>šk. god. 2017./18</w:t>
      </w:r>
      <w:r w:rsidRPr="00306973">
        <w:rPr>
          <w:rFonts w:ascii="Times New Roman" w:hAnsi="Times New Roman"/>
        </w:rPr>
        <w:t>.</w:t>
      </w:r>
      <w:r w:rsidRPr="00306973">
        <w:tab/>
      </w:r>
      <w:r w:rsidRPr="00306973">
        <w:fldChar w:fldCharType="begin"/>
      </w:r>
      <w:r w:rsidRPr="00306973">
        <w:instrText xml:space="preserve"> PAGEREF _Toc431379002 \h </w:instrText>
      </w:r>
      <w:r w:rsidRPr="00306973">
        <w:fldChar w:fldCharType="separate"/>
      </w:r>
      <w:r w:rsidR="005207C5">
        <w:t>193</w:t>
      </w:r>
      <w:r w:rsidRPr="00306973">
        <w:fldChar w:fldCharType="end"/>
      </w:r>
    </w:p>
    <w:p w:rsidR="007C09E3" w:rsidRPr="0073308B" w:rsidRDefault="007C09E3" w:rsidP="007C09E3">
      <w:pPr>
        <w:pStyle w:val="Sadraj2"/>
        <w:rPr>
          <w:rFonts w:ascii="Calibri" w:hAnsi="Calibri"/>
          <w:sz w:val="22"/>
          <w:szCs w:val="22"/>
        </w:rPr>
      </w:pPr>
      <w:r w:rsidRPr="00306973">
        <w:rPr>
          <w:lang w:val="pl-PL"/>
        </w:rPr>
        <w:t xml:space="preserve">5.1.4. Plan i program knjižničara </w:t>
      </w:r>
      <w:r w:rsidR="00C70666">
        <w:rPr>
          <w:rFonts w:ascii="Times New Roman" w:hAnsi="Times New Roman"/>
        </w:rPr>
        <w:t>2017./18</w:t>
      </w:r>
      <w:r w:rsidRPr="00306973">
        <w:rPr>
          <w:rFonts w:ascii="Times New Roman" w:hAnsi="Times New Roman"/>
        </w:rPr>
        <w:t>. šk.god</w:t>
      </w:r>
      <w:r w:rsidRPr="00306973">
        <w:tab/>
      </w:r>
      <w:r w:rsidR="00C77865">
        <w:t>202</w:t>
      </w:r>
    </w:p>
    <w:p w:rsidR="007C09E3" w:rsidRPr="0073308B" w:rsidRDefault="007C09E3" w:rsidP="007C09E3">
      <w:pPr>
        <w:pStyle w:val="Sadraj1"/>
        <w:rPr>
          <w:rFonts w:ascii="Calibri" w:hAnsi="Calibri"/>
          <w:kern w:val="0"/>
          <w:sz w:val="22"/>
          <w:szCs w:val="22"/>
        </w:rPr>
      </w:pPr>
      <w:r w:rsidRPr="00306973">
        <w:t>5.2</w:t>
      </w:r>
      <w:r w:rsidR="00255721">
        <w:t xml:space="preserve">.Ostali programi rada škole </w:t>
      </w:r>
      <w:r w:rsidR="00F52E22">
        <w:t>2017./18</w:t>
      </w:r>
      <w:r w:rsidRPr="00306973">
        <w:t>. šk.god</w:t>
      </w:r>
      <w:r w:rsidRPr="00306973">
        <w:tab/>
      </w:r>
      <w:r w:rsidR="00C77865">
        <w:t>218</w:t>
      </w:r>
    </w:p>
    <w:p w:rsidR="007C09E3" w:rsidRPr="0073308B" w:rsidRDefault="007C09E3" w:rsidP="007C09E3">
      <w:pPr>
        <w:pStyle w:val="Sadraj2"/>
        <w:rPr>
          <w:rFonts w:ascii="Calibri" w:hAnsi="Calibri"/>
          <w:sz w:val="22"/>
          <w:szCs w:val="22"/>
        </w:rPr>
      </w:pPr>
      <w:r w:rsidRPr="00306973">
        <w:t xml:space="preserve">5.2.1. </w:t>
      </w:r>
      <w:r w:rsidRPr="00306973">
        <w:rPr>
          <w:lang w:val="pl-PL"/>
        </w:rPr>
        <w:t>PROGRAM RADA NASTAVNI</w:t>
      </w:r>
      <w:r w:rsidRPr="00306973">
        <w:t>Č</w:t>
      </w:r>
      <w:r w:rsidRPr="00306973">
        <w:rPr>
          <w:lang w:val="pl-PL"/>
        </w:rPr>
        <w:t>KOG VIJE</w:t>
      </w:r>
      <w:r w:rsidRPr="00306973">
        <w:t>Ć</w:t>
      </w:r>
      <w:r w:rsidRPr="00306973">
        <w:rPr>
          <w:lang w:val="pl-PL"/>
        </w:rPr>
        <w:t>A</w:t>
      </w:r>
      <w:r w:rsidRPr="00306973">
        <w:tab/>
      </w:r>
      <w:r w:rsidR="00C77865">
        <w:t>218</w:t>
      </w:r>
    </w:p>
    <w:p w:rsidR="007C09E3" w:rsidRPr="0073308B" w:rsidRDefault="007C09E3" w:rsidP="007C09E3">
      <w:pPr>
        <w:pStyle w:val="Sadraj2"/>
        <w:rPr>
          <w:rFonts w:ascii="Calibri" w:hAnsi="Calibri"/>
          <w:sz w:val="22"/>
          <w:szCs w:val="22"/>
        </w:rPr>
      </w:pPr>
      <w:r w:rsidRPr="00306973">
        <w:rPr>
          <w:rFonts w:ascii="Times New Roman" w:hAnsi="Times New Roman"/>
        </w:rPr>
        <w:t xml:space="preserve">5.2.2. </w:t>
      </w:r>
      <w:r w:rsidRPr="00306973">
        <w:t xml:space="preserve">Plan i program voditelja praktične nastave, stručne prakse i proizvodnje školskog gospodarstva za </w:t>
      </w:r>
      <w:r w:rsidR="00C70666">
        <w:rPr>
          <w:rFonts w:ascii="Times New Roman" w:hAnsi="Times New Roman"/>
        </w:rPr>
        <w:t>2017./18</w:t>
      </w:r>
      <w:r w:rsidRPr="00306973">
        <w:rPr>
          <w:rFonts w:ascii="Times New Roman" w:hAnsi="Times New Roman"/>
        </w:rPr>
        <w:t>. šk.god</w:t>
      </w:r>
      <w:r w:rsidRPr="00306973">
        <w:tab/>
      </w:r>
      <w:r w:rsidR="00010894">
        <w:t>2</w:t>
      </w:r>
      <w:r w:rsidR="00C77865">
        <w:t>20</w:t>
      </w:r>
    </w:p>
    <w:p w:rsidR="007C09E3" w:rsidRPr="0073308B" w:rsidRDefault="007C09E3" w:rsidP="007C09E3">
      <w:pPr>
        <w:pStyle w:val="Sadraj2"/>
        <w:rPr>
          <w:rFonts w:ascii="Calibri" w:hAnsi="Calibri"/>
          <w:sz w:val="22"/>
          <w:szCs w:val="22"/>
        </w:rPr>
      </w:pPr>
      <w:r w:rsidRPr="00306973">
        <w:t>5.2.3. Program rada voditelja smjene</w:t>
      </w:r>
      <w:r w:rsidRPr="00306973">
        <w:tab/>
      </w:r>
      <w:r w:rsidRPr="00306973">
        <w:fldChar w:fldCharType="begin"/>
      </w:r>
      <w:r w:rsidRPr="00306973">
        <w:instrText xml:space="preserve"> PAGEREF _Toc431379010 \h </w:instrText>
      </w:r>
      <w:r w:rsidRPr="00306973">
        <w:fldChar w:fldCharType="separate"/>
      </w:r>
      <w:r w:rsidR="005207C5">
        <w:t>223</w:t>
      </w:r>
      <w:r w:rsidRPr="00306973">
        <w:fldChar w:fldCharType="end"/>
      </w:r>
    </w:p>
    <w:p w:rsidR="007C09E3" w:rsidRPr="0073308B" w:rsidRDefault="007C09E3" w:rsidP="007C09E3">
      <w:pPr>
        <w:pStyle w:val="Sadraj1"/>
        <w:rPr>
          <w:rFonts w:ascii="Calibri" w:hAnsi="Calibri"/>
          <w:kern w:val="0"/>
          <w:sz w:val="22"/>
          <w:szCs w:val="22"/>
        </w:rPr>
      </w:pPr>
      <w:r w:rsidRPr="00306973">
        <w:t>5.3. Program rada administrativnih službi</w:t>
      </w:r>
      <w:r w:rsidRPr="00306973">
        <w:tab/>
      </w:r>
      <w:r w:rsidRPr="00306973">
        <w:fldChar w:fldCharType="begin"/>
      </w:r>
      <w:r w:rsidRPr="00306973">
        <w:instrText xml:space="preserve"> PAGEREF _Toc431379011 \h </w:instrText>
      </w:r>
      <w:r w:rsidRPr="00306973">
        <w:fldChar w:fldCharType="separate"/>
      </w:r>
      <w:r w:rsidR="005207C5">
        <w:t>224</w:t>
      </w:r>
      <w:r w:rsidRPr="00306973">
        <w:fldChar w:fldCharType="end"/>
      </w:r>
    </w:p>
    <w:p w:rsidR="007C09E3" w:rsidRPr="0073308B" w:rsidRDefault="007C09E3" w:rsidP="007C09E3">
      <w:pPr>
        <w:pStyle w:val="Sadraj2"/>
        <w:rPr>
          <w:rFonts w:ascii="Calibri" w:hAnsi="Calibri"/>
          <w:sz w:val="22"/>
          <w:szCs w:val="22"/>
        </w:rPr>
      </w:pPr>
      <w:r w:rsidRPr="00306973">
        <w:t>5.3.1. Program rada tajništva</w:t>
      </w:r>
      <w:r w:rsidRPr="00306973">
        <w:tab/>
      </w:r>
      <w:r w:rsidRPr="00306973">
        <w:fldChar w:fldCharType="begin"/>
      </w:r>
      <w:r w:rsidRPr="00306973">
        <w:instrText xml:space="preserve"> PAGEREF _Toc431379012 \h </w:instrText>
      </w:r>
      <w:r w:rsidRPr="00306973">
        <w:fldChar w:fldCharType="separate"/>
      </w:r>
      <w:r w:rsidR="005207C5">
        <w:t>224</w:t>
      </w:r>
      <w:r w:rsidRPr="00306973">
        <w:fldChar w:fldCharType="end"/>
      </w:r>
    </w:p>
    <w:p w:rsidR="007C09E3" w:rsidRPr="0073308B" w:rsidRDefault="007C09E3" w:rsidP="007C09E3">
      <w:pPr>
        <w:pStyle w:val="Sadraj2"/>
        <w:rPr>
          <w:rFonts w:ascii="Calibri" w:hAnsi="Calibri"/>
          <w:sz w:val="22"/>
          <w:szCs w:val="22"/>
        </w:rPr>
      </w:pPr>
      <w:r w:rsidRPr="00306973">
        <w:t>5.3.2.Program rada računovodstva</w:t>
      </w:r>
      <w:r w:rsidRPr="00306973">
        <w:tab/>
      </w:r>
      <w:r w:rsidRPr="00306973">
        <w:fldChar w:fldCharType="begin"/>
      </w:r>
      <w:r w:rsidRPr="00306973">
        <w:instrText xml:space="preserve"> PAGEREF _Toc431379013 \h </w:instrText>
      </w:r>
      <w:r w:rsidRPr="00306973">
        <w:fldChar w:fldCharType="separate"/>
      </w:r>
      <w:r w:rsidR="005207C5">
        <w:t>225</w:t>
      </w:r>
      <w:r w:rsidRPr="00306973">
        <w:fldChar w:fldCharType="end"/>
      </w:r>
    </w:p>
    <w:p w:rsidR="007C09E3" w:rsidRPr="0073308B" w:rsidRDefault="007C09E3" w:rsidP="007C09E3">
      <w:pPr>
        <w:pStyle w:val="Sadraj2"/>
        <w:rPr>
          <w:rFonts w:ascii="Calibri" w:hAnsi="Calibri"/>
          <w:sz w:val="22"/>
          <w:szCs w:val="22"/>
        </w:rPr>
      </w:pPr>
      <w:r w:rsidRPr="00306973">
        <w:t xml:space="preserve">5.3.3 . </w:t>
      </w:r>
      <w:r w:rsidRPr="00306973">
        <w:rPr>
          <w:lang w:val="en-US"/>
        </w:rPr>
        <w:t>Program inventure</w:t>
      </w:r>
      <w:r w:rsidRPr="00306973">
        <w:tab/>
      </w:r>
      <w:r w:rsidRPr="00306973">
        <w:fldChar w:fldCharType="begin"/>
      </w:r>
      <w:r w:rsidRPr="00306973">
        <w:instrText xml:space="preserve"> PAGEREF _Toc431379014 \h </w:instrText>
      </w:r>
      <w:r w:rsidRPr="00306973">
        <w:fldChar w:fldCharType="separate"/>
      </w:r>
      <w:r w:rsidR="005207C5">
        <w:t>226</w:t>
      </w:r>
      <w:r w:rsidRPr="00306973">
        <w:fldChar w:fldCharType="end"/>
      </w:r>
    </w:p>
    <w:p w:rsidR="007C09E3" w:rsidRPr="0073308B" w:rsidRDefault="007C09E3" w:rsidP="007C09E3">
      <w:pPr>
        <w:pStyle w:val="Sadraj1"/>
        <w:rPr>
          <w:rFonts w:ascii="Calibri" w:hAnsi="Calibri"/>
          <w:kern w:val="0"/>
          <w:sz w:val="22"/>
          <w:szCs w:val="22"/>
        </w:rPr>
      </w:pPr>
      <w:r w:rsidRPr="00306973">
        <w:t>5.4.Planovi programi rada školskih praktikuma</w:t>
      </w:r>
      <w:r w:rsidRPr="00306973">
        <w:tab/>
      </w:r>
      <w:r w:rsidR="00010894">
        <w:t>2</w:t>
      </w:r>
      <w:r w:rsidR="00C77865">
        <w:t>2</w:t>
      </w:r>
      <w:r w:rsidR="000739E2">
        <w:t>7</w:t>
      </w:r>
    </w:p>
    <w:p w:rsidR="007C09E3" w:rsidRPr="0073308B" w:rsidRDefault="007C09E3" w:rsidP="007C09E3">
      <w:pPr>
        <w:pStyle w:val="Sadraj2"/>
        <w:rPr>
          <w:rFonts w:ascii="Calibri" w:hAnsi="Calibri"/>
          <w:sz w:val="22"/>
          <w:szCs w:val="22"/>
        </w:rPr>
      </w:pPr>
      <w:r w:rsidRPr="00306973">
        <w:t>5.4.1. Plan i program rada školskog vrta</w:t>
      </w:r>
      <w:r w:rsidRPr="00306973">
        <w:tab/>
      </w:r>
      <w:r w:rsidR="00010894">
        <w:t>2</w:t>
      </w:r>
      <w:r w:rsidR="00C77865">
        <w:t>2</w:t>
      </w:r>
      <w:r w:rsidR="000739E2">
        <w:t>7</w:t>
      </w:r>
    </w:p>
    <w:p w:rsidR="007C09E3" w:rsidRPr="0073308B" w:rsidRDefault="007C09E3" w:rsidP="007C09E3">
      <w:pPr>
        <w:pStyle w:val="Sadraj2"/>
        <w:rPr>
          <w:rFonts w:ascii="Calibri" w:hAnsi="Calibri"/>
          <w:sz w:val="22"/>
          <w:szCs w:val="22"/>
        </w:rPr>
      </w:pPr>
      <w:r w:rsidRPr="00306973">
        <w:t xml:space="preserve">5.4.2. Plan i program voditelja veterinarskog praktikuma za </w:t>
      </w:r>
      <w:r w:rsidR="00C70666">
        <w:rPr>
          <w:rFonts w:ascii="Times New Roman" w:hAnsi="Times New Roman"/>
        </w:rPr>
        <w:t>2017./18</w:t>
      </w:r>
      <w:r w:rsidRPr="00306973">
        <w:rPr>
          <w:rFonts w:ascii="Times New Roman" w:hAnsi="Times New Roman"/>
        </w:rPr>
        <w:t>. šk.god</w:t>
      </w:r>
      <w:r w:rsidRPr="00306973">
        <w:tab/>
      </w:r>
      <w:r w:rsidRPr="00306973">
        <w:fldChar w:fldCharType="begin"/>
      </w:r>
      <w:r w:rsidRPr="00306973">
        <w:instrText xml:space="preserve"> PAGEREF _Toc431379017 \h </w:instrText>
      </w:r>
      <w:r w:rsidRPr="00306973">
        <w:fldChar w:fldCharType="separate"/>
      </w:r>
      <w:r w:rsidR="005207C5">
        <w:t>235</w:t>
      </w:r>
      <w:r w:rsidRPr="00306973">
        <w:fldChar w:fldCharType="end"/>
      </w:r>
    </w:p>
    <w:p w:rsidR="007C09E3" w:rsidRPr="0073308B" w:rsidRDefault="007C09E3" w:rsidP="007C09E3">
      <w:pPr>
        <w:pStyle w:val="Sadraj2"/>
        <w:rPr>
          <w:rFonts w:ascii="Calibri" w:hAnsi="Calibri"/>
          <w:sz w:val="22"/>
          <w:szCs w:val="22"/>
        </w:rPr>
      </w:pPr>
      <w:r w:rsidRPr="00306973">
        <w:t xml:space="preserve">5.4.3. Plan i program voditelja kemijskog laboratorija za </w:t>
      </w:r>
      <w:r w:rsidR="00C70666">
        <w:rPr>
          <w:rFonts w:ascii="Times New Roman" w:hAnsi="Times New Roman"/>
        </w:rPr>
        <w:t>2017./18</w:t>
      </w:r>
      <w:r w:rsidRPr="00306973">
        <w:rPr>
          <w:rFonts w:ascii="Times New Roman" w:hAnsi="Times New Roman"/>
        </w:rPr>
        <w:t>. šk. god</w:t>
      </w:r>
      <w:r w:rsidRPr="00306973">
        <w:tab/>
      </w:r>
      <w:r w:rsidRPr="00306973">
        <w:fldChar w:fldCharType="begin"/>
      </w:r>
      <w:r w:rsidRPr="00306973">
        <w:instrText xml:space="preserve"> PAGEREF _Toc431379018 \h </w:instrText>
      </w:r>
      <w:r w:rsidRPr="00306973">
        <w:fldChar w:fldCharType="separate"/>
      </w:r>
      <w:r w:rsidR="005207C5">
        <w:t>239</w:t>
      </w:r>
      <w:r w:rsidRPr="00306973">
        <w:fldChar w:fldCharType="end"/>
      </w:r>
    </w:p>
    <w:p w:rsidR="007C09E3" w:rsidRPr="0073308B" w:rsidRDefault="007C09E3" w:rsidP="007C09E3">
      <w:pPr>
        <w:pStyle w:val="Sadraj2"/>
        <w:rPr>
          <w:rFonts w:ascii="Calibri" w:hAnsi="Calibri"/>
          <w:sz w:val="22"/>
          <w:szCs w:val="22"/>
        </w:rPr>
      </w:pPr>
      <w:r w:rsidRPr="00306973">
        <w:rPr>
          <w:rFonts w:eastAsia="Calibri"/>
        </w:rPr>
        <w:t xml:space="preserve">5.4.4. Operativni (godišnji) plan i program </w:t>
      </w:r>
      <w:r w:rsidRPr="00306973">
        <w:rPr>
          <w:rFonts w:eastAsia="Calibri"/>
          <w:lang w:val="en-US"/>
        </w:rPr>
        <w:t>prehrambenog praktikuma« školska kuhinja «  za šk. god.</w:t>
      </w:r>
      <w:r w:rsidRPr="00306973">
        <w:tab/>
      </w:r>
      <w:r>
        <w:t>2</w:t>
      </w:r>
      <w:r w:rsidR="00C77865">
        <w:t>4</w:t>
      </w:r>
      <w:r w:rsidR="00010894">
        <w:t>1</w:t>
      </w:r>
    </w:p>
    <w:p w:rsidR="007C09E3" w:rsidRPr="0073308B" w:rsidRDefault="007C09E3" w:rsidP="007C09E3">
      <w:pPr>
        <w:pStyle w:val="Sadraj2"/>
        <w:rPr>
          <w:rFonts w:ascii="Calibri" w:hAnsi="Calibri"/>
          <w:sz w:val="22"/>
          <w:szCs w:val="22"/>
        </w:rPr>
      </w:pPr>
      <w:r w:rsidRPr="00306973">
        <w:t>5.4.5. Plan rada laboratorija mikropropagacije</w:t>
      </w:r>
      <w:r w:rsidRPr="00306973">
        <w:tab/>
      </w:r>
      <w:r w:rsidRPr="00306973">
        <w:fldChar w:fldCharType="begin"/>
      </w:r>
      <w:r w:rsidRPr="00306973">
        <w:instrText xml:space="preserve"> PAGEREF _Toc431379021 \h </w:instrText>
      </w:r>
      <w:r w:rsidRPr="00306973">
        <w:fldChar w:fldCharType="separate"/>
      </w:r>
      <w:r w:rsidR="005207C5">
        <w:t>242</w:t>
      </w:r>
      <w:r w:rsidRPr="00306973">
        <w:fldChar w:fldCharType="end"/>
      </w:r>
    </w:p>
    <w:p w:rsidR="007C09E3" w:rsidRPr="0073308B" w:rsidRDefault="007C09E3" w:rsidP="007C09E3">
      <w:pPr>
        <w:pStyle w:val="Sadraj2"/>
        <w:rPr>
          <w:rFonts w:ascii="Calibri" w:hAnsi="Calibri"/>
          <w:sz w:val="22"/>
          <w:szCs w:val="22"/>
        </w:rPr>
      </w:pPr>
      <w:r w:rsidRPr="00306973">
        <w:t xml:space="preserve">5.4.6. </w:t>
      </w:r>
      <w:r w:rsidRPr="00306973">
        <w:rPr>
          <w:lang w:val="en-US"/>
        </w:rPr>
        <w:t>Plan aktivnosti u hidropon vegetaci</w:t>
      </w:r>
      <w:r w:rsidR="00C70666">
        <w:rPr>
          <w:lang w:val="en-US"/>
        </w:rPr>
        <w:t>ji u šk. god. 2017./18</w:t>
      </w:r>
      <w:r w:rsidRPr="00306973">
        <w:rPr>
          <w:lang w:val="en-US"/>
        </w:rPr>
        <w:t>.</w:t>
      </w:r>
      <w:r w:rsidRPr="00306973">
        <w:tab/>
      </w:r>
      <w:r w:rsidRPr="00306973">
        <w:fldChar w:fldCharType="begin"/>
      </w:r>
      <w:r w:rsidRPr="00306973">
        <w:instrText xml:space="preserve"> PAGEREF _Toc431379022 \h </w:instrText>
      </w:r>
      <w:r w:rsidRPr="00306973">
        <w:fldChar w:fldCharType="separate"/>
      </w:r>
      <w:r w:rsidR="005207C5">
        <w:t>244</w:t>
      </w:r>
      <w:r w:rsidRPr="00306973">
        <w:fldChar w:fldCharType="end"/>
      </w:r>
    </w:p>
    <w:p w:rsidR="007C09E3" w:rsidRPr="0073308B" w:rsidRDefault="007C09E3" w:rsidP="007C09E3">
      <w:pPr>
        <w:pStyle w:val="Sadraj1"/>
        <w:rPr>
          <w:rFonts w:ascii="Calibri" w:hAnsi="Calibri"/>
          <w:kern w:val="0"/>
          <w:sz w:val="22"/>
          <w:szCs w:val="22"/>
        </w:rPr>
      </w:pPr>
      <w:r w:rsidRPr="00306973">
        <w:t>5.5. Osta</w:t>
      </w:r>
      <w:r w:rsidR="00255721">
        <w:t xml:space="preserve">li  programi rada škole </w:t>
      </w:r>
      <w:r>
        <w:t>20</w:t>
      </w:r>
      <w:r w:rsidR="00F52E22">
        <w:t>17./18</w:t>
      </w:r>
      <w:r w:rsidRPr="00306973">
        <w:t>. šk.god</w:t>
      </w:r>
      <w:r w:rsidRPr="00306973">
        <w:tab/>
      </w:r>
      <w:r w:rsidRPr="00306973">
        <w:fldChar w:fldCharType="begin"/>
      </w:r>
      <w:r w:rsidRPr="00306973">
        <w:instrText xml:space="preserve"> PAGEREF _Toc431379023 \h </w:instrText>
      </w:r>
      <w:r w:rsidRPr="00306973">
        <w:fldChar w:fldCharType="separate"/>
      </w:r>
      <w:r w:rsidR="005207C5">
        <w:t>249</w:t>
      </w:r>
      <w:r w:rsidRPr="00306973">
        <w:fldChar w:fldCharType="end"/>
      </w:r>
    </w:p>
    <w:p w:rsidR="007C09E3" w:rsidRPr="0073308B" w:rsidRDefault="007C09E3" w:rsidP="007C09E3">
      <w:pPr>
        <w:pStyle w:val="Sadraj2"/>
        <w:rPr>
          <w:rFonts w:ascii="Calibri" w:hAnsi="Calibri"/>
          <w:sz w:val="22"/>
          <w:szCs w:val="22"/>
        </w:rPr>
      </w:pPr>
      <w:r w:rsidRPr="00306973">
        <w:t xml:space="preserve">5.5.1. </w:t>
      </w:r>
      <w:r w:rsidRPr="00306973">
        <w:rPr>
          <w:lang w:val="pl-PL"/>
        </w:rPr>
        <w:t>Plan i program rada razrednika i razrednog vijeća</w:t>
      </w:r>
      <w:r w:rsidRPr="00306973">
        <w:tab/>
      </w:r>
      <w:r w:rsidRPr="00306973">
        <w:fldChar w:fldCharType="begin"/>
      </w:r>
      <w:r w:rsidRPr="00306973">
        <w:instrText xml:space="preserve"> PAGEREF _Toc431379024 \h </w:instrText>
      </w:r>
      <w:r w:rsidRPr="00306973">
        <w:fldChar w:fldCharType="separate"/>
      </w:r>
      <w:r w:rsidR="005207C5">
        <w:t>249</w:t>
      </w:r>
      <w:r w:rsidRPr="00306973">
        <w:fldChar w:fldCharType="end"/>
      </w:r>
    </w:p>
    <w:p w:rsidR="007C09E3" w:rsidRPr="0073308B" w:rsidRDefault="007C09E3" w:rsidP="007C09E3">
      <w:pPr>
        <w:pStyle w:val="Sadraj2"/>
        <w:rPr>
          <w:rFonts w:ascii="Calibri" w:hAnsi="Calibri"/>
          <w:sz w:val="22"/>
          <w:szCs w:val="22"/>
        </w:rPr>
      </w:pPr>
      <w:r w:rsidRPr="00306973">
        <w:rPr>
          <w:lang w:val="pl-PL"/>
        </w:rPr>
        <w:t>5.5.2. Plan i program vijeća ro</w:t>
      </w:r>
      <w:r w:rsidR="00C70666">
        <w:rPr>
          <w:lang w:val="pl-PL"/>
        </w:rPr>
        <w:t>ditelja za  školsku  godinu 2017./18</w:t>
      </w:r>
      <w:r w:rsidRPr="00306973">
        <w:rPr>
          <w:lang w:val="pl-PL"/>
        </w:rPr>
        <w:t>.</w:t>
      </w:r>
      <w:r w:rsidRPr="00306973">
        <w:tab/>
      </w:r>
      <w:r w:rsidRPr="00306973">
        <w:fldChar w:fldCharType="begin"/>
      </w:r>
      <w:r w:rsidRPr="00306973">
        <w:instrText xml:space="preserve"> PAGEREF _Toc431379025 \h </w:instrText>
      </w:r>
      <w:r w:rsidRPr="00306973">
        <w:fldChar w:fldCharType="separate"/>
      </w:r>
      <w:r w:rsidR="005207C5">
        <w:t>251</w:t>
      </w:r>
      <w:r w:rsidRPr="00306973">
        <w:fldChar w:fldCharType="end"/>
      </w:r>
    </w:p>
    <w:p w:rsidR="007C09E3" w:rsidRPr="0073308B" w:rsidRDefault="007C09E3" w:rsidP="007C09E3">
      <w:pPr>
        <w:pStyle w:val="Sadraj2"/>
        <w:rPr>
          <w:rFonts w:ascii="Calibri" w:hAnsi="Calibri"/>
          <w:sz w:val="22"/>
          <w:szCs w:val="22"/>
        </w:rPr>
      </w:pPr>
      <w:r w:rsidRPr="00306973">
        <w:rPr>
          <w:lang w:val="pl-PL"/>
        </w:rPr>
        <w:t xml:space="preserve">5.5.3. </w:t>
      </w:r>
      <w:r w:rsidRPr="00306973">
        <w:rPr>
          <w:lang w:val="en-US"/>
        </w:rPr>
        <w:t xml:space="preserve">Plan rada vijeća učenika  šk. god. </w:t>
      </w:r>
      <w:r w:rsidR="008D2E8A">
        <w:rPr>
          <w:lang w:val="pl-PL"/>
        </w:rPr>
        <w:t>201</w:t>
      </w:r>
      <w:r w:rsidR="00C70666">
        <w:rPr>
          <w:lang w:val="pl-PL"/>
        </w:rPr>
        <w:t>7./18</w:t>
      </w:r>
      <w:r w:rsidRPr="00306973">
        <w:rPr>
          <w:lang w:val="pl-PL"/>
        </w:rPr>
        <w:t>.</w:t>
      </w:r>
      <w:r w:rsidRPr="00306973">
        <w:tab/>
      </w:r>
      <w:r w:rsidRPr="00306973">
        <w:fldChar w:fldCharType="begin"/>
      </w:r>
      <w:r w:rsidRPr="00306973">
        <w:instrText xml:space="preserve"> PAGEREF _Toc431379026 \h </w:instrText>
      </w:r>
      <w:r w:rsidRPr="00306973">
        <w:fldChar w:fldCharType="separate"/>
      </w:r>
      <w:r w:rsidR="005207C5">
        <w:t>253</w:t>
      </w:r>
      <w:r w:rsidRPr="00306973">
        <w:fldChar w:fldCharType="end"/>
      </w:r>
    </w:p>
    <w:p w:rsidR="007C09E3" w:rsidRPr="0073308B" w:rsidRDefault="007C09E3" w:rsidP="007C09E3">
      <w:pPr>
        <w:pStyle w:val="Sadraj2"/>
        <w:rPr>
          <w:rFonts w:ascii="Calibri" w:hAnsi="Calibri"/>
          <w:sz w:val="22"/>
          <w:szCs w:val="22"/>
        </w:rPr>
      </w:pPr>
      <w:r w:rsidRPr="00306973">
        <w:rPr>
          <w:lang w:val="pl-PL"/>
        </w:rPr>
        <w:t>5.5.4. Plan i program rada školsko</w:t>
      </w:r>
      <w:r w:rsidR="00C70666">
        <w:rPr>
          <w:lang w:val="pl-PL"/>
        </w:rPr>
        <w:t>g odbora za školsku godinu  2017./18</w:t>
      </w:r>
      <w:r w:rsidRPr="00306973">
        <w:rPr>
          <w:lang w:val="pl-PL"/>
        </w:rPr>
        <w:t>.</w:t>
      </w:r>
      <w:r w:rsidRPr="00306973">
        <w:tab/>
      </w:r>
      <w:r w:rsidRPr="00306973">
        <w:fldChar w:fldCharType="begin"/>
      </w:r>
      <w:r w:rsidRPr="00306973">
        <w:instrText xml:space="preserve"> PAGEREF _Toc431379027 \h </w:instrText>
      </w:r>
      <w:r w:rsidRPr="00306973">
        <w:fldChar w:fldCharType="separate"/>
      </w:r>
      <w:r w:rsidR="005207C5">
        <w:t>255</w:t>
      </w:r>
      <w:r w:rsidRPr="00306973">
        <w:fldChar w:fldCharType="end"/>
      </w:r>
    </w:p>
    <w:p w:rsidR="007C09E3" w:rsidRPr="0073308B" w:rsidRDefault="007C09E3" w:rsidP="007C09E3">
      <w:pPr>
        <w:pStyle w:val="Sadraj1"/>
        <w:rPr>
          <w:rFonts w:ascii="Calibri" w:hAnsi="Calibri"/>
          <w:kern w:val="0"/>
          <w:sz w:val="22"/>
          <w:szCs w:val="22"/>
        </w:rPr>
      </w:pPr>
      <w:r w:rsidRPr="00306973">
        <w:rPr>
          <w:lang w:val="en-US"/>
        </w:rPr>
        <w:t>5.6. Plan i program rada školskih stručnih vijeća</w:t>
      </w:r>
      <w:r w:rsidR="00255721">
        <w:rPr>
          <w:lang w:val="en-US"/>
        </w:rPr>
        <w:t>………………………………………………….</w:t>
      </w:r>
      <w:r w:rsidRPr="00306973">
        <w:fldChar w:fldCharType="begin"/>
      </w:r>
      <w:r w:rsidRPr="00306973">
        <w:instrText xml:space="preserve"> PAGEREF _Toc431379028 \h </w:instrText>
      </w:r>
      <w:r w:rsidRPr="00306973">
        <w:fldChar w:fldCharType="separate"/>
      </w:r>
      <w:r w:rsidR="005207C5">
        <w:t>256</w:t>
      </w:r>
      <w:r w:rsidRPr="00306973">
        <w:fldChar w:fldCharType="end"/>
      </w:r>
    </w:p>
    <w:p w:rsidR="007C09E3" w:rsidRPr="0073308B" w:rsidRDefault="007C09E3" w:rsidP="007C09E3">
      <w:pPr>
        <w:pStyle w:val="Sadraj2"/>
        <w:rPr>
          <w:rFonts w:ascii="Calibri" w:hAnsi="Calibri"/>
          <w:sz w:val="22"/>
          <w:szCs w:val="22"/>
        </w:rPr>
      </w:pPr>
      <w:r w:rsidRPr="00306973">
        <w:rPr>
          <w:lang w:val="en-US"/>
        </w:rPr>
        <w:t>5.6.</w:t>
      </w:r>
      <w:r w:rsidRPr="00306973">
        <w:t>1   Plan i program rada</w:t>
      </w:r>
      <w:r w:rsidR="00C70666">
        <w:t xml:space="preserve"> aktiva Kemije za šk. god.  2017./18</w:t>
      </w:r>
      <w:r w:rsidRPr="00306973">
        <w:t>.</w:t>
      </w:r>
      <w:r w:rsidRPr="00306973">
        <w:tab/>
      </w:r>
      <w:r w:rsidRPr="00306973">
        <w:fldChar w:fldCharType="begin"/>
      </w:r>
      <w:r w:rsidRPr="00306973">
        <w:instrText xml:space="preserve"> PAGEREF _Toc431379029 \h </w:instrText>
      </w:r>
      <w:r w:rsidRPr="00306973">
        <w:fldChar w:fldCharType="separate"/>
      </w:r>
      <w:r w:rsidR="005207C5">
        <w:t>256</w:t>
      </w:r>
      <w:r w:rsidRPr="00306973">
        <w:fldChar w:fldCharType="end"/>
      </w:r>
    </w:p>
    <w:p w:rsidR="007C09E3" w:rsidRPr="0073308B" w:rsidRDefault="007C09E3" w:rsidP="007C09E3">
      <w:pPr>
        <w:pStyle w:val="Sadraj2"/>
        <w:rPr>
          <w:rFonts w:ascii="Calibri" w:hAnsi="Calibri"/>
          <w:sz w:val="22"/>
          <w:szCs w:val="22"/>
        </w:rPr>
      </w:pPr>
      <w:r w:rsidRPr="00306973">
        <w:t>5.6.2. Plan rada školskog aktiva poljoprivrede i šumarstv</w:t>
      </w:r>
      <w:r w:rsidR="00C70666">
        <w:t>a za šk. god.  2017./18</w:t>
      </w:r>
      <w:r w:rsidRPr="00306973">
        <w:t>.</w:t>
      </w:r>
      <w:r w:rsidRPr="00306973">
        <w:tab/>
      </w:r>
      <w:r w:rsidRPr="00306973">
        <w:fldChar w:fldCharType="begin"/>
      </w:r>
      <w:r w:rsidRPr="00306973">
        <w:instrText xml:space="preserve"> PAGEREF _Toc431379030 \h </w:instrText>
      </w:r>
      <w:r w:rsidRPr="00306973">
        <w:fldChar w:fldCharType="separate"/>
      </w:r>
      <w:r w:rsidR="005207C5">
        <w:t>259</w:t>
      </w:r>
      <w:r w:rsidRPr="00306973">
        <w:fldChar w:fldCharType="end"/>
      </w:r>
    </w:p>
    <w:p w:rsidR="007C09E3" w:rsidRPr="0073308B" w:rsidRDefault="007C09E3" w:rsidP="007C09E3">
      <w:pPr>
        <w:pStyle w:val="Sadraj2"/>
        <w:rPr>
          <w:rFonts w:ascii="Calibri" w:hAnsi="Calibri"/>
          <w:sz w:val="22"/>
          <w:szCs w:val="22"/>
        </w:rPr>
      </w:pPr>
      <w:r w:rsidRPr="00306973">
        <w:t>5.6.3. Plan rada školskog aktiva društvene grupe predmeta i tjelesne i zdrav</w:t>
      </w:r>
      <w:r w:rsidR="00C70666">
        <w:t>stvene kulture za šk. god.  2017./18</w:t>
      </w:r>
      <w:r w:rsidRPr="00306973">
        <w:t>.</w:t>
      </w:r>
      <w:r w:rsidRPr="00306973">
        <w:tab/>
      </w:r>
      <w:r w:rsidRPr="00306973">
        <w:fldChar w:fldCharType="begin"/>
      </w:r>
      <w:r w:rsidRPr="00306973">
        <w:instrText xml:space="preserve"> PAGEREF _Toc431379031 \h </w:instrText>
      </w:r>
      <w:r w:rsidRPr="00306973">
        <w:fldChar w:fldCharType="separate"/>
      </w:r>
      <w:r w:rsidR="005207C5">
        <w:t>263</w:t>
      </w:r>
      <w:r w:rsidRPr="00306973">
        <w:fldChar w:fldCharType="end"/>
      </w:r>
    </w:p>
    <w:p w:rsidR="00010894" w:rsidRDefault="007C09E3" w:rsidP="007C09E3">
      <w:pPr>
        <w:pStyle w:val="Sadraj2"/>
      </w:pPr>
      <w:r w:rsidRPr="00306973">
        <w:rPr>
          <w:lang w:val="de-DE"/>
        </w:rPr>
        <w:t xml:space="preserve">5.6.4. Plan i program rada stručnog aktiva hrvatskog jezika </w:t>
      </w:r>
      <w:r w:rsidR="00C70666">
        <w:t>za šk. god.  2017./18</w:t>
      </w:r>
      <w:r w:rsidR="00010894">
        <w:t>………………………………………………………</w:t>
      </w:r>
      <w:r w:rsidR="00255721">
        <w:t>..</w:t>
      </w:r>
      <w:r w:rsidR="00010894">
        <w:t>…………2</w:t>
      </w:r>
      <w:r w:rsidR="000739E2">
        <w:t>65</w:t>
      </w:r>
    </w:p>
    <w:p w:rsidR="00010894" w:rsidRDefault="00010894" w:rsidP="007C09E3">
      <w:pPr>
        <w:pStyle w:val="Sadraj2"/>
      </w:pPr>
      <w:r>
        <w:t xml:space="preserve">5.6.5. </w:t>
      </w:r>
      <w:r w:rsidRPr="00306973">
        <w:rPr>
          <w:lang w:val="de-DE"/>
        </w:rPr>
        <w:t xml:space="preserve">Plan i program rada </w:t>
      </w:r>
      <w:r>
        <w:rPr>
          <w:lang w:val="de-DE"/>
        </w:rPr>
        <w:t xml:space="preserve">veterinarskog  </w:t>
      </w:r>
      <w:r w:rsidRPr="00306973">
        <w:rPr>
          <w:lang w:val="de-DE"/>
        </w:rPr>
        <w:t xml:space="preserve"> aktiva </w:t>
      </w:r>
      <w:r w:rsidR="00C70666">
        <w:t>za šk. god.  2017./18</w:t>
      </w:r>
      <w:r>
        <w:t>…………………………………………………………………</w:t>
      </w:r>
      <w:r w:rsidR="00255721">
        <w:t>.</w:t>
      </w:r>
      <w:r>
        <w:t>…………</w:t>
      </w:r>
      <w:r w:rsidR="00722F2B">
        <w:t>.</w:t>
      </w:r>
      <w:r>
        <w:t>……2</w:t>
      </w:r>
      <w:r w:rsidR="000739E2">
        <w:t>71</w:t>
      </w:r>
    </w:p>
    <w:p w:rsidR="007C09E3" w:rsidRPr="0073308B" w:rsidRDefault="00010894" w:rsidP="007C09E3">
      <w:pPr>
        <w:pStyle w:val="Sadraj2"/>
        <w:rPr>
          <w:rFonts w:ascii="Calibri" w:hAnsi="Calibri"/>
          <w:sz w:val="22"/>
          <w:szCs w:val="22"/>
        </w:rPr>
      </w:pPr>
      <w:r>
        <w:t xml:space="preserve">5.6.6. </w:t>
      </w:r>
      <w:r w:rsidRPr="00306973">
        <w:rPr>
          <w:lang w:val="de-DE"/>
        </w:rPr>
        <w:t xml:space="preserve">Plan i program rada </w:t>
      </w:r>
      <w:r>
        <w:rPr>
          <w:lang w:val="de-DE"/>
        </w:rPr>
        <w:t xml:space="preserve">prorodoslovnog </w:t>
      </w:r>
      <w:r w:rsidRPr="00306973">
        <w:rPr>
          <w:lang w:val="de-DE"/>
        </w:rPr>
        <w:t xml:space="preserve"> aktiva </w:t>
      </w:r>
      <w:r w:rsidR="00C70666">
        <w:t>za šk. god.  2017./18</w:t>
      </w:r>
      <w:r w:rsidRPr="00306973">
        <w:t>.</w:t>
      </w:r>
      <w:r w:rsidR="007C09E3" w:rsidRPr="00306973">
        <w:tab/>
      </w:r>
      <w:r w:rsidR="007C09E3" w:rsidRPr="00306973">
        <w:fldChar w:fldCharType="begin"/>
      </w:r>
      <w:r w:rsidR="007C09E3" w:rsidRPr="00306973">
        <w:instrText xml:space="preserve"> PAGEREF _Toc431379032 \h </w:instrText>
      </w:r>
      <w:r w:rsidR="007C09E3" w:rsidRPr="00306973">
        <w:fldChar w:fldCharType="separate"/>
      </w:r>
      <w:r w:rsidR="005207C5">
        <w:t>263</w:t>
      </w:r>
      <w:r w:rsidR="007C09E3" w:rsidRPr="00306973">
        <w:fldChar w:fldCharType="end"/>
      </w:r>
    </w:p>
    <w:p w:rsidR="007C09E3" w:rsidRPr="0073308B" w:rsidRDefault="007C09E3" w:rsidP="007C09E3">
      <w:pPr>
        <w:pStyle w:val="Sadraj1"/>
        <w:rPr>
          <w:rFonts w:ascii="Calibri" w:hAnsi="Calibri"/>
          <w:kern w:val="0"/>
          <w:sz w:val="22"/>
          <w:szCs w:val="22"/>
        </w:rPr>
      </w:pPr>
      <w:r w:rsidRPr="00306973">
        <w:t xml:space="preserve">5.7.  PRAKTIČNA  NASTAVA u šk.god. </w:t>
      </w:r>
      <w:r w:rsidR="00C70666">
        <w:rPr>
          <w:lang w:val="pl-PL"/>
        </w:rPr>
        <w:t>2017./18</w:t>
      </w:r>
      <w:r w:rsidRPr="00306973">
        <w:rPr>
          <w:lang w:val="pl-PL"/>
        </w:rPr>
        <w:t>.</w:t>
      </w:r>
      <w:r w:rsidRPr="00306973">
        <w:tab/>
      </w:r>
      <w:r w:rsidRPr="00306973">
        <w:fldChar w:fldCharType="begin"/>
      </w:r>
      <w:r w:rsidRPr="00306973">
        <w:instrText xml:space="preserve"> PAGEREF _Toc431379033 \h </w:instrText>
      </w:r>
      <w:r w:rsidRPr="00306973">
        <w:fldChar w:fldCharType="separate"/>
      </w:r>
      <w:r w:rsidR="005207C5">
        <w:t>274</w:t>
      </w:r>
      <w:r w:rsidRPr="00306973">
        <w:fldChar w:fldCharType="end"/>
      </w:r>
    </w:p>
    <w:p w:rsidR="007C09E3" w:rsidRPr="0073308B" w:rsidRDefault="007C09E3" w:rsidP="007C09E3">
      <w:pPr>
        <w:pStyle w:val="Sadraj1"/>
        <w:rPr>
          <w:kern w:val="0"/>
        </w:rPr>
      </w:pPr>
      <w:r w:rsidRPr="000613AA">
        <w:t>6. Projekti</w:t>
      </w:r>
      <w:r w:rsidRPr="000613AA">
        <w:tab/>
      </w:r>
      <w:r w:rsidRPr="000613AA">
        <w:fldChar w:fldCharType="begin"/>
      </w:r>
      <w:r w:rsidRPr="000613AA">
        <w:instrText xml:space="preserve"> PAGEREF _Toc431379044 \h </w:instrText>
      </w:r>
      <w:r w:rsidRPr="000613AA">
        <w:fldChar w:fldCharType="separate"/>
      </w:r>
      <w:r w:rsidR="005207C5">
        <w:t>324</w:t>
      </w:r>
      <w:r w:rsidRPr="000613AA">
        <w:fldChar w:fldCharType="end"/>
      </w:r>
    </w:p>
    <w:p w:rsidR="007C09E3" w:rsidRPr="0073308B" w:rsidRDefault="007C09E3" w:rsidP="007C09E3">
      <w:pPr>
        <w:pStyle w:val="Sadraj1"/>
        <w:rPr>
          <w:kern w:val="0"/>
        </w:rPr>
      </w:pPr>
      <w:r w:rsidRPr="000613AA">
        <w:rPr>
          <w:rFonts w:cs="Calibri"/>
          <w:lang w:val="en-US"/>
        </w:rPr>
        <w:t>7.Prilozi:</w:t>
      </w:r>
      <w:r w:rsidR="00255721">
        <w:rPr>
          <w:rFonts w:cs="Calibri"/>
          <w:lang w:val="en-US"/>
        </w:rPr>
        <w:t>…………………………………………………………………………………</w:t>
      </w:r>
      <w:r w:rsidR="00722F2B">
        <w:rPr>
          <w:rFonts w:cs="Calibri"/>
          <w:lang w:val="en-US"/>
        </w:rPr>
        <w:t>..</w:t>
      </w:r>
      <w:r w:rsidR="00255721">
        <w:rPr>
          <w:rFonts w:cs="Calibri"/>
          <w:lang w:val="en-US"/>
        </w:rPr>
        <w:t>……………………</w:t>
      </w:r>
      <w:r w:rsidR="00722F2B">
        <w:rPr>
          <w:rFonts w:cs="Calibri"/>
          <w:lang w:val="en-US"/>
        </w:rPr>
        <w:t>…</w:t>
      </w:r>
      <w:r w:rsidR="00255721">
        <w:rPr>
          <w:rFonts w:cs="Calibri"/>
          <w:lang w:val="en-US"/>
        </w:rPr>
        <w:t>…….</w:t>
      </w:r>
      <w:r w:rsidRPr="000613AA">
        <w:fldChar w:fldCharType="begin"/>
      </w:r>
      <w:r w:rsidRPr="000613AA">
        <w:instrText xml:space="preserve"> PAGEREF _Toc431379045 \h </w:instrText>
      </w:r>
      <w:r w:rsidRPr="000613AA">
        <w:fldChar w:fldCharType="separate"/>
      </w:r>
      <w:r w:rsidR="005207C5">
        <w:t>332</w:t>
      </w:r>
      <w:r w:rsidRPr="000613AA">
        <w:fldChar w:fldCharType="end"/>
      </w:r>
    </w:p>
    <w:p w:rsidR="007C09E3" w:rsidRPr="0073308B" w:rsidRDefault="007C09E3" w:rsidP="007C09E3">
      <w:pPr>
        <w:rPr>
          <w:bCs/>
          <w:caps/>
          <w:color w:val="000000"/>
          <w:sz w:val="20"/>
          <w:szCs w:val="20"/>
        </w:rPr>
      </w:pPr>
      <w:r w:rsidRPr="0073308B">
        <w:rPr>
          <w:b/>
          <w:bCs/>
          <w:caps/>
          <w:noProof/>
          <w:color w:val="000000"/>
          <w:kern w:val="32"/>
          <w:sz w:val="24"/>
          <w:szCs w:val="24"/>
        </w:rPr>
        <w:fldChar w:fldCharType="end"/>
      </w: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Default="007C09E3" w:rsidP="007C09E3">
      <w:pPr>
        <w:rPr>
          <w:bCs/>
          <w:caps/>
          <w:sz w:val="20"/>
          <w:szCs w:val="20"/>
        </w:rPr>
      </w:pPr>
    </w:p>
    <w:p w:rsidR="007C09E3" w:rsidRPr="00E3507D" w:rsidRDefault="007C09E3" w:rsidP="007C09E3">
      <w:pPr>
        <w:rPr>
          <w:bCs/>
          <w:caps/>
          <w:sz w:val="20"/>
          <w:szCs w:val="20"/>
        </w:rPr>
      </w:pPr>
    </w:p>
    <w:p w:rsidR="007C09E3" w:rsidRPr="008F7839" w:rsidRDefault="007C09E3" w:rsidP="007C09E3">
      <w:pPr>
        <w:pStyle w:val="Naslov1"/>
        <w:numPr>
          <w:ilvl w:val="0"/>
          <w:numId w:val="2"/>
        </w:numPr>
      </w:pPr>
      <w:bookmarkStart w:id="1" w:name="_Toc336012533"/>
      <w:bookmarkStart w:id="2" w:name="_Toc336012534"/>
      <w:bookmarkStart w:id="3" w:name="_Toc336195893"/>
      <w:bookmarkStart w:id="4" w:name="_Toc431378946"/>
      <w:bookmarkEnd w:id="1"/>
      <w:r w:rsidRPr="008F7839">
        <w:lastRenderedPageBreak/>
        <w:t>Osnovni podaci o ustanovi</w:t>
      </w:r>
      <w:bookmarkEnd w:id="2"/>
      <w:bookmarkEnd w:id="3"/>
      <w:bookmarkEnd w:id="4"/>
    </w:p>
    <w:p w:rsidR="007C09E3" w:rsidRPr="006B687D" w:rsidRDefault="007C09E3" w:rsidP="007C09E3">
      <w:pPr>
        <w:spacing w:after="0" w:line="240" w:lineRule="auto"/>
        <w:rPr>
          <w:rFonts w:ascii="Times New Roman" w:hAnsi="Times New Roman"/>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76" w:lineRule="auto"/>
        <w:ind w:left="360"/>
        <w:jc w:val="both"/>
        <w:rPr>
          <w:rFonts w:ascii="Times New Roman" w:hAnsi="Times New Roman"/>
          <w:caps/>
          <w:sz w:val="24"/>
          <w:szCs w:val="24"/>
          <w:lang w:val="en-US"/>
        </w:rPr>
      </w:pPr>
      <w:r w:rsidRPr="006B687D">
        <w:rPr>
          <w:rFonts w:ascii="Times New Roman" w:hAnsi="Times New Roman"/>
          <w:sz w:val="24"/>
          <w:szCs w:val="24"/>
          <w:lang w:val="en-US"/>
        </w:rPr>
        <w:t xml:space="preserve">NAZIV ŠKOLE: </w:t>
      </w:r>
      <w:r w:rsidRPr="006B687D">
        <w:rPr>
          <w:rFonts w:ascii="Times New Roman" w:hAnsi="Times New Roman"/>
          <w:sz w:val="24"/>
          <w:szCs w:val="24"/>
          <w:lang w:val="en-US"/>
        </w:rPr>
        <w:tab/>
      </w:r>
      <w:r w:rsidRPr="006B687D">
        <w:rPr>
          <w:rFonts w:ascii="Times New Roman" w:hAnsi="Times New Roman"/>
          <w:caps/>
          <w:sz w:val="24"/>
          <w:szCs w:val="24"/>
          <w:lang w:val="en-US"/>
        </w:rPr>
        <w:t>Srednja škola Matije Antuna Reljkovića</w:t>
      </w:r>
    </w:p>
    <w:p w:rsidR="007C09E3" w:rsidRPr="006B687D" w:rsidRDefault="007C09E3" w:rsidP="007C09E3">
      <w:pPr>
        <w:spacing w:after="0" w:line="276" w:lineRule="auto"/>
        <w:ind w:left="360"/>
        <w:jc w:val="both"/>
        <w:rPr>
          <w:rFonts w:ascii="Times New Roman" w:hAnsi="Times New Roman"/>
          <w:caps/>
          <w:sz w:val="24"/>
          <w:szCs w:val="24"/>
          <w:lang w:val="pl-PL"/>
        </w:rPr>
      </w:pPr>
      <w:r>
        <w:rPr>
          <w:rFonts w:ascii="Times New Roman" w:hAnsi="Times New Roman"/>
          <w:caps/>
          <w:sz w:val="24"/>
          <w:szCs w:val="24"/>
          <w:lang w:val="en-US"/>
        </w:rPr>
        <w:tab/>
      </w:r>
      <w:r>
        <w:rPr>
          <w:rFonts w:ascii="Times New Roman" w:hAnsi="Times New Roman"/>
          <w:caps/>
          <w:sz w:val="24"/>
          <w:szCs w:val="24"/>
          <w:lang w:val="en-US"/>
        </w:rPr>
        <w:tab/>
        <w:t xml:space="preserve">            </w:t>
      </w:r>
      <w:r w:rsidRPr="006B687D">
        <w:rPr>
          <w:rFonts w:ascii="Times New Roman" w:hAnsi="Times New Roman"/>
          <w:caps/>
          <w:sz w:val="24"/>
          <w:szCs w:val="24"/>
          <w:lang w:val="pl-PL"/>
        </w:rPr>
        <w:t>SLAVONSKI BROD</w:t>
      </w:r>
    </w:p>
    <w:p w:rsidR="007C09E3" w:rsidRPr="006B687D" w:rsidRDefault="007C09E3" w:rsidP="007C09E3">
      <w:pPr>
        <w:spacing w:after="0" w:line="276" w:lineRule="auto"/>
        <w:ind w:left="360"/>
        <w:jc w:val="both"/>
        <w:rPr>
          <w:rFonts w:ascii="Times New Roman" w:hAnsi="Times New Roman"/>
          <w:caps/>
          <w:sz w:val="24"/>
          <w:szCs w:val="24"/>
          <w:lang w:val="pl-PL"/>
        </w:rPr>
      </w:pPr>
    </w:p>
    <w:p w:rsidR="007C09E3" w:rsidRPr="006B687D" w:rsidRDefault="007C09E3" w:rsidP="007C09E3">
      <w:pPr>
        <w:spacing w:after="0" w:line="276" w:lineRule="auto"/>
        <w:ind w:left="360"/>
        <w:jc w:val="both"/>
        <w:rPr>
          <w:rFonts w:ascii="Times New Roman" w:hAnsi="Times New Roman"/>
          <w:caps/>
          <w:sz w:val="24"/>
          <w:szCs w:val="24"/>
          <w:lang w:val="pl-PL"/>
        </w:rPr>
      </w:pPr>
    </w:p>
    <w:p w:rsidR="007C09E3" w:rsidRPr="00973EB5" w:rsidRDefault="007C09E3" w:rsidP="007C09E3">
      <w:pPr>
        <w:spacing w:after="0" w:line="276" w:lineRule="auto"/>
        <w:ind w:left="360"/>
        <w:jc w:val="both"/>
        <w:rPr>
          <w:rFonts w:ascii="Times New Roman" w:hAnsi="Times New Roman"/>
          <w:caps/>
          <w:sz w:val="24"/>
          <w:szCs w:val="24"/>
          <w:lang w:val="pl-PL"/>
        </w:rPr>
      </w:pPr>
      <w:r w:rsidRPr="00973EB5">
        <w:rPr>
          <w:rFonts w:ascii="Times New Roman" w:hAnsi="Times New Roman"/>
          <w:caps/>
          <w:sz w:val="24"/>
          <w:szCs w:val="24"/>
          <w:lang w:val="pl-PL"/>
        </w:rPr>
        <w:t xml:space="preserve">ADRESA :           </w:t>
      </w:r>
      <w:r w:rsidRPr="00973EB5">
        <w:rPr>
          <w:rFonts w:ascii="Times New Roman" w:hAnsi="Times New Roman"/>
          <w:caps/>
          <w:sz w:val="24"/>
          <w:szCs w:val="24"/>
          <w:lang w:val="pl-PL"/>
        </w:rPr>
        <w:tab/>
      </w:r>
      <w:r w:rsidRPr="00973EB5">
        <w:rPr>
          <w:rFonts w:ascii="Times New Roman" w:hAnsi="Times New Roman"/>
          <w:caps/>
          <w:sz w:val="24"/>
          <w:szCs w:val="24"/>
          <w:lang w:val="pl-PL"/>
        </w:rPr>
        <w:tab/>
        <w:t>ŽUPANIJA BRODSKO-POSAVSKA</w:t>
      </w:r>
    </w:p>
    <w:p w:rsidR="007C09E3" w:rsidRPr="00973EB5" w:rsidRDefault="007C09E3" w:rsidP="007C09E3">
      <w:pPr>
        <w:spacing w:after="0" w:line="276" w:lineRule="auto"/>
        <w:ind w:left="360"/>
        <w:jc w:val="both"/>
        <w:rPr>
          <w:rFonts w:ascii="Times New Roman" w:hAnsi="Times New Roman"/>
          <w:caps/>
          <w:sz w:val="24"/>
          <w:szCs w:val="24"/>
          <w:lang w:val="pl-PL"/>
        </w:rPr>
      </w:pPr>
      <w:r w:rsidRPr="00973EB5">
        <w:rPr>
          <w:rFonts w:ascii="Times New Roman" w:hAnsi="Times New Roman"/>
          <w:caps/>
          <w:sz w:val="24"/>
          <w:szCs w:val="24"/>
          <w:lang w:val="pl-PL"/>
        </w:rPr>
        <w:tab/>
      </w:r>
      <w:r w:rsidRPr="00973EB5">
        <w:rPr>
          <w:rFonts w:ascii="Times New Roman" w:hAnsi="Times New Roman"/>
          <w:caps/>
          <w:sz w:val="24"/>
          <w:szCs w:val="24"/>
          <w:lang w:val="pl-PL"/>
        </w:rPr>
        <w:tab/>
      </w:r>
      <w:r w:rsidRPr="00973EB5">
        <w:rPr>
          <w:rFonts w:ascii="Times New Roman" w:hAnsi="Times New Roman"/>
          <w:caps/>
          <w:sz w:val="24"/>
          <w:szCs w:val="24"/>
          <w:lang w:val="pl-PL"/>
        </w:rPr>
        <w:tab/>
      </w:r>
      <w:r w:rsidRPr="00973EB5">
        <w:rPr>
          <w:rFonts w:ascii="Times New Roman" w:hAnsi="Times New Roman"/>
          <w:caps/>
          <w:sz w:val="24"/>
          <w:szCs w:val="24"/>
          <w:lang w:val="pl-PL"/>
        </w:rPr>
        <w:tab/>
        <w:t>GRAD SLAVONSKI BROD</w:t>
      </w:r>
    </w:p>
    <w:p w:rsidR="007C09E3" w:rsidRPr="00973EB5" w:rsidRDefault="007C09E3" w:rsidP="007C09E3">
      <w:pPr>
        <w:spacing w:line="276" w:lineRule="auto"/>
        <w:jc w:val="both"/>
        <w:rPr>
          <w:rFonts w:ascii="Times New Roman" w:hAnsi="Times New Roman"/>
          <w:sz w:val="24"/>
          <w:szCs w:val="24"/>
          <w:lang w:val="pl-PL"/>
        </w:rPr>
      </w:pP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t>Ul. Ivana Cankara  76</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jc w:val="both"/>
        <w:rPr>
          <w:rFonts w:ascii="Times New Roman" w:hAnsi="Times New Roman"/>
          <w:sz w:val="24"/>
          <w:szCs w:val="24"/>
          <w:lang w:val="pl-PL"/>
        </w:rPr>
      </w:pPr>
      <w:r w:rsidRPr="00973EB5">
        <w:rPr>
          <w:rFonts w:ascii="Times New Roman" w:hAnsi="Times New Roman"/>
          <w:sz w:val="24"/>
          <w:szCs w:val="24"/>
          <w:lang w:val="pl-PL"/>
        </w:rPr>
        <w:t xml:space="preserve">     BROJ TEL.          </w:t>
      </w:r>
      <w:r w:rsidRPr="00973EB5">
        <w:rPr>
          <w:rFonts w:ascii="Times New Roman" w:hAnsi="Times New Roman"/>
          <w:sz w:val="24"/>
          <w:szCs w:val="24"/>
          <w:lang w:val="pl-PL"/>
        </w:rPr>
        <w:tab/>
      </w:r>
      <w:r w:rsidRPr="00973EB5">
        <w:rPr>
          <w:rFonts w:ascii="Times New Roman" w:hAnsi="Times New Roman"/>
          <w:sz w:val="24"/>
          <w:szCs w:val="24"/>
          <w:lang w:val="pl-PL"/>
        </w:rPr>
        <w:tab/>
        <w:t xml:space="preserve"> 035/255-695, 255-697</w:t>
      </w:r>
    </w:p>
    <w:p w:rsidR="007C09E3" w:rsidRPr="00973EB5" w:rsidRDefault="007C09E3" w:rsidP="007C09E3">
      <w:pPr>
        <w:tabs>
          <w:tab w:val="left" w:pos="2160"/>
          <w:tab w:val="left" w:pos="2340"/>
          <w:tab w:val="left" w:pos="2700"/>
          <w:tab w:val="left" w:pos="2880"/>
        </w:tabs>
        <w:spacing w:line="276" w:lineRule="auto"/>
        <w:rPr>
          <w:rFonts w:ascii="Times New Roman" w:hAnsi="Times New Roman"/>
          <w:sz w:val="24"/>
          <w:szCs w:val="24"/>
          <w:lang w:val="pl-PL"/>
        </w:rPr>
      </w:pPr>
      <w:r w:rsidRPr="00973EB5">
        <w:rPr>
          <w:rFonts w:ascii="Times New Roman" w:hAnsi="Times New Roman"/>
          <w:sz w:val="24"/>
          <w:szCs w:val="24"/>
          <w:lang w:val="pl-PL"/>
        </w:rPr>
        <w:t xml:space="preserve">     Tel/fax:                 </w:t>
      </w: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Pr>
          <w:rFonts w:ascii="Times New Roman" w:hAnsi="Times New Roman"/>
          <w:sz w:val="24"/>
          <w:szCs w:val="24"/>
          <w:lang w:val="pl-PL"/>
        </w:rPr>
        <w:t>035/402-981</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jc w:val="both"/>
        <w:rPr>
          <w:rFonts w:ascii="Times New Roman" w:hAnsi="Times New Roman"/>
          <w:sz w:val="24"/>
          <w:szCs w:val="24"/>
          <w:lang w:val="pl-PL"/>
        </w:rPr>
      </w:pPr>
      <w:r w:rsidRPr="00973EB5">
        <w:rPr>
          <w:rFonts w:ascii="Times New Roman" w:hAnsi="Times New Roman"/>
          <w:sz w:val="24"/>
          <w:szCs w:val="24"/>
          <w:lang w:val="pl-PL"/>
        </w:rPr>
        <w:t xml:space="preserve">     MATIČNI  BROJ  SUDSKOG REGISTRA:  307 16 18</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ind w:left="240"/>
        <w:jc w:val="both"/>
        <w:rPr>
          <w:rFonts w:ascii="Times New Roman" w:hAnsi="Times New Roman"/>
          <w:sz w:val="24"/>
          <w:szCs w:val="24"/>
          <w:lang w:val="pl-PL"/>
        </w:rPr>
      </w:pPr>
      <w:r w:rsidRPr="00973EB5">
        <w:rPr>
          <w:rFonts w:ascii="Times New Roman" w:hAnsi="Times New Roman"/>
          <w:sz w:val="24"/>
          <w:szCs w:val="24"/>
          <w:lang w:val="pl-PL"/>
        </w:rPr>
        <w:t>Škola je registrirana kod trgov</w:t>
      </w:r>
      <w:r>
        <w:rPr>
          <w:rFonts w:ascii="Times New Roman" w:hAnsi="Times New Roman"/>
          <w:sz w:val="24"/>
          <w:szCs w:val="24"/>
          <w:lang w:val="pl-PL"/>
        </w:rPr>
        <w:t xml:space="preserve">ačkog suda u Slavonskom Brodu </w:t>
      </w:r>
      <w:r w:rsidRPr="00973EB5">
        <w:rPr>
          <w:rFonts w:ascii="Times New Roman" w:hAnsi="Times New Roman"/>
          <w:sz w:val="24"/>
          <w:szCs w:val="24"/>
          <w:lang w:val="pl-PL"/>
        </w:rPr>
        <w:t>25.</w:t>
      </w:r>
      <w:r>
        <w:rPr>
          <w:rFonts w:ascii="Times New Roman" w:hAnsi="Times New Roman"/>
          <w:sz w:val="24"/>
          <w:szCs w:val="24"/>
          <w:lang w:val="pl-PL"/>
        </w:rPr>
        <w:t xml:space="preserve"> </w:t>
      </w:r>
      <w:r w:rsidRPr="00973EB5">
        <w:rPr>
          <w:rFonts w:ascii="Times New Roman" w:hAnsi="Times New Roman"/>
          <w:sz w:val="24"/>
          <w:szCs w:val="24"/>
          <w:lang w:val="pl-PL"/>
        </w:rPr>
        <w:t>rujna  1995.godine</w:t>
      </w:r>
    </w:p>
    <w:p w:rsidR="007C09E3" w:rsidRPr="00973EB5" w:rsidRDefault="007C09E3" w:rsidP="007C09E3">
      <w:pPr>
        <w:spacing w:line="276" w:lineRule="auto"/>
        <w:ind w:left="240"/>
        <w:rPr>
          <w:rFonts w:ascii="Times New Roman" w:hAnsi="Times New Roman"/>
          <w:sz w:val="24"/>
          <w:szCs w:val="24"/>
          <w:lang w:val="pl-PL"/>
        </w:rPr>
      </w:pPr>
    </w:p>
    <w:p w:rsidR="007C09E3" w:rsidRPr="00387ED3" w:rsidRDefault="007C09E3" w:rsidP="007C09E3">
      <w:pPr>
        <w:spacing w:after="0" w:line="276" w:lineRule="auto"/>
        <w:rPr>
          <w:rFonts w:ascii="Times New Roman" w:hAnsi="Times New Roman"/>
          <w:sz w:val="24"/>
          <w:szCs w:val="24"/>
          <w:lang w:val="pl-PL"/>
        </w:rPr>
      </w:pPr>
      <w:r w:rsidRPr="00387ED3">
        <w:rPr>
          <w:rFonts w:ascii="Times New Roman" w:hAnsi="Times New Roman"/>
          <w:sz w:val="24"/>
          <w:szCs w:val="24"/>
          <w:lang w:val="pl-PL"/>
        </w:rPr>
        <w:t xml:space="preserve">    Broj radnika: 9</w:t>
      </w:r>
      <w:r>
        <w:rPr>
          <w:rFonts w:ascii="Times New Roman" w:hAnsi="Times New Roman"/>
          <w:sz w:val="24"/>
          <w:szCs w:val="24"/>
          <w:lang w:val="pl-PL"/>
        </w:rPr>
        <w:t>2</w:t>
      </w:r>
      <w:r w:rsidRPr="00387ED3">
        <w:rPr>
          <w:rFonts w:ascii="Times New Roman" w:hAnsi="Times New Roman"/>
          <w:sz w:val="24"/>
          <w:szCs w:val="24"/>
          <w:lang w:val="pl-PL"/>
        </w:rPr>
        <w:t xml:space="preserve"> (7</w:t>
      </w:r>
      <w:r>
        <w:rPr>
          <w:rFonts w:ascii="Times New Roman" w:hAnsi="Times New Roman"/>
          <w:sz w:val="24"/>
          <w:szCs w:val="24"/>
          <w:lang w:val="pl-PL"/>
        </w:rPr>
        <w:t>6</w:t>
      </w:r>
      <w:r w:rsidRPr="00387ED3">
        <w:rPr>
          <w:rFonts w:ascii="Times New Roman" w:hAnsi="Times New Roman"/>
          <w:sz w:val="24"/>
          <w:szCs w:val="24"/>
          <w:lang w:val="pl-PL"/>
        </w:rPr>
        <w:t xml:space="preserve"> nastavnika)</w:t>
      </w:r>
    </w:p>
    <w:p w:rsidR="007C09E3" w:rsidRPr="00973EB5" w:rsidRDefault="007C09E3" w:rsidP="007C09E3">
      <w:pPr>
        <w:spacing w:after="0" w:line="276" w:lineRule="auto"/>
        <w:rPr>
          <w:rFonts w:ascii="Times New Roman" w:hAnsi="Times New Roman"/>
          <w:sz w:val="24"/>
          <w:szCs w:val="24"/>
          <w:highlight w:val="yellow"/>
          <w:lang w:val="pl-PL"/>
        </w:rPr>
      </w:pPr>
    </w:p>
    <w:p w:rsidR="007C09E3" w:rsidRPr="009905F2" w:rsidRDefault="007C09E3" w:rsidP="007C09E3">
      <w:pPr>
        <w:spacing w:after="0" w:line="276" w:lineRule="auto"/>
        <w:rPr>
          <w:rFonts w:ascii="Times New Roman" w:hAnsi="Times New Roman"/>
          <w:color w:val="000000"/>
          <w:sz w:val="24"/>
          <w:szCs w:val="24"/>
          <w:lang w:val="pl-PL"/>
        </w:rPr>
      </w:pPr>
      <w:r w:rsidRPr="009905F2">
        <w:rPr>
          <w:rFonts w:ascii="Times New Roman" w:hAnsi="Times New Roman"/>
          <w:color w:val="000000"/>
          <w:sz w:val="24"/>
          <w:szCs w:val="24"/>
          <w:lang w:val="pl-PL"/>
        </w:rPr>
        <w:t xml:space="preserve">    Broj učenika</w:t>
      </w:r>
      <w:r w:rsidRPr="00C70666">
        <w:rPr>
          <w:rFonts w:ascii="Times New Roman" w:hAnsi="Times New Roman"/>
          <w:color w:val="000000"/>
          <w:sz w:val="24"/>
          <w:szCs w:val="24"/>
          <w:lang w:val="pl-PL"/>
        </w:rPr>
        <w:t xml:space="preserve">:  </w:t>
      </w:r>
      <w:r w:rsidR="00E23860" w:rsidRPr="00C70666">
        <w:rPr>
          <w:rFonts w:ascii="Times New Roman" w:hAnsi="Times New Roman"/>
          <w:color w:val="000000"/>
          <w:sz w:val="24"/>
          <w:szCs w:val="24"/>
          <w:lang w:val="pl-PL"/>
        </w:rPr>
        <w:t>707</w:t>
      </w:r>
    </w:p>
    <w:p w:rsidR="007C09E3" w:rsidRPr="00973EB5" w:rsidRDefault="007C09E3" w:rsidP="007C09E3">
      <w:pPr>
        <w:spacing w:after="0" w:line="240" w:lineRule="auto"/>
        <w:jc w:val="center"/>
        <w:rPr>
          <w:rFonts w:ascii="Times New Roman" w:hAnsi="Times New Roman"/>
          <w:sz w:val="24"/>
          <w:szCs w:val="24"/>
        </w:rPr>
      </w:pPr>
    </w:p>
    <w:p w:rsidR="007C09E3" w:rsidRPr="00973EB5" w:rsidRDefault="007C09E3" w:rsidP="007C09E3">
      <w:pPr>
        <w:rPr>
          <w:rFonts w:ascii="Times New Roman" w:hAnsi="Times New Roman"/>
          <w:b/>
          <w:sz w:val="24"/>
          <w:szCs w:val="24"/>
          <w:lang w:val="pl-PL"/>
        </w:rPr>
      </w:pPr>
    </w:p>
    <w:p w:rsidR="007C09E3" w:rsidRPr="00973EB5"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5E04FE" w:rsidRDefault="007C09E3" w:rsidP="007C09E3">
      <w:pPr>
        <w:pStyle w:val="Naslov2"/>
        <w:rPr>
          <w:color w:val="008000"/>
          <w:sz w:val="32"/>
          <w:szCs w:val="32"/>
        </w:rPr>
      </w:pPr>
      <w:bookmarkStart w:id="5" w:name="_Toc336012535"/>
      <w:r>
        <w:rPr>
          <w:sz w:val="32"/>
          <w:szCs w:val="32"/>
        </w:rPr>
        <w:br w:type="page"/>
      </w:r>
      <w:bookmarkStart w:id="6" w:name="_Toc336195894"/>
      <w:bookmarkStart w:id="7" w:name="_Toc431378947"/>
      <w:r w:rsidRPr="005E04FE">
        <w:rPr>
          <w:color w:val="008000"/>
          <w:sz w:val="32"/>
          <w:szCs w:val="32"/>
        </w:rPr>
        <w:t>1.1.  Verificirani  programi</w:t>
      </w:r>
      <w:bookmarkEnd w:id="5"/>
      <w:bookmarkEnd w:id="6"/>
      <w:bookmarkEnd w:id="7"/>
    </w:p>
    <w:p w:rsidR="007C09E3" w:rsidRDefault="007C09E3" w:rsidP="007C09E3">
      <w:pPr>
        <w:rPr>
          <w:rFonts w:ascii="Times New Roman" w:hAnsi="Times New Roman"/>
          <w:b/>
        </w:rPr>
      </w:pPr>
      <w:bookmarkStart w:id="8" w:name="_Toc336195895"/>
      <w:bookmarkStart w:id="9" w:name="_Toc336012536"/>
      <w:bookmarkStart w:id="10" w:name="_Toc336012615"/>
    </w:p>
    <w:p w:rsidR="007C09E3" w:rsidRPr="00B144AF" w:rsidRDefault="007C09E3" w:rsidP="007C09E3">
      <w:pPr>
        <w:ind w:firstLine="708"/>
        <w:rPr>
          <w:rFonts w:ascii="Times New Roman" w:hAnsi="Times New Roman"/>
          <w:b/>
        </w:rPr>
      </w:pPr>
      <w:r w:rsidRPr="00B144AF">
        <w:rPr>
          <w:rFonts w:ascii="Times New Roman" w:hAnsi="Times New Roman"/>
          <w:b/>
        </w:rPr>
        <w:t xml:space="preserve">Programi  koji se ostvaruju u Srednjoj školi Matije Antuna Reljkovića </w:t>
      </w:r>
      <w:r w:rsidR="00C70666">
        <w:rPr>
          <w:rFonts w:ascii="Times New Roman" w:hAnsi="Times New Roman"/>
          <w:b/>
        </w:rPr>
        <w:t>2017./2018</w:t>
      </w:r>
      <w:r>
        <w:rPr>
          <w:rFonts w:ascii="Times New Roman" w:hAnsi="Times New Roman"/>
          <w:b/>
        </w:rPr>
        <w:t>.</w:t>
      </w:r>
      <w:r w:rsidRPr="00B144AF">
        <w:rPr>
          <w:rFonts w:ascii="Times New Roman" w:hAnsi="Times New Roman"/>
          <w:b/>
        </w:rPr>
        <w:t xml:space="preserve"> šk.god. za koje je škola dobila verifikaciju</w:t>
      </w:r>
      <w:bookmarkEnd w:id="8"/>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ab/>
        <w:t>Programi za stjecanje srednje stručne spreme i niže stručne spreme daju znanja i sposobnosti za rad i nastavak školovanja u obrazovnim programima:</w:t>
      </w:r>
    </w:p>
    <w:p w:rsidR="007C09E3" w:rsidRPr="008A3651" w:rsidRDefault="007C09E3" w:rsidP="007C09E3">
      <w:pPr>
        <w:tabs>
          <w:tab w:val="left" w:pos="6750"/>
        </w:tabs>
        <w:spacing w:after="0" w:line="240" w:lineRule="auto"/>
        <w:jc w:val="both"/>
        <w:rPr>
          <w:rFonts w:ascii="Times New Roman" w:hAnsi="Times New Roman"/>
          <w:sz w:val="24"/>
          <w:szCs w:val="24"/>
        </w:rPr>
      </w:pPr>
      <w:r>
        <w:rPr>
          <w:rFonts w:ascii="Times New Roman" w:hAnsi="Times New Roman"/>
          <w:sz w:val="24"/>
          <w:szCs w:val="24"/>
        </w:rPr>
        <w:tab/>
      </w:r>
    </w:p>
    <w:p w:rsidR="007C09E3" w:rsidRPr="008A3651" w:rsidRDefault="007C09E3" w:rsidP="007C09E3">
      <w:pPr>
        <w:spacing w:after="0" w:line="240" w:lineRule="auto"/>
        <w:ind w:left="720"/>
        <w:jc w:val="both"/>
        <w:rPr>
          <w:rFonts w:ascii="Times New Roman" w:hAnsi="Times New Roman"/>
          <w:sz w:val="24"/>
          <w:szCs w:val="24"/>
        </w:rPr>
      </w:pP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broj rješenja:</w:t>
      </w:r>
    </w:p>
    <w:p w:rsidR="007C09E3" w:rsidRPr="008A3651" w:rsidRDefault="007C09E3" w:rsidP="007C09E3">
      <w:pPr>
        <w:spacing w:after="0" w:line="240" w:lineRule="auto"/>
        <w:ind w:left="720"/>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Poljoprivredni tehničar opći         </w:t>
      </w:r>
      <w:r w:rsidR="0076641B">
        <w:rPr>
          <w:rFonts w:ascii="Times New Roman" w:hAnsi="Times New Roman"/>
          <w:sz w:val="24"/>
          <w:szCs w:val="24"/>
        </w:rPr>
        <w:t xml:space="preserve">            </w:t>
      </w:r>
      <w:r w:rsidRPr="008A3651">
        <w:rPr>
          <w:rFonts w:ascii="Times New Roman" w:hAnsi="Times New Roman"/>
          <w:sz w:val="24"/>
          <w:szCs w:val="24"/>
        </w:rPr>
        <w:tab/>
        <w:t xml:space="preserve">602-03/92-01-574 </w:t>
      </w:r>
      <w:r w:rsidRPr="008A3651">
        <w:rPr>
          <w:rFonts w:ascii="Times New Roman" w:hAnsi="Times New Roman"/>
          <w:sz w:val="24"/>
          <w:szCs w:val="24"/>
        </w:rPr>
        <w:tab/>
      </w:r>
      <w:r w:rsidRPr="008A3651">
        <w:rPr>
          <w:rFonts w:ascii="Times New Roman" w:hAnsi="Times New Roman"/>
          <w:sz w:val="24"/>
          <w:szCs w:val="24"/>
        </w:rPr>
        <w:tab/>
        <w:t>Od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Poljoprivredni tehničar biljne proizvodnje</w:t>
      </w:r>
      <w:r w:rsidRPr="008A3651">
        <w:rPr>
          <w:rFonts w:ascii="Times New Roman" w:hAnsi="Times New Roman"/>
          <w:sz w:val="24"/>
          <w:szCs w:val="24"/>
        </w:rPr>
        <w:tab/>
        <w:t>602-03/92-01-574</w:t>
      </w:r>
      <w:r w:rsidRPr="008A3651">
        <w:rPr>
          <w:rFonts w:ascii="Times New Roman" w:hAnsi="Times New Roman"/>
          <w:sz w:val="24"/>
          <w:szCs w:val="24"/>
        </w:rPr>
        <w:tab/>
      </w:r>
      <w:r w:rsidRPr="008A3651">
        <w:rPr>
          <w:rFonts w:ascii="Times New Roman" w:hAnsi="Times New Roman"/>
          <w:sz w:val="24"/>
          <w:szCs w:val="24"/>
        </w:rPr>
        <w:tab/>
        <w:t>Od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Poljoprivredni tehn</w:t>
      </w:r>
      <w:r>
        <w:rPr>
          <w:rFonts w:ascii="Times New Roman" w:hAnsi="Times New Roman"/>
          <w:sz w:val="24"/>
          <w:szCs w:val="24"/>
        </w:rPr>
        <w:t>ičar Vrtlar</w:t>
      </w:r>
      <w:r>
        <w:rPr>
          <w:rFonts w:ascii="Times New Roman" w:hAnsi="Times New Roman"/>
          <w:sz w:val="24"/>
          <w:szCs w:val="24"/>
        </w:rPr>
        <w:tab/>
      </w:r>
      <w:r>
        <w:rPr>
          <w:rFonts w:ascii="Times New Roman" w:hAnsi="Times New Roman"/>
          <w:sz w:val="24"/>
          <w:szCs w:val="24"/>
        </w:rPr>
        <w:tab/>
      </w:r>
      <w:r w:rsidRPr="008A3651">
        <w:rPr>
          <w:rFonts w:ascii="Times New Roman" w:hAnsi="Times New Roman"/>
          <w:sz w:val="24"/>
          <w:szCs w:val="24"/>
        </w:rPr>
        <w:t>602-03/92-01-574</w:t>
      </w:r>
      <w:r w:rsidRPr="008A3651">
        <w:rPr>
          <w:rFonts w:ascii="Times New Roman" w:hAnsi="Times New Roman"/>
          <w:sz w:val="24"/>
          <w:szCs w:val="24"/>
        </w:rPr>
        <w:tab/>
      </w:r>
      <w:r w:rsidRPr="008A3651">
        <w:rPr>
          <w:rFonts w:ascii="Times New Roman" w:hAnsi="Times New Roman"/>
          <w:sz w:val="24"/>
          <w:szCs w:val="24"/>
        </w:rPr>
        <w:tab/>
        <w:t>Od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Veterinarski tehničar     </w:t>
      </w:r>
      <w:r>
        <w:rPr>
          <w:rFonts w:ascii="Times New Roman" w:hAnsi="Times New Roman"/>
          <w:sz w:val="24"/>
          <w:szCs w:val="24"/>
        </w:rPr>
        <w:t xml:space="preserve">                     </w:t>
      </w:r>
      <w:r w:rsidRPr="008A3651">
        <w:rPr>
          <w:rFonts w:ascii="Times New Roman" w:hAnsi="Times New Roman"/>
          <w:sz w:val="24"/>
          <w:szCs w:val="24"/>
        </w:rPr>
        <w:tab/>
        <w:t>602-03/92-01-574</w:t>
      </w:r>
      <w:r w:rsidRPr="008A3651">
        <w:rPr>
          <w:rFonts w:ascii="Times New Roman" w:hAnsi="Times New Roman"/>
          <w:sz w:val="24"/>
          <w:szCs w:val="24"/>
        </w:rPr>
        <w:tab/>
      </w:r>
      <w:r w:rsidRPr="008A3651">
        <w:rPr>
          <w:rFonts w:ascii="Times New Roman" w:hAnsi="Times New Roman"/>
          <w:sz w:val="24"/>
          <w:szCs w:val="24"/>
        </w:rPr>
        <w:tab/>
        <w:t>Od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Kemijski tehničar          </w:t>
      </w:r>
      <w:r w:rsidR="0076641B">
        <w:rPr>
          <w:rFonts w:ascii="Times New Roman" w:hAnsi="Times New Roman"/>
          <w:sz w:val="24"/>
          <w:szCs w:val="24"/>
        </w:rPr>
        <w:t xml:space="preserve">                           </w:t>
      </w:r>
      <w:r w:rsidR="00623C85">
        <w:rPr>
          <w:rFonts w:ascii="Times New Roman" w:hAnsi="Times New Roman"/>
          <w:sz w:val="24"/>
          <w:szCs w:val="24"/>
        </w:rPr>
        <w:t>¸</w:t>
      </w:r>
      <w:r w:rsidR="00623C85">
        <w:rPr>
          <w:rFonts w:ascii="Times New Roman" w:hAnsi="Times New Roman"/>
          <w:sz w:val="24"/>
          <w:szCs w:val="24"/>
        </w:rPr>
        <w:tab/>
      </w:r>
      <w:r w:rsidRPr="008A3651">
        <w:rPr>
          <w:rFonts w:ascii="Times New Roman" w:hAnsi="Times New Roman"/>
          <w:sz w:val="24"/>
          <w:szCs w:val="24"/>
        </w:rPr>
        <w:t>602-03/92-01-574</w:t>
      </w:r>
      <w:r w:rsidRPr="008A3651">
        <w:rPr>
          <w:rFonts w:ascii="Times New Roman" w:hAnsi="Times New Roman"/>
          <w:sz w:val="24"/>
          <w:szCs w:val="24"/>
        </w:rPr>
        <w:tab/>
      </w:r>
      <w:r w:rsidRPr="008A3651">
        <w:rPr>
          <w:rFonts w:ascii="Times New Roman" w:hAnsi="Times New Roman"/>
          <w:sz w:val="24"/>
          <w:szCs w:val="24"/>
        </w:rPr>
        <w:tab/>
        <w:t>Od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Prehram</w:t>
      </w:r>
      <w:r>
        <w:rPr>
          <w:rFonts w:ascii="Times New Roman" w:hAnsi="Times New Roman"/>
          <w:sz w:val="24"/>
          <w:szCs w:val="24"/>
        </w:rPr>
        <w:t>b</w:t>
      </w:r>
      <w:r w:rsidRPr="008A3651">
        <w:rPr>
          <w:rFonts w:ascii="Times New Roman" w:hAnsi="Times New Roman"/>
          <w:sz w:val="24"/>
          <w:szCs w:val="24"/>
        </w:rPr>
        <w:t xml:space="preserve">eni tehničar                         </w:t>
      </w:r>
      <w:r w:rsidRPr="008A3651">
        <w:rPr>
          <w:rFonts w:ascii="Times New Roman" w:hAnsi="Times New Roman"/>
          <w:sz w:val="24"/>
          <w:szCs w:val="24"/>
        </w:rPr>
        <w:tab/>
        <w:t>602-03/95-01-168</w:t>
      </w:r>
      <w:r w:rsidRPr="008A3651">
        <w:rPr>
          <w:rFonts w:ascii="Times New Roman" w:hAnsi="Times New Roman"/>
          <w:sz w:val="24"/>
          <w:szCs w:val="24"/>
        </w:rPr>
        <w:tab/>
      </w:r>
      <w:r w:rsidRPr="008A3651">
        <w:rPr>
          <w:rFonts w:ascii="Times New Roman" w:hAnsi="Times New Roman"/>
          <w:sz w:val="24"/>
          <w:szCs w:val="24"/>
        </w:rPr>
        <w:tab/>
        <w:t>Od 21. ožujka 1995.</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Šumarski tehničar                     </w:t>
      </w:r>
      <w:r w:rsidR="0076641B">
        <w:rPr>
          <w:rFonts w:ascii="Times New Roman" w:hAnsi="Times New Roman"/>
          <w:sz w:val="24"/>
          <w:szCs w:val="24"/>
        </w:rPr>
        <w:t xml:space="preserve">               </w:t>
      </w:r>
      <w:r w:rsidRPr="008A3651">
        <w:rPr>
          <w:rFonts w:ascii="Times New Roman" w:hAnsi="Times New Roman"/>
          <w:sz w:val="24"/>
          <w:szCs w:val="24"/>
        </w:rPr>
        <w:tab/>
        <w:t>602-03/95-01-168</w:t>
      </w:r>
      <w:r w:rsidRPr="008A3651">
        <w:rPr>
          <w:rFonts w:ascii="Times New Roman" w:hAnsi="Times New Roman"/>
          <w:sz w:val="24"/>
          <w:szCs w:val="24"/>
        </w:rPr>
        <w:tab/>
      </w:r>
      <w:r w:rsidRPr="008A3651">
        <w:rPr>
          <w:rFonts w:ascii="Times New Roman" w:hAnsi="Times New Roman"/>
          <w:sz w:val="24"/>
          <w:szCs w:val="24"/>
        </w:rPr>
        <w:tab/>
        <w:t>Od 21. ožujka 1995.</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Voćar-vinogradar-vinar</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602-03/96-01-654</w:t>
      </w:r>
      <w:r w:rsidRPr="008A3651">
        <w:rPr>
          <w:rFonts w:ascii="Times New Roman" w:hAnsi="Times New Roman"/>
          <w:sz w:val="24"/>
          <w:szCs w:val="24"/>
        </w:rPr>
        <w:tab/>
      </w:r>
      <w:r w:rsidRPr="008A3651">
        <w:rPr>
          <w:rFonts w:ascii="Times New Roman" w:hAnsi="Times New Roman"/>
          <w:sz w:val="24"/>
          <w:szCs w:val="24"/>
        </w:rPr>
        <w:tab/>
        <w:t>Od 12. travnja 1996.</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Poljoprivredni tehničar Fitofarmaceut    </w:t>
      </w:r>
      <w:r>
        <w:rPr>
          <w:rFonts w:ascii="Times New Roman" w:hAnsi="Times New Roman"/>
          <w:sz w:val="24"/>
          <w:szCs w:val="24"/>
        </w:rPr>
        <w:t xml:space="preserve">   </w:t>
      </w:r>
      <w:r w:rsidR="00623C85">
        <w:rPr>
          <w:rFonts w:ascii="Times New Roman" w:hAnsi="Times New Roman"/>
          <w:sz w:val="24"/>
          <w:szCs w:val="24"/>
        </w:rPr>
        <w:tab/>
      </w:r>
      <w:r w:rsidRPr="008A3651">
        <w:rPr>
          <w:rFonts w:ascii="Times New Roman" w:hAnsi="Times New Roman"/>
          <w:sz w:val="24"/>
          <w:szCs w:val="24"/>
        </w:rPr>
        <w:t>602-03/97-01/547</w:t>
      </w:r>
      <w:r w:rsidRPr="008A3651">
        <w:rPr>
          <w:rFonts w:ascii="Times New Roman" w:hAnsi="Times New Roman"/>
          <w:sz w:val="24"/>
          <w:szCs w:val="24"/>
        </w:rPr>
        <w:tab/>
      </w:r>
      <w:r w:rsidRPr="008A3651">
        <w:rPr>
          <w:rFonts w:ascii="Times New Roman" w:hAnsi="Times New Roman"/>
          <w:sz w:val="24"/>
          <w:szCs w:val="24"/>
        </w:rPr>
        <w:tab/>
        <w:t>0d 4. travnja 1997.</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Geodetski tehničar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602-03/98-01/29</w:t>
      </w:r>
      <w:r w:rsidRPr="008A3651">
        <w:rPr>
          <w:rFonts w:ascii="Times New Roman" w:hAnsi="Times New Roman"/>
          <w:sz w:val="24"/>
          <w:szCs w:val="24"/>
        </w:rPr>
        <w:tab/>
      </w:r>
      <w:r w:rsidRPr="008A3651">
        <w:rPr>
          <w:rFonts w:ascii="Times New Roman" w:hAnsi="Times New Roman"/>
          <w:sz w:val="24"/>
          <w:szCs w:val="24"/>
        </w:rPr>
        <w:tab/>
        <w:t>Od 11. rujna 1998.</w:t>
      </w:r>
    </w:p>
    <w:p w:rsidR="007C09E3"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Ekološki tehničar                    </w:t>
      </w:r>
      <w:r w:rsidRPr="008A3651">
        <w:rPr>
          <w:rFonts w:ascii="Times New Roman" w:hAnsi="Times New Roman"/>
          <w:sz w:val="24"/>
          <w:szCs w:val="24"/>
        </w:rPr>
        <w:tab/>
      </w:r>
      <w:r w:rsidRPr="008A3651">
        <w:rPr>
          <w:rFonts w:ascii="Times New Roman" w:hAnsi="Times New Roman"/>
          <w:sz w:val="24"/>
          <w:szCs w:val="24"/>
        </w:rPr>
        <w:tab/>
        <w:t>602-03/00-01/23</w:t>
      </w:r>
      <w:r w:rsidRPr="008A3651">
        <w:rPr>
          <w:rFonts w:ascii="Times New Roman" w:hAnsi="Times New Roman"/>
          <w:sz w:val="24"/>
          <w:szCs w:val="24"/>
        </w:rPr>
        <w:tab/>
      </w:r>
      <w:r w:rsidRPr="008A3651">
        <w:rPr>
          <w:rFonts w:ascii="Times New Roman" w:hAnsi="Times New Roman"/>
          <w:sz w:val="24"/>
          <w:szCs w:val="24"/>
        </w:rPr>
        <w:tab/>
        <w:t>Od 16. ožujka 2000.</w:t>
      </w:r>
    </w:p>
    <w:p w:rsidR="007C09E3" w:rsidRPr="00E91168" w:rsidRDefault="007C09E3" w:rsidP="007C09E3">
      <w:pPr>
        <w:spacing w:after="0" w:line="240" w:lineRule="auto"/>
        <w:jc w:val="both"/>
        <w:rPr>
          <w:rFonts w:ascii="Times New Roman" w:hAnsi="Times New Roman"/>
          <w:sz w:val="24"/>
          <w:szCs w:val="24"/>
        </w:rPr>
      </w:pPr>
      <w:r w:rsidRPr="00E91168">
        <w:rPr>
          <w:rFonts w:ascii="Times New Roman" w:hAnsi="Times New Roman"/>
          <w:sz w:val="24"/>
          <w:szCs w:val="24"/>
        </w:rPr>
        <w:t>Tehničar geodezije i geoinformatike</w:t>
      </w:r>
      <w:r>
        <w:rPr>
          <w:rFonts w:ascii="Times New Roman" w:hAnsi="Times New Roman"/>
          <w:sz w:val="24"/>
          <w:szCs w:val="24"/>
        </w:rPr>
        <w:tab/>
      </w:r>
      <w:r>
        <w:rPr>
          <w:rFonts w:ascii="Times New Roman" w:hAnsi="Times New Roman"/>
          <w:sz w:val="24"/>
          <w:szCs w:val="24"/>
        </w:rPr>
        <w:tab/>
      </w:r>
      <w:r w:rsidRPr="00E91168">
        <w:rPr>
          <w:rFonts w:ascii="Times New Roman" w:hAnsi="Times New Roman"/>
          <w:sz w:val="24"/>
          <w:szCs w:val="24"/>
        </w:rPr>
        <w:t>UP/I-602-03/13-05/00076</w:t>
      </w:r>
      <w:r>
        <w:rPr>
          <w:rFonts w:ascii="Times New Roman" w:hAnsi="Times New Roman"/>
          <w:sz w:val="24"/>
          <w:szCs w:val="24"/>
        </w:rPr>
        <w:tab/>
      </w:r>
      <w:r w:rsidRPr="00E91168">
        <w:rPr>
          <w:rFonts w:ascii="Times New Roman" w:hAnsi="Times New Roman"/>
          <w:sz w:val="24"/>
          <w:szCs w:val="24"/>
        </w:rPr>
        <w:t xml:space="preserve"> od 16.05.2013.</w:t>
      </w:r>
    </w:p>
    <w:p w:rsidR="007C09E3" w:rsidRDefault="007C09E3" w:rsidP="007C09E3">
      <w:pPr>
        <w:spacing w:after="0" w:line="240" w:lineRule="auto"/>
        <w:jc w:val="both"/>
        <w:rPr>
          <w:rFonts w:ascii="Times New Roman" w:hAnsi="Times New Roman"/>
          <w:sz w:val="24"/>
          <w:szCs w:val="24"/>
        </w:rPr>
      </w:pPr>
      <w:r w:rsidRPr="00E91168">
        <w:rPr>
          <w:rFonts w:ascii="Times New Roman" w:hAnsi="Times New Roman"/>
          <w:sz w:val="24"/>
          <w:szCs w:val="24"/>
        </w:rPr>
        <w:t>Agrotehničar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1168">
        <w:rPr>
          <w:rFonts w:ascii="Times New Roman" w:hAnsi="Times New Roman"/>
          <w:sz w:val="24"/>
          <w:szCs w:val="24"/>
        </w:rPr>
        <w:t>UP/I-602-03/13-05/00076</w:t>
      </w:r>
      <w:r>
        <w:rPr>
          <w:rFonts w:ascii="Times New Roman" w:hAnsi="Times New Roman"/>
          <w:sz w:val="24"/>
          <w:szCs w:val="24"/>
        </w:rPr>
        <w:tab/>
      </w:r>
      <w:r w:rsidRPr="00E91168">
        <w:rPr>
          <w:rFonts w:ascii="Times New Roman" w:hAnsi="Times New Roman"/>
          <w:sz w:val="24"/>
          <w:szCs w:val="24"/>
        </w:rPr>
        <w:t xml:space="preserve"> od 16.05.2013.</w:t>
      </w:r>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3979B9">
        <w:rPr>
          <w:rFonts w:ascii="Times New Roman" w:hAnsi="Times New Roman"/>
          <w:sz w:val="24"/>
          <w:szCs w:val="24"/>
        </w:rPr>
        <w:t>Mehaničar poljoprivredne mehanizacije</w:t>
      </w:r>
      <w:r>
        <w:rPr>
          <w:rFonts w:ascii="Tahoma" w:hAnsi="Tahoma" w:cs="Tahoma"/>
          <w:sz w:val="20"/>
          <w:szCs w:val="20"/>
        </w:rPr>
        <w:tab/>
      </w:r>
      <w:r w:rsidRPr="003979B9">
        <w:rPr>
          <w:rFonts w:ascii="Times New Roman" w:hAnsi="Times New Roman"/>
          <w:sz w:val="24"/>
          <w:szCs w:val="24"/>
        </w:rPr>
        <w:t>602-03/92-01-574</w:t>
      </w:r>
      <w:r w:rsidRPr="003979B9">
        <w:rPr>
          <w:rFonts w:ascii="Times New Roman" w:hAnsi="Times New Roman"/>
          <w:sz w:val="24"/>
          <w:szCs w:val="24"/>
        </w:rPr>
        <w:tab/>
      </w:r>
      <w:r w:rsidRPr="003979B9">
        <w:rPr>
          <w:rFonts w:ascii="Times New Roman" w:hAnsi="Times New Roman"/>
          <w:sz w:val="24"/>
          <w:szCs w:val="24"/>
        </w:rPr>
        <w:tab/>
        <w:t>od 1.04.1993.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Cvjećar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602-03/01-01/56</w:t>
      </w:r>
      <w:r w:rsidRPr="008A3651">
        <w:rPr>
          <w:rFonts w:ascii="Times New Roman" w:hAnsi="Times New Roman"/>
          <w:sz w:val="24"/>
          <w:szCs w:val="24"/>
        </w:rPr>
        <w:tab/>
      </w:r>
      <w:r w:rsidRPr="008A3651">
        <w:rPr>
          <w:rFonts w:ascii="Times New Roman" w:hAnsi="Times New Roman"/>
          <w:sz w:val="24"/>
          <w:szCs w:val="24"/>
        </w:rPr>
        <w:tab/>
        <w:t>Od 21. ožujka 2001.</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Kemijski laborant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602-03/03-01/0010</w:t>
      </w:r>
      <w:r w:rsidRPr="008A3651">
        <w:rPr>
          <w:rFonts w:ascii="Times New Roman" w:hAnsi="Times New Roman"/>
          <w:sz w:val="24"/>
          <w:szCs w:val="24"/>
        </w:rPr>
        <w:tab/>
        <w:t xml:space="preserve">            Od 20.veljače 2003.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Tehničar poljoprivredne mehanizacije   </w:t>
      </w:r>
      <w:r w:rsidRPr="008A3651">
        <w:rPr>
          <w:rFonts w:ascii="Times New Roman" w:hAnsi="Times New Roman"/>
          <w:sz w:val="24"/>
          <w:szCs w:val="24"/>
        </w:rPr>
        <w:tab/>
        <w:t>602-03/03-01/0010</w:t>
      </w:r>
      <w:r w:rsidRPr="008A3651">
        <w:rPr>
          <w:rFonts w:ascii="Times New Roman" w:hAnsi="Times New Roman"/>
          <w:sz w:val="24"/>
          <w:szCs w:val="24"/>
        </w:rPr>
        <w:tab/>
        <w:t xml:space="preserve">            Od 20.veljače 2003.</w:t>
      </w:r>
    </w:p>
    <w:p w:rsidR="007C09E3" w:rsidRPr="008A3651" w:rsidRDefault="007C09E3" w:rsidP="007C09E3">
      <w:pPr>
        <w:spacing w:after="0" w:line="240" w:lineRule="auto"/>
        <w:jc w:val="both"/>
        <w:rPr>
          <w:rFonts w:ascii="Times New Roman" w:hAnsi="Times New Roman"/>
          <w:b/>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b/>
          <w:sz w:val="24"/>
          <w:szCs w:val="24"/>
        </w:rPr>
        <w:t>Prekvalifikacija za zanimanja:</w:t>
      </w:r>
      <w:r w:rsidRPr="008A3651">
        <w:rPr>
          <w:rFonts w:ascii="Times New Roman" w:hAnsi="Times New Roman"/>
          <w:sz w:val="24"/>
          <w:szCs w:val="24"/>
        </w:rPr>
        <w:tab/>
      </w:r>
      <w:r>
        <w:rPr>
          <w:rFonts w:ascii="Times New Roman" w:hAnsi="Times New Roman"/>
          <w:sz w:val="24"/>
          <w:szCs w:val="24"/>
        </w:rPr>
        <w:t xml:space="preserve">            </w:t>
      </w:r>
      <w:r w:rsidRPr="008A3651">
        <w:rPr>
          <w:rFonts w:ascii="Times New Roman" w:hAnsi="Times New Roman"/>
          <w:sz w:val="24"/>
          <w:szCs w:val="24"/>
        </w:rPr>
        <w:t>602-07/94-01-05</w:t>
      </w:r>
      <w:r w:rsidRPr="008A3651">
        <w:rPr>
          <w:rFonts w:ascii="Times New Roman" w:hAnsi="Times New Roman"/>
          <w:sz w:val="24"/>
          <w:szCs w:val="24"/>
        </w:rPr>
        <w:tab/>
      </w:r>
      <w:r w:rsidRPr="008A3651">
        <w:rPr>
          <w:rFonts w:ascii="Times New Roman" w:hAnsi="Times New Roman"/>
          <w:sz w:val="24"/>
          <w:szCs w:val="24"/>
        </w:rPr>
        <w:tab/>
        <w:t>od 22. veljače 1994.</w:t>
      </w:r>
    </w:p>
    <w:p w:rsidR="007C09E3" w:rsidRPr="008A3651" w:rsidRDefault="007C09E3" w:rsidP="007C09E3">
      <w:pPr>
        <w:spacing w:after="0" w:line="240" w:lineRule="auto"/>
        <w:ind w:left="360"/>
        <w:jc w:val="both"/>
        <w:rPr>
          <w:rFonts w:ascii="Times New Roman" w:hAnsi="Times New Roman"/>
          <w:sz w:val="24"/>
          <w:szCs w:val="24"/>
        </w:rPr>
      </w:pPr>
      <w:r w:rsidRPr="008A3651">
        <w:rPr>
          <w:rFonts w:ascii="Times New Roman" w:hAnsi="Times New Roman"/>
          <w:sz w:val="24"/>
          <w:szCs w:val="24"/>
        </w:rPr>
        <w:t xml:space="preserve">Poljoprivredni tehničar </w:t>
      </w:r>
    </w:p>
    <w:p w:rsidR="007C09E3" w:rsidRPr="008A3651" w:rsidRDefault="007C09E3" w:rsidP="007C09E3">
      <w:pPr>
        <w:numPr>
          <w:ilvl w:val="0"/>
          <w:numId w:val="14"/>
        </w:numPr>
        <w:spacing w:after="0" w:line="240" w:lineRule="auto"/>
        <w:jc w:val="both"/>
        <w:rPr>
          <w:rFonts w:ascii="Times New Roman" w:hAnsi="Times New Roman"/>
          <w:sz w:val="24"/>
          <w:szCs w:val="24"/>
        </w:rPr>
      </w:pPr>
      <w:r w:rsidRPr="008A3651">
        <w:rPr>
          <w:rFonts w:ascii="Times New Roman" w:hAnsi="Times New Roman"/>
          <w:sz w:val="24"/>
          <w:szCs w:val="24"/>
        </w:rPr>
        <w:t xml:space="preserve">-opći tehničar                                                        </w:t>
      </w:r>
    </w:p>
    <w:p w:rsidR="007C09E3" w:rsidRPr="008A3651" w:rsidRDefault="007C09E3" w:rsidP="007C09E3">
      <w:pPr>
        <w:numPr>
          <w:ilvl w:val="0"/>
          <w:numId w:val="14"/>
        </w:numPr>
        <w:spacing w:after="0" w:line="240" w:lineRule="auto"/>
        <w:jc w:val="both"/>
        <w:rPr>
          <w:rFonts w:ascii="Times New Roman" w:hAnsi="Times New Roman"/>
          <w:sz w:val="24"/>
          <w:szCs w:val="24"/>
        </w:rPr>
      </w:pPr>
      <w:r w:rsidRPr="008A3651">
        <w:rPr>
          <w:rFonts w:ascii="Times New Roman" w:hAnsi="Times New Roman"/>
          <w:sz w:val="24"/>
          <w:szCs w:val="24"/>
        </w:rPr>
        <w:t>-biljne proizvodnje</w:t>
      </w:r>
    </w:p>
    <w:p w:rsidR="007C09E3" w:rsidRPr="008A3651" w:rsidRDefault="007C09E3" w:rsidP="007C09E3">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-fitofarmaceut</w:t>
      </w:r>
    </w:p>
    <w:p w:rsidR="007C09E3" w:rsidRPr="008A3651" w:rsidRDefault="007C09E3" w:rsidP="007C09E3">
      <w:pPr>
        <w:numPr>
          <w:ilvl w:val="0"/>
          <w:numId w:val="14"/>
        </w:numPr>
        <w:spacing w:after="0" w:line="240" w:lineRule="auto"/>
        <w:jc w:val="both"/>
        <w:rPr>
          <w:rFonts w:ascii="Times New Roman" w:hAnsi="Times New Roman"/>
          <w:sz w:val="24"/>
          <w:szCs w:val="24"/>
        </w:rPr>
      </w:pPr>
      <w:r w:rsidRPr="008A3651">
        <w:rPr>
          <w:rFonts w:ascii="Times New Roman" w:hAnsi="Times New Roman"/>
          <w:sz w:val="24"/>
          <w:szCs w:val="24"/>
        </w:rPr>
        <w:t>-veterinarski tehničar</w:t>
      </w:r>
    </w:p>
    <w:p w:rsidR="007C09E3" w:rsidRPr="008A3651" w:rsidRDefault="007C09E3" w:rsidP="007C09E3">
      <w:pPr>
        <w:numPr>
          <w:ilvl w:val="0"/>
          <w:numId w:val="14"/>
        </w:numPr>
        <w:spacing w:after="0" w:line="240" w:lineRule="auto"/>
        <w:jc w:val="both"/>
        <w:rPr>
          <w:rFonts w:ascii="Times New Roman" w:hAnsi="Times New Roman"/>
          <w:sz w:val="24"/>
          <w:szCs w:val="24"/>
        </w:rPr>
      </w:pPr>
      <w:r w:rsidRPr="008A3651">
        <w:rPr>
          <w:rFonts w:ascii="Times New Roman" w:hAnsi="Times New Roman"/>
          <w:sz w:val="24"/>
          <w:szCs w:val="24"/>
        </w:rPr>
        <w:t>-kemijski tehničar</w:t>
      </w:r>
    </w:p>
    <w:p w:rsidR="007C09E3" w:rsidRPr="008A3651" w:rsidRDefault="007C09E3" w:rsidP="007C09E3">
      <w:pPr>
        <w:numPr>
          <w:ilvl w:val="0"/>
          <w:numId w:val="14"/>
        </w:numPr>
        <w:spacing w:after="0" w:line="240" w:lineRule="auto"/>
        <w:jc w:val="both"/>
        <w:rPr>
          <w:rFonts w:ascii="Times New Roman" w:hAnsi="Times New Roman"/>
          <w:sz w:val="24"/>
          <w:szCs w:val="24"/>
        </w:rPr>
      </w:pPr>
      <w:r w:rsidRPr="008A3651">
        <w:rPr>
          <w:rFonts w:ascii="Times New Roman" w:hAnsi="Times New Roman"/>
          <w:sz w:val="24"/>
          <w:szCs w:val="24"/>
        </w:rPr>
        <w:t xml:space="preserve">-prehrambeni tehničar </w:t>
      </w:r>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ind w:firstLine="360"/>
        <w:jc w:val="both"/>
        <w:rPr>
          <w:rFonts w:ascii="Times New Roman" w:hAnsi="Times New Roman"/>
          <w:sz w:val="24"/>
          <w:szCs w:val="24"/>
        </w:rPr>
      </w:pPr>
      <w:r w:rsidRPr="008A3651">
        <w:rPr>
          <w:rFonts w:ascii="Times New Roman" w:hAnsi="Times New Roman"/>
          <w:sz w:val="24"/>
          <w:szCs w:val="24"/>
        </w:rPr>
        <w:t xml:space="preserve">Agroturistički tehničar                    </w:t>
      </w:r>
      <w:r w:rsidRPr="008A3651">
        <w:rPr>
          <w:rFonts w:ascii="Times New Roman" w:hAnsi="Times New Roman"/>
          <w:sz w:val="24"/>
          <w:szCs w:val="24"/>
        </w:rPr>
        <w:tab/>
        <w:t>602-03/05-05/0032</w:t>
      </w:r>
      <w:r w:rsidRPr="008A3651">
        <w:rPr>
          <w:rFonts w:ascii="Times New Roman" w:hAnsi="Times New Roman"/>
          <w:sz w:val="24"/>
          <w:szCs w:val="24"/>
        </w:rPr>
        <w:tab/>
        <w:t xml:space="preserve">    Od 11. travnja 2005.</w:t>
      </w:r>
    </w:p>
    <w:p w:rsidR="007C09E3" w:rsidRPr="008A3651" w:rsidRDefault="007C09E3" w:rsidP="007C09E3">
      <w:pPr>
        <w:spacing w:after="0" w:line="240" w:lineRule="auto"/>
        <w:ind w:firstLine="360"/>
        <w:jc w:val="both"/>
        <w:rPr>
          <w:rFonts w:ascii="Times New Roman" w:hAnsi="Times New Roman"/>
          <w:sz w:val="24"/>
          <w:szCs w:val="24"/>
        </w:rPr>
      </w:pPr>
      <w:r w:rsidRPr="008A3651">
        <w:rPr>
          <w:rFonts w:ascii="Times New Roman" w:hAnsi="Times New Roman"/>
          <w:sz w:val="24"/>
          <w:szCs w:val="24"/>
        </w:rPr>
        <w:t>Tehničar nutricionist</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602-03/06-05/00003</w:t>
      </w:r>
      <w:r w:rsidRPr="008A3651">
        <w:rPr>
          <w:rFonts w:ascii="Times New Roman" w:hAnsi="Times New Roman"/>
          <w:sz w:val="24"/>
          <w:szCs w:val="24"/>
        </w:rPr>
        <w:tab/>
        <w:t xml:space="preserve">    od 20. siječnja 2006.</w:t>
      </w:r>
    </w:p>
    <w:p w:rsidR="007C09E3" w:rsidRPr="008A365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Šumarsk</w:t>
      </w:r>
      <w:r w:rsidRPr="008A3651">
        <w:rPr>
          <w:rFonts w:ascii="Times New Roman" w:hAnsi="Times New Roman"/>
          <w:sz w:val="24"/>
          <w:szCs w:val="24"/>
        </w:rPr>
        <w:t xml:space="preserve">i tehničar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 xml:space="preserve">602-03/09-05/00063 </w:t>
      </w:r>
      <w:r w:rsidRPr="008A3651">
        <w:rPr>
          <w:rFonts w:ascii="Times New Roman" w:hAnsi="Times New Roman"/>
          <w:sz w:val="24"/>
          <w:szCs w:val="24"/>
        </w:rPr>
        <w:tab/>
        <w:t xml:space="preserve">    od 13. kolovoza 2009.</w:t>
      </w:r>
    </w:p>
    <w:p w:rsidR="007C09E3" w:rsidRDefault="007C09E3" w:rsidP="007C09E3">
      <w:pPr>
        <w:spacing w:after="0" w:line="240" w:lineRule="auto"/>
        <w:jc w:val="both"/>
        <w:rPr>
          <w:rFonts w:ascii="Times New Roman" w:hAnsi="Times New Roman"/>
          <w:b/>
          <w:sz w:val="24"/>
          <w:szCs w:val="24"/>
        </w:rPr>
      </w:pPr>
    </w:p>
    <w:p w:rsidR="007C09E3" w:rsidRPr="008A3651" w:rsidRDefault="007C09E3" w:rsidP="007C09E3">
      <w:pPr>
        <w:spacing w:after="0" w:line="240" w:lineRule="auto"/>
        <w:jc w:val="both"/>
        <w:rPr>
          <w:rFonts w:ascii="Times New Roman" w:hAnsi="Times New Roman"/>
          <w:b/>
          <w:sz w:val="24"/>
          <w:szCs w:val="24"/>
        </w:rPr>
      </w:pPr>
      <w:r w:rsidRPr="008A3651">
        <w:rPr>
          <w:rFonts w:ascii="Times New Roman" w:hAnsi="Times New Roman"/>
          <w:b/>
          <w:sz w:val="24"/>
          <w:szCs w:val="24"/>
        </w:rPr>
        <w:t>Program osposobljavanja:</w:t>
      </w:r>
    </w:p>
    <w:p w:rsidR="007C09E3" w:rsidRDefault="007C09E3" w:rsidP="007C09E3">
      <w:pPr>
        <w:numPr>
          <w:ilvl w:val="0"/>
          <w:numId w:val="15"/>
        </w:numPr>
        <w:spacing w:after="0" w:line="240" w:lineRule="auto"/>
        <w:jc w:val="both"/>
        <w:rPr>
          <w:rFonts w:ascii="Times New Roman" w:hAnsi="Times New Roman"/>
          <w:sz w:val="24"/>
          <w:szCs w:val="24"/>
        </w:rPr>
      </w:pPr>
      <w:r w:rsidRPr="008A3651">
        <w:rPr>
          <w:rFonts w:ascii="Times New Roman" w:hAnsi="Times New Roman"/>
          <w:sz w:val="24"/>
          <w:szCs w:val="24"/>
        </w:rPr>
        <w:t xml:space="preserve">za zanimanje pčelara   </w:t>
      </w:r>
      <w:r w:rsidRPr="008A3651">
        <w:rPr>
          <w:rFonts w:ascii="Times New Roman" w:hAnsi="Times New Roman"/>
          <w:sz w:val="24"/>
          <w:szCs w:val="24"/>
        </w:rPr>
        <w:tab/>
      </w:r>
      <w:r w:rsidRPr="008A3651">
        <w:rPr>
          <w:rFonts w:ascii="Times New Roman" w:hAnsi="Times New Roman"/>
          <w:sz w:val="24"/>
          <w:szCs w:val="24"/>
        </w:rPr>
        <w:tab/>
        <w:t>602-03/05-05/31</w:t>
      </w:r>
      <w:r w:rsidRPr="008A3651">
        <w:rPr>
          <w:rFonts w:ascii="Times New Roman" w:hAnsi="Times New Roman"/>
          <w:sz w:val="24"/>
          <w:szCs w:val="24"/>
        </w:rPr>
        <w:tab/>
        <w:t xml:space="preserve">     Od 14. travnja 2005.</w:t>
      </w:r>
    </w:p>
    <w:p w:rsidR="007C09E3" w:rsidRPr="008A3651" w:rsidRDefault="007C09E3" w:rsidP="007C09E3">
      <w:pPr>
        <w:numPr>
          <w:ilvl w:val="0"/>
          <w:numId w:val="15"/>
        </w:numPr>
        <w:spacing w:after="0" w:line="240" w:lineRule="auto"/>
        <w:jc w:val="both"/>
        <w:rPr>
          <w:rFonts w:ascii="Times New Roman" w:hAnsi="Times New Roman"/>
          <w:sz w:val="24"/>
          <w:szCs w:val="24"/>
        </w:rPr>
      </w:pPr>
      <w:r w:rsidRPr="00DB1F50">
        <w:rPr>
          <w:rFonts w:ascii="Times New Roman" w:hAnsi="Times New Roman"/>
          <w:sz w:val="24"/>
          <w:szCs w:val="24"/>
        </w:rPr>
        <w:t xml:space="preserve">Za zanimanje kupinasto voće   </w:t>
      </w:r>
      <w:r>
        <w:rPr>
          <w:rFonts w:ascii="Times New Roman" w:hAnsi="Times New Roman"/>
          <w:sz w:val="24"/>
          <w:szCs w:val="24"/>
        </w:rPr>
        <w:t xml:space="preserve">        602-03/03-05/10003        od</w:t>
      </w:r>
      <w:r w:rsidRPr="00DB1F50">
        <w:rPr>
          <w:rFonts w:ascii="Times New Roman" w:hAnsi="Times New Roman"/>
          <w:sz w:val="24"/>
          <w:szCs w:val="24"/>
        </w:rPr>
        <w:t xml:space="preserve"> 22. Svibnja,2008</w:t>
      </w:r>
      <w:r>
        <w:rPr>
          <w:rFonts w:ascii="Times New Roman" w:hAnsi="Times New Roman"/>
          <w:sz w:val="24"/>
          <w:szCs w:val="24"/>
        </w:rPr>
        <w:t>.</w:t>
      </w:r>
    </w:p>
    <w:p w:rsidR="007C09E3" w:rsidRPr="00A72762" w:rsidRDefault="007C09E3" w:rsidP="007C09E3">
      <w:pPr>
        <w:pStyle w:val="Naslov2"/>
      </w:pPr>
      <w:r>
        <w:rPr>
          <w:rStyle w:val="Naslov2Char"/>
          <w:rFonts w:eastAsia="Calibri"/>
          <w:sz w:val="32"/>
          <w:szCs w:val="32"/>
        </w:rPr>
        <w:br w:type="page"/>
      </w:r>
      <w:bookmarkStart w:id="11" w:name="_Toc336195896"/>
      <w:bookmarkStart w:id="12" w:name="_Toc431378948"/>
      <w:r w:rsidRPr="00A72762">
        <w:rPr>
          <w:rStyle w:val="Naslov2Char"/>
          <w:color w:val="00B050"/>
        </w:rPr>
        <w:t>1.1.2.  Djelatna načela Srednje Škole M.A.Reljkovića</w:t>
      </w:r>
      <w:bookmarkEnd w:id="9"/>
      <w:bookmarkEnd w:id="10"/>
      <w:bookmarkEnd w:id="11"/>
      <w:bookmarkEnd w:id="12"/>
    </w:p>
    <w:p w:rsidR="007C09E3" w:rsidRPr="006B687D" w:rsidRDefault="007C09E3" w:rsidP="007C09E3">
      <w:pPr>
        <w:pStyle w:val="StandardWeb"/>
        <w:spacing w:before="0" w:beforeAutospacing="0"/>
      </w:pPr>
      <w:r w:rsidRPr="006B687D">
        <w:br/>
      </w:r>
      <w:r w:rsidRPr="00DE0AAF">
        <w:rPr>
          <w:b/>
          <w:i/>
          <w:sz w:val="26"/>
          <w:szCs w:val="26"/>
        </w:rPr>
        <w:t>Non progredi est regredi - Tko ne napreduje,</w:t>
      </w:r>
      <w:r>
        <w:rPr>
          <w:b/>
          <w:i/>
          <w:sz w:val="26"/>
          <w:szCs w:val="26"/>
        </w:rPr>
        <w:t xml:space="preserve"> </w:t>
      </w:r>
      <w:r w:rsidRPr="00DE0AAF">
        <w:rPr>
          <w:b/>
          <w:i/>
          <w:sz w:val="26"/>
          <w:szCs w:val="26"/>
        </w:rPr>
        <w:t>nazaduje</w:t>
      </w:r>
      <w:r w:rsidRPr="006E10DE">
        <w:rPr>
          <w:i/>
          <w:sz w:val="26"/>
          <w:szCs w:val="26"/>
        </w:rPr>
        <w:br/>
      </w:r>
      <w:r w:rsidRPr="006B687D">
        <w:br/>
        <w:t>U odgojno obrazovnom radu Škola se rukovodi sljedećim dje</w:t>
      </w:r>
      <w:r w:rsidR="009A5B78">
        <w:t>latnim načelima:</w:t>
      </w:r>
      <w:r w:rsidR="009A5B78">
        <w:br/>
        <w:t>-</w:t>
      </w:r>
      <w:r w:rsidRPr="006B687D">
        <w:t xml:space="preserve"> djelujemo u skladu s </w:t>
      </w:r>
      <w:r w:rsidR="009A5B78">
        <w:t>razvojem nacionalne svijesti</w:t>
      </w:r>
      <w:r w:rsidR="009A5B78">
        <w:br/>
        <w:t>-</w:t>
      </w:r>
      <w:r w:rsidRPr="006B687D">
        <w:t xml:space="preserve"> njegujemo humanističke vrijednosti</w:t>
      </w:r>
      <w:r w:rsidRPr="006B687D">
        <w:br/>
      </w:r>
      <w:r w:rsidR="009A5B78">
        <w:t>- razvijamo demokratičnost</w:t>
      </w:r>
      <w:r w:rsidR="009A5B78">
        <w:br/>
        <w:t>-</w:t>
      </w:r>
      <w:r w:rsidRPr="006B687D">
        <w:t xml:space="preserve"> potičemo otvoren i </w:t>
      </w:r>
      <w:r w:rsidR="009A5B78">
        <w:t>slobodan rad svih zaposlenih</w:t>
      </w:r>
      <w:r w:rsidR="009A5B78">
        <w:br/>
        <w:t>-</w:t>
      </w:r>
      <w:r w:rsidRPr="006B687D">
        <w:t xml:space="preserve"> uvod</w:t>
      </w:r>
      <w:r w:rsidR="009A5B78">
        <w:t>imo u školu nove tehnologije</w:t>
      </w:r>
      <w:r w:rsidR="009A5B78">
        <w:br/>
        <w:t>-</w:t>
      </w:r>
      <w:r w:rsidRPr="006B687D">
        <w:t xml:space="preserve"> gradimo školu po mjeri učenika u kojoj se razvija i potiče njihova samostalnost i sastavljamo ih u centar svih aktivnosti</w:t>
      </w:r>
      <w:r w:rsidRPr="006B687D">
        <w:br/>
        <w:t>-</w:t>
      </w:r>
      <w:r w:rsidR="005E4534">
        <w:t xml:space="preserve"> surađujemo s roditeljima</w:t>
      </w:r>
      <w:r w:rsidR="005E4534">
        <w:br/>
        <w:t>-</w:t>
      </w:r>
      <w:r w:rsidRPr="006B687D">
        <w:t>težimo što višem pedagoškom standardu koji omogućuje dobru    kvalit</w:t>
      </w:r>
      <w:r w:rsidR="005E4534">
        <w:t>etu rada nastavnika kroz</w:t>
      </w:r>
      <w:r w:rsidR="005E4534">
        <w:br/>
        <w:t xml:space="preserve">- </w:t>
      </w:r>
      <w:r w:rsidRPr="006B687D">
        <w:t>njihovu kreativnost i timski rad</w:t>
      </w:r>
      <w:r w:rsidRPr="006B687D">
        <w:br/>
      </w:r>
      <w:r w:rsidR="009A5B78">
        <w:t>-</w:t>
      </w:r>
      <w:r w:rsidRPr="006B687D">
        <w:t xml:space="preserve"> prioritet nam je visoka informatizacija kao i osmišljavanje ispravnoga načina rada bez stresa i tjeskobe</w:t>
      </w:r>
      <w:r w:rsidR="005E4534">
        <w:t xml:space="preserve"> </w:t>
      </w:r>
      <w:r w:rsidRPr="006B687D">
        <w:t>za sve zaposlene i učenike</w:t>
      </w:r>
    </w:p>
    <w:p w:rsidR="007C09E3" w:rsidRPr="006B687D" w:rsidRDefault="007C09E3" w:rsidP="005E4534">
      <w:pPr>
        <w:spacing w:after="0" w:line="240" w:lineRule="auto"/>
        <w:ind w:firstLine="567"/>
        <w:jc w:val="both"/>
        <w:rPr>
          <w:rFonts w:ascii="Times New Roman" w:hAnsi="Times New Roman"/>
          <w:sz w:val="24"/>
          <w:szCs w:val="24"/>
        </w:rPr>
      </w:pPr>
      <w:r w:rsidRPr="006B687D">
        <w:rPr>
          <w:rFonts w:ascii="Times New Roman" w:hAnsi="Times New Roman"/>
          <w:sz w:val="24"/>
          <w:szCs w:val="24"/>
        </w:rPr>
        <w:t>Škola je ustrojena i djeluje u skladu sa Zakonom o odgoju i obrazovanju u osnovnoj i srednjoj školi (NN 87/08),</w:t>
      </w:r>
      <w:r w:rsidR="005E4534">
        <w:rPr>
          <w:rFonts w:ascii="Times New Roman" w:hAnsi="Times New Roman"/>
          <w:sz w:val="24"/>
          <w:szCs w:val="24"/>
        </w:rPr>
        <w:t xml:space="preserve"> </w:t>
      </w:r>
      <w:r w:rsidRPr="006B687D">
        <w:rPr>
          <w:rFonts w:ascii="Times New Roman" w:hAnsi="Times New Roman"/>
          <w:sz w:val="24"/>
          <w:szCs w:val="24"/>
        </w:rPr>
        <w:t>te pod zakonskim aktima i uredbama Ministarstva znanosti</w:t>
      </w:r>
      <w:r w:rsidR="009A5B78">
        <w:rPr>
          <w:rFonts w:ascii="Times New Roman" w:hAnsi="Times New Roman"/>
          <w:sz w:val="24"/>
          <w:szCs w:val="24"/>
        </w:rPr>
        <w:t xml:space="preserve"> </w:t>
      </w:r>
      <w:r w:rsidRPr="006B687D">
        <w:rPr>
          <w:rFonts w:ascii="Times New Roman" w:hAnsi="Times New Roman"/>
          <w:sz w:val="24"/>
          <w:szCs w:val="24"/>
        </w:rPr>
        <w:t>,obrazovanja i športa.</w:t>
      </w:r>
      <w:r w:rsidR="009A5B78">
        <w:rPr>
          <w:rFonts w:ascii="Times New Roman" w:hAnsi="Times New Roman"/>
          <w:sz w:val="24"/>
          <w:szCs w:val="24"/>
        </w:rPr>
        <w:t xml:space="preserve"> Kroz svoj rad š</w:t>
      </w:r>
      <w:r w:rsidRPr="006B687D">
        <w:rPr>
          <w:rFonts w:ascii="Times New Roman" w:hAnsi="Times New Roman"/>
          <w:sz w:val="24"/>
          <w:szCs w:val="24"/>
        </w:rPr>
        <w:t>kola razvija punu i snažnu nacionalnu svijest kao bitnu sastavnicu učeničkog osobnog identiteta.</w:t>
      </w:r>
      <w:r w:rsidR="009A5B78">
        <w:rPr>
          <w:rFonts w:ascii="Times New Roman" w:hAnsi="Times New Roman"/>
          <w:sz w:val="24"/>
          <w:szCs w:val="24"/>
        </w:rPr>
        <w:t xml:space="preserve"> </w:t>
      </w:r>
      <w:r w:rsidRPr="006B687D">
        <w:rPr>
          <w:rFonts w:ascii="Times New Roman" w:hAnsi="Times New Roman"/>
          <w:sz w:val="24"/>
          <w:szCs w:val="24"/>
        </w:rPr>
        <w:t>Svakom učeniku omogućuje puni razvoj osobnih mogućnosti i usvajanje raznih spo</w:t>
      </w:r>
      <w:r w:rsidR="009A5B78">
        <w:rPr>
          <w:rFonts w:ascii="Times New Roman" w:hAnsi="Times New Roman"/>
          <w:sz w:val="24"/>
          <w:szCs w:val="24"/>
        </w:rPr>
        <w:t>znaja. Priprema učenika za zrelo</w:t>
      </w:r>
      <w:r w:rsidRPr="006B687D">
        <w:rPr>
          <w:rFonts w:ascii="Times New Roman" w:hAnsi="Times New Roman"/>
          <w:sz w:val="24"/>
          <w:szCs w:val="24"/>
        </w:rPr>
        <w:t xml:space="preserve"> i samostalno odlučivanje i potiče ga na razvijanje pozitivne slike o sebi.</w:t>
      </w:r>
    </w:p>
    <w:p w:rsidR="007C09E3" w:rsidRPr="006B687D" w:rsidRDefault="007C09E3" w:rsidP="005E4534">
      <w:pPr>
        <w:spacing w:after="0" w:line="240" w:lineRule="auto"/>
        <w:ind w:firstLine="567"/>
        <w:jc w:val="both"/>
        <w:rPr>
          <w:rFonts w:ascii="Times New Roman" w:hAnsi="Times New Roman"/>
          <w:sz w:val="24"/>
          <w:szCs w:val="24"/>
        </w:rPr>
      </w:pPr>
      <w:r w:rsidRPr="006B687D">
        <w:rPr>
          <w:rFonts w:ascii="Times New Roman" w:hAnsi="Times New Roman"/>
          <w:sz w:val="24"/>
          <w:szCs w:val="24"/>
        </w:rPr>
        <w:t>Srednja škola Matije Antuna Reljkovića teži prihvaćanju promjena u odgojnom obraz</w:t>
      </w:r>
      <w:r w:rsidR="009A5B78">
        <w:rPr>
          <w:rFonts w:ascii="Times New Roman" w:hAnsi="Times New Roman"/>
          <w:sz w:val="24"/>
          <w:szCs w:val="24"/>
        </w:rPr>
        <w:t>ovnom procesu koje su stručno i</w:t>
      </w:r>
      <w:r w:rsidRPr="006B687D">
        <w:rPr>
          <w:rFonts w:ascii="Times New Roman" w:hAnsi="Times New Roman"/>
          <w:sz w:val="24"/>
          <w:szCs w:val="24"/>
        </w:rPr>
        <w:t xml:space="preserve"> znanstveno provjerene i čije su prednosti dokazane. Stalno traži novine i usavršava organizaciju rada te stvaralački rješava probleme u odgoju i obrazovanju. Orijentirani smo prema gospodarstvu ovog kraja i naša uspješnost ovisi o zainteresiranosti,</w:t>
      </w:r>
      <w:r w:rsidR="009A5B78">
        <w:rPr>
          <w:rFonts w:ascii="Times New Roman" w:hAnsi="Times New Roman"/>
          <w:sz w:val="24"/>
          <w:szCs w:val="24"/>
        </w:rPr>
        <w:t xml:space="preserve"> </w:t>
      </w:r>
      <w:r w:rsidRPr="006B687D">
        <w:rPr>
          <w:rFonts w:ascii="Times New Roman" w:hAnsi="Times New Roman"/>
          <w:sz w:val="24"/>
          <w:szCs w:val="24"/>
        </w:rPr>
        <w:t>potpori i suradnji okoline u kojoj djelujemo.</w:t>
      </w:r>
    </w:p>
    <w:p w:rsidR="007C09E3" w:rsidRPr="006B687D" w:rsidRDefault="007C09E3" w:rsidP="009A5B78">
      <w:pPr>
        <w:spacing w:after="0" w:line="240" w:lineRule="auto"/>
        <w:ind w:firstLine="567"/>
        <w:jc w:val="both"/>
        <w:rPr>
          <w:rFonts w:ascii="Times New Roman" w:hAnsi="Times New Roman"/>
          <w:sz w:val="24"/>
          <w:szCs w:val="24"/>
        </w:rPr>
      </w:pPr>
      <w:r w:rsidRPr="006B687D">
        <w:rPr>
          <w:rFonts w:ascii="Times New Roman" w:hAnsi="Times New Roman"/>
          <w:sz w:val="24"/>
          <w:szCs w:val="24"/>
        </w:rPr>
        <w:t>Želimo potaknuti učenike na slobodu stvaranja i poduzetničke ideje,da iskoriste prirodno bogatstvo S</w:t>
      </w:r>
      <w:r w:rsidR="009A5B78">
        <w:rPr>
          <w:rFonts w:ascii="Times New Roman" w:hAnsi="Times New Roman"/>
          <w:sz w:val="24"/>
          <w:szCs w:val="24"/>
        </w:rPr>
        <w:t>lavonije i Republike Hrvatske u</w:t>
      </w:r>
      <w:r w:rsidRPr="006B687D">
        <w:rPr>
          <w:rFonts w:ascii="Times New Roman" w:hAnsi="Times New Roman"/>
          <w:sz w:val="24"/>
          <w:szCs w:val="24"/>
        </w:rPr>
        <w:t xml:space="preserve"> poljoprivredi,</w:t>
      </w:r>
      <w:r w:rsidR="009A5B78">
        <w:rPr>
          <w:rFonts w:ascii="Times New Roman" w:hAnsi="Times New Roman"/>
          <w:sz w:val="24"/>
          <w:szCs w:val="24"/>
        </w:rPr>
        <w:t xml:space="preserve"> </w:t>
      </w:r>
      <w:r w:rsidRPr="006B687D">
        <w:rPr>
          <w:rFonts w:ascii="Times New Roman" w:hAnsi="Times New Roman"/>
          <w:sz w:val="24"/>
          <w:szCs w:val="24"/>
        </w:rPr>
        <w:t>šumarstvu,</w:t>
      </w:r>
      <w:r w:rsidR="009A5B78">
        <w:rPr>
          <w:rFonts w:ascii="Times New Roman" w:hAnsi="Times New Roman"/>
          <w:sz w:val="24"/>
          <w:szCs w:val="24"/>
        </w:rPr>
        <w:t xml:space="preserve"> </w:t>
      </w:r>
      <w:r w:rsidRPr="006B687D">
        <w:rPr>
          <w:rFonts w:ascii="Times New Roman" w:hAnsi="Times New Roman"/>
          <w:sz w:val="24"/>
          <w:szCs w:val="24"/>
        </w:rPr>
        <w:t>veterini, kemijskoj tehnologiji, preh</w:t>
      </w:r>
      <w:r w:rsidR="009A5B78">
        <w:rPr>
          <w:rFonts w:ascii="Times New Roman" w:hAnsi="Times New Roman"/>
          <w:sz w:val="24"/>
          <w:szCs w:val="24"/>
        </w:rPr>
        <w:t>rani i geodeziji. Nastojimo biti</w:t>
      </w:r>
      <w:r w:rsidRPr="006B687D">
        <w:rPr>
          <w:rFonts w:ascii="Times New Roman" w:hAnsi="Times New Roman"/>
          <w:sz w:val="24"/>
          <w:szCs w:val="24"/>
        </w:rPr>
        <w:t xml:space="preserve"> škola po mjeri učenika i potpuno individualizirati odgojni proces koji se odvija u skladu sa sposobnostima i mogućnostima svakog učenika kroz mnoštvo kreativnih izbornih,</w:t>
      </w:r>
      <w:r w:rsidR="009A5B78">
        <w:rPr>
          <w:rFonts w:ascii="Times New Roman" w:hAnsi="Times New Roman"/>
          <w:sz w:val="24"/>
          <w:szCs w:val="24"/>
        </w:rPr>
        <w:t xml:space="preserve"> </w:t>
      </w:r>
      <w:r w:rsidRPr="006B687D">
        <w:rPr>
          <w:rFonts w:ascii="Times New Roman" w:hAnsi="Times New Roman"/>
          <w:sz w:val="24"/>
          <w:szCs w:val="24"/>
        </w:rPr>
        <w:t>fakultativnih i slobodnih programa</w:t>
      </w:r>
    </w:p>
    <w:p w:rsidR="007C09E3" w:rsidRPr="006B687D" w:rsidRDefault="007C09E3" w:rsidP="009A5B78">
      <w:pPr>
        <w:spacing w:after="0" w:line="240" w:lineRule="auto"/>
        <w:ind w:firstLine="567"/>
        <w:jc w:val="both"/>
        <w:rPr>
          <w:rFonts w:ascii="Times New Roman" w:hAnsi="Times New Roman"/>
          <w:sz w:val="24"/>
          <w:szCs w:val="24"/>
        </w:rPr>
      </w:pPr>
      <w:r w:rsidRPr="006B687D">
        <w:rPr>
          <w:rFonts w:ascii="Times New Roman" w:hAnsi="Times New Roman"/>
          <w:sz w:val="24"/>
          <w:szCs w:val="24"/>
        </w:rPr>
        <w:t>U nastavnom procesu trudimo se napustiti zastarjelo nastavničko poučavanje i stavljamo učenika u ulogu samostalnoga istraživača koji će svojim učenjem i radom doći do odgovarajućih informacija. Stvaramo ugodno radno ozračje u kojem se razumijevanje i tolerancija glavne odlike pa se korelacija učenik-nastavnik-roditelj može slobodno odvijati. Gospodarski dio naših programa uspješno se provodi kroz teorijsku i stručnu-praktičnu nastavu u obliku kvalitetnog timskog rada.Raznim oblicima suradnje s roditeljima povećavamo roditeljsku odgovornost u odgoju i obrazovanju djece.</w:t>
      </w:r>
    </w:p>
    <w:p w:rsidR="007C09E3" w:rsidRPr="006B687D" w:rsidRDefault="007C09E3" w:rsidP="009A5B78">
      <w:pPr>
        <w:spacing w:after="0" w:line="240" w:lineRule="auto"/>
        <w:ind w:firstLine="567"/>
        <w:jc w:val="both"/>
        <w:rPr>
          <w:rFonts w:ascii="Times New Roman" w:hAnsi="Times New Roman"/>
          <w:sz w:val="24"/>
          <w:szCs w:val="24"/>
        </w:rPr>
      </w:pPr>
      <w:r w:rsidRPr="006B687D">
        <w:rPr>
          <w:rFonts w:ascii="Times New Roman" w:hAnsi="Times New Roman"/>
          <w:sz w:val="24"/>
          <w:szCs w:val="24"/>
        </w:rPr>
        <w:t>Svoju opremu i učila stalno osuvremenjujemo uz pomoć lokalne uprave i samouprave,</w:t>
      </w:r>
      <w:r w:rsidR="009A5B78">
        <w:rPr>
          <w:rFonts w:ascii="Times New Roman" w:hAnsi="Times New Roman"/>
          <w:sz w:val="24"/>
          <w:szCs w:val="24"/>
        </w:rPr>
        <w:t xml:space="preserve"> </w:t>
      </w:r>
      <w:r w:rsidRPr="006B687D">
        <w:rPr>
          <w:rFonts w:ascii="Times New Roman" w:hAnsi="Times New Roman"/>
          <w:sz w:val="24"/>
          <w:szCs w:val="24"/>
        </w:rPr>
        <w:t>a velik dio novca,</w:t>
      </w:r>
      <w:r w:rsidR="009A5B78">
        <w:rPr>
          <w:rFonts w:ascii="Times New Roman" w:hAnsi="Times New Roman"/>
          <w:sz w:val="24"/>
          <w:szCs w:val="24"/>
        </w:rPr>
        <w:t xml:space="preserve"> </w:t>
      </w:r>
      <w:r w:rsidRPr="006B687D">
        <w:rPr>
          <w:rFonts w:ascii="Times New Roman" w:hAnsi="Times New Roman"/>
          <w:sz w:val="24"/>
          <w:szCs w:val="24"/>
        </w:rPr>
        <w:t>za bolji pedagoški standard,</w:t>
      </w:r>
      <w:r w:rsidR="009A5B78">
        <w:rPr>
          <w:rFonts w:ascii="Times New Roman" w:hAnsi="Times New Roman"/>
          <w:sz w:val="24"/>
          <w:szCs w:val="24"/>
        </w:rPr>
        <w:t xml:space="preserve"> </w:t>
      </w:r>
      <w:r w:rsidRPr="006B687D">
        <w:rPr>
          <w:rFonts w:ascii="Times New Roman" w:hAnsi="Times New Roman"/>
          <w:sz w:val="24"/>
          <w:szCs w:val="24"/>
        </w:rPr>
        <w:t>priskrbili smo iz našega vlastitoga gospodarstva na kojemu učenici rade stručnu nastavu,a proizvode plasiramo na tržištu.</w:t>
      </w:r>
      <w:r w:rsidR="009A5B78">
        <w:rPr>
          <w:rFonts w:ascii="Times New Roman" w:hAnsi="Times New Roman"/>
          <w:sz w:val="24"/>
          <w:szCs w:val="24"/>
        </w:rPr>
        <w:t xml:space="preserve"> </w:t>
      </w:r>
      <w:r w:rsidRPr="006B687D">
        <w:rPr>
          <w:rFonts w:ascii="Times New Roman" w:hAnsi="Times New Roman"/>
          <w:sz w:val="24"/>
          <w:szCs w:val="24"/>
        </w:rPr>
        <w:t>Informiramo i pripremamo učenike za uspješno polaganje ispita državne mature koji će im omogućiti upis na željeni fakultet. Dosadašnja iskustva</w:t>
      </w:r>
      <w:r w:rsidR="009A5B78">
        <w:rPr>
          <w:rFonts w:ascii="Times New Roman" w:hAnsi="Times New Roman"/>
          <w:sz w:val="24"/>
          <w:szCs w:val="24"/>
        </w:rPr>
        <w:t>,</w:t>
      </w:r>
      <w:r w:rsidRPr="006B687D">
        <w:rPr>
          <w:rFonts w:ascii="Times New Roman" w:hAnsi="Times New Roman"/>
          <w:sz w:val="24"/>
          <w:szCs w:val="24"/>
        </w:rPr>
        <w:t xml:space="preserve"> iz proteklih desetak godina, pokazuju da su se naši maturanti uspješno upisivali na sve fakultete,</w:t>
      </w:r>
      <w:r>
        <w:rPr>
          <w:rFonts w:ascii="Times New Roman" w:hAnsi="Times New Roman"/>
          <w:sz w:val="24"/>
          <w:szCs w:val="24"/>
        </w:rPr>
        <w:t xml:space="preserve"> </w:t>
      </w:r>
      <w:r w:rsidRPr="006B687D">
        <w:rPr>
          <w:rFonts w:ascii="Times New Roman" w:hAnsi="Times New Roman"/>
          <w:sz w:val="24"/>
          <w:szCs w:val="24"/>
        </w:rPr>
        <w:t>od poljoprivrede,</w:t>
      </w:r>
      <w:r>
        <w:rPr>
          <w:rFonts w:ascii="Times New Roman" w:hAnsi="Times New Roman"/>
          <w:sz w:val="24"/>
          <w:szCs w:val="24"/>
        </w:rPr>
        <w:t xml:space="preserve"> </w:t>
      </w:r>
      <w:r w:rsidRPr="006B687D">
        <w:rPr>
          <w:rFonts w:ascii="Times New Roman" w:hAnsi="Times New Roman"/>
          <w:sz w:val="24"/>
          <w:szCs w:val="24"/>
        </w:rPr>
        <w:t>veterine,</w:t>
      </w:r>
      <w:r>
        <w:rPr>
          <w:rFonts w:ascii="Times New Roman" w:hAnsi="Times New Roman"/>
          <w:sz w:val="24"/>
          <w:szCs w:val="24"/>
        </w:rPr>
        <w:t xml:space="preserve"> </w:t>
      </w:r>
      <w:r w:rsidRPr="006B687D">
        <w:rPr>
          <w:rFonts w:ascii="Times New Roman" w:hAnsi="Times New Roman"/>
          <w:sz w:val="24"/>
          <w:szCs w:val="24"/>
        </w:rPr>
        <w:t>PMF</w:t>
      </w:r>
      <w:r w:rsidR="009A5B78">
        <w:rPr>
          <w:rFonts w:ascii="Times New Roman" w:hAnsi="Times New Roman"/>
          <w:sz w:val="24"/>
          <w:szCs w:val="24"/>
        </w:rPr>
        <w:t>-a</w:t>
      </w:r>
      <w:r w:rsidRPr="006B687D">
        <w:rPr>
          <w:rFonts w:ascii="Times New Roman" w:hAnsi="Times New Roman"/>
          <w:sz w:val="24"/>
          <w:szCs w:val="24"/>
        </w:rPr>
        <w:t>,</w:t>
      </w:r>
      <w:r>
        <w:rPr>
          <w:rFonts w:ascii="Times New Roman" w:hAnsi="Times New Roman"/>
          <w:sz w:val="24"/>
          <w:szCs w:val="24"/>
        </w:rPr>
        <w:t xml:space="preserve"> </w:t>
      </w:r>
      <w:r w:rsidRPr="006B687D">
        <w:rPr>
          <w:rFonts w:ascii="Times New Roman" w:hAnsi="Times New Roman"/>
          <w:sz w:val="24"/>
          <w:szCs w:val="24"/>
        </w:rPr>
        <w:t>šumarstva,</w:t>
      </w:r>
      <w:r>
        <w:rPr>
          <w:rFonts w:ascii="Times New Roman" w:hAnsi="Times New Roman"/>
          <w:sz w:val="24"/>
          <w:szCs w:val="24"/>
        </w:rPr>
        <w:t xml:space="preserve"> </w:t>
      </w:r>
      <w:r w:rsidRPr="006B687D">
        <w:rPr>
          <w:rFonts w:ascii="Times New Roman" w:hAnsi="Times New Roman"/>
          <w:sz w:val="24"/>
          <w:szCs w:val="24"/>
        </w:rPr>
        <w:t>kemijske tehnologije do medicine,</w:t>
      </w:r>
      <w:r>
        <w:rPr>
          <w:rFonts w:ascii="Times New Roman" w:hAnsi="Times New Roman"/>
          <w:sz w:val="24"/>
          <w:szCs w:val="24"/>
        </w:rPr>
        <w:t xml:space="preserve"> </w:t>
      </w:r>
      <w:r w:rsidRPr="006B687D">
        <w:rPr>
          <w:rFonts w:ascii="Times New Roman" w:hAnsi="Times New Roman"/>
          <w:sz w:val="24"/>
          <w:szCs w:val="24"/>
        </w:rPr>
        <w:t>građevine,</w:t>
      </w:r>
      <w:r>
        <w:rPr>
          <w:rFonts w:ascii="Times New Roman" w:hAnsi="Times New Roman"/>
          <w:sz w:val="24"/>
          <w:szCs w:val="24"/>
        </w:rPr>
        <w:t xml:space="preserve"> </w:t>
      </w:r>
      <w:r w:rsidRPr="006B687D">
        <w:rPr>
          <w:rFonts w:ascii="Times New Roman" w:hAnsi="Times New Roman"/>
          <w:sz w:val="24"/>
          <w:szCs w:val="24"/>
        </w:rPr>
        <w:t>strojarstva,</w:t>
      </w:r>
      <w:r>
        <w:rPr>
          <w:rFonts w:ascii="Times New Roman" w:hAnsi="Times New Roman"/>
          <w:sz w:val="24"/>
          <w:szCs w:val="24"/>
        </w:rPr>
        <w:t xml:space="preserve"> prava i dr.</w:t>
      </w:r>
    </w:p>
    <w:p w:rsidR="007C09E3" w:rsidRDefault="009A5B78" w:rsidP="009A5B78">
      <w:pPr>
        <w:spacing w:after="0" w:line="240" w:lineRule="auto"/>
        <w:ind w:firstLine="567"/>
        <w:jc w:val="both"/>
        <w:rPr>
          <w:rFonts w:ascii="Times New Roman" w:hAnsi="Times New Roman"/>
          <w:sz w:val="24"/>
          <w:szCs w:val="24"/>
        </w:rPr>
      </w:pPr>
      <w:r>
        <w:rPr>
          <w:rFonts w:ascii="Times New Roman" w:hAnsi="Times New Roman"/>
          <w:sz w:val="24"/>
          <w:szCs w:val="24"/>
        </w:rPr>
        <w:t xml:space="preserve">Drugi se </w:t>
      </w:r>
      <w:r w:rsidR="007C09E3" w:rsidRPr="006B687D">
        <w:rPr>
          <w:rFonts w:ascii="Times New Roman" w:hAnsi="Times New Roman"/>
          <w:sz w:val="24"/>
          <w:szCs w:val="24"/>
        </w:rPr>
        <w:t>zapošljavaju u struci i sada s velikom radošću pratimo njihove rezultate u gospodarstvu.</w:t>
      </w:r>
    </w:p>
    <w:p w:rsidR="007C09E3" w:rsidRDefault="007C09E3" w:rsidP="007C09E3">
      <w:pPr>
        <w:spacing w:after="0" w:line="240" w:lineRule="auto"/>
        <w:ind w:firstLine="1080"/>
        <w:jc w:val="both"/>
        <w:rPr>
          <w:rFonts w:ascii="Times New Roman" w:hAnsi="Times New Roman"/>
          <w:sz w:val="24"/>
          <w:szCs w:val="24"/>
        </w:rPr>
      </w:pPr>
    </w:p>
    <w:p w:rsidR="007C09E3" w:rsidRPr="00994184" w:rsidRDefault="007C09E3" w:rsidP="007C09E3">
      <w:pPr>
        <w:spacing w:after="0" w:line="240" w:lineRule="auto"/>
        <w:ind w:firstLine="1080"/>
        <w:jc w:val="both"/>
        <w:rPr>
          <w:rFonts w:ascii="Times New Roman" w:hAnsi="Times New Roman"/>
          <w:sz w:val="24"/>
          <w:szCs w:val="24"/>
        </w:rPr>
      </w:pPr>
    </w:p>
    <w:p w:rsidR="007C09E3" w:rsidRPr="005E04FE" w:rsidRDefault="007C09E3" w:rsidP="007C09E3">
      <w:pPr>
        <w:pStyle w:val="Naslov2"/>
        <w:spacing w:before="0"/>
        <w:rPr>
          <w:color w:val="008000"/>
          <w:sz w:val="32"/>
          <w:szCs w:val="32"/>
        </w:rPr>
      </w:pPr>
      <w:bookmarkStart w:id="13" w:name="_Toc336012538"/>
      <w:bookmarkStart w:id="14" w:name="_Toc336195897"/>
      <w:bookmarkStart w:id="15" w:name="_Toc431378949"/>
      <w:r w:rsidRPr="005E04FE">
        <w:rPr>
          <w:color w:val="008000"/>
          <w:sz w:val="32"/>
          <w:szCs w:val="32"/>
        </w:rPr>
        <w:t>1.1.3. Neposredna okolina  u kojoj škola djeluje</w:t>
      </w:r>
      <w:bookmarkEnd w:id="13"/>
      <w:bookmarkEnd w:id="14"/>
      <w:bookmarkEnd w:id="15"/>
    </w:p>
    <w:p w:rsidR="007C09E3" w:rsidRPr="00DB1F50" w:rsidRDefault="007C09E3" w:rsidP="007C09E3">
      <w:pPr>
        <w:pStyle w:val="StandardWeb"/>
        <w:spacing w:before="0" w:beforeAutospacing="0" w:after="0" w:afterAutospacing="0"/>
        <w:ind w:firstLine="540"/>
        <w:jc w:val="both"/>
      </w:pPr>
      <w:r>
        <w:rPr>
          <w:noProof/>
        </w:rPr>
        <w:drawing>
          <wp:anchor distT="0" distB="0" distL="114300" distR="114300" simplePos="0" relativeHeight="251659264" behindDoc="0" locked="0" layoutInCell="1" allowOverlap="1" wp14:anchorId="0BD87F17" wp14:editId="0B90404B">
            <wp:simplePos x="0" y="0"/>
            <wp:positionH relativeFrom="column">
              <wp:posOffset>0</wp:posOffset>
            </wp:positionH>
            <wp:positionV relativeFrom="paragraph">
              <wp:posOffset>182880</wp:posOffset>
            </wp:positionV>
            <wp:extent cx="2095500" cy="1351915"/>
            <wp:effectExtent l="0" t="0" r="0" b="635"/>
            <wp:wrapSquare wrapText="bothSides"/>
            <wp:docPr id="15" name="Slika 15" descr="http://www.ss-mareljkovica-sb.skole.hr/upload/ss-mareljkovica-sb/images/multistatic/24/Image/1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6" descr="http://www.ss-mareljkovica-sb.skole.hr/upload/ss-mareljkovica-sb/images/multistatic/24/Image/1_povijest.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9550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rPr>
          <w:rStyle w:val="Naglaeno"/>
          <w:color w:val="008000"/>
          <w:u w:val="single"/>
        </w:rPr>
        <w:t>Jučer</w:t>
      </w:r>
      <w:r w:rsidRPr="00DB1F50">
        <w:rPr>
          <w:color w:val="425B6A"/>
        </w:rPr>
        <w:br/>
      </w:r>
      <w:r w:rsidRPr="00DB1F50">
        <w:t>Srednja škola Matije Antuna Reljkovića djeluje u kontinuitetu od 1959. godine. Od tada, pa sve do danas, jedina je poljoprivredna škola u ovom dijelu Posavine i Brodsko-posavske županije.</w:t>
      </w:r>
    </w:p>
    <w:p w:rsidR="007C09E3" w:rsidRPr="00DB1F50" w:rsidRDefault="007C09E3" w:rsidP="007C09E3">
      <w:pPr>
        <w:pStyle w:val="StandardWeb"/>
        <w:spacing w:before="0" w:beforeAutospacing="0" w:after="0" w:afterAutospacing="0"/>
        <w:jc w:val="both"/>
      </w:pPr>
      <w:r w:rsidRPr="00DB1F50">
        <w:t xml:space="preserve">Škola je osnovana 1959. godine kao Poljoprivredna škola s praktičnom obukom, te je počela rad s upisana 72 učenika. </w:t>
      </w:r>
    </w:p>
    <w:p w:rsidR="007C09E3" w:rsidRPr="00DB1F50" w:rsidRDefault="007C09E3" w:rsidP="007C09E3">
      <w:pPr>
        <w:pStyle w:val="StandardWeb"/>
        <w:spacing w:before="0" w:beforeAutospacing="0" w:after="0" w:afterAutospacing="0"/>
        <w:jc w:val="both"/>
      </w:pPr>
      <w:r w:rsidRPr="00DB1F50">
        <w:t>Škola je svečano otvorena 5.rujna 1959. u učionicama Metaloprerađivačke i Teh</w:t>
      </w:r>
      <w:r w:rsidR="009A5B78">
        <w:t>ničke škole u Slavonskom Brodu.</w:t>
      </w:r>
      <w:r w:rsidRPr="00DB1F50">
        <w:t xml:space="preserve"> Prvi nastavnici bili su agronom Josip Grčević i profesor Rikard Veselski. Za prvog direktora imenovan je Nikol</w:t>
      </w:r>
      <w:r w:rsidR="009A5B78">
        <w:t>a Petrić.</w:t>
      </w:r>
    </w:p>
    <w:p w:rsidR="007C09E3" w:rsidRPr="00DB1F50" w:rsidRDefault="007C09E3" w:rsidP="007C09E3">
      <w:pPr>
        <w:pStyle w:val="StandardWeb"/>
        <w:spacing w:before="0" w:beforeAutospacing="0" w:after="0" w:afterAutospacing="0"/>
        <w:ind w:firstLine="540"/>
        <w:jc w:val="both"/>
      </w:pPr>
      <w:r w:rsidRPr="00DB1F50">
        <w:t>U ljeto 1960. Godine počela je etapna izgradnja vlastite školske zgrade (paviljon) na današnjoj lokaciji.1961. godine škola je osnovala školsku ekonomiju s dvije jedinice, vježbalište za učenike i odgojno-obrazovna jedinica.</w:t>
      </w:r>
    </w:p>
    <w:p w:rsidR="007C09E3" w:rsidRPr="00DB1F50" w:rsidRDefault="007C09E3" w:rsidP="007C09E3">
      <w:pPr>
        <w:pStyle w:val="StandardWeb"/>
        <w:spacing w:before="0" w:beforeAutospacing="0" w:after="0" w:afterAutospacing="0"/>
        <w:ind w:firstLine="540"/>
        <w:jc w:val="both"/>
      </w:pPr>
      <w:r w:rsidRPr="00DB1F50">
        <w:t>1963. godine dovršena je školska zgrada.1965. godine došlo je do reforme stručnog obrazovanja u Hrvatskoj, kojom je obuhvaćena i Poljoprivredna škola. Nakon provedene reorganizacije redovna nastava se održavala u tri stupnja organi</w:t>
      </w:r>
      <w:r w:rsidR="009A5B78">
        <w:t>zirana kao samostalne jedinice.</w:t>
      </w:r>
    </w:p>
    <w:p w:rsidR="007C09E3" w:rsidRDefault="007C09E3" w:rsidP="007C09E3">
      <w:pPr>
        <w:pStyle w:val="StandardWeb"/>
        <w:spacing w:before="0" w:beforeAutospacing="0" w:after="0" w:afterAutospacing="0"/>
        <w:ind w:firstLine="540"/>
        <w:jc w:val="both"/>
      </w:pPr>
      <w:r w:rsidRPr="00DB1F50">
        <w:t>1966./67. postaje Poljoprivredno tehnička škola s pripremnom fazom i završnim dijelom.</w:t>
      </w:r>
    </w:p>
    <w:p w:rsidR="007C09E3" w:rsidRDefault="007C09E3" w:rsidP="007C09E3">
      <w:pPr>
        <w:pStyle w:val="StandardWeb"/>
        <w:spacing w:before="0" w:beforeAutospacing="0" w:after="0" w:afterAutospacing="0"/>
        <w:ind w:firstLine="540"/>
        <w:jc w:val="both"/>
      </w:pPr>
      <w:r w:rsidRPr="00DB1F50">
        <w:t>1973. prerasta u Školski poljoprivredno-prehrambeni centar s dvije radne organizacije.</w:t>
      </w:r>
    </w:p>
    <w:p w:rsidR="007C09E3" w:rsidRPr="00DB1F50" w:rsidRDefault="007C09E3" w:rsidP="007C09E3">
      <w:pPr>
        <w:pStyle w:val="StandardWeb"/>
        <w:spacing w:before="0" w:beforeAutospacing="0" w:after="0" w:afterAutospacing="0"/>
        <w:ind w:firstLine="540"/>
        <w:jc w:val="both"/>
      </w:pPr>
      <w:r>
        <w:rPr>
          <w:noProof/>
        </w:rPr>
        <w:drawing>
          <wp:anchor distT="0" distB="0" distL="114300" distR="114300" simplePos="0" relativeHeight="251660288" behindDoc="0" locked="0" layoutInCell="1" allowOverlap="1" wp14:anchorId="37FF33CB" wp14:editId="5472D593">
            <wp:simplePos x="0" y="0"/>
            <wp:positionH relativeFrom="column">
              <wp:posOffset>4229100</wp:posOffset>
            </wp:positionH>
            <wp:positionV relativeFrom="paragraph">
              <wp:posOffset>262890</wp:posOffset>
            </wp:positionV>
            <wp:extent cx="2057400" cy="1428115"/>
            <wp:effectExtent l="0" t="0" r="0" b="635"/>
            <wp:wrapSquare wrapText="bothSides"/>
            <wp:docPr id="14" name="Slika 14" descr="http://www.ss-mareljkovica-sb.skole.hr/upload/ss-mareljkovica-sb/images/multistatic/24/Image/2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7" descr="http://www.ss-mareljkovica-sb.skole.hr/upload/ss-mareljkovica-sb/images/multistatic/24/Image/2_povijest.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5740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t>1978./79. školske godine, uz poljoprivredna i prehrambena zanimanja, uvedeno je i kemijsko tehnološko usmjerenje. </w:t>
      </w:r>
    </w:p>
    <w:p w:rsidR="007C09E3" w:rsidRPr="00DB1F50" w:rsidRDefault="007C09E3" w:rsidP="007C09E3">
      <w:pPr>
        <w:pStyle w:val="StandardWeb"/>
        <w:spacing w:before="0" w:beforeAutospacing="0" w:after="0" w:afterAutospacing="0"/>
        <w:ind w:firstLine="540"/>
        <w:jc w:val="both"/>
      </w:pPr>
      <w:r w:rsidRPr="00DB1F50">
        <w:t>1982. godine Poljoprivredni školski prehrambeni centar je pripojen „Jasinju“.</w:t>
      </w:r>
    </w:p>
    <w:p w:rsidR="007C09E3" w:rsidRDefault="007C09E3" w:rsidP="007C09E3">
      <w:pPr>
        <w:pStyle w:val="StandardWeb"/>
        <w:spacing w:before="0" w:beforeAutospacing="0" w:after="0" w:afterAutospacing="0"/>
        <w:ind w:firstLine="540"/>
        <w:jc w:val="both"/>
      </w:pPr>
      <w:r w:rsidRPr="00DB1F50">
        <w:t>1990. Škola i</w:t>
      </w:r>
      <w:r>
        <w:t>zlazi iz sastava “Jasinja”</w:t>
      </w:r>
    </w:p>
    <w:p w:rsidR="007C09E3" w:rsidRPr="00DB1F50" w:rsidRDefault="007C09E3" w:rsidP="007C09E3">
      <w:pPr>
        <w:pStyle w:val="StandardWeb"/>
        <w:spacing w:before="0" w:beforeAutospacing="0" w:after="0" w:afterAutospacing="0"/>
        <w:ind w:firstLine="540"/>
        <w:jc w:val="both"/>
      </w:pPr>
      <w:r w:rsidRPr="00DB1F50">
        <w:t>1991. godine ukida se Školski poljoprivredno-prehrambeni centar i škola je registrirana kao Srednja tehnička stručna škola za obrazovanje učenika za potrebe poljoprivrede, veterine, prehrane i kemijsko tehnološkog usmjerenja.</w:t>
      </w:r>
    </w:p>
    <w:p w:rsidR="007C09E3" w:rsidRPr="00DB1F50" w:rsidRDefault="007C09E3" w:rsidP="007C09E3">
      <w:pPr>
        <w:pStyle w:val="StandardWeb"/>
        <w:spacing w:before="0" w:beforeAutospacing="0" w:after="0" w:afterAutospacing="0"/>
        <w:ind w:firstLine="540"/>
        <w:jc w:val="both"/>
      </w:pPr>
      <w:r w:rsidRPr="00DB1F50">
        <w:t>Devedesetih godina postaje Srednja škola s tri samostalne pedagoške jedinice a takav oblik zadržala je do danas. </w:t>
      </w:r>
    </w:p>
    <w:p w:rsidR="007C09E3" w:rsidRPr="00DB1F50" w:rsidRDefault="007C09E3" w:rsidP="007C09E3">
      <w:pPr>
        <w:pStyle w:val="StandardWeb"/>
        <w:spacing w:before="0" w:beforeAutospacing="0" w:after="0" w:afterAutospacing="0"/>
        <w:ind w:firstLine="540"/>
        <w:jc w:val="both"/>
      </w:pPr>
      <w:r w:rsidRPr="00DB1F50">
        <w:t>1991./92. Nastava se često prekidala zbog učestalih napada neprijatelja iz Bosne. Zbog toga je odlučeno da završni razredi nastave s radom u Požegi. </w:t>
      </w:r>
    </w:p>
    <w:p w:rsidR="007C09E3" w:rsidRPr="00DB1F50" w:rsidRDefault="007C09E3" w:rsidP="007C09E3">
      <w:pPr>
        <w:pStyle w:val="StandardWeb"/>
        <w:spacing w:before="0" w:beforeAutospacing="0" w:after="0" w:afterAutospacing="0"/>
        <w:ind w:firstLine="540"/>
        <w:jc w:val="both"/>
      </w:pPr>
      <w:r w:rsidRPr="00DB1F50">
        <w:t>1992./93. školska godina, zbog ratnih uvjeta, organizirana je izmještanjem učenika i djelatnika u Križevce i Vinicu kraj Varaždina. </w:t>
      </w:r>
    </w:p>
    <w:p w:rsidR="007C09E3" w:rsidRPr="00DB1F50" w:rsidRDefault="007C09E3" w:rsidP="007C09E3">
      <w:pPr>
        <w:pStyle w:val="StandardWeb"/>
        <w:spacing w:before="0" w:beforeAutospacing="0" w:after="0" w:afterAutospacing="0"/>
        <w:jc w:val="both"/>
      </w:pPr>
      <w:r>
        <w:rPr>
          <w:noProof/>
        </w:rPr>
        <w:drawing>
          <wp:anchor distT="0" distB="0" distL="114300" distR="114300" simplePos="0" relativeHeight="251661312" behindDoc="0" locked="0" layoutInCell="1" allowOverlap="1" wp14:anchorId="547858A5" wp14:editId="27ED8F87">
            <wp:simplePos x="0" y="0"/>
            <wp:positionH relativeFrom="column">
              <wp:posOffset>0</wp:posOffset>
            </wp:positionH>
            <wp:positionV relativeFrom="paragraph">
              <wp:posOffset>34290</wp:posOffset>
            </wp:positionV>
            <wp:extent cx="2374900" cy="1519555"/>
            <wp:effectExtent l="0" t="0" r="6350" b="4445"/>
            <wp:wrapSquare wrapText="bothSides"/>
            <wp:docPr id="13" name="Slika 13" descr="http://www.ss-mareljkovica-sb.skole.hr/upload/ss-mareljkovica-sb/images/multistatic/24/Image/3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descr="http://www.ss-mareljkovica-sb.skole.hr/upload/ss-mareljkovica-sb/images/multistatic/24/Image/3_povijest.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749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t>1995. godine je uveden program obrazovanja šumarski tehničar. Iste godine započinja gradnja školske dvorane. </w:t>
      </w:r>
    </w:p>
    <w:p w:rsidR="007C09E3" w:rsidRPr="00DB1F50" w:rsidRDefault="007C09E3" w:rsidP="007C09E3">
      <w:pPr>
        <w:pStyle w:val="StandardWeb"/>
        <w:spacing w:before="0" w:beforeAutospacing="0" w:after="0" w:afterAutospacing="0"/>
        <w:jc w:val="both"/>
      </w:pPr>
      <w:r w:rsidRPr="00DB1F50">
        <w:t xml:space="preserve">2000. godine uveden je program obrazovanja ekološki tehničar. </w:t>
      </w:r>
    </w:p>
    <w:p w:rsidR="007C09E3" w:rsidRPr="00DB1F50" w:rsidRDefault="007C09E3" w:rsidP="007C09E3">
      <w:pPr>
        <w:pStyle w:val="StandardWeb"/>
        <w:spacing w:before="0" w:beforeAutospacing="0" w:after="0" w:afterAutospacing="0"/>
        <w:jc w:val="both"/>
      </w:pPr>
      <w:r w:rsidRPr="00DB1F50">
        <w:t xml:space="preserve">2001. godine osnovana učenička zadruga “Tkanica”. </w:t>
      </w:r>
    </w:p>
    <w:p w:rsidR="007C09E3" w:rsidRPr="00DB1F50" w:rsidRDefault="007C09E3" w:rsidP="007C09E3">
      <w:pPr>
        <w:pStyle w:val="StandardWeb"/>
        <w:spacing w:before="0" w:beforeAutospacing="0" w:after="0" w:afterAutospacing="0"/>
        <w:jc w:val="both"/>
      </w:pPr>
      <w:r w:rsidRPr="00DB1F50">
        <w:t>2001./02. osnivaju se peradarski praktikum, konjički klub, vinski podrum, pčelari i kinolozi. </w:t>
      </w:r>
    </w:p>
    <w:p w:rsidR="007C09E3" w:rsidRPr="00DB1F50" w:rsidRDefault="007C09E3" w:rsidP="007C09E3">
      <w:pPr>
        <w:pStyle w:val="StandardWeb"/>
        <w:spacing w:before="0" w:beforeAutospacing="0" w:after="0" w:afterAutospacing="0"/>
        <w:jc w:val="both"/>
      </w:pPr>
      <w:r w:rsidRPr="00DB1F50">
        <w:t>2002. godine započeti su radovi na podizanju botaničkog nastavnog vrta uz školu.</w:t>
      </w:r>
    </w:p>
    <w:p w:rsidR="007C09E3" w:rsidRPr="00DB1F50" w:rsidRDefault="007C09E3" w:rsidP="007C09E3">
      <w:pPr>
        <w:pStyle w:val="StandardWeb"/>
        <w:spacing w:before="0" w:beforeAutospacing="0" w:after="0" w:afterAutospacing="0"/>
        <w:ind w:firstLine="539"/>
        <w:jc w:val="both"/>
      </w:pPr>
      <w:r w:rsidRPr="00DB1F50">
        <w:t>2002./03. Školske godine upisani su prvi student stručnog dodiplomskog studija za područje bilinogojstvo-hortikultura.</w:t>
      </w:r>
    </w:p>
    <w:p w:rsidR="007C09E3" w:rsidRPr="00DB1F50" w:rsidRDefault="007C09E3" w:rsidP="007C09E3">
      <w:pPr>
        <w:pStyle w:val="StandardWeb"/>
        <w:spacing w:before="0" w:beforeAutospacing="0" w:after="0" w:afterAutospacing="0"/>
        <w:ind w:firstLine="540"/>
        <w:jc w:val="both"/>
      </w:pPr>
      <w:r w:rsidRPr="00DB1F50">
        <w:t>2003. godine počinje izgradnja nove školske zgrade i adaptacija postojeće.</w:t>
      </w:r>
    </w:p>
    <w:p w:rsidR="007C09E3" w:rsidRDefault="007C09E3" w:rsidP="007C09E3">
      <w:pPr>
        <w:pStyle w:val="StandardWeb"/>
        <w:spacing w:before="0" w:beforeAutospacing="0" w:after="0" w:afterAutospacing="0"/>
        <w:ind w:firstLine="540"/>
        <w:jc w:val="both"/>
      </w:pPr>
      <w:r w:rsidRPr="00DB1F50">
        <w:t>2006. godine započinje se s pisanjem projekta “Opremanje škole suvremenom opremom iz predpristupnih fondova EU”</w:t>
      </w:r>
    </w:p>
    <w:p w:rsidR="007C09E3" w:rsidRPr="00DB1F50" w:rsidRDefault="009A5B78" w:rsidP="007C09E3">
      <w:pPr>
        <w:pStyle w:val="StandardWeb"/>
        <w:spacing w:before="0" w:beforeAutospacing="0" w:after="0" w:afterAutospacing="0"/>
        <w:ind w:firstLine="540"/>
        <w:jc w:val="both"/>
      </w:pPr>
      <w:r>
        <w:t>22.siječnja 2007. s</w:t>
      </w:r>
      <w:r w:rsidR="007C09E3" w:rsidRPr="00DB1F50">
        <w:t>več</w:t>
      </w:r>
      <w:r w:rsidR="007C09E3">
        <w:t>ano otvaranje novog krila Škole</w:t>
      </w:r>
      <w:r w:rsidR="007C09E3" w:rsidRPr="00DB1F50">
        <w:t>,</w:t>
      </w:r>
      <w:r w:rsidR="007C09E3">
        <w:t xml:space="preserve"> kojem je prisustvovao i minista</w:t>
      </w:r>
      <w:r w:rsidR="007C09E3" w:rsidRPr="00DB1F50">
        <w:t>r znanosti, obrazovanja i športa prof.</w:t>
      </w:r>
      <w:r w:rsidR="007C09E3">
        <w:t xml:space="preserve"> </w:t>
      </w:r>
      <w:r w:rsidR="007C09E3" w:rsidRPr="00DB1F50">
        <w:t>dr.</w:t>
      </w:r>
      <w:r w:rsidR="007C09E3">
        <w:t xml:space="preserve"> </w:t>
      </w:r>
      <w:r w:rsidR="007C09E3" w:rsidRPr="00DB1F50">
        <w:t>sc.</w:t>
      </w:r>
      <w:r w:rsidR="007C09E3">
        <w:t xml:space="preserve"> </w:t>
      </w:r>
      <w:r w:rsidR="007C09E3" w:rsidRPr="00DB1F50">
        <w:t>Dragan Primorac.</w:t>
      </w:r>
    </w:p>
    <w:p w:rsidR="007C09E3" w:rsidRDefault="007C09E3" w:rsidP="007C09E3">
      <w:pPr>
        <w:spacing w:after="0"/>
        <w:ind w:firstLine="540"/>
        <w:jc w:val="both"/>
        <w:rPr>
          <w:rStyle w:val="Naglaeno"/>
          <w:rFonts w:ascii="Times New Roman" w:hAnsi="Times New Roman"/>
          <w:color w:val="008000"/>
          <w:sz w:val="24"/>
          <w:szCs w:val="24"/>
          <w:u w:val="single"/>
        </w:rPr>
      </w:pPr>
    </w:p>
    <w:p w:rsidR="007C09E3" w:rsidRPr="00DB1F50" w:rsidRDefault="007C09E3" w:rsidP="007C09E3">
      <w:pPr>
        <w:spacing w:after="0"/>
        <w:ind w:firstLine="540"/>
        <w:jc w:val="both"/>
        <w:rPr>
          <w:rStyle w:val="Naglaeno"/>
          <w:rFonts w:ascii="Times New Roman" w:hAnsi="Times New Roman"/>
          <w:color w:val="008000"/>
          <w:sz w:val="24"/>
          <w:szCs w:val="24"/>
          <w:u w:val="single"/>
        </w:rPr>
      </w:pPr>
      <w:r w:rsidRPr="00DB1F50">
        <w:rPr>
          <w:rStyle w:val="Naglaeno"/>
          <w:rFonts w:ascii="Times New Roman" w:hAnsi="Times New Roman"/>
          <w:color w:val="008000"/>
          <w:sz w:val="24"/>
          <w:szCs w:val="24"/>
          <w:u w:val="single"/>
        </w:rPr>
        <w:t>Danas</w:t>
      </w:r>
    </w:p>
    <w:p w:rsidR="007C09E3" w:rsidRDefault="007C09E3" w:rsidP="007C09E3">
      <w:pPr>
        <w:spacing w:after="0"/>
        <w:ind w:firstLine="540"/>
        <w:jc w:val="both"/>
        <w:rPr>
          <w:rFonts w:ascii="Times New Roman" w:hAnsi="Times New Roman"/>
          <w:sz w:val="24"/>
          <w:szCs w:val="24"/>
        </w:rPr>
      </w:pPr>
      <w:r>
        <w:rPr>
          <w:noProof/>
        </w:rPr>
        <w:drawing>
          <wp:anchor distT="0" distB="0" distL="114300" distR="114300" simplePos="0" relativeHeight="251662336" behindDoc="0" locked="0" layoutInCell="1" allowOverlap="1" wp14:anchorId="5FA802DC" wp14:editId="4B82A370">
            <wp:simplePos x="0" y="0"/>
            <wp:positionH relativeFrom="column">
              <wp:posOffset>0</wp:posOffset>
            </wp:positionH>
            <wp:positionV relativeFrom="paragraph">
              <wp:posOffset>8890</wp:posOffset>
            </wp:positionV>
            <wp:extent cx="2654300" cy="1585595"/>
            <wp:effectExtent l="0" t="0" r="0" b="0"/>
            <wp:wrapSquare wrapText="bothSides"/>
            <wp:docPr id="12" name="Slika 12" descr="http://www.ss-mareljkovica-sb.skole.hr/upload/ss-mareljkovica-sb/images/multistatic/24/Image/1_d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descr="http://www.ss-mareljkovica-sb.skole.hr/upload/ss-mareljkovica-sb/images/multistatic/24/Image/1_danas.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5430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rPr>
          <w:rFonts w:ascii="Times New Roman" w:hAnsi="Times New Roman"/>
          <w:sz w:val="24"/>
          <w:szCs w:val="24"/>
        </w:rPr>
        <w:t>Br</w:t>
      </w:r>
      <w:r>
        <w:rPr>
          <w:rFonts w:ascii="Times New Roman" w:hAnsi="Times New Roman"/>
          <w:sz w:val="24"/>
          <w:szCs w:val="24"/>
        </w:rPr>
        <w:t>odsko-posavska županija prosti</w:t>
      </w:r>
      <w:r w:rsidRPr="00DB1F50">
        <w:rPr>
          <w:rFonts w:ascii="Times New Roman" w:hAnsi="Times New Roman"/>
          <w:sz w:val="24"/>
          <w:szCs w:val="24"/>
        </w:rPr>
        <w:t>re se na 2034 km</w:t>
      </w:r>
      <w:r w:rsidRPr="00DB1F50">
        <w:rPr>
          <w:rFonts w:ascii="Times New Roman" w:hAnsi="Times New Roman"/>
          <w:sz w:val="24"/>
          <w:szCs w:val="24"/>
          <w:vertAlign w:val="superscript"/>
        </w:rPr>
        <w:t>2</w:t>
      </w:r>
      <w:r w:rsidRPr="00DB1F50">
        <w:rPr>
          <w:rFonts w:ascii="Times New Roman" w:hAnsi="Times New Roman"/>
          <w:sz w:val="24"/>
          <w:szCs w:val="24"/>
        </w:rPr>
        <w:t xml:space="preserve"> i u njoj živi preko 180 000 stanovnika. Naša županija zahvaljujući svom zemljovidnom položaju raspolaže s oko </w:t>
      </w:r>
      <w:smartTag w:uri="urn:schemas-microsoft-com:office:smarttags" w:element="metricconverter">
        <w:smartTagPr>
          <w:attr w:name="ProductID" w:val="120 000 ha"/>
        </w:smartTagPr>
        <w:r w:rsidRPr="00DB1F50">
          <w:rPr>
            <w:rFonts w:ascii="Times New Roman" w:hAnsi="Times New Roman"/>
            <w:sz w:val="24"/>
            <w:szCs w:val="24"/>
          </w:rPr>
          <w:t>120 000 ha</w:t>
        </w:r>
      </w:smartTag>
      <w:r w:rsidRPr="00DB1F50">
        <w:rPr>
          <w:rFonts w:ascii="Times New Roman" w:hAnsi="Times New Roman"/>
          <w:sz w:val="24"/>
          <w:szCs w:val="24"/>
        </w:rPr>
        <w:t xml:space="preserve"> poljoprivrednog zemljišta, s oko </w:t>
      </w:r>
      <w:smartTag w:uri="urn:schemas-microsoft-com:office:smarttags" w:element="metricconverter">
        <w:smartTagPr>
          <w:attr w:name="ProductID" w:val="70 000 ha"/>
        </w:smartTagPr>
        <w:r w:rsidRPr="00DB1F50">
          <w:rPr>
            <w:rFonts w:ascii="Times New Roman" w:hAnsi="Times New Roman"/>
            <w:sz w:val="24"/>
            <w:szCs w:val="24"/>
          </w:rPr>
          <w:t>70 000 ha</w:t>
        </w:r>
      </w:smartTag>
      <w:r w:rsidRPr="00DB1F50">
        <w:rPr>
          <w:rFonts w:ascii="Times New Roman" w:hAnsi="Times New Roman"/>
          <w:sz w:val="24"/>
          <w:szCs w:val="24"/>
        </w:rPr>
        <w:t xml:space="preserve"> šume, što je značajni potencijal. Poljoprivredno zemljište i šume značajna su uzd</w:t>
      </w:r>
      <w:r>
        <w:rPr>
          <w:rFonts w:ascii="Times New Roman" w:hAnsi="Times New Roman"/>
          <w:sz w:val="24"/>
          <w:szCs w:val="24"/>
        </w:rPr>
        <w:t>a</w:t>
      </w:r>
      <w:r w:rsidRPr="00DB1F50">
        <w:rPr>
          <w:rFonts w:ascii="Times New Roman" w:hAnsi="Times New Roman"/>
          <w:sz w:val="24"/>
          <w:szCs w:val="24"/>
        </w:rPr>
        <w:t>nica razvoja niza proizvodnih djelatnosti, kao što su poljoprivredna djelatnost, stočarstvo, v</w:t>
      </w:r>
      <w:r>
        <w:rPr>
          <w:rFonts w:ascii="Times New Roman" w:hAnsi="Times New Roman"/>
          <w:sz w:val="24"/>
          <w:szCs w:val="24"/>
        </w:rPr>
        <w:t>oćarstvo, vinogradarstvo, ribnja</w:t>
      </w:r>
      <w:r w:rsidRPr="00DB1F50">
        <w:rPr>
          <w:rFonts w:ascii="Times New Roman" w:hAnsi="Times New Roman"/>
          <w:sz w:val="24"/>
          <w:szCs w:val="24"/>
        </w:rPr>
        <w:t>čarstvo, prehrana, čime ova županija obiluj, a zahtjeva mladi i školovani kadar koji će ovu vrstu gospodarstva razvijati.</w:t>
      </w:r>
    </w:p>
    <w:p w:rsidR="007C09E3" w:rsidRPr="00DB1F50" w:rsidRDefault="007C09E3" w:rsidP="007C09E3">
      <w:pPr>
        <w:spacing w:after="0"/>
        <w:ind w:firstLine="540"/>
        <w:jc w:val="both"/>
        <w:rPr>
          <w:rFonts w:ascii="Times New Roman" w:hAnsi="Times New Roman"/>
          <w:sz w:val="24"/>
          <w:szCs w:val="24"/>
        </w:rPr>
      </w:pPr>
      <w:r w:rsidRPr="00DB1F50">
        <w:rPr>
          <w:rFonts w:ascii="Times New Roman" w:hAnsi="Times New Roman"/>
          <w:sz w:val="24"/>
          <w:szCs w:val="24"/>
        </w:rPr>
        <w:t>Srednja škola Matije Antuna Reljkovića kao institucija srednjeg obrazovanja u poljoprivredi, šumarstvu, veterini kemiji, geodeziji, prehrani, organizirala  se za ove potrebe u pogledu stručnih kadrova i materijalnih uvjeta, da može učenicima pružiti sve ono što im je potrebno za njihovo kvalitetno i brzo obrazovanje i stjecanje prvog zanimanja, te nastavak školovanja na fakultetima i visokim učilištima.</w:t>
      </w:r>
    </w:p>
    <w:p w:rsidR="007C09E3" w:rsidRPr="00DB1F50" w:rsidRDefault="007C09E3" w:rsidP="007C09E3">
      <w:pPr>
        <w:spacing w:after="0"/>
        <w:ind w:firstLine="540"/>
        <w:jc w:val="both"/>
        <w:rPr>
          <w:rFonts w:ascii="Times New Roman" w:hAnsi="Times New Roman"/>
          <w:sz w:val="24"/>
          <w:szCs w:val="24"/>
        </w:rPr>
      </w:pPr>
      <w:r w:rsidRPr="00DB1F50">
        <w:rPr>
          <w:rFonts w:ascii="Times New Roman" w:hAnsi="Times New Roman"/>
          <w:sz w:val="24"/>
          <w:szCs w:val="24"/>
        </w:rPr>
        <w:t xml:space="preserve">Uzgoj šuma je na području naše županije također značajan oko </w:t>
      </w:r>
      <w:smartTag w:uri="urn:schemas-microsoft-com:office:smarttags" w:element="metricconverter">
        <w:smartTagPr>
          <w:attr w:name="ProductID" w:val="70 000 ha"/>
        </w:smartTagPr>
        <w:r w:rsidRPr="00DB1F50">
          <w:rPr>
            <w:rFonts w:ascii="Times New Roman" w:hAnsi="Times New Roman"/>
            <w:sz w:val="24"/>
            <w:szCs w:val="24"/>
          </w:rPr>
          <w:t>70 000 ha</w:t>
        </w:r>
      </w:smartTag>
      <w:r w:rsidRPr="00DB1F50">
        <w:rPr>
          <w:rFonts w:ascii="Times New Roman" w:hAnsi="Times New Roman"/>
          <w:sz w:val="24"/>
          <w:szCs w:val="24"/>
        </w:rPr>
        <w:t xml:space="preserve"> šume prostire se na ovu području.</w:t>
      </w:r>
    </w:p>
    <w:p w:rsidR="007C09E3" w:rsidRPr="00DB1F50" w:rsidRDefault="007C09E3" w:rsidP="007C09E3">
      <w:pPr>
        <w:spacing w:after="0"/>
        <w:ind w:firstLine="540"/>
        <w:jc w:val="both"/>
        <w:rPr>
          <w:rFonts w:ascii="Times New Roman" w:hAnsi="Times New Roman"/>
          <w:sz w:val="24"/>
          <w:szCs w:val="24"/>
        </w:rPr>
      </w:pPr>
      <w:r>
        <w:rPr>
          <w:noProof/>
        </w:rPr>
        <w:drawing>
          <wp:anchor distT="0" distB="0" distL="114300" distR="114300" simplePos="0" relativeHeight="251663360" behindDoc="0" locked="0" layoutInCell="1" allowOverlap="1" wp14:anchorId="6DC4E0A4" wp14:editId="34EAF56E">
            <wp:simplePos x="0" y="0"/>
            <wp:positionH relativeFrom="column">
              <wp:posOffset>3562350</wp:posOffset>
            </wp:positionH>
            <wp:positionV relativeFrom="paragraph">
              <wp:posOffset>441960</wp:posOffset>
            </wp:positionV>
            <wp:extent cx="2724150" cy="1689100"/>
            <wp:effectExtent l="0" t="0" r="0" b="6350"/>
            <wp:wrapSquare wrapText="bothSides"/>
            <wp:docPr id="11" name="Slika 11" descr="http://www.ss-mareljkovica-sb.skole.hr/upload/ss-mareljkovica-sb/images/multistatic/24/Image/2_d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 descr="http://www.ss-mareljkovica-sb.skole.hr/upload/ss-mareljkovica-sb/images/multistatic/24/Image/2_danas.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2415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rPr>
          <w:rFonts w:ascii="Times New Roman" w:hAnsi="Times New Roman"/>
          <w:sz w:val="24"/>
          <w:szCs w:val="24"/>
        </w:rPr>
        <w:t>Škola je suvremeno i kvalitetno opremljena svom opremom potrebnom za nastavu, znanstvena istraživanja i proizvodnju.Sredstva za  opremanje škole  realizirana  su kroz predpristupni fond CARDS2004, kao i učešće Brodsko posavske županije, te raznim donacijama.</w:t>
      </w:r>
    </w:p>
    <w:p w:rsidR="009A5B78" w:rsidRDefault="007C09E3" w:rsidP="009A5B78">
      <w:pPr>
        <w:spacing w:after="0"/>
        <w:ind w:firstLine="540"/>
        <w:jc w:val="both"/>
        <w:rPr>
          <w:rFonts w:ascii="Times New Roman" w:hAnsi="Times New Roman"/>
          <w:sz w:val="24"/>
          <w:szCs w:val="24"/>
        </w:rPr>
      </w:pPr>
      <w:r w:rsidRPr="00DB1F50">
        <w:rPr>
          <w:rFonts w:ascii="Times New Roman" w:hAnsi="Times New Roman"/>
          <w:sz w:val="24"/>
          <w:szCs w:val="24"/>
        </w:rPr>
        <w:t>Škola surađuje s poduzetnicima i nositeljima obiteljskih gospodarstava te kontinuirano vrši obrazovanje odraslih. U prostorima škole organiziramo edukativne, gospodarske i znanstvene susrete, međunarodne gospodarske sajmove i međužupanijske stočarske izložbe. Postali smo mjesto cjeloživotnog učenja i</w:t>
      </w:r>
      <w:r w:rsidR="009A5B78">
        <w:rPr>
          <w:rFonts w:ascii="Times New Roman" w:hAnsi="Times New Roman"/>
          <w:sz w:val="24"/>
          <w:szCs w:val="24"/>
        </w:rPr>
        <w:t xml:space="preserve"> značajne međunarodne suradnje.</w:t>
      </w:r>
    </w:p>
    <w:p w:rsidR="007C09E3" w:rsidRPr="009A5B78" w:rsidRDefault="007C09E3" w:rsidP="009A5B78">
      <w:pPr>
        <w:spacing w:after="0"/>
        <w:ind w:firstLine="540"/>
        <w:jc w:val="both"/>
        <w:rPr>
          <w:rFonts w:ascii="Times New Roman" w:hAnsi="Times New Roman"/>
          <w:sz w:val="24"/>
          <w:szCs w:val="24"/>
        </w:rPr>
      </w:pPr>
      <w:r w:rsidRPr="009A5B78">
        <w:rPr>
          <w:rFonts w:ascii="Times New Roman" w:hAnsi="Times New Roman"/>
          <w:sz w:val="24"/>
          <w:szCs w:val="24"/>
        </w:rPr>
        <w:t>Djelujmo kao tradicionalna škola s nastavom u razredima do 30 učenika kroz mnogobrojne, raznolike predmete.</w:t>
      </w:r>
      <w:r w:rsidR="009A5B78" w:rsidRPr="009A5B78">
        <w:rPr>
          <w:rFonts w:ascii="Times New Roman" w:hAnsi="Times New Roman"/>
          <w:sz w:val="24"/>
          <w:szCs w:val="24"/>
        </w:rPr>
        <w:t xml:space="preserve"> </w:t>
      </w:r>
      <w:r w:rsidRPr="009A5B78">
        <w:rPr>
          <w:rFonts w:ascii="Times New Roman" w:hAnsi="Times New Roman"/>
          <w:sz w:val="24"/>
          <w:szCs w:val="24"/>
        </w:rPr>
        <w:t>Obranom završnog rada učenici završavaju svoje školovanje s mogućnošću i</w:t>
      </w:r>
      <w:r w:rsidR="009A5B78" w:rsidRPr="009A5B78">
        <w:rPr>
          <w:rFonts w:ascii="Times New Roman" w:hAnsi="Times New Roman"/>
          <w:sz w:val="24"/>
          <w:szCs w:val="24"/>
        </w:rPr>
        <w:t>zlaska na ispit državne mature</w:t>
      </w:r>
      <w:r w:rsidR="009A5B78">
        <w:t>.</w:t>
      </w:r>
    </w:p>
    <w:p w:rsidR="009A5B78" w:rsidRDefault="009A5B78" w:rsidP="009A5B78">
      <w:pPr>
        <w:pStyle w:val="StandardWeb"/>
        <w:spacing w:before="0" w:beforeAutospacing="0" w:after="0" w:afterAutospacing="0"/>
        <w:rPr>
          <w:rStyle w:val="Naglaeno"/>
          <w:color w:val="008000"/>
          <w:u w:val="single"/>
        </w:rPr>
      </w:pPr>
    </w:p>
    <w:p w:rsidR="007C09E3" w:rsidRDefault="007C09E3" w:rsidP="009A5B78">
      <w:pPr>
        <w:pStyle w:val="StandardWeb"/>
        <w:spacing w:before="0" w:beforeAutospacing="0" w:after="0" w:afterAutospacing="0"/>
        <w:rPr>
          <w:rStyle w:val="Naglaeno"/>
          <w:color w:val="008000"/>
          <w:u w:val="single"/>
        </w:rPr>
      </w:pPr>
      <w:r w:rsidRPr="00DB1F50">
        <w:rPr>
          <w:rStyle w:val="Naglaeno"/>
          <w:color w:val="008000"/>
          <w:u w:val="single"/>
        </w:rPr>
        <w:t>Sutra</w:t>
      </w:r>
    </w:p>
    <w:p w:rsidR="007C09E3" w:rsidRPr="00802114" w:rsidRDefault="007C09E3" w:rsidP="007C09E3">
      <w:pPr>
        <w:pStyle w:val="StandardWeb"/>
        <w:spacing w:before="0" w:beforeAutospacing="0" w:after="0" w:afterAutospacing="0"/>
        <w:ind w:firstLine="540"/>
        <w:rPr>
          <w:rStyle w:val="Naglaeno"/>
          <w:color w:val="008000"/>
          <w:sz w:val="4"/>
          <w:szCs w:val="4"/>
          <w:u w:val="single"/>
        </w:rPr>
      </w:pPr>
    </w:p>
    <w:p w:rsidR="009A5B78" w:rsidRDefault="009A5B78" w:rsidP="007C09E3">
      <w:pPr>
        <w:pStyle w:val="StandardWeb"/>
        <w:spacing w:before="0" w:beforeAutospacing="0" w:after="0" w:afterAutospacing="0"/>
        <w:ind w:firstLine="540"/>
        <w:jc w:val="both"/>
      </w:pPr>
    </w:p>
    <w:p w:rsidR="007C09E3" w:rsidRPr="00DB1F50" w:rsidRDefault="007C09E3" w:rsidP="007C09E3">
      <w:pPr>
        <w:pStyle w:val="StandardWeb"/>
        <w:spacing w:before="0" w:beforeAutospacing="0" w:after="0" w:afterAutospacing="0"/>
        <w:ind w:firstLine="540"/>
        <w:jc w:val="both"/>
      </w:pPr>
      <w:r w:rsidRPr="00DB1F50">
        <w:t>Za naraštaje koji dolaze nastojat ćemo biti škola koja će svoj rad temeljiti na istraživanju iz područja poljoprivrede, šumarstva, veterine, kemijske tehnologije, ekologije i prehrane.Koristiti ćemo mrežno učenje i pokušati primijeniti eksperimentalnu metodu – škola bez kazni.</w:t>
      </w:r>
    </w:p>
    <w:p w:rsidR="007C09E3" w:rsidRPr="00DB1F50" w:rsidRDefault="007C09E3" w:rsidP="007C09E3">
      <w:pPr>
        <w:pStyle w:val="StandardWeb"/>
        <w:spacing w:before="0" w:beforeAutospacing="0" w:after="0" w:afterAutospacing="0"/>
        <w:ind w:firstLine="540"/>
        <w:jc w:val="both"/>
      </w:pPr>
      <w:r w:rsidRPr="00DB1F50">
        <w:t>Naše obrazovne i odgojne zadatke ostvarit ćemo kroz razne timske oblike rada i aktivno, permanentno učenje. Glavni cilj za rješavanje svih postojećih problema bit će kreativan pristup svakom pojedincu jer kroz jednos</w:t>
      </w:r>
      <w:r w:rsidR="009A5B78">
        <w:t>tavnu i kvalitetnu komunikaciju</w:t>
      </w:r>
      <w:r w:rsidRPr="00DB1F50">
        <w:t xml:space="preserve"> možemo ostvariti izabrane zadatke. Naši učenici moći će kreirati mnoge nastavne sadržaje, odrediti modele i ciljeve svojega učenja, izabrati vrijeme i mjesto za učenje te zajedno s nama vrednovati svoj rad.</w:t>
      </w:r>
    </w:p>
    <w:p w:rsidR="007C09E3" w:rsidRPr="00B41787" w:rsidRDefault="00B41787" w:rsidP="00B41787">
      <w:pPr>
        <w:pStyle w:val="StandardWeb"/>
        <w:spacing w:before="0" w:beforeAutospacing="0" w:after="0" w:afterAutospacing="0"/>
        <w:jc w:val="both"/>
        <w:rPr>
          <w:color w:val="000000" w:themeColor="text1"/>
        </w:rPr>
      </w:pPr>
      <w:r w:rsidRPr="00B41787">
        <w:rPr>
          <w:color w:val="000000" w:themeColor="text1"/>
        </w:rPr>
        <w:t xml:space="preserve">Izgradili smo </w:t>
      </w:r>
      <w:r w:rsidR="007C09E3" w:rsidRPr="00B41787">
        <w:rPr>
          <w:color w:val="000000" w:themeColor="text1"/>
        </w:rPr>
        <w:t>međunarodni vrtni centar, nove objekte na školskom gospodarstvu, ali i obnoviti postojeće objekte. Planiramo osnovati zavod za veterinarstvo, kemiju, mikropropagaciju i slične sadržaje.</w:t>
      </w:r>
    </w:p>
    <w:p w:rsidR="007C09E3" w:rsidRPr="00DB1F50" w:rsidRDefault="007C09E3" w:rsidP="007C09E3">
      <w:pPr>
        <w:pStyle w:val="StandardWeb"/>
        <w:spacing w:before="0" w:beforeAutospacing="0" w:after="0" w:afterAutospacing="0"/>
        <w:ind w:firstLine="540"/>
        <w:jc w:val="both"/>
      </w:pPr>
      <w:r w:rsidRPr="00DB1F50">
        <w:t xml:space="preserve"> Dio stočarskih programa razvit ćemo na prostoru Slobodnice i biti uvijek na usluzi kao servis i podrška gospodarstvu Brodsko-posavske županije.</w:t>
      </w:r>
      <w:bookmarkStart w:id="16" w:name="_Toc52412858"/>
    </w:p>
    <w:p w:rsidR="007C09E3" w:rsidRPr="005E04FE" w:rsidRDefault="007C09E3" w:rsidP="007C09E3">
      <w:pPr>
        <w:pStyle w:val="Naslov2"/>
        <w:spacing w:before="0"/>
        <w:rPr>
          <w:color w:val="008000"/>
          <w:sz w:val="32"/>
          <w:szCs w:val="32"/>
        </w:rPr>
      </w:pPr>
      <w:bookmarkStart w:id="17" w:name="_Toc336012539"/>
      <w:bookmarkStart w:id="18" w:name="_Toc336195898"/>
      <w:bookmarkStart w:id="19" w:name="_Toc431378950"/>
      <w:bookmarkEnd w:id="16"/>
      <w:r w:rsidRPr="005E04FE">
        <w:rPr>
          <w:color w:val="008000"/>
          <w:sz w:val="32"/>
          <w:szCs w:val="32"/>
        </w:rPr>
        <w:t>1.1.4. Ustrojstvo rada škole</w:t>
      </w:r>
      <w:bookmarkEnd w:id="17"/>
      <w:bookmarkEnd w:id="18"/>
      <w:bookmarkEnd w:id="19"/>
    </w:p>
    <w:p w:rsidR="007C09E3" w:rsidRPr="00DB1F50" w:rsidRDefault="007C09E3" w:rsidP="007C09E3">
      <w:pPr>
        <w:rPr>
          <w:rFonts w:ascii="Times New Roman" w:hAnsi="Times New Roman"/>
          <w:b/>
          <w:i/>
          <w:sz w:val="24"/>
          <w:szCs w:val="24"/>
        </w:rPr>
      </w:pPr>
      <w:r w:rsidRPr="00DB1F50">
        <w:rPr>
          <w:rFonts w:ascii="Times New Roman" w:hAnsi="Times New Roman"/>
          <w:b/>
          <w:i/>
          <w:sz w:val="24"/>
          <w:szCs w:val="24"/>
        </w:rPr>
        <w:object w:dxaOrig="7191" w:dyaOrig="5399">
          <v:shape id="_x0000_i1026" type="#_x0000_t75" style="width:490.5pt;height:4in" o:ole="">
            <v:imagedata r:id="rId18" o:title=""/>
          </v:shape>
          <o:OLEObject Type="Embed" ProgID="PowerPoint.Slide.12" ShapeID="_x0000_i1026" DrawAspect="Content" ObjectID="_1567587784" r:id="rId19"/>
        </w:objec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 xml:space="preserve">Srednja škola Matije Antuna Reljkovića ustrojena je </w:t>
      </w:r>
      <w:r>
        <w:rPr>
          <w:rFonts w:ascii="Times New Roman" w:hAnsi="Times New Roman"/>
          <w:sz w:val="24"/>
          <w:szCs w:val="24"/>
        </w:rPr>
        <w:t>kao strukovna tehnička škola .</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Za redovno administrativno i financijsko poslovanje Škola koristi pečat s grbom Republike Hrvatske i nazivom:</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Srednja škola Matije Antuna Reljkovića Slavonski Brod</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Škole kao pedagoške jedinici imaju pečat s grbom Republike Hrvatske i nazivom:</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Poljoprivredna tehnička škole</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Veterinarska škola</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 xml:space="preserve">            Kemijs</w:t>
      </w:r>
      <w:r>
        <w:rPr>
          <w:rFonts w:ascii="Times New Roman" w:hAnsi="Times New Roman"/>
          <w:sz w:val="24"/>
          <w:szCs w:val="24"/>
        </w:rPr>
        <w:t>k</w:t>
      </w:r>
      <w:r w:rsidRPr="00DB1F50">
        <w:rPr>
          <w:rFonts w:ascii="Times New Roman" w:hAnsi="Times New Roman"/>
          <w:sz w:val="24"/>
          <w:szCs w:val="24"/>
        </w:rPr>
        <w:t>a  škola</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Pečati pedagoških jedinica koriste se samo pri izdavanju svj</w:t>
      </w:r>
      <w:r>
        <w:rPr>
          <w:rFonts w:ascii="Times New Roman" w:hAnsi="Times New Roman"/>
          <w:sz w:val="24"/>
          <w:szCs w:val="24"/>
        </w:rPr>
        <w:t>e</w:t>
      </w:r>
      <w:r w:rsidRPr="00DB1F50">
        <w:rPr>
          <w:rFonts w:ascii="Times New Roman" w:hAnsi="Times New Roman"/>
          <w:sz w:val="24"/>
          <w:szCs w:val="24"/>
        </w:rPr>
        <w:t>dodžbi, za ostale programe koristi se pečat Srednja škola Matije Antuna Reljkovića Slavonski Brod.</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Program tehničkih škola sastoji se od općeobrazovnih sadržaja, stručno teorijskih i praktičnih sadržaja. Ovim programima je cilj dati primjereno znanje iz određenih znanstvenih područja, tehnološki usmjerena znanja , kao i prakt</w:t>
      </w:r>
      <w:r>
        <w:rPr>
          <w:rFonts w:ascii="Times New Roman" w:hAnsi="Times New Roman"/>
          <w:sz w:val="24"/>
          <w:szCs w:val="24"/>
        </w:rPr>
        <w:t>ična proizvodna znanja, sve među</w:t>
      </w:r>
      <w:r w:rsidRPr="00DB1F50">
        <w:rPr>
          <w:rFonts w:ascii="Times New Roman" w:hAnsi="Times New Roman"/>
          <w:sz w:val="24"/>
          <w:szCs w:val="24"/>
        </w:rPr>
        <w:t>sobno povezano, ali ovisno o strukturi programa u različitim omjerima.</w:t>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U ustrojstvu škole nalazi se i prostor za obrazovanje u trajanju od jedne do dvije godine za jednostavnije zanimanje kojima se stječe niža stručna sprema i prekvalifikacija djelatnika.</w:t>
      </w:r>
    </w:p>
    <w:p w:rsidR="007C09E3" w:rsidRPr="00DB1F50" w:rsidRDefault="00786DAB" w:rsidP="007C09E3">
      <w:pPr>
        <w:spacing w:line="240" w:lineRule="auto"/>
        <w:jc w:val="both"/>
        <w:rPr>
          <w:rFonts w:ascii="Times New Roman" w:hAnsi="Times New Roman"/>
          <w:sz w:val="24"/>
          <w:szCs w:val="24"/>
        </w:rPr>
      </w:pPr>
      <w:r>
        <w:rPr>
          <w:rFonts w:ascii="Times New Roman" w:hAnsi="Times New Roman"/>
          <w:sz w:val="24"/>
          <w:szCs w:val="24"/>
        </w:rPr>
        <w:tab/>
        <w:t>U školskoj godini 2017./18</w:t>
      </w:r>
      <w:r w:rsidR="007C09E3">
        <w:rPr>
          <w:rFonts w:ascii="Times New Roman" w:hAnsi="Times New Roman"/>
          <w:sz w:val="24"/>
          <w:szCs w:val="24"/>
        </w:rPr>
        <w:t>.</w:t>
      </w:r>
      <w:r w:rsidR="007C09E3" w:rsidRPr="00DB1F50">
        <w:rPr>
          <w:rFonts w:ascii="Times New Roman" w:hAnsi="Times New Roman"/>
          <w:sz w:val="24"/>
          <w:szCs w:val="24"/>
        </w:rPr>
        <w:t xml:space="preserve"> nastava je organizirana u dvije smjene i to:</w:t>
      </w:r>
    </w:p>
    <w:p w:rsidR="007C09E3" w:rsidRPr="00DB1F50" w:rsidRDefault="002C02C9" w:rsidP="007C09E3">
      <w:pPr>
        <w:tabs>
          <w:tab w:val="left" w:pos="708"/>
          <w:tab w:val="left" w:pos="1416"/>
          <w:tab w:val="left" w:pos="2124"/>
          <w:tab w:val="left" w:pos="2832"/>
          <w:tab w:val="left" w:pos="3540"/>
          <w:tab w:val="left" w:pos="4248"/>
          <w:tab w:val="left" w:pos="4956"/>
          <w:tab w:val="left" w:pos="5664"/>
          <w:tab w:val="right" w:pos="9921"/>
        </w:tabs>
        <w:spacing w:after="0" w:line="240" w:lineRule="auto"/>
        <w:jc w:val="both"/>
        <w:rPr>
          <w:rFonts w:ascii="Times New Roman" w:hAnsi="Times New Roman"/>
          <w:sz w:val="24"/>
          <w:szCs w:val="24"/>
        </w:rPr>
      </w:pPr>
      <w:r>
        <w:rPr>
          <w:rFonts w:ascii="Times New Roman" w:hAnsi="Times New Roman"/>
          <w:sz w:val="24"/>
          <w:szCs w:val="24"/>
        </w:rPr>
        <w:tab/>
        <w:t>I smjena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od 7,10 – 13,05 sati </w:t>
      </w:r>
      <w:r w:rsidR="007C09E3">
        <w:rPr>
          <w:rFonts w:ascii="Times New Roman" w:hAnsi="Times New Roman"/>
          <w:sz w:val="24"/>
          <w:szCs w:val="24"/>
        </w:rPr>
        <w:tab/>
      </w:r>
      <w:r w:rsidR="007C09E3">
        <w:rPr>
          <w:rFonts w:ascii="Times New Roman" w:hAnsi="Times New Roman"/>
          <w:sz w:val="24"/>
          <w:szCs w:val="24"/>
        </w:rPr>
        <w:tab/>
      </w:r>
    </w:p>
    <w:p w:rsidR="007C09E3" w:rsidRPr="00DB1F50" w:rsidRDefault="007C09E3" w:rsidP="007C09E3">
      <w:pPr>
        <w:spacing w:line="240" w:lineRule="auto"/>
        <w:jc w:val="both"/>
        <w:rPr>
          <w:rFonts w:ascii="Times New Roman" w:hAnsi="Times New Roman"/>
          <w:sz w:val="24"/>
          <w:szCs w:val="24"/>
        </w:rPr>
      </w:pPr>
      <w:r w:rsidRPr="00DB1F50">
        <w:rPr>
          <w:rFonts w:ascii="Times New Roman" w:hAnsi="Times New Roman"/>
          <w:sz w:val="24"/>
          <w:szCs w:val="24"/>
        </w:rPr>
        <w:tab/>
        <w:t>II smjena</w:t>
      </w:r>
      <w:r w:rsidRPr="00DB1F50">
        <w:rPr>
          <w:rFonts w:ascii="Times New Roman" w:hAnsi="Times New Roman"/>
          <w:sz w:val="24"/>
          <w:szCs w:val="24"/>
        </w:rPr>
        <w:tab/>
      </w:r>
      <w:r w:rsidRPr="00DB1F50">
        <w:rPr>
          <w:rFonts w:ascii="Times New Roman" w:hAnsi="Times New Roman"/>
          <w:sz w:val="24"/>
          <w:szCs w:val="24"/>
        </w:rPr>
        <w:tab/>
      </w:r>
      <w:r w:rsidRPr="00DB1F50">
        <w:rPr>
          <w:rFonts w:ascii="Times New Roman" w:hAnsi="Times New Roman"/>
          <w:sz w:val="24"/>
          <w:szCs w:val="24"/>
        </w:rPr>
        <w:tab/>
        <w:t>od 13.10 – 19,05 sati</w:t>
      </w:r>
    </w:p>
    <w:p w:rsidR="007C09E3" w:rsidRDefault="007C09E3" w:rsidP="007C09E3">
      <w:pPr>
        <w:spacing w:after="0" w:line="240" w:lineRule="auto"/>
        <w:rPr>
          <w:rFonts w:ascii="Times New Roman" w:hAnsi="Times New Roman"/>
          <w:sz w:val="24"/>
          <w:szCs w:val="24"/>
        </w:rPr>
      </w:pPr>
      <w:r w:rsidRPr="00DB1F50">
        <w:rPr>
          <w:rFonts w:ascii="Times New Roman" w:hAnsi="Times New Roman"/>
          <w:sz w:val="24"/>
          <w:szCs w:val="24"/>
        </w:rPr>
        <w:tab/>
        <w:t>U jednoj smjeni polaze nastavu u</w:t>
      </w:r>
      <w:r w:rsidR="002C02C9">
        <w:rPr>
          <w:rFonts w:ascii="Times New Roman" w:hAnsi="Times New Roman"/>
          <w:sz w:val="24"/>
          <w:szCs w:val="24"/>
        </w:rPr>
        <w:t xml:space="preserve">čenici prvih i trećih razreda, a u drugoj smjeni učenici </w:t>
      </w:r>
      <w:r w:rsidRPr="00DB1F50">
        <w:rPr>
          <w:rFonts w:ascii="Times New Roman" w:hAnsi="Times New Roman"/>
          <w:sz w:val="24"/>
          <w:szCs w:val="24"/>
        </w:rPr>
        <w:t>drugih i četvrtih razreda.</w:t>
      </w:r>
    </w:p>
    <w:p w:rsidR="007C09E3" w:rsidRDefault="007C09E3" w:rsidP="007C09E3">
      <w:pPr>
        <w:spacing w:line="240" w:lineRule="auto"/>
        <w:ind w:firstLine="708"/>
        <w:rPr>
          <w:rFonts w:ascii="Times New Roman" w:hAnsi="Times New Roman"/>
          <w:sz w:val="24"/>
          <w:szCs w:val="24"/>
        </w:rPr>
      </w:pPr>
      <w:r w:rsidRPr="00DB1F50">
        <w:rPr>
          <w:rFonts w:ascii="Times New Roman" w:hAnsi="Times New Roman"/>
          <w:sz w:val="24"/>
          <w:szCs w:val="24"/>
        </w:rPr>
        <w:t>Svaki</w:t>
      </w:r>
      <w:r w:rsidR="002C02C9">
        <w:rPr>
          <w:rFonts w:ascii="Times New Roman" w:hAnsi="Times New Roman"/>
          <w:sz w:val="24"/>
          <w:szCs w:val="24"/>
        </w:rPr>
        <w:t>h sedam dana smjene</w:t>
      </w:r>
      <w:r>
        <w:rPr>
          <w:rFonts w:ascii="Times New Roman" w:hAnsi="Times New Roman"/>
          <w:sz w:val="24"/>
          <w:szCs w:val="24"/>
        </w:rPr>
        <w:t xml:space="preserve"> se rotiraju</w:t>
      </w:r>
      <w:r w:rsidRPr="00DB1F50">
        <w:rPr>
          <w:rFonts w:ascii="Times New Roman" w:hAnsi="Times New Roman"/>
          <w:sz w:val="24"/>
          <w:szCs w:val="24"/>
        </w:rPr>
        <w:t>. Rasporedom je organizirano tako da nastavnici predaju u što manje pedagoških jedinica.</w:t>
      </w:r>
    </w:p>
    <w:p w:rsidR="007C09E3" w:rsidRPr="005E04FE" w:rsidRDefault="007C09E3" w:rsidP="007C09E3">
      <w:pPr>
        <w:keepNext/>
        <w:keepLines/>
        <w:spacing w:before="480" w:after="0"/>
        <w:outlineLvl w:val="0"/>
        <w:rPr>
          <w:rFonts w:ascii="Cambria" w:hAnsi="Cambria"/>
          <w:b/>
          <w:bCs/>
          <w:color w:val="008000"/>
          <w:sz w:val="36"/>
          <w:szCs w:val="36"/>
        </w:rPr>
      </w:pPr>
      <w:bookmarkStart w:id="20" w:name="_Toc431378951"/>
      <w:bookmarkStart w:id="21" w:name="_Toc336012543"/>
      <w:bookmarkStart w:id="22" w:name="_Toc336195902"/>
      <w:r w:rsidRPr="005E04FE">
        <w:rPr>
          <w:rFonts w:ascii="Cambria" w:hAnsi="Cambria"/>
          <w:b/>
          <w:bCs/>
          <w:color w:val="008000"/>
          <w:sz w:val="36"/>
          <w:szCs w:val="36"/>
        </w:rPr>
        <w:t>2.</w:t>
      </w:r>
      <w:r w:rsidRPr="005E04FE">
        <w:rPr>
          <w:rFonts w:ascii="Cambria" w:hAnsi="Cambria"/>
          <w:b/>
          <w:bCs/>
          <w:color w:val="008000"/>
          <w:sz w:val="36"/>
          <w:szCs w:val="36"/>
        </w:rPr>
        <w:tab/>
      </w:r>
      <w:bookmarkStart w:id="23" w:name="_Toc336012540"/>
      <w:bookmarkStart w:id="24" w:name="_Toc336195899"/>
      <w:r w:rsidRPr="005E04FE">
        <w:rPr>
          <w:rFonts w:ascii="Cambria" w:hAnsi="Cambria"/>
          <w:b/>
          <w:bCs/>
          <w:color w:val="008000"/>
          <w:sz w:val="36"/>
          <w:szCs w:val="36"/>
        </w:rPr>
        <w:t>Uvjeti rada</w:t>
      </w:r>
      <w:bookmarkEnd w:id="20"/>
      <w:bookmarkEnd w:id="23"/>
      <w:bookmarkEnd w:id="24"/>
    </w:p>
    <w:p w:rsidR="007C09E3" w:rsidRPr="0076641B" w:rsidRDefault="007C09E3" w:rsidP="007C09E3">
      <w:pPr>
        <w:ind w:left="720"/>
        <w:contextualSpacing/>
        <w:rPr>
          <w:rFonts w:ascii="Times New Roman" w:hAnsi="Times New Roman"/>
          <w:sz w:val="12"/>
          <w:szCs w:val="24"/>
        </w:rPr>
      </w:pPr>
    </w:p>
    <w:p w:rsidR="003F0CF4" w:rsidRPr="005E04FE" w:rsidRDefault="007C09E3" w:rsidP="007C09E3">
      <w:pPr>
        <w:keepNext/>
        <w:keepLines/>
        <w:spacing w:before="200" w:after="0"/>
        <w:outlineLvl w:val="1"/>
        <w:rPr>
          <w:rFonts w:ascii="Cambria" w:hAnsi="Cambria"/>
          <w:b/>
          <w:bCs/>
          <w:color w:val="008000"/>
          <w:sz w:val="32"/>
          <w:szCs w:val="32"/>
        </w:rPr>
      </w:pPr>
      <w:bookmarkStart w:id="25" w:name="_Toc336012541"/>
      <w:bookmarkStart w:id="26" w:name="_Toc336195900"/>
      <w:bookmarkStart w:id="27" w:name="_Toc431378952"/>
      <w:r w:rsidRPr="005E04FE">
        <w:rPr>
          <w:rFonts w:ascii="Cambria" w:hAnsi="Cambria"/>
          <w:b/>
          <w:bCs/>
          <w:color w:val="008000"/>
          <w:sz w:val="32"/>
          <w:szCs w:val="32"/>
        </w:rPr>
        <w:t>2.1. Kadrovski uvjet</w:t>
      </w:r>
      <w:bookmarkEnd w:id="25"/>
      <w:bookmarkEnd w:id="26"/>
      <w:bookmarkEnd w:id="27"/>
      <w:r w:rsidR="003F0CF4">
        <w:rPr>
          <w:rFonts w:ascii="Cambria" w:hAnsi="Cambria"/>
          <w:b/>
          <w:bCs/>
          <w:color w:val="008000"/>
          <w:sz w:val="32"/>
          <w:szCs w:val="32"/>
        </w:rPr>
        <w:t xml:space="preserve"> (Promijenjeno)</w:t>
      </w:r>
    </w:p>
    <w:p w:rsidR="007C09E3" w:rsidRPr="00C2616D" w:rsidRDefault="007C09E3" w:rsidP="007C09E3">
      <w:pPr>
        <w:ind w:left="720"/>
        <w:jc w:val="both"/>
        <w:rPr>
          <w:sz w:val="24"/>
          <w:szCs w:val="24"/>
        </w:rPr>
      </w:pPr>
      <w:r w:rsidRPr="00C2616D">
        <w:rPr>
          <w:sz w:val="24"/>
          <w:szCs w:val="24"/>
        </w:rPr>
        <w:t>Nastava je kadrovski stručno zastupljena u svim nastavnim predmetima ve</w:t>
      </w:r>
      <w:r>
        <w:rPr>
          <w:sz w:val="24"/>
          <w:szCs w:val="24"/>
        </w:rPr>
        <w:t xml:space="preserve">zanim za struku, kao i u svim </w:t>
      </w:r>
      <w:r w:rsidRPr="00C2616D">
        <w:rPr>
          <w:sz w:val="24"/>
          <w:szCs w:val="24"/>
        </w:rPr>
        <w:t>pedagoškim jedinicama.</w:t>
      </w:r>
    </w:p>
    <w:p w:rsidR="007C09E3" w:rsidRPr="005E04FE" w:rsidRDefault="007C09E3" w:rsidP="007C09E3">
      <w:pPr>
        <w:keepNext/>
        <w:keepLines/>
        <w:spacing w:before="200" w:after="0"/>
        <w:outlineLvl w:val="1"/>
        <w:rPr>
          <w:rFonts w:ascii="Cambria" w:hAnsi="Cambria"/>
          <w:b/>
          <w:bCs/>
          <w:color w:val="008000"/>
          <w:sz w:val="28"/>
          <w:szCs w:val="28"/>
        </w:rPr>
      </w:pPr>
      <w:bookmarkStart w:id="28" w:name="_Toc336012542"/>
      <w:bookmarkStart w:id="29" w:name="_Toc336195901"/>
      <w:bookmarkStart w:id="30" w:name="_Toc431378953"/>
      <w:r w:rsidRPr="005E04FE">
        <w:rPr>
          <w:rFonts w:ascii="Cambria" w:hAnsi="Cambria"/>
          <w:b/>
          <w:bCs/>
          <w:color w:val="008000"/>
          <w:sz w:val="28"/>
          <w:szCs w:val="28"/>
        </w:rPr>
        <w:t>2.1.1.Podaci o izvršiteljima  poslova i njihovih radnih zaduženja u školi</w:t>
      </w:r>
      <w:bookmarkEnd w:id="28"/>
      <w:bookmarkEnd w:id="29"/>
      <w:bookmarkEnd w:id="30"/>
    </w:p>
    <w:p w:rsidR="00515271" w:rsidRDefault="00515271" w:rsidP="00515271">
      <w:pPr>
        <w:spacing w:after="0"/>
        <w:rPr>
          <w:rFonts w:ascii="Times New Roman" w:hAnsi="Times New Roman"/>
          <w:i/>
          <w:iCs/>
          <w:color w:val="008000"/>
          <w:spacing w:val="15"/>
          <w:sz w:val="28"/>
          <w:szCs w:val="28"/>
        </w:rPr>
      </w:pPr>
      <w:bookmarkStart w:id="31" w:name="_Toc431378954"/>
      <w:r>
        <w:rPr>
          <w:rFonts w:ascii="Times New Roman" w:hAnsi="Times New Roman"/>
          <w:i/>
          <w:iCs/>
          <w:color w:val="008000"/>
          <w:spacing w:val="15"/>
          <w:sz w:val="28"/>
          <w:szCs w:val="28"/>
        </w:rPr>
        <w:t>Podaci o nastavnicima</w:t>
      </w:r>
    </w:p>
    <w:tbl>
      <w:tblPr>
        <w:tblW w:w="4932" w:type="pct"/>
        <w:jc w:val="center"/>
        <w:tblLook w:val="04A0" w:firstRow="1" w:lastRow="0" w:firstColumn="1" w:lastColumn="0" w:noHBand="0" w:noVBand="1"/>
      </w:tblPr>
      <w:tblGrid>
        <w:gridCol w:w="889"/>
        <w:gridCol w:w="2394"/>
        <w:gridCol w:w="2240"/>
        <w:gridCol w:w="2240"/>
        <w:gridCol w:w="2236"/>
      </w:tblGrid>
      <w:tr w:rsidR="00515271" w:rsidTr="004C3F7F">
        <w:trPr>
          <w:trHeight w:val="630"/>
          <w:jc w:val="center"/>
        </w:trPr>
        <w:tc>
          <w:tcPr>
            <w:tcW w:w="445"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R.br.</w:t>
            </w:r>
          </w:p>
        </w:tc>
        <w:tc>
          <w:tcPr>
            <w:tcW w:w="119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Ime i prezime</w:t>
            </w:r>
          </w:p>
        </w:tc>
        <w:tc>
          <w:tcPr>
            <w:tcW w:w="1120"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Radno mjesto</w:t>
            </w:r>
          </w:p>
        </w:tc>
        <w:tc>
          <w:tcPr>
            <w:tcW w:w="1120"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Stručna sprema</w:t>
            </w:r>
          </w:p>
        </w:tc>
        <w:tc>
          <w:tcPr>
            <w:tcW w:w="1118"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Godine staža</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Antunović Mirta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hrvatskog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Aračić Tomislav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informatike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r>
      <w:tr w:rsidR="00515271" w:rsidTr="004C3F7F">
        <w:trPr>
          <w:trHeight w:val="768"/>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Baričić Davor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veterinarskih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Barišić Tomislav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informatike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Bastijanić Ivana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matematike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xml:space="preserve">Bilandžić Kovačević Melita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engleskog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Bodrožić Selak Iva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hrvatskog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color w:val="000000"/>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Buconjić Ivana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Nastavnica hrvatskog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Crnković Gabrijel</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tjelesnog odgoja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Crnković Željka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Nastavnica vjeronauka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color w:val="000000"/>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xml:space="preserve">Čanić Štefica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26</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color w:val="000000"/>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Čipraković Irena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Nastavnica  stručnih predmeta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15</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Drame Ljiljana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p>
          <w:p w:rsidR="00515271" w:rsidRDefault="00515271" w:rsidP="004C3F7F">
            <w:pPr>
              <w:spacing w:after="0" w:line="240" w:lineRule="auto"/>
              <w:jc w:val="center"/>
              <w:rPr>
                <w:rFonts w:ascii="Times New Roman" w:hAnsi="Times New Roman"/>
                <w:sz w:val="24"/>
                <w:szCs w:val="24"/>
                <w:lang w:eastAsia="en-US"/>
              </w:rPr>
            </w:pPr>
          </w:p>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p w:rsidR="00515271" w:rsidRDefault="00515271" w:rsidP="004C3F7F">
            <w:pPr>
              <w:spacing w:after="0" w:line="240" w:lineRule="auto"/>
              <w:jc w:val="center"/>
              <w:rPr>
                <w:rFonts w:ascii="Times New Roman" w:hAnsi="Times New Roman"/>
                <w:sz w:val="24"/>
                <w:szCs w:val="24"/>
                <w:lang w:eastAsia="en-US"/>
              </w:rPr>
            </w:pPr>
          </w:p>
          <w:p w:rsidR="00515271" w:rsidRDefault="00515271" w:rsidP="004C3F7F">
            <w:pPr>
              <w:spacing w:after="0" w:line="240" w:lineRule="auto"/>
              <w:jc w:val="center"/>
              <w:rPr>
                <w:rFonts w:ascii="Times New Roman" w:hAnsi="Times New Roman"/>
                <w:sz w:val="24"/>
                <w:szCs w:val="24"/>
                <w:lang w:eastAsia="en-US"/>
              </w:rPr>
            </w:pPr>
          </w:p>
          <w:p w:rsidR="00515271" w:rsidRDefault="00515271" w:rsidP="004C3F7F">
            <w:pPr>
              <w:spacing w:after="0" w:line="240" w:lineRule="auto"/>
              <w:jc w:val="center"/>
              <w:rPr>
                <w:rFonts w:ascii="Times New Roman" w:hAnsi="Times New Roman"/>
                <w:sz w:val="24"/>
                <w:szCs w:val="24"/>
                <w:lang w:eastAsia="en-US"/>
              </w:rPr>
            </w:pP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Đurđević Jelena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Engler Tomljenović Ivana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geografije</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Eraković Dolores</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hrvatskog jezika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Eraković Ljiljana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28</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Ferenčević Jasna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37</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Ferić Tomislav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Filošević Blanka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Nastavnica politike i gospodarstva i Nastavnica etike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Galić Marko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Nastavnik latinskog jezika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r>
      <w:tr w:rsidR="00515271" w:rsidTr="004C3F7F">
        <w:trPr>
          <w:trHeight w:val="679"/>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Gavran Drago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Haring Tatjana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Hess Ljiljana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hrvatskog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Ibraković Vehid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28</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Ivković Emilija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Jovanović Marija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kemije</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Junašević Alen</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Kajmić Dražen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Stručni učitelj praktične nastave</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Katalinić David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Stručni učitelj praktične nastave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VŠS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Katić Jelena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Nastavnica matematike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Kelemović Mostarkić Svjetlana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23</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Kičeec Snježana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highlight w:val="yellow"/>
                <w:lang w:eastAsia="en-US"/>
              </w:rPr>
            </w:pPr>
            <w:r>
              <w:rPr>
                <w:rFonts w:ascii="Times New Roman" w:hAnsi="Times New Roman"/>
                <w:sz w:val="24"/>
                <w:szCs w:val="24"/>
                <w:lang w:eastAsia="en-US"/>
              </w:rPr>
              <w:t>Kladarić Antun</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tjelesnog odgoja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Kolakovski Ivica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Kovačević Borislav</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Krznarić Zdenka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Kuhač Šimo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matematike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33</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Latić Stjepan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informatike</w:t>
            </w:r>
          </w:p>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elektrotehnika</w:t>
            </w:r>
          </w:p>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Satničar</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Lovrenčić Ivana</w:t>
            </w:r>
          </w:p>
        </w:tc>
        <w:tc>
          <w:tcPr>
            <w:tcW w:w="1120"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matematike</w:t>
            </w:r>
          </w:p>
        </w:tc>
        <w:tc>
          <w:tcPr>
            <w:tcW w:w="1120"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Luc Ivan</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fizike</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Lukavski Adela</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kemije</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Majić Marina </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kemije</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Malinar Marija </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Nastavnica povijesti </w:t>
            </w:r>
          </w:p>
        </w:tc>
        <w:tc>
          <w:tcPr>
            <w:tcW w:w="1120"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Marčinko Slavko</w:t>
            </w:r>
          </w:p>
        </w:tc>
        <w:tc>
          <w:tcPr>
            <w:tcW w:w="1120"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tjelesnog odgoja</w:t>
            </w:r>
          </w:p>
        </w:tc>
        <w:tc>
          <w:tcPr>
            <w:tcW w:w="1120"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w:t>
            </w:r>
          </w:p>
        </w:tc>
      </w:tr>
      <w:tr w:rsidR="00515271" w:rsidTr="004C3F7F">
        <w:trPr>
          <w:trHeight w:val="630"/>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Martić Mirjana</w:t>
            </w:r>
          </w:p>
        </w:tc>
        <w:tc>
          <w:tcPr>
            <w:tcW w:w="1120"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Mataić Zvonka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Profesor-savjetnik</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38</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Miklaušić Jelka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kemijskih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37</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Opačak Ivica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Pandurić Matija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Stručni učitelj  praktične nastave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Pandurić Silvija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praktične nastave</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Petrić Tomislav</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Petrošanec - Pišl Ivana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Pilipović Marija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Nastavnica hrvatskog jezika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Pinjuh Budisavljević Daria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Popović Tanja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engleskog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13</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Radić Slavenka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Spasojević Irena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matematike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Šimić Marija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njemačkog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Šimunović Antonija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geodetskih stručnih predmeta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Škuljević Krešimir</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povijesti</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Štimac Mira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Voditeljica školskog gospodarstva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Tomić Marija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Turina Mato</w:t>
            </w:r>
          </w:p>
        </w:tc>
        <w:tc>
          <w:tcPr>
            <w:tcW w:w="1120"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praktične nastave</w:t>
            </w:r>
          </w:p>
        </w:tc>
        <w:tc>
          <w:tcPr>
            <w:tcW w:w="1120"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w:t>
            </w:r>
          </w:p>
        </w:tc>
      </w:tr>
      <w:tr w:rsidR="00515271" w:rsidTr="004C3F7F">
        <w:trPr>
          <w:trHeight w:val="315"/>
          <w:jc w:val="center"/>
        </w:trPr>
        <w:tc>
          <w:tcPr>
            <w:tcW w:w="445" w:type="pct"/>
            <w:tcBorders>
              <w:top w:val="single" w:sz="4" w:space="0" w:color="auto"/>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Vidović Zvonimir</w:t>
            </w:r>
          </w:p>
        </w:tc>
        <w:tc>
          <w:tcPr>
            <w:tcW w:w="1120"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vjeronauka</w:t>
            </w:r>
          </w:p>
        </w:tc>
        <w:tc>
          <w:tcPr>
            <w:tcW w:w="1120"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Vujčić Jasna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engleskog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13</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Vukasović Mario</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p>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Zečević Bruno</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Suradnik u praktičnoj nastavi i Nastavnik stručnih predmeta </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VŠS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Zovko Mirjana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hrvatskog jezika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Žalac Ivana</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Nastavnica povijesti </w:t>
            </w:r>
          </w:p>
        </w:tc>
        <w:tc>
          <w:tcPr>
            <w:tcW w:w="1120"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Žalac Zoran</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r>
      <w:tr w:rsidR="00515271" w:rsidTr="004C3F7F">
        <w:trPr>
          <w:trHeight w:val="315"/>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Živković Bariša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Nastavnik stručnih predmeta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w:t>
            </w:r>
          </w:p>
        </w:tc>
      </w:tr>
      <w:tr w:rsidR="00515271" w:rsidTr="004C3F7F">
        <w:trPr>
          <w:trHeight w:val="630"/>
          <w:jc w:val="center"/>
        </w:trPr>
        <w:tc>
          <w:tcPr>
            <w:tcW w:w="445" w:type="pct"/>
            <w:tcBorders>
              <w:top w:val="nil"/>
              <w:left w:val="single" w:sz="4" w:space="0" w:color="auto"/>
              <w:bottom w:val="single" w:sz="4" w:space="0" w:color="auto"/>
              <w:right w:val="single" w:sz="4" w:space="0" w:color="auto"/>
            </w:tcBorders>
            <w:vAlign w:val="center"/>
          </w:tcPr>
          <w:p w:rsidR="00515271" w:rsidRDefault="00515271" w:rsidP="00BC1872">
            <w:pPr>
              <w:pStyle w:val="Odlomakpopisa"/>
              <w:numPr>
                <w:ilvl w:val="0"/>
                <w:numId w:val="64"/>
              </w:numPr>
              <w:spacing w:after="0" w:line="240" w:lineRule="auto"/>
              <w:ind w:left="0" w:firstLine="0"/>
              <w:rPr>
                <w:rFonts w:ascii="Times New Roman" w:hAnsi="Times New Roman"/>
                <w:sz w:val="24"/>
                <w:szCs w:val="24"/>
                <w:lang w:eastAsia="en-US"/>
              </w:rPr>
            </w:pPr>
          </w:p>
        </w:tc>
        <w:tc>
          <w:tcPr>
            <w:tcW w:w="119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Županić Valentina</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Nastavnica biologije</w:t>
            </w:r>
          </w:p>
        </w:tc>
        <w:tc>
          <w:tcPr>
            <w:tcW w:w="1120"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c>
          <w:tcPr>
            <w:tcW w:w="1118"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r>
    </w:tbl>
    <w:p w:rsidR="00515271" w:rsidRDefault="00515271" w:rsidP="00515271">
      <w:pPr>
        <w:rPr>
          <w:rFonts w:ascii="Times New Roman" w:hAnsi="Times New Roman"/>
          <w:i/>
          <w:iCs/>
          <w:spacing w:val="15"/>
          <w:sz w:val="28"/>
          <w:szCs w:val="28"/>
        </w:rPr>
      </w:pPr>
    </w:p>
    <w:p w:rsidR="00515271" w:rsidRDefault="00515271" w:rsidP="00515271">
      <w:pPr>
        <w:rPr>
          <w:rFonts w:ascii="Times New Roman" w:hAnsi="Times New Roman"/>
          <w:i/>
          <w:iCs/>
          <w:color w:val="4F81BD"/>
          <w:spacing w:val="15"/>
          <w:sz w:val="28"/>
          <w:szCs w:val="28"/>
        </w:rPr>
      </w:pPr>
      <w:r>
        <w:rPr>
          <w:rFonts w:ascii="Times New Roman" w:hAnsi="Times New Roman"/>
          <w:i/>
          <w:iCs/>
          <w:color w:val="4F81BD"/>
          <w:spacing w:val="15"/>
          <w:sz w:val="28"/>
          <w:szCs w:val="28"/>
        </w:rPr>
        <w:br w:type="page"/>
      </w:r>
    </w:p>
    <w:p w:rsidR="00515271" w:rsidRDefault="00515271" w:rsidP="00515271">
      <w:pPr>
        <w:rPr>
          <w:rFonts w:ascii="Times New Roman" w:hAnsi="Times New Roman"/>
          <w:i/>
          <w:iCs/>
          <w:color w:val="4F81BD"/>
          <w:spacing w:val="15"/>
          <w:sz w:val="28"/>
          <w:szCs w:val="28"/>
        </w:rPr>
      </w:pPr>
    </w:p>
    <w:p w:rsidR="00515271" w:rsidRDefault="00515271" w:rsidP="00515271">
      <w:pPr>
        <w:rPr>
          <w:rFonts w:ascii="Times New Roman" w:hAnsi="Times New Roman"/>
          <w:i/>
          <w:iCs/>
          <w:color w:val="008000"/>
          <w:spacing w:val="15"/>
          <w:sz w:val="28"/>
          <w:szCs w:val="28"/>
        </w:rPr>
      </w:pPr>
      <w:r>
        <w:rPr>
          <w:rFonts w:ascii="Times New Roman" w:hAnsi="Times New Roman"/>
          <w:i/>
          <w:iCs/>
          <w:color w:val="008000"/>
          <w:spacing w:val="15"/>
          <w:sz w:val="28"/>
          <w:szCs w:val="28"/>
        </w:rPr>
        <w:t xml:space="preserve">Stručni suradnici u praktičnoj nastavi           </w:t>
      </w:r>
    </w:p>
    <w:tbl>
      <w:tblPr>
        <w:tblW w:w="5000" w:type="pct"/>
        <w:tblLook w:val="04A0" w:firstRow="1" w:lastRow="0" w:firstColumn="1" w:lastColumn="0" w:noHBand="0" w:noVBand="1"/>
      </w:tblPr>
      <w:tblGrid>
        <w:gridCol w:w="866"/>
        <w:gridCol w:w="2609"/>
        <w:gridCol w:w="3479"/>
        <w:gridCol w:w="1596"/>
        <w:gridCol w:w="1587"/>
      </w:tblGrid>
      <w:tr w:rsidR="00515271" w:rsidTr="004C3F7F">
        <w:trPr>
          <w:trHeight w:hRule="exact" w:val="629"/>
        </w:trPr>
        <w:tc>
          <w:tcPr>
            <w:tcW w:w="42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 br.</w:t>
            </w:r>
          </w:p>
        </w:tc>
        <w:tc>
          <w:tcPr>
            <w:tcW w:w="1287"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Ime i prezime</w:t>
            </w:r>
          </w:p>
        </w:tc>
        <w:tc>
          <w:tcPr>
            <w:tcW w:w="1716"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Radno mjesto</w:t>
            </w:r>
          </w:p>
        </w:tc>
        <w:tc>
          <w:tcPr>
            <w:tcW w:w="787"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Godine staža</w:t>
            </w:r>
          </w:p>
        </w:tc>
        <w:tc>
          <w:tcPr>
            <w:tcW w:w="783"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Stručna sprema</w:t>
            </w:r>
          </w:p>
        </w:tc>
      </w:tr>
      <w:tr w:rsidR="00515271" w:rsidTr="004C3F7F">
        <w:trPr>
          <w:trHeight w:hRule="exact" w:val="629"/>
        </w:trPr>
        <w:tc>
          <w:tcPr>
            <w:tcW w:w="427" w:type="pct"/>
            <w:tcBorders>
              <w:top w:val="nil"/>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1.</w:t>
            </w:r>
          </w:p>
        </w:tc>
        <w:tc>
          <w:tcPr>
            <w:tcW w:w="12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Čipuzović Nikola </w:t>
            </w:r>
          </w:p>
        </w:tc>
        <w:tc>
          <w:tcPr>
            <w:tcW w:w="1716"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Suradnik u praktičnoj nastavi</w:t>
            </w:r>
          </w:p>
        </w:tc>
        <w:tc>
          <w:tcPr>
            <w:tcW w:w="7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42</w:t>
            </w:r>
          </w:p>
        </w:tc>
        <w:tc>
          <w:tcPr>
            <w:tcW w:w="783"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515271" w:rsidRDefault="00515271" w:rsidP="004C3F7F">
            <w:pPr>
              <w:spacing w:after="0" w:line="240" w:lineRule="auto"/>
              <w:rPr>
                <w:rFonts w:ascii="Times New Roman" w:hAnsi="Times New Roman"/>
                <w:lang w:eastAsia="en-US"/>
              </w:rPr>
            </w:pPr>
            <w:r>
              <w:rPr>
                <w:rFonts w:ascii="Times New Roman" w:hAnsi="Times New Roman"/>
                <w:lang w:eastAsia="en-US"/>
              </w:rPr>
              <w:t>2.</w:t>
            </w:r>
          </w:p>
        </w:tc>
        <w:tc>
          <w:tcPr>
            <w:tcW w:w="12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Kocić Mijo </w:t>
            </w:r>
          </w:p>
        </w:tc>
        <w:tc>
          <w:tcPr>
            <w:tcW w:w="1716"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Suradnik u praktičnoj nastavi</w:t>
            </w:r>
          </w:p>
        </w:tc>
        <w:tc>
          <w:tcPr>
            <w:tcW w:w="7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p>
        </w:tc>
        <w:tc>
          <w:tcPr>
            <w:tcW w:w="783"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515271" w:rsidRDefault="00515271" w:rsidP="004C3F7F">
            <w:pPr>
              <w:spacing w:after="0" w:line="240" w:lineRule="auto"/>
              <w:rPr>
                <w:rFonts w:ascii="Times New Roman" w:hAnsi="Times New Roman"/>
                <w:lang w:eastAsia="en-US"/>
              </w:rPr>
            </w:pPr>
            <w:r>
              <w:rPr>
                <w:rFonts w:ascii="Times New Roman" w:hAnsi="Times New Roman"/>
                <w:lang w:eastAsia="en-US"/>
              </w:rPr>
              <w:t>3.</w:t>
            </w:r>
          </w:p>
        </w:tc>
        <w:tc>
          <w:tcPr>
            <w:tcW w:w="12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Marić Marjan</w:t>
            </w:r>
          </w:p>
        </w:tc>
        <w:tc>
          <w:tcPr>
            <w:tcW w:w="1716"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Suradnik u praktičnoj nastavi </w:t>
            </w:r>
          </w:p>
        </w:tc>
        <w:tc>
          <w:tcPr>
            <w:tcW w:w="7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w:t>
            </w:r>
          </w:p>
        </w:tc>
        <w:tc>
          <w:tcPr>
            <w:tcW w:w="783"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515271" w:rsidRDefault="00515271" w:rsidP="004C3F7F">
            <w:pPr>
              <w:spacing w:after="0" w:line="240" w:lineRule="auto"/>
              <w:rPr>
                <w:rFonts w:ascii="Times New Roman" w:hAnsi="Times New Roman"/>
                <w:lang w:eastAsia="en-US"/>
              </w:rPr>
            </w:pPr>
            <w:r>
              <w:rPr>
                <w:rFonts w:ascii="Times New Roman" w:hAnsi="Times New Roman"/>
                <w:lang w:eastAsia="en-US"/>
              </w:rPr>
              <w:t>4.</w:t>
            </w:r>
          </w:p>
        </w:tc>
        <w:tc>
          <w:tcPr>
            <w:tcW w:w="12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Mihić Darko</w:t>
            </w:r>
          </w:p>
        </w:tc>
        <w:tc>
          <w:tcPr>
            <w:tcW w:w="1716"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Suradnik u praktičnoj nastavi</w:t>
            </w:r>
          </w:p>
        </w:tc>
        <w:tc>
          <w:tcPr>
            <w:tcW w:w="7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w:t>
            </w:r>
          </w:p>
        </w:tc>
        <w:tc>
          <w:tcPr>
            <w:tcW w:w="783"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515271" w:rsidRDefault="00515271" w:rsidP="004C3F7F">
            <w:pPr>
              <w:spacing w:after="0" w:line="240" w:lineRule="auto"/>
              <w:rPr>
                <w:rFonts w:ascii="Times New Roman" w:hAnsi="Times New Roman"/>
                <w:lang w:eastAsia="en-US"/>
              </w:rPr>
            </w:pPr>
            <w:r>
              <w:rPr>
                <w:rFonts w:ascii="Times New Roman" w:hAnsi="Times New Roman"/>
                <w:lang w:eastAsia="en-US"/>
              </w:rPr>
              <w:t>5.</w:t>
            </w:r>
          </w:p>
        </w:tc>
        <w:tc>
          <w:tcPr>
            <w:tcW w:w="12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Tomić Stjepan </w:t>
            </w:r>
          </w:p>
        </w:tc>
        <w:tc>
          <w:tcPr>
            <w:tcW w:w="1716"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Suradnik u praktičnoj nastavi</w:t>
            </w:r>
          </w:p>
        </w:tc>
        <w:tc>
          <w:tcPr>
            <w:tcW w:w="787"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p>
        </w:tc>
        <w:tc>
          <w:tcPr>
            <w:tcW w:w="783" w:type="pct"/>
            <w:tcBorders>
              <w:top w:val="nil"/>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bl>
    <w:p w:rsidR="00515271" w:rsidRDefault="00515271" w:rsidP="00515271">
      <w:pPr>
        <w:rPr>
          <w:rFonts w:ascii="Times New Roman" w:hAnsi="Times New Roman"/>
          <w:i/>
          <w:iCs/>
          <w:color w:val="4F81BD"/>
          <w:spacing w:val="15"/>
          <w:sz w:val="28"/>
          <w:szCs w:val="28"/>
        </w:rPr>
      </w:pPr>
    </w:p>
    <w:p w:rsidR="00515271" w:rsidRDefault="00515271" w:rsidP="00515271">
      <w:pPr>
        <w:rPr>
          <w:rFonts w:ascii="Times New Roman" w:hAnsi="Times New Roman"/>
          <w:i/>
          <w:iCs/>
          <w:color w:val="008000"/>
          <w:spacing w:val="15"/>
          <w:sz w:val="28"/>
          <w:szCs w:val="28"/>
        </w:rPr>
      </w:pPr>
      <w:r>
        <w:rPr>
          <w:rFonts w:ascii="Times New Roman" w:hAnsi="Times New Roman"/>
          <w:i/>
          <w:iCs/>
          <w:color w:val="008000"/>
          <w:spacing w:val="15"/>
          <w:sz w:val="28"/>
          <w:szCs w:val="28"/>
        </w:rPr>
        <w:t xml:space="preserve"> Ravnatelj i stručna služba</w:t>
      </w:r>
    </w:p>
    <w:tbl>
      <w:tblPr>
        <w:tblW w:w="5000" w:type="pct"/>
        <w:tblLook w:val="04A0" w:firstRow="1" w:lastRow="0" w:firstColumn="1" w:lastColumn="0" w:noHBand="0" w:noVBand="1"/>
      </w:tblPr>
      <w:tblGrid>
        <w:gridCol w:w="866"/>
        <w:gridCol w:w="2609"/>
        <w:gridCol w:w="3479"/>
        <w:gridCol w:w="1596"/>
        <w:gridCol w:w="1587"/>
      </w:tblGrid>
      <w:tr w:rsidR="00515271" w:rsidTr="004C3F7F">
        <w:trPr>
          <w:trHeight w:hRule="exact" w:val="629"/>
        </w:trPr>
        <w:tc>
          <w:tcPr>
            <w:tcW w:w="427" w:type="pct"/>
            <w:tcBorders>
              <w:top w:val="single" w:sz="4" w:space="0" w:color="auto"/>
              <w:left w:val="single" w:sz="4" w:space="0" w:color="auto"/>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 br.</w:t>
            </w:r>
          </w:p>
        </w:tc>
        <w:tc>
          <w:tcPr>
            <w:tcW w:w="1287"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Ime i prezime</w:t>
            </w:r>
          </w:p>
        </w:tc>
        <w:tc>
          <w:tcPr>
            <w:tcW w:w="1716"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Radno mjesto</w:t>
            </w:r>
          </w:p>
        </w:tc>
        <w:tc>
          <w:tcPr>
            <w:tcW w:w="787"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Godine staža</w:t>
            </w:r>
          </w:p>
        </w:tc>
        <w:tc>
          <w:tcPr>
            <w:tcW w:w="783" w:type="pct"/>
            <w:tcBorders>
              <w:top w:val="single" w:sz="4" w:space="0" w:color="auto"/>
              <w:left w:val="nil"/>
              <w:bottom w:val="single" w:sz="4" w:space="0" w:color="auto"/>
              <w:right w:val="single" w:sz="4" w:space="0" w:color="auto"/>
            </w:tcBorders>
            <w:vAlign w:val="center"/>
            <w:hideMark/>
          </w:tcPr>
          <w:p w:rsidR="00515271" w:rsidRDefault="00515271" w:rsidP="004C3F7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Stručna sprema</w:t>
            </w:r>
          </w:p>
        </w:tc>
      </w:tr>
      <w:tr w:rsidR="00515271" w:rsidTr="004C3F7F">
        <w:trPr>
          <w:trHeight w:val="312"/>
        </w:trPr>
        <w:tc>
          <w:tcPr>
            <w:tcW w:w="42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1.</w:t>
            </w:r>
          </w:p>
        </w:tc>
        <w:tc>
          <w:tcPr>
            <w:tcW w:w="1287"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 xml:space="preserve">Biserka Halavanja </w:t>
            </w:r>
          </w:p>
        </w:tc>
        <w:tc>
          <w:tcPr>
            <w:tcW w:w="1716"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v.d. ravnatelj</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37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r>
      <w:tr w:rsidR="00515271" w:rsidTr="004C3F7F">
        <w:trPr>
          <w:trHeight w:val="330"/>
        </w:trPr>
        <w:tc>
          <w:tcPr>
            <w:tcW w:w="42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2.</w:t>
            </w:r>
          </w:p>
        </w:tc>
        <w:tc>
          <w:tcPr>
            <w:tcW w:w="1287"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Mirela Bilić</w:t>
            </w:r>
          </w:p>
        </w:tc>
        <w:tc>
          <w:tcPr>
            <w:tcW w:w="1716"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Pedagoginja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r>
      <w:tr w:rsidR="00515271" w:rsidTr="004C3F7F">
        <w:trPr>
          <w:trHeight w:val="330"/>
        </w:trPr>
        <w:tc>
          <w:tcPr>
            <w:tcW w:w="42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3.</w:t>
            </w:r>
          </w:p>
        </w:tc>
        <w:tc>
          <w:tcPr>
            <w:tcW w:w="1287"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Zita Opačak</w:t>
            </w:r>
          </w:p>
        </w:tc>
        <w:tc>
          <w:tcPr>
            <w:tcW w:w="1716"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Knjižničarka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25</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r>
      <w:tr w:rsidR="00515271" w:rsidTr="004C3F7F">
        <w:trPr>
          <w:trHeight w:val="312"/>
        </w:trPr>
        <w:tc>
          <w:tcPr>
            <w:tcW w:w="427" w:type="pct"/>
            <w:vMerge w:val="restar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4.</w:t>
            </w:r>
          </w:p>
        </w:tc>
        <w:tc>
          <w:tcPr>
            <w:tcW w:w="1287"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Tea Tadić</w:t>
            </w:r>
          </w:p>
        </w:tc>
        <w:tc>
          <w:tcPr>
            <w:tcW w:w="1716"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Psihologinja - voditeljica smjene</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r>
      <w:tr w:rsidR="00515271" w:rsidTr="004C3F7F">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56" w:lineRule="auto"/>
              <w:rPr>
                <w:rFonts w:ascii="Times New Roman" w:hAnsi="Times New Roman"/>
                <w:sz w:val="24"/>
                <w:szCs w:val="24"/>
                <w:lang w:eastAsia="en-US"/>
              </w:rPr>
            </w:pPr>
          </w:p>
        </w:tc>
        <w:tc>
          <w:tcPr>
            <w:tcW w:w="1287"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Zamjena:</w:t>
            </w:r>
          </w:p>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Marija Pišonić Aleksić</w:t>
            </w:r>
          </w:p>
        </w:tc>
        <w:tc>
          <w:tcPr>
            <w:tcW w:w="1716" w:type="pct"/>
            <w:tcBorders>
              <w:top w:val="single" w:sz="4" w:space="0" w:color="000000"/>
              <w:left w:val="single" w:sz="4" w:space="0" w:color="000000"/>
              <w:bottom w:val="single" w:sz="4" w:space="0" w:color="000000"/>
              <w:right w:val="single" w:sz="4" w:space="0" w:color="000000"/>
            </w:tcBorders>
            <w:hideMark/>
          </w:tcPr>
          <w:p w:rsidR="00515271" w:rsidRDefault="00515271" w:rsidP="004C3F7F">
            <w:pPr>
              <w:spacing w:before="240" w:line="240" w:lineRule="auto"/>
              <w:rPr>
                <w:rFonts w:ascii="Times New Roman" w:hAnsi="Times New Roman"/>
                <w:sz w:val="24"/>
                <w:szCs w:val="24"/>
                <w:lang w:eastAsia="en-US"/>
              </w:rPr>
            </w:pPr>
            <w:r>
              <w:rPr>
                <w:rFonts w:ascii="Times New Roman" w:hAnsi="Times New Roman"/>
                <w:sz w:val="24"/>
                <w:szCs w:val="24"/>
                <w:lang w:eastAsia="en-US"/>
              </w:rPr>
              <w:t>Psihologinja - voditeljica smjene</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before="240" w:line="240" w:lineRule="auto"/>
              <w:jc w:val="center"/>
              <w:rPr>
                <w:rFonts w:ascii="Times New Roman" w:hAnsi="Times New Roman"/>
                <w:sz w:val="24"/>
                <w:szCs w:val="24"/>
                <w:lang w:eastAsia="en-US"/>
              </w:rPr>
            </w:pPr>
            <w:r>
              <w:rPr>
                <w:rFonts w:ascii="Times New Roman" w:hAnsi="Times New Roman"/>
                <w:sz w:val="24"/>
                <w:szCs w:val="24"/>
                <w:lang w:eastAsia="en-US"/>
              </w:rPr>
              <w:t>VSS</w:t>
            </w:r>
          </w:p>
        </w:tc>
      </w:tr>
    </w:tbl>
    <w:p w:rsidR="00515271" w:rsidRDefault="00515271" w:rsidP="00515271">
      <w:pPr>
        <w:rPr>
          <w:rFonts w:ascii="Times New Roman" w:hAnsi="Times New Roman"/>
          <w:i/>
          <w:iCs/>
          <w:color w:val="4F81BD"/>
          <w:spacing w:val="15"/>
          <w:sz w:val="28"/>
          <w:szCs w:val="28"/>
        </w:rPr>
      </w:pPr>
    </w:p>
    <w:p w:rsidR="00515271" w:rsidRDefault="00515271" w:rsidP="00515271">
      <w:pPr>
        <w:rPr>
          <w:rFonts w:ascii="Times New Roman" w:hAnsi="Times New Roman"/>
          <w:i/>
          <w:iCs/>
          <w:color w:val="008000"/>
          <w:spacing w:val="15"/>
          <w:sz w:val="28"/>
          <w:szCs w:val="28"/>
        </w:rPr>
      </w:pPr>
      <w:r>
        <w:rPr>
          <w:rFonts w:ascii="Times New Roman" w:hAnsi="Times New Roman"/>
          <w:i/>
          <w:iCs/>
          <w:color w:val="4F81BD"/>
          <w:spacing w:val="15"/>
          <w:sz w:val="28"/>
          <w:szCs w:val="28"/>
        </w:rPr>
        <w:br w:type="page"/>
      </w:r>
      <w:r>
        <w:rPr>
          <w:rFonts w:ascii="Times New Roman" w:hAnsi="Times New Roman"/>
          <w:i/>
          <w:iCs/>
          <w:color w:val="008000"/>
          <w:spacing w:val="15"/>
          <w:sz w:val="28"/>
          <w:szCs w:val="28"/>
        </w:rPr>
        <w:t>Ostali radnici škole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2786"/>
        <w:gridCol w:w="2027"/>
        <w:gridCol w:w="2027"/>
        <w:gridCol w:w="2027"/>
      </w:tblGrid>
      <w:tr w:rsidR="00515271" w:rsidTr="004C3F7F">
        <w:trPr>
          <w:trHeight w:val="660"/>
        </w:trPr>
        <w:tc>
          <w:tcPr>
            <w:tcW w:w="626"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R. br.</w:t>
            </w: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Ime i prezime</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b/>
                <w:sz w:val="24"/>
                <w:szCs w:val="24"/>
                <w:lang w:eastAsia="en-US"/>
              </w:rPr>
            </w:pPr>
            <w:r>
              <w:rPr>
                <w:rFonts w:ascii="Times New Roman" w:hAnsi="Times New Roman"/>
                <w:b/>
                <w:sz w:val="24"/>
                <w:szCs w:val="24"/>
                <w:lang w:eastAsia="en-US"/>
              </w:rPr>
              <w:t>Radno mjesto</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Staž</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Stručna sprema</w:t>
            </w:r>
          </w:p>
        </w:tc>
      </w:tr>
      <w:tr w:rsidR="00515271" w:rsidTr="004C3F7F">
        <w:trPr>
          <w:trHeight w:val="489"/>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Matija Sabljić Plavšić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Tajnica Škole</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VŠS</w:t>
            </w:r>
          </w:p>
        </w:tc>
      </w:tr>
      <w:tr w:rsidR="00515271" w:rsidTr="004C3F7F">
        <w:trPr>
          <w:trHeight w:val="330"/>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Marija Marić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Referentica za učenike</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30"/>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Bara Šakić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Voditeljica računovodstva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12"/>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Ilka Tolić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Administratorica – blagajnica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30"/>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Slavko Preložnik</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Domar </w:t>
            </w:r>
            <w:r w:rsidR="003F0CF4">
              <w:rPr>
                <w:rFonts w:ascii="Times New Roman" w:hAnsi="Times New Roman"/>
                <w:sz w:val="24"/>
                <w:szCs w:val="24"/>
                <w:lang w:eastAsia="en-US"/>
              </w:rPr>
              <w:t>–</w:t>
            </w:r>
            <w:r>
              <w:rPr>
                <w:rFonts w:ascii="Times New Roman" w:hAnsi="Times New Roman"/>
                <w:sz w:val="24"/>
                <w:szCs w:val="24"/>
                <w:lang w:eastAsia="en-US"/>
              </w:rPr>
              <w:t xml:space="preserve"> kotlovničar</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12"/>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Drago Šimić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Domar </w:t>
            </w:r>
            <w:r w:rsidR="003F0CF4">
              <w:rPr>
                <w:rFonts w:ascii="Times New Roman" w:hAnsi="Times New Roman"/>
                <w:sz w:val="24"/>
                <w:szCs w:val="24"/>
                <w:lang w:eastAsia="en-US"/>
              </w:rPr>
              <w:t>–</w:t>
            </w:r>
            <w:r>
              <w:rPr>
                <w:rFonts w:ascii="Times New Roman" w:hAnsi="Times New Roman"/>
                <w:sz w:val="24"/>
                <w:szCs w:val="24"/>
                <w:lang w:eastAsia="en-US"/>
              </w:rPr>
              <w:t xml:space="preserve"> kotlovničar</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48"/>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Vlatka Majer</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Čistačica </w:t>
            </w:r>
            <w:r w:rsidR="003F0CF4">
              <w:rPr>
                <w:rFonts w:ascii="Times New Roman" w:hAnsi="Times New Roman"/>
                <w:sz w:val="24"/>
                <w:szCs w:val="24"/>
                <w:lang w:eastAsia="en-US"/>
              </w:rPr>
              <w:t>–</w:t>
            </w:r>
            <w:r>
              <w:rPr>
                <w:rFonts w:ascii="Times New Roman" w:hAnsi="Times New Roman"/>
                <w:sz w:val="24"/>
                <w:szCs w:val="24"/>
                <w:lang w:eastAsia="en-US"/>
              </w:rPr>
              <w:t xml:space="preserve"> dostavljačica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30"/>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Bara Lazić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Čistačica </w:t>
            </w:r>
            <w:r w:rsidR="003F0CF4">
              <w:rPr>
                <w:rFonts w:ascii="Times New Roman" w:hAnsi="Times New Roman"/>
                <w:sz w:val="24"/>
                <w:szCs w:val="24"/>
                <w:lang w:eastAsia="en-US"/>
              </w:rPr>
              <w:t>–</w:t>
            </w:r>
            <w:r>
              <w:rPr>
                <w:rFonts w:ascii="Times New Roman" w:hAnsi="Times New Roman"/>
                <w:sz w:val="24"/>
                <w:szCs w:val="24"/>
                <w:lang w:eastAsia="en-US"/>
              </w:rPr>
              <w:t xml:space="preserve"> dostavljačica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OŠ</w:t>
            </w:r>
          </w:p>
        </w:tc>
      </w:tr>
      <w:tr w:rsidR="00515271" w:rsidTr="004C3F7F">
        <w:trPr>
          <w:trHeight w:val="312"/>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Jela Sabljić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Čistačica </w:t>
            </w:r>
            <w:r w:rsidR="003F0CF4">
              <w:rPr>
                <w:rFonts w:ascii="Times New Roman" w:hAnsi="Times New Roman"/>
                <w:sz w:val="24"/>
                <w:szCs w:val="24"/>
                <w:lang w:eastAsia="en-US"/>
              </w:rPr>
              <w:t>–</w:t>
            </w:r>
            <w:r>
              <w:rPr>
                <w:rFonts w:ascii="Times New Roman" w:hAnsi="Times New Roman"/>
                <w:sz w:val="24"/>
                <w:szCs w:val="24"/>
                <w:lang w:eastAsia="en-US"/>
              </w:rPr>
              <w:t xml:space="preserve"> dostavljačica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48"/>
        </w:trPr>
        <w:tc>
          <w:tcPr>
            <w:tcW w:w="626" w:type="pct"/>
            <w:tcBorders>
              <w:top w:val="single" w:sz="4" w:space="0" w:color="000000"/>
              <w:left w:val="single" w:sz="4" w:space="0" w:color="000000"/>
              <w:bottom w:val="single" w:sz="4" w:space="0" w:color="000000"/>
              <w:right w:val="single" w:sz="4" w:space="0" w:color="000000"/>
            </w:tcBorders>
            <w:vAlign w:val="center"/>
          </w:tcPr>
          <w:p w:rsidR="00515271" w:rsidRDefault="00515271" w:rsidP="00BC1872">
            <w:pPr>
              <w:numPr>
                <w:ilvl w:val="0"/>
                <w:numId w:val="65"/>
              </w:numPr>
              <w:spacing w:after="0" w:line="240" w:lineRule="auto"/>
              <w:rPr>
                <w:rFonts w:ascii="Times New Roman" w:hAnsi="Times New Roman"/>
                <w:sz w:val="24"/>
                <w:szCs w:val="24"/>
              </w:rPr>
            </w:pP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Branka Orešković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Čistačica </w:t>
            </w:r>
            <w:r w:rsidR="003F0CF4">
              <w:rPr>
                <w:rFonts w:ascii="Times New Roman" w:hAnsi="Times New Roman"/>
                <w:sz w:val="24"/>
                <w:szCs w:val="24"/>
                <w:lang w:eastAsia="en-US"/>
              </w:rPr>
              <w:t>–</w:t>
            </w:r>
            <w:r>
              <w:rPr>
                <w:rFonts w:ascii="Times New Roman" w:hAnsi="Times New Roman"/>
                <w:sz w:val="24"/>
                <w:szCs w:val="24"/>
                <w:lang w:eastAsia="en-US"/>
              </w:rPr>
              <w:t xml:space="preserve"> dostavljčica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r w:rsidR="00515271" w:rsidTr="004C3F7F">
        <w:trPr>
          <w:trHeight w:val="330"/>
        </w:trPr>
        <w:tc>
          <w:tcPr>
            <w:tcW w:w="626"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11.</w:t>
            </w:r>
          </w:p>
        </w:tc>
        <w:tc>
          <w:tcPr>
            <w:tcW w:w="1374"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Marijana Daidžić</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Čistačica </w:t>
            </w:r>
            <w:r w:rsidR="003F0CF4">
              <w:rPr>
                <w:rFonts w:ascii="Times New Roman" w:hAnsi="Times New Roman"/>
                <w:sz w:val="24"/>
                <w:szCs w:val="24"/>
                <w:lang w:eastAsia="en-US"/>
              </w:rPr>
              <w:t>–</w:t>
            </w:r>
            <w:r>
              <w:rPr>
                <w:rFonts w:ascii="Times New Roman" w:hAnsi="Times New Roman"/>
                <w:sz w:val="24"/>
                <w:szCs w:val="24"/>
                <w:lang w:eastAsia="en-US"/>
              </w:rPr>
              <w:t xml:space="preserve"> dostavljačica</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c>
          <w:tcPr>
            <w:tcW w:w="1000" w:type="pct"/>
            <w:tcBorders>
              <w:top w:val="single" w:sz="4" w:space="0" w:color="000000"/>
              <w:left w:val="single" w:sz="4" w:space="0" w:color="000000"/>
              <w:bottom w:val="single" w:sz="4" w:space="0" w:color="000000"/>
              <w:right w:val="single" w:sz="4" w:space="0" w:color="000000"/>
            </w:tcBorders>
            <w:vAlign w:val="center"/>
            <w:hideMark/>
          </w:tcPr>
          <w:p w:rsidR="00515271" w:rsidRDefault="00515271" w:rsidP="004C3F7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SSS</w:t>
            </w:r>
          </w:p>
        </w:tc>
      </w:tr>
    </w:tbl>
    <w:p w:rsidR="0076641B" w:rsidRDefault="0076641B" w:rsidP="00515271">
      <w:pPr>
        <w:pStyle w:val="Naslov2"/>
      </w:pPr>
    </w:p>
    <w:p w:rsidR="007C09E3" w:rsidRPr="00D57F9D" w:rsidRDefault="007C09E3" w:rsidP="007C09E3">
      <w:pPr>
        <w:pStyle w:val="Naslov2"/>
      </w:pPr>
      <w:r w:rsidRPr="00D57F9D">
        <w:t>2.1.2.</w:t>
      </w:r>
      <w:r>
        <w:t xml:space="preserve"> </w:t>
      </w:r>
      <w:r w:rsidRPr="00D57F9D">
        <w:t>Materijalni i tehnički uvjeti rada</w:t>
      </w:r>
      <w:bookmarkEnd w:id="21"/>
      <w:bookmarkEnd w:id="22"/>
      <w:bookmarkEnd w:id="31"/>
    </w:p>
    <w:p w:rsidR="007C09E3" w:rsidRPr="00DB1F50" w:rsidRDefault="007C09E3" w:rsidP="007C09E3">
      <w:pPr>
        <w:spacing w:after="0" w:line="240" w:lineRule="auto"/>
        <w:jc w:val="both"/>
        <w:rPr>
          <w:rFonts w:ascii="Times New Roman" w:hAnsi="Times New Roman"/>
          <w:sz w:val="24"/>
          <w:szCs w:val="24"/>
        </w:rPr>
      </w:pPr>
    </w:p>
    <w:p w:rsidR="007C09E3" w:rsidRPr="00DB1F50" w:rsidRDefault="007C09E3" w:rsidP="002C02C9">
      <w:pPr>
        <w:spacing w:after="0"/>
        <w:ind w:firstLine="567"/>
        <w:jc w:val="both"/>
        <w:rPr>
          <w:rFonts w:ascii="Times New Roman" w:hAnsi="Times New Roman"/>
          <w:sz w:val="24"/>
          <w:szCs w:val="24"/>
        </w:rPr>
      </w:pPr>
      <w:r>
        <w:rPr>
          <w:rFonts w:ascii="Times New Roman" w:hAnsi="Times New Roman"/>
          <w:sz w:val="24"/>
          <w:szCs w:val="24"/>
        </w:rPr>
        <w:t>Prostorni uvjeti za normalno od</w:t>
      </w:r>
      <w:r w:rsidRPr="00DB1F50">
        <w:rPr>
          <w:rFonts w:ascii="Times New Roman" w:hAnsi="Times New Roman"/>
          <w:sz w:val="24"/>
          <w:szCs w:val="24"/>
        </w:rPr>
        <w:t>v</w:t>
      </w:r>
      <w:r>
        <w:rPr>
          <w:rFonts w:ascii="Times New Roman" w:hAnsi="Times New Roman"/>
          <w:sz w:val="24"/>
          <w:szCs w:val="24"/>
        </w:rPr>
        <w:t>i</w:t>
      </w:r>
      <w:r w:rsidRPr="00DB1F50">
        <w:rPr>
          <w:rFonts w:ascii="Times New Roman" w:hAnsi="Times New Roman"/>
          <w:sz w:val="24"/>
          <w:szCs w:val="24"/>
        </w:rPr>
        <w:t>janje odgojno-obrazovnog rada su veoma važan činitelj. Sama činjenica da je školska zgrada na sadašnjoj lokaciji završena 1963. godine govori da  svojim prostorom nij</w:t>
      </w:r>
      <w:r>
        <w:rPr>
          <w:rFonts w:ascii="Times New Roman" w:hAnsi="Times New Roman"/>
          <w:sz w:val="24"/>
          <w:szCs w:val="24"/>
        </w:rPr>
        <w:t>e</w:t>
      </w:r>
      <w:r w:rsidRPr="00DB1F50">
        <w:rPr>
          <w:rFonts w:ascii="Times New Roman" w:hAnsi="Times New Roman"/>
          <w:sz w:val="24"/>
          <w:szCs w:val="24"/>
        </w:rPr>
        <w:t xml:space="preserve"> mogla zadovoljiti u potpunosti. Njeni tadašnji kapaciteti – 9 učionica i 3 kabineta sa nešto izm</w:t>
      </w:r>
      <w:r>
        <w:rPr>
          <w:rFonts w:ascii="Times New Roman" w:hAnsi="Times New Roman"/>
          <w:sz w:val="24"/>
          <w:szCs w:val="24"/>
        </w:rPr>
        <w:t>i</w:t>
      </w:r>
      <w:r w:rsidRPr="00DB1F50">
        <w:rPr>
          <w:rFonts w:ascii="Times New Roman" w:hAnsi="Times New Roman"/>
          <w:sz w:val="24"/>
          <w:szCs w:val="24"/>
        </w:rPr>
        <w:t>jenjeni rekonstrukcijom obje</w:t>
      </w:r>
      <w:r>
        <w:rPr>
          <w:rFonts w:ascii="Times New Roman" w:hAnsi="Times New Roman"/>
          <w:sz w:val="24"/>
          <w:szCs w:val="24"/>
        </w:rPr>
        <w:t>kta školske zgrade i adaptacijo</w:t>
      </w:r>
      <w:r w:rsidRPr="00DB1F50">
        <w:rPr>
          <w:rFonts w:ascii="Times New Roman" w:hAnsi="Times New Roman"/>
          <w:sz w:val="24"/>
          <w:szCs w:val="24"/>
        </w:rPr>
        <w:t>m prostora na školskoj ekonomiji  nije zadovoljavala  potrebe za normalan rad šk</w:t>
      </w:r>
      <w:r>
        <w:rPr>
          <w:rFonts w:ascii="Times New Roman" w:hAnsi="Times New Roman"/>
          <w:sz w:val="24"/>
          <w:szCs w:val="24"/>
        </w:rPr>
        <w:t>o</w:t>
      </w:r>
      <w:r w:rsidRPr="00DB1F50">
        <w:rPr>
          <w:rFonts w:ascii="Times New Roman" w:hAnsi="Times New Roman"/>
          <w:sz w:val="24"/>
          <w:szCs w:val="24"/>
        </w:rPr>
        <w:t>le</w:t>
      </w:r>
    </w:p>
    <w:p w:rsidR="007C09E3" w:rsidRPr="00DB1F50" w:rsidRDefault="007C09E3" w:rsidP="002C02C9">
      <w:pPr>
        <w:ind w:firstLine="567"/>
        <w:jc w:val="both"/>
        <w:rPr>
          <w:rFonts w:ascii="Times New Roman" w:hAnsi="Times New Roman"/>
          <w:sz w:val="24"/>
          <w:szCs w:val="24"/>
        </w:rPr>
      </w:pPr>
      <w:r>
        <w:rPr>
          <w:rFonts w:ascii="Times New Roman" w:hAnsi="Times New Roman"/>
          <w:sz w:val="24"/>
          <w:szCs w:val="24"/>
        </w:rPr>
        <w:t>Proširenje školske zg</w:t>
      </w:r>
      <w:r w:rsidR="002C02C9">
        <w:rPr>
          <w:rFonts w:ascii="Times New Roman" w:hAnsi="Times New Roman"/>
          <w:sz w:val="24"/>
          <w:szCs w:val="24"/>
        </w:rPr>
        <w:t xml:space="preserve">rade za 2088 kvadratnih metara </w:t>
      </w:r>
      <w:r>
        <w:rPr>
          <w:rFonts w:ascii="Times New Roman" w:hAnsi="Times New Roman"/>
          <w:sz w:val="24"/>
          <w:szCs w:val="24"/>
        </w:rPr>
        <w:t xml:space="preserve">(ukupno 4998 kvadratnih metara) </w:t>
      </w:r>
      <w:r w:rsidRPr="00DB1F50">
        <w:rPr>
          <w:rFonts w:ascii="Times New Roman" w:hAnsi="Times New Roman"/>
          <w:sz w:val="24"/>
          <w:szCs w:val="24"/>
        </w:rPr>
        <w:t xml:space="preserve">znatno </w:t>
      </w:r>
      <w:r>
        <w:rPr>
          <w:rFonts w:ascii="Times New Roman" w:hAnsi="Times New Roman"/>
          <w:sz w:val="24"/>
          <w:szCs w:val="24"/>
        </w:rPr>
        <w:t xml:space="preserve">je </w:t>
      </w:r>
      <w:r w:rsidRPr="00DB1F50">
        <w:rPr>
          <w:rFonts w:ascii="Times New Roman" w:hAnsi="Times New Roman"/>
          <w:sz w:val="24"/>
          <w:szCs w:val="24"/>
        </w:rPr>
        <w:t>popravilo prostorne uvijete rada škole.</w:t>
      </w:r>
    </w:p>
    <w:p w:rsidR="007C09E3" w:rsidRPr="00DB1F50" w:rsidRDefault="007C09E3" w:rsidP="007C09E3">
      <w:pPr>
        <w:jc w:val="both"/>
        <w:rPr>
          <w:rFonts w:ascii="Times New Roman" w:hAnsi="Times New Roman"/>
          <w:sz w:val="24"/>
          <w:szCs w:val="24"/>
        </w:rPr>
      </w:pPr>
      <w:r w:rsidRPr="00DB1F50">
        <w:rPr>
          <w:rFonts w:ascii="Times New Roman" w:hAnsi="Times New Roman"/>
          <w:sz w:val="24"/>
          <w:szCs w:val="24"/>
        </w:rPr>
        <w:tab/>
        <w:t>Škola za nastavu koristi  slijedeće kapacitete:</w:t>
      </w:r>
    </w:p>
    <w:p w:rsidR="007C09E3" w:rsidRDefault="004C3F7F" w:rsidP="004C3F7F">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16</w:t>
      </w:r>
      <w:r w:rsidR="007C09E3" w:rsidRPr="00DB1F50">
        <w:rPr>
          <w:rFonts w:ascii="Times New Roman" w:hAnsi="Times New Roman"/>
          <w:sz w:val="24"/>
          <w:szCs w:val="24"/>
        </w:rPr>
        <w:t xml:space="preserve"> učionica u školskoj zgradi, prosječne površine 56 m</w:t>
      </w:r>
      <w:r w:rsidR="007C09E3" w:rsidRPr="00DB1F50">
        <w:rPr>
          <w:rFonts w:ascii="Times New Roman" w:hAnsi="Times New Roman"/>
          <w:sz w:val="24"/>
          <w:szCs w:val="24"/>
          <w:vertAlign w:val="superscript"/>
        </w:rPr>
        <w:t>2</w:t>
      </w:r>
      <w:r>
        <w:rPr>
          <w:rFonts w:ascii="Times New Roman" w:hAnsi="Times New Roman"/>
          <w:sz w:val="24"/>
          <w:szCs w:val="24"/>
        </w:rPr>
        <w:t xml:space="preserve"> po učionice</w:t>
      </w:r>
    </w:p>
    <w:p w:rsidR="004C3F7F" w:rsidRPr="004C3F7F" w:rsidRDefault="004C3F7F" w:rsidP="004C3F7F">
      <w:pPr>
        <w:numPr>
          <w:ilvl w:val="0"/>
          <w:numId w:val="1"/>
        </w:numPr>
        <w:spacing w:after="0" w:line="240" w:lineRule="auto"/>
        <w:jc w:val="both"/>
        <w:rPr>
          <w:rFonts w:ascii="Times New Roman" w:hAnsi="Times New Roman"/>
          <w:sz w:val="24"/>
          <w:szCs w:val="24"/>
        </w:rPr>
      </w:pPr>
      <w:r w:rsidRPr="00994184">
        <w:rPr>
          <w:rFonts w:ascii="Times New Roman" w:hAnsi="Times New Roman"/>
          <w:sz w:val="24"/>
          <w:szCs w:val="24"/>
        </w:rPr>
        <w:t>2 učionica za nastavu računal</w:t>
      </w:r>
      <w:r>
        <w:rPr>
          <w:rFonts w:ascii="Times New Roman" w:hAnsi="Times New Roman"/>
          <w:sz w:val="24"/>
          <w:szCs w:val="24"/>
        </w:rPr>
        <w:t>stv</w:t>
      </w:r>
      <w:r w:rsidRPr="004C3F7F">
        <w:rPr>
          <w:rFonts w:ascii="Times New Roman" w:hAnsi="Times New Roman"/>
          <w:sz w:val="24"/>
          <w:szCs w:val="24"/>
        </w:rPr>
        <w:t xml:space="preserve"> </w:t>
      </w:r>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dva labo</w:t>
      </w:r>
      <w:r w:rsidRPr="00DB1F50">
        <w:rPr>
          <w:rFonts w:ascii="Times New Roman" w:hAnsi="Times New Roman"/>
          <w:sz w:val="24"/>
          <w:szCs w:val="24"/>
        </w:rPr>
        <w:t>ratorij za kemiju i kemijske stručne predmete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laboratoriji za veterinarstvo</w:t>
      </w:r>
    </w:p>
    <w:p w:rsidR="004C3F7F" w:rsidRPr="004C3F7F" w:rsidRDefault="007C09E3" w:rsidP="004C3F7F">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l</w:t>
      </w:r>
      <w:r w:rsidR="004C3F7F">
        <w:rPr>
          <w:rFonts w:ascii="Times New Roman" w:hAnsi="Times New Roman"/>
          <w:sz w:val="24"/>
          <w:szCs w:val="24"/>
        </w:rPr>
        <w:t>aboratoriji za mikropropagaciju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školski praktikum za kuharstvo</w:t>
      </w:r>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kabineti </w:t>
      </w:r>
      <w:r w:rsidRPr="00DB1F50">
        <w:rPr>
          <w:rFonts w:ascii="Times New Roman" w:hAnsi="Times New Roman"/>
          <w:sz w:val="24"/>
          <w:szCs w:val="24"/>
        </w:rPr>
        <w:t>(biologije, kemija, fizika, šumarstvo,</w:t>
      </w:r>
      <w:r>
        <w:rPr>
          <w:rFonts w:ascii="Times New Roman" w:hAnsi="Times New Roman"/>
          <w:sz w:val="24"/>
          <w:szCs w:val="24"/>
        </w:rPr>
        <w:t xml:space="preserve"> </w:t>
      </w:r>
      <w:r w:rsidRPr="00DB1F50">
        <w:rPr>
          <w:rFonts w:ascii="Times New Roman" w:hAnsi="Times New Roman"/>
          <w:sz w:val="24"/>
          <w:szCs w:val="24"/>
        </w:rPr>
        <w:t>veterinarstvo, geodezija</w:t>
      </w:r>
      <w:r>
        <w:rPr>
          <w:rFonts w:ascii="Times New Roman" w:hAnsi="Times New Roman"/>
          <w:sz w:val="24"/>
          <w:szCs w:val="24"/>
        </w:rPr>
        <w:t xml:space="preserve"> </w:t>
      </w:r>
      <w:r w:rsidRPr="00DB1F50">
        <w:rPr>
          <w:rFonts w:ascii="Times New Roman" w:hAnsi="Times New Roman"/>
          <w:sz w:val="24"/>
          <w:szCs w:val="24"/>
        </w:rPr>
        <w:t>- matematika,</w:t>
      </w:r>
      <w:r>
        <w:rPr>
          <w:rFonts w:ascii="Times New Roman" w:hAnsi="Times New Roman"/>
          <w:sz w:val="24"/>
          <w:szCs w:val="24"/>
        </w:rPr>
        <w:t xml:space="preserve"> </w:t>
      </w:r>
      <w:r w:rsidRPr="00DB1F50">
        <w:rPr>
          <w:rFonts w:ascii="Times New Roman" w:hAnsi="Times New Roman"/>
          <w:sz w:val="24"/>
          <w:szCs w:val="24"/>
        </w:rPr>
        <w:t>društvena grupa predmeta, poljoprivredni stručni predmeti dva kabineta i tjelesni odgoj)</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školska knjižnica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zbornica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dovrana za tjelesnu i zdravstvenu kulturu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univerzalno športsko igralište</w:t>
      </w:r>
    </w:p>
    <w:p w:rsidR="007C09E3" w:rsidRPr="004C3F7F" w:rsidRDefault="007C09E3" w:rsidP="004C3F7F">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2 teniska teren</w:t>
      </w:r>
      <w:r w:rsidR="004C3F7F">
        <w:rPr>
          <w:rFonts w:ascii="Times New Roman" w:hAnsi="Times New Roman"/>
          <w:sz w:val="24"/>
          <w:szCs w:val="24"/>
        </w:rPr>
        <w:t>a za slobodne aktivnosti učenika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prostorije za organizaciju i koordiniaciju rada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 kabinet za zaštitu bilja</w:t>
      </w:r>
    </w:p>
    <w:p w:rsidR="007C09E3" w:rsidRPr="00DB1F50" w:rsidRDefault="007C09E3" w:rsidP="007C09E3">
      <w:pPr>
        <w:spacing w:after="0" w:line="240" w:lineRule="auto"/>
        <w:ind w:left="1260"/>
        <w:jc w:val="both"/>
        <w:rPr>
          <w:rFonts w:ascii="Times New Roman" w:hAnsi="Times New Roman"/>
          <w:sz w:val="24"/>
          <w:szCs w:val="24"/>
        </w:rPr>
      </w:pPr>
    </w:p>
    <w:p w:rsidR="007C09E3" w:rsidRPr="00DB1F50" w:rsidRDefault="007C09E3" w:rsidP="007C09E3">
      <w:pPr>
        <w:spacing w:line="240" w:lineRule="auto"/>
        <w:ind w:left="720" w:firstLine="180"/>
        <w:jc w:val="both"/>
        <w:rPr>
          <w:rFonts w:ascii="Times New Roman" w:hAnsi="Times New Roman"/>
          <w:sz w:val="24"/>
          <w:szCs w:val="24"/>
        </w:rPr>
      </w:pPr>
      <w:r w:rsidRPr="00DB1F50">
        <w:rPr>
          <w:rFonts w:ascii="Times New Roman" w:hAnsi="Times New Roman"/>
          <w:sz w:val="24"/>
          <w:szCs w:val="24"/>
        </w:rPr>
        <w:t>Za prakt</w:t>
      </w:r>
      <w:r>
        <w:rPr>
          <w:rFonts w:ascii="Times New Roman" w:hAnsi="Times New Roman"/>
          <w:sz w:val="24"/>
          <w:szCs w:val="24"/>
        </w:rPr>
        <w:t>i</w:t>
      </w:r>
      <w:r w:rsidRPr="00DB1F50">
        <w:rPr>
          <w:rFonts w:ascii="Times New Roman" w:hAnsi="Times New Roman"/>
          <w:sz w:val="24"/>
          <w:szCs w:val="24"/>
        </w:rPr>
        <w:t>čnu nastavu koriste se: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vrt otvorene površine </w:t>
      </w:r>
      <w:smartTag w:uri="urn:schemas-microsoft-com:office:smarttags" w:element="metricconverter">
        <w:smartTagPr>
          <w:attr w:name="ProductID" w:val="3 ha"/>
        </w:smartTagPr>
        <w:r w:rsidRPr="00DB1F50">
          <w:rPr>
            <w:rFonts w:ascii="Times New Roman" w:hAnsi="Times New Roman"/>
            <w:sz w:val="24"/>
            <w:szCs w:val="24"/>
          </w:rPr>
          <w:t>3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praktikum za cv</w:t>
      </w:r>
      <w:r w:rsidRPr="00DB1F50">
        <w:rPr>
          <w:rFonts w:ascii="Times New Roman" w:hAnsi="Times New Roman"/>
          <w:sz w:val="24"/>
          <w:szCs w:val="24"/>
        </w:rPr>
        <w:t>jećarstvo</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praktikum za voćarstvo i vinogradarstvo </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praktikum za pov</w:t>
      </w:r>
      <w:r>
        <w:rPr>
          <w:rFonts w:ascii="Times New Roman" w:hAnsi="Times New Roman"/>
          <w:sz w:val="24"/>
          <w:szCs w:val="24"/>
        </w:rPr>
        <w:t>r</w:t>
      </w:r>
      <w:r w:rsidRPr="00DB1F50">
        <w:rPr>
          <w:rFonts w:ascii="Times New Roman" w:hAnsi="Times New Roman"/>
          <w:sz w:val="24"/>
          <w:szCs w:val="24"/>
        </w:rPr>
        <w:t>ćarstv</w:t>
      </w:r>
      <w:r>
        <w:rPr>
          <w:rFonts w:ascii="Times New Roman" w:hAnsi="Times New Roman"/>
          <w:sz w:val="24"/>
          <w:szCs w:val="24"/>
        </w:rPr>
        <w:t>o</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dendrološki praktikum</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praktikum za hidroponski uzgoj povrća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plastenik </w:t>
      </w:r>
      <w:smartTag w:uri="urn:schemas-microsoft-com:office:smarttags" w:element="metricconverter">
        <w:smartTagPr>
          <w:attr w:name="ProductID" w:val="380 m"/>
        </w:smartTagPr>
        <w:r w:rsidRPr="00DB1F50">
          <w:rPr>
            <w:rFonts w:ascii="Times New Roman" w:hAnsi="Times New Roman"/>
            <w:sz w:val="24"/>
            <w:szCs w:val="24"/>
          </w:rPr>
          <w:t>380 m</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plastenik </w:t>
      </w:r>
      <w:smartTag w:uri="urn:schemas-microsoft-com:office:smarttags" w:element="metricconverter">
        <w:smartTagPr>
          <w:attr w:name="ProductID" w:val="135 m2"/>
        </w:smartTagPr>
        <w:r w:rsidRPr="00DB1F50">
          <w:rPr>
            <w:rFonts w:ascii="Times New Roman" w:hAnsi="Times New Roman"/>
            <w:sz w:val="24"/>
            <w:szCs w:val="24"/>
          </w:rPr>
          <w:t>135 m</w:t>
        </w:r>
        <w:r w:rsidRPr="00DB1F50">
          <w:rPr>
            <w:rFonts w:ascii="Times New Roman" w:hAnsi="Times New Roman"/>
            <w:sz w:val="24"/>
            <w:szCs w:val="24"/>
            <w:vertAlign w:val="superscript"/>
          </w:rPr>
          <w:t>2</w:t>
        </w:r>
      </w:smartTag>
    </w:p>
    <w:p w:rsidR="007C09E3"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dva </w:t>
      </w:r>
      <w:r w:rsidRPr="00DB1F50">
        <w:rPr>
          <w:rFonts w:ascii="Times New Roman" w:hAnsi="Times New Roman"/>
          <w:sz w:val="24"/>
          <w:szCs w:val="24"/>
        </w:rPr>
        <w:t>plastenik</w:t>
      </w:r>
      <w:r>
        <w:rPr>
          <w:rFonts w:ascii="Times New Roman" w:hAnsi="Times New Roman"/>
          <w:sz w:val="24"/>
          <w:szCs w:val="24"/>
        </w:rPr>
        <w:t xml:space="preserve">a </w:t>
      </w:r>
      <w:r w:rsidRPr="00DB1F50">
        <w:rPr>
          <w:rFonts w:ascii="Times New Roman" w:hAnsi="Times New Roman"/>
          <w:sz w:val="24"/>
          <w:szCs w:val="24"/>
        </w:rPr>
        <w:t xml:space="preserve"> 200 m»</w:t>
      </w:r>
    </w:p>
    <w:p w:rsidR="004C3F7F" w:rsidRPr="00DB1F50" w:rsidRDefault="004C3F7F"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2 učionice  na otvorenom kompletno opremljene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 ratarske površine cca </w:t>
      </w:r>
      <w:smartTag w:uri="urn:schemas-microsoft-com:office:smarttags" w:element="metricconverter">
        <w:smartTagPr>
          <w:attr w:name="ProductID" w:val="83 ha"/>
        </w:smartTagPr>
        <w:r w:rsidRPr="00DB1F50">
          <w:rPr>
            <w:rFonts w:ascii="Times New Roman" w:hAnsi="Times New Roman"/>
            <w:sz w:val="24"/>
            <w:szCs w:val="24"/>
          </w:rPr>
          <w:t>83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voćnjak površine cca </w:t>
      </w:r>
      <w:smartTag w:uri="urn:schemas-microsoft-com:office:smarttags" w:element="metricconverter">
        <w:smartTagPr>
          <w:attr w:name="ProductID" w:val="12 ha"/>
        </w:smartTagPr>
        <w:r w:rsidRPr="00DB1F50">
          <w:rPr>
            <w:rFonts w:ascii="Times New Roman" w:hAnsi="Times New Roman"/>
            <w:sz w:val="24"/>
            <w:szCs w:val="24"/>
          </w:rPr>
          <w:t>12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mehanička radionica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spremište poljoprivrednih strojeva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adaptirani prostor za praktičnu nastavu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konjušnica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izl</w:t>
      </w:r>
      <w:r>
        <w:rPr>
          <w:rFonts w:ascii="Times New Roman" w:hAnsi="Times New Roman"/>
          <w:sz w:val="24"/>
          <w:szCs w:val="24"/>
        </w:rPr>
        <w:t>ožbeni prostori za konje, svinje</w:t>
      </w:r>
      <w:r w:rsidRPr="00DB1F50">
        <w:rPr>
          <w:rFonts w:ascii="Times New Roman" w:hAnsi="Times New Roman"/>
          <w:sz w:val="24"/>
          <w:szCs w:val="24"/>
        </w:rPr>
        <w:t>,krave,ovce i dr.</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botaničko-nastavni vrt</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geodetski poligon i instrumenti za potrebe geodetskih tehničara</w:t>
      </w:r>
    </w:p>
    <w:p w:rsidR="007C09E3"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poligo</w:t>
      </w:r>
      <w:r>
        <w:rPr>
          <w:rFonts w:ascii="Times New Roman" w:hAnsi="Times New Roman"/>
          <w:sz w:val="24"/>
          <w:szCs w:val="24"/>
        </w:rPr>
        <w:t>n i vježbalište za šumarskog teh</w:t>
      </w:r>
      <w:r w:rsidRPr="00DB1F50">
        <w:rPr>
          <w:rFonts w:ascii="Times New Roman" w:hAnsi="Times New Roman"/>
          <w:sz w:val="24"/>
          <w:szCs w:val="24"/>
        </w:rPr>
        <w:t>ničara</w:t>
      </w:r>
    </w:p>
    <w:p w:rsidR="007C09E3" w:rsidRPr="00DF588F"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Centar za biotehnologiju( tri objekta sa 1476 metara kvadratnih)</w:t>
      </w:r>
    </w:p>
    <w:p w:rsidR="007C09E3" w:rsidRDefault="007C09E3" w:rsidP="007C09E3">
      <w:pPr>
        <w:spacing w:line="360" w:lineRule="auto"/>
        <w:jc w:val="both"/>
        <w:rPr>
          <w:rFonts w:ascii="Times New Roman" w:hAnsi="Times New Roman"/>
          <w:sz w:val="24"/>
          <w:szCs w:val="24"/>
        </w:rPr>
      </w:pPr>
    </w:p>
    <w:p w:rsidR="007C09E3" w:rsidRPr="00550340" w:rsidRDefault="002C02C9" w:rsidP="002C02C9">
      <w:pPr>
        <w:spacing w:line="360" w:lineRule="auto"/>
        <w:ind w:firstLine="567"/>
        <w:jc w:val="both"/>
        <w:rPr>
          <w:rFonts w:ascii="Times New Roman" w:hAnsi="Times New Roman"/>
          <w:color w:val="FF0000"/>
          <w:sz w:val="24"/>
          <w:szCs w:val="24"/>
        </w:rPr>
      </w:pPr>
      <w:r>
        <w:rPr>
          <w:rFonts w:ascii="Times New Roman" w:hAnsi="Times New Roman"/>
          <w:sz w:val="24"/>
          <w:szCs w:val="24"/>
        </w:rPr>
        <w:t xml:space="preserve">Škola </w:t>
      </w:r>
      <w:r w:rsidR="007C09E3" w:rsidRPr="00DB1F50">
        <w:rPr>
          <w:rFonts w:ascii="Times New Roman" w:hAnsi="Times New Roman"/>
          <w:sz w:val="24"/>
          <w:szCs w:val="24"/>
        </w:rPr>
        <w:t xml:space="preserve">je uključena u rad Veleučilišta Brod </w:t>
      </w:r>
      <w:r w:rsidR="007C09E3">
        <w:rPr>
          <w:rFonts w:ascii="Times New Roman" w:hAnsi="Times New Roman"/>
          <w:sz w:val="24"/>
          <w:szCs w:val="24"/>
        </w:rPr>
        <w:t>svojim prostornim i kadrovskim kapacitetima.</w:t>
      </w:r>
    </w:p>
    <w:p w:rsidR="007C09E3" w:rsidRPr="00DB1F50" w:rsidRDefault="007C09E3" w:rsidP="002C02C9">
      <w:pPr>
        <w:spacing w:line="276" w:lineRule="auto"/>
        <w:ind w:firstLine="567"/>
        <w:jc w:val="both"/>
        <w:rPr>
          <w:rFonts w:ascii="Times New Roman" w:hAnsi="Times New Roman"/>
          <w:sz w:val="24"/>
          <w:szCs w:val="24"/>
        </w:rPr>
      </w:pPr>
      <w:r w:rsidRPr="00DB1F50">
        <w:rPr>
          <w:rFonts w:ascii="Times New Roman" w:hAnsi="Times New Roman"/>
          <w:sz w:val="24"/>
          <w:szCs w:val="24"/>
        </w:rPr>
        <w:t>Škola ima u svom sastavu praktikume za konjogojstvo sa</w:t>
      </w:r>
      <w:r w:rsidR="004C3F7F">
        <w:rPr>
          <w:rFonts w:ascii="Times New Roman" w:hAnsi="Times New Roman"/>
          <w:sz w:val="24"/>
          <w:szCs w:val="24"/>
        </w:rPr>
        <w:t xml:space="preserve">  pet</w:t>
      </w:r>
      <w:r w:rsidRPr="00DB1F50">
        <w:rPr>
          <w:rFonts w:ascii="Times New Roman" w:hAnsi="Times New Roman"/>
          <w:sz w:val="24"/>
          <w:szCs w:val="24"/>
        </w:rPr>
        <w:t xml:space="preserve"> k</w:t>
      </w:r>
      <w:r>
        <w:rPr>
          <w:rFonts w:ascii="Times New Roman" w:hAnsi="Times New Roman"/>
          <w:sz w:val="24"/>
          <w:szCs w:val="24"/>
        </w:rPr>
        <w:t xml:space="preserve">onja </w:t>
      </w:r>
      <w:r w:rsidR="004C3F7F">
        <w:rPr>
          <w:rFonts w:ascii="Times New Roman" w:hAnsi="Times New Roman"/>
          <w:sz w:val="24"/>
          <w:szCs w:val="24"/>
        </w:rPr>
        <w:t xml:space="preserve"> i 6 ovaca, </w:t>
      </w:r>
      <w:r>
        <w:rPr>
          <w:rFonts w:ascii="Times New Roman" w:hAnsi="Times New Roman"/>
          <w:sz w:val="24"/>
          <w:szCs w:val="24"/>
        </w:rPr>
        <w:t>te kozarstvo i kunićarstvo</w:t>
      </w:r>
      <w:r w:rsidRPr="00DB1F50">
        <w:rPr>
          <w:rFonts w:ascii="Times New Roman" w:hAnsi="Times New Roman"/>
          <w:sz w:val="24"/>
          <w:szCs w:val="24"/>
        </w:rPr>
        <w:t>,</w:t>
      </w:r>
      <w:r>
        <w:rPr>
          <w:rFonts w:ascii="Times New Roman" w:hAnsi="Times New Roman"/>
          <w:sz w:val="24"/>
          <w:szCs w:val="24"/>
        </w:rPr>
        <w:t xml:space="preserve"> </w:t>
      </w:r>
      <w:r w:rsidRPr="00DB1F50">
        <w:rPr>
          <w:rFonts w:ascii="Times New Roman" w:hAnsi="Times New Roman"/>
          <w:sz w:val="24"/>
          <w:szCs w:val="24"/>
        </w:rPr>
        <w:t>svinje,</w:t>
      </w:r>
      <w:r>
        <w:rPr>
          <w:rFonts w:ascii="Times New Roman" w:hAnsi="Times New Roman"/>
          <w:sz w:val="24"/>
          <w:szCs w:val="24"/>
        </w:rPr>
        <w:t xml:space="preserve"> </w:t>
      </w:r>
      <w:r w:rsidR="002F351A">
        <w:rPr>
          <w:rFonts w:ascii="Times New Roman" w:hAnsi="Times New Roman"/>
          <w:sz w:val="24"/>
          <w:szCs w:val="24"/>
        </w:rPr>
        <w:t xml:space="preserve"> </w:t>
      </w:r>
      <w:r>
        <w:rPr>
          <w:rFonts w:ascii="Times New Roman" w:hAnsi="Times New Roman"/>
          <w:sz w:val="24"/>
          <w:szCs w:val="24"/>
        </w:rPr>
        <w:t xml:space="preserve"> </w:t>
      </w:r>
      <w:r w:rsidRPr="00DB1F50">
        <w:rPr>
          <w:rFonts w:ascii="Times New Roman" w:hAnsi="Times New Roman"/>
          <w:sz w:val="24"/>
          <w:szCs w:val="24"/>
        </w:rPr>
        <w:t>peradarstvo</w:t>
      </w:r>
      <w:r>
        <w:rPr>
          <w:rFonts w:ascii="Times New Roman" w:hAnsi="Times New Roman"/>
          <w:sz w:val="24"/>
          <w:szCs w:val="24"/>
        </w:rPr>
        <w:t xml:space="preserve"> </w:t>
      </w:r>
      <w:r w:rsidR="002F351A">
        <w:rPr>
          <w:rFonts w:ascii="Times New Roman" w:hAnsi="Times New Roman"/>
          <w:sz w:val="24"/>
          <w:szCs w:val="24"/>
        </w:rPr>
        <w:t>u pripremi</w:t>
      </w:r>
    </w:p>
    <w:p w:rsidR="007C09E3" w:rsidRPr="00DB1F50" w:rsidRDefault="002F351A" w:rsidP="002C02C9">
      <w:pPr>
        <w:spacing w:line="276" w:lineRule="auto"/>
        <w:ind w:firstLine="567"/>
        <w:jc w:val="both"/>
        <w:rPr>
          <w:rFonts w:ascii="Times New Roman" w:hAnsi="Times New Roman"/>
          <w:sz w:val="24"/>
          <w:szCs w:val="24"/>
        </w:rPr>
      </w:pPr>
      <w:r>
        <w:rPr>
          <w:rFonts w:ascii="Times New Roman" w:hAnsi="Times New Roman"/>
          <w:sz w:val="24"/>
          <w:szCs w:val="24"/>
        </w:rPr>
        <w:t xml:space="preserve">Svake godine sudjeujemo  u  organizaciji  međunarodnog gospodarskog </w:t>
      </w:r>
      <w:r w:rsidR="007C09E3" w:rsidRPr="00DB1F50">
        <w:rPr>
          <w:rFonts w:ascii="Times New Roman" w:hAnsi="Times New Roman"/>
          <w:sz w:val="24"/>
          <w:szCs w:val="24"/>
        </w:rPr>
        <w:t>sajam</w:t>
      </w:r>
      <w:r>
        <w:rPr>
          <w:rFonts w:ascii="Times New Roman" w:hAnsi="Times New Roman"/>
          <w:sz w:val="24"/>
          <w:szCs w:val="24"/>
        </w:rPr>
        <w:t xml:space="preserve">a kao i medjužupanijske stočarske </w:t>
      </w:r>
      <w:r w:rsidR="007C09E3" w:rsidRPr="00DB1F50">
        <w:rPr>
          <w:rFonts w:ascii="Times New Roman" w:hAnsi="Times New Roman"/>
          <w:sz w:val="24"/>
          <w:szCs w:val="24"/>
        </w:rPr>
        <w:t>i</w:t>
      </w:r>
      <w:r>
        <w:rPr>
          <w:rFonts w:ascii="Times New Roman" w:hAnsi="Times New Roman"/>
          <w:sz w:val="24"/>
          <w:szCs w:val="24"/>
        </w:rPr>
        <w:t>zložbe  koja se održava na prostorima  škole i školskog gospodarstva.</w:t>
      </w:r>
      <w:r w:rsidR="007C09E3" w:rsidRPr="00DB1F50">
        <w:rPr>
          <w:rFonts w:ascii="Times New Roman" w:hAnsi="Times New Roman"/>
          <w:sz w:val="24"/>
          <w:szCs w:val="24"/>
        </w:rPr>
        <w:t xml:space="preserve"> .</w:t>
      </w:r>
    </w:p>
    <w:p w:rsidR="007C09E3" w:rsidRPr="00DB1F50" w:rsidRDefault="007C09E3" w:rsidP="002C02C9">
      <w:pPr>
        <w:spacing w:line="276" w:lineRule="auto"/>
        <w:ind w:firstLine="567"/>
        <w:jc w:val="both"/>
        <w:rPr>
          <w:rFonts w:ascii="Times New Roman" w:hAnsi="Times New Roman"/>
          <w:sz w:val="24"/>
          <w:szCs w:val="24"/>
        </w:rPr>
      </w:pPr>
      <w:r w:rsidRPr="00DB1F50">
        <w:rPr>
          <w:rFonts w:ascii="Times New Roman" w:hAnsi="Times New Roman"/>
          <w:sz w:val="24"/>
          <w:szCs w:val="24"/>
        </w:rPr>
        <w:t xml:space="preserve">Opremljenost nastave za prirodnu grupu predmeta je </w:t>
      </w:r>
      <w:r w:rsidRPr="00DB1F50">
        <w:rPr>
          <w:rFonts w:ascii="Times New Roman" w:hAnsi="Times New Roman"/>
          <w:color w:val="000000"/>
          <w:sz w:val="24"/>
          <w:szCs w:val="24"/>
        </w:rPr>
        <w:t>dob</w:t>
      </w:r>
      <w:r w:rsidRPr="00DB1F50">
        <w:rPr>
          <w:rFonts w:ascii="Times New Roman" w:hAnsi="Times New Roman"/>
          <w:sz w:val="24"/>
          <w:szCs w:val="24"/>
        </w:rPr>
        <w:t>ra, za kemiju i kemi</w:t>
      </w:r>
      <w:r w:rsidR="002F351A">
        <w:rPr>
          <w:rFonts w:ascii="Times New Roman" w:hAnsi="Times New Roman"/>
          <w:sz w:val="24"/>
          <w:szCs w:val="24"/>
        </w:rPr>
        <w:t xml:space="preserve">jske stručne predmete </w:t>
      </w:r>
      <w:r w:rsidRPr="00DB1F50">
        <w:rPr>
          <w:rFonts w:ascii="Times New Roman" w:hAnsi="Times New Roman"/>
          <w:sz w:val="24"/>
          <w:szCs w:val="24"/>
        </w:rPr>
        <w:t xml:space="preserve"> </w:t>
      </w:r>
      <w:r w:rsidR="002F351A">
        <w:rPr>
          <w:rFonts w:ascii="Times New Roman" w:hAnsi="Times New Roman"/>
          <w:sz w:val="24"/>
          <w:szCs w:val="24"/>
        </w:rPr>
        <w:t xml:space="preserve"> vrlo </w:t>
      </w:r>
      <w:r w:rsidRPr="00DB1F50">
        <w:rPr>
          <w:rFonts w:ascii="Times New Roman" w:hAnsi="Times New Roman"/>
          <w:sz w:val="24"/>
          <w:szCs w:val="24"/>
        </w:rPr>
        <w:t xml:space="preserve">dobra, </w:t>
      </w:r>
      <w:r w:rsidR="002F351A">
        <w:rPr>
          <w:rFonts w:ascii="Times New Roman" w:hAnsi="Times New Roman"/>
          <w:sz w:val="24"/>
          <w:szCs w:val="24"/>
        </w:rPr>
        <w:t>a</w:t>
      </w:r>
      <w:r w:rsidRPr="00DB1F50">
        <w:rPr>
          <w:rFonts w:ascii="Times New Roman" w:hAnsi="Times New Roman"/>
          <w:sz w:val="24"/>
          <w:szCs w:val="24"/>
        </w:rPr>
        <w:t xml:space="preserve"> za poljopr</w:t>
      </w:r>
      <w:r>
        <w:rPr>
          <w:rFonts w:ascii="Times New Roman" w:hAnsi="Times New Roman"/>
          <w:sz w:val="24"/>
          <w:szCs w:val="24"/>
        </w:rPr>
        <w:t>i</w:t>
      </w:r>
      <w:r w:rsidRPr="00DB1F50">
        <w:rPr>
          <w:rFonts w:ascii="Times New Roman" w:hAnsi="Times New Roman"/>
          <w:sz w:val="24"/>
          <w:szCs w:val="24"/>
        </w:rPr>
        <w:t>vrednu st</w:t>
      </w:r>
      <w:r w:rsidR="002F351A">
        <w:rPr>
          <w:rFonts w:ascii="Times New Roman" w:hAnsi="Times New Roman"/>
          <w:sz w:val="24"/>
          <w:szCs w:val="24"/>
        </w:rPr>
        <w:t>ruku, posebno praktičnu nastavu jako dobra.</w:t>
      </w:r>
    </w:p>
    <w:p w:rsidR="007C09E3" w:rsidRDefault="002F351A" w:rsidP="002C02C9">
      <w:pPr>
        <w:spacing w:line="276" w:lineRule="auto"/>
        <w:ind w:firstLine="567"/>
        <w:jc w:val="both"/>
        <w:rPr>
          <w:rFonts w:ascii="Times New Roman" w:hAnsi="Times New Roman"/>
          <w:sz w:val="24"/>
          <w:szCs w:val="24"/>
        </w:rPr>
      </w:pPr>
      <w:r>
        <w:rPr>
          <w:rFonts w:ascii="Times New Roman" w:hAnsi="Times New Roman"/>
          <w:sz w:val="24"/>
          <w:szCs w:val="24"/>
        </w:rPr>
        <w:t>V</w:t>
      </w:r>
      <w:r w:rsidR="007C09E3" w:rsidRPr="00DB1F50">
        <w:rPr>
          <w:rFonts w:ascii="Times New Roman" w:hAnsi="Times New Roman"/>
          <w:sz w:val="24"/>
          <w:szCs w:val="24"/>
        </w:rPr>
        <w:t>eterinrska škola se oprema po dostupnim sredstvima i pomagalima u suradnji s Vet</w:t>
      </w:r>
      <w:r>
        <w:rPr>
          <w:rFonts w:ascii="Times New Roman" w:hAnsi="Times New Roman"/>
          <w:sz w:val="24"/>
          <w:szCs w:val="24"/>
        </w:rPr>
        <w:t xml:space="preserve">erinarskim fakultetom u Zagrebu. </w:t>
      </w:r>
      <w:r w:rsidR="007C09E3">
        <w:rPr>
          <w:rFonts w:ascii="Times New Roman" w:hAnsi="Times New Roman"/>
          <w:sz w:val="24"/>
          <w:szCs w:val="24"/>
        </w:rPr>
        <w:t>Škola je opremljena potrebnim nastavnim sredstvima i pomagalima prema Pedagoškom standardu za izvođenje teorijske i praktične nastave iz područja poljoprivrede, šumarstva, veterine, ekologije, prehrane, geodezije i općeobrazovnih predmeta.</w:t>
      </w:r>
    </w:p>
    <w:p w:rsidR="007C09E3" w:rsidRDefault="007C09E3" w:rsidP="007C09E3">
      <w:pPr>
        <w:spacing w:line="276" w:lineRule="auto"/>
        <w:ind w:firstLine="720"/>
        <w:jc w:val="both"/>
        <w:rPr>
          <w:rFonts w:ascii="Times New Roman" w:hAnsi="Times New Roman"/>
          <w:sz w:val="24"/>
          <w:szCs w:val="24"/>
        </w:rPr>
      </w:pPr>
    </w:p>
    <w:p w:rsidR="007C09E3" w:rsidRDefault="007C09E3" w:rsidP="007C09E3">
      <w:pPr>
        <w:spacing w:line="276" w:lineRule="auto"/>
        <w:ind w:firstLine="720"/>
        <w:jc w:val="both"/>
        <w:rPr>
          <w:rFonts w:ascii="Times New Roman" w:hAnsi="Times New Roman"/>
          <w:sz w:val="24"/>
          <w:szCs w:val="24"/>
        </w:rPr>
      </w:pPr>
    </w:p>
    <w:p w:rsidR="007C09E3" w:rsidRPr="002D073C" w:rsidRDefault="007C09E3" w:rsidP="007C09E3">
      <w:pPr>
        <w:pStyle w:val="Naslov1"/>
        <w:numPr>
          <w:ilvl w:val="0"/>
          <w:numId w:val="4"/>
        </w:numPr>
        <w:spacing w:before="0" w:line="360" w:lineRule="auto"/>
        <w:ind w:left="567" w:hanging="567"/>
        <w:rPr>
          <w:b/>
          <w:i/>
          <w:color w:val="008000"/>
          <w:sz w:val="32"/>
        </w:rPr>
      </w:pPr>
      <w:bookmarkStart w:id="32" w:name="_Toc336012544"/>
      <w:bookmarkStart w:id="33" w:name="_Toc336195903"/>
      <w:bookmarkStart w:id="34" w:name="_Toc431378955"/>
      <w:r w:rsidRPr="002D073C">
        <w:rPr>
          <w:color w:val="008000"/>
          <w:sz w:val="32"/>
        </w:rPr>
        <w:t>Podaci o upisanim</w:t>
      </w:r>
      <w:r w:rsidR="00DD1DE6">
        <w:rPr>
          <w:color w:val="008000"/>
          <w:sz w:val="32"/>
        </w:rPr>
        <w:t xml:space="preserve"> učenicima</w:t>
      </w:r>
      <w:r w:rsidR="00C70666">
        <w:rPr>
          <w:color w:val="008000"/>
          <w:sz w:val="32"/>
        </w:rPr>
        <w:t xml:space="preserve"> i programima u 2017./18</w:t>
      </w:r>
      <w:r w:rsidRPr="002D073C">
        <w:rPr>
          <w:color w:val="008000"/>
          <w:sz w:val="32"/>
        </w:rPr>
        <w:t>.</w:t>
      </w:r>
      <w:bookmarkEnd w:id="32"/>
      <w:bookmarkEnd w:id="33"/>
      <w:bookmarkEnd w:id="34"/>
      <w:r w:rsidRPr="002D073C">
        <w:rPr>
          <w:color w:val="008000"/>
          <w:sz w:val="32"/>
        </w:rPr>
        <w:t xml:space="preserve">             </w:t>
      </w:r>
    </w:p>
    <w:p w:rsidR="007C09E3" w:rsidRPr="00547D62" w:rsidRDefault="007C09E3" w:rsidP="007C09E3">
      <w:pPr>
        <w:pStyle w:val="Naslov2"/>
        <w:rPr>
          <w:color w:val="385623" w:themeColor="accent6" w:themeShade="80"/>
          <w:szCs w:val="32"/>
        </w:rPr>
      </w:pPr>
      <w:bookmarkStart w:id="35" w:name="_Toc336012545"/>
      <w:bookmarkStart w:id="36" w:name="_Toc336195904"/>
      <w:bookmarkStart w:id="37" w:name="_Toc431378956"/>
      <w:r w:rsidRPr="00547D62">
        <w:rPr>
          <w:color w:val="385623" w:themeColor="accent6" w:themeShade="80"/>
          <w:szCs w:val="32"/>
        </w:rPr>
        <w:t xml:space="preserve">3.1. Upisani učenici  po razredima i sektorima u </w:t>
      </w:r>
      <w:r w:rsidR="00C70666" w:rsidRPr="00547D62">
        <w:rPr>
          <w:color w:val="385623" w:themeColor="accent6" w:themeShade="80"/>
          <w:szCs w:val="32"/>
        </w:rPr>
        <w:t>2017./18</w:t>
      </w:r>
      <w:r w:rsidRPr="00547D62">
        <w:rPr>
          <w:color w:val="385623" w:themeColor="accent6" w:themeShade="80"/>
          <w:szCs w:val="32"/>
        </w:rPr>
        <w:t>. školskoj god</w:t>
      </w:r>
      <w:bookmarkEnd w:id="35"/>
      <w:bookmarkEnd w:id="36"/>
      <w:r w:rsidRPr="00547D62">
        <w:rPr>
          <w:color w:val="385623" w:themeColor="accent6" w:themeShade="80"/>
          <w:szCs w:val="32"/>
        </w:rPr>
        <w:t>ini</w:t>
      </w:r>
      <w:bookmarkEnd w:id="37"/>
      <w:r w:rsidRPr="00547D62">
        <w:rPr>
          <w:color w:val="385623" w:themeColor="accent6" w:themeShade="80"/>
          <w:szCs w:val="32"/>
        </w:rPr>
        <w:t xml:space="preserve"> </w:t>
      </w:r>
      <w:r w:rsidR="00C81CC0" w:rsidRPr="00547D62">
        <w:rPr>
          <w:color w:val="FF0000"/>
          <w:szCs w:val="32"/>
        </w:rPr>
        <w:t>(</w:t>
      </w:r>
      <w:r w:rsidR="003F0CF4">
        <w:rPr>
          <w:color w:val="FF0000"/>
          <w:szCs w:val="32"/>
        </w:rPr>
        <w:t xml:space="preserve">promijenjeno </w:t>
      </w:r>
      <w:r w:rsidR="00C81CC0" w:rsidRPr="00547D62">
        <w:rPr>
          <w:color w:val="FF0000"/>
          <w:szCs w:val="32"/>
        </w:rPr>
        <w:t>11.9</w:t>
      </w:r>
      <w:r w:rsidR="00932338" w:rsidRPr="00547D62">
        <w:rPr>
          <w:color w:val="FF0000"/>
          <w:szCs w:val="32"/>
        </w:rPr>
        <w:t>.)</w:t>
      </w:r>
    </w:p>
    <w:p w:rsidR="007C09E3" w:rsidRDefault="007C09E3" w:rsidP="007C09E3">
      <w:pPr>
        <w:rPr>
          <w:b/>
        </w:rPr>
      </w:pPr>
    </w:p>
    <w:tbl>
      <w:tblPr>
        <w:tblW w:w="5091" w:type="pct"/>
        <w:tblLayout w:type="fixed"/>
        <w:tblLook w:val="04A0" w:firstRow="1" w:lastRow="0" w:firstColumn="1" w:lastColumn="0" w:noHBand="0" w:noVBand="1"/>
      </w:tblPr>
      <w:tblGrid>
        <w:gridCol w:w="802"/>
        <w:gridCol w:w="929"/>
        <w:gridCol w:w="987"/>
        <w:gridCol w:w="1080"/>
        <w:gridCol w:w="677"/>
        <w:gridCol w:w="708"/>
        <w:gridCol w:w="594"/>
        <w:gridCol w:w="568"/>
        <w:gridCol w:w="568"/>
        <w:gridCol w:w="2231"/>
        <w:gridCol w:w="1177"/>
      </w:tblGrid>
      <w:tr w:rsidR="007C09E3" w:rsidRPr="009905F2" w:rsidTr="00C27660">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C09E3" w:rsidRPr="00AE7DF3" w:rsidRDefault="007C09E3" w:rsidP="00C27660">
            <w:pPr>
              <w:spacing w:after="0" w:line="240" w:lineRule="auto"/>
              <w:jc w:val="center"/>
              <w:rPr>
                <w:rFonts w:ascii="Times New Roman" w:hAnsi="Times New Roman"/>
                <w:b/>
                <w:bCs/>
                <w:color w:val="000000"/>
                <w:sz w:val="24"/>
                <w:szCs w:val="24"/>
              </w:rPr>
            </w:pPr>
            <w:r w:rsidRPr="00AE7DF3">
              <w:rPr>
                <w:rFonts w:ascii="Times New Roman" w:hAnsi="Times New Roman"/>
                <w:b/>
                <w:bCs/>
                <w:color w:val="000000"/>
                <w:sz w:val="24"/>
                <w:szCs w:val="24"/>
              </w:rPr>
              <w:t>Sektor Poljoprivreda, prehrana i veterina</w:t>
            </w:r>
            <w:r w:rsidR="002F351A">
              <w:rPr>
                <w:rFonts w:ascii="Times New Roman" w:hAnsi="Times New Roman"/>
                <w:b/>
                <w:bCs/>
                <w:color w:val="000000"/>
                <w:sz w:val="24"/>
                <w:szCs w:val="24"/>
              </w:rPr>
              <w:t xml:space="preserve">  (stanje 11.9.2017.)</w:t>
            </w:r>
          </w:p>
        </w:tc>
      </w:tr>
      <w:tr w:rsidR="007C09E3" w:rsidRPr="009905F2" w:rsidTr="00C27660">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C09E3" w:rsidRPr="00AE7DF3" w:rsidRDefault="007C09E3" w:rsidP="00C27660">
            <w:pPr>
              <w:spacing w:after="0" w:line="240" w:lineRule="auto"/>
              <w:rPr>
                <w:rFonts w:ascii="Times New Roman" w:hAnsi="Times New Roman"/>
                <w:color w:val="000000"/>
              </w:rPr>
            </w:pPr>
            <w:r w:rsidRPr="00AE7DF3">
              <w:rPr>
                <w:rFonts w:ascii="Times New Roman" w:hAnsi="Times New Roman"/>
                <w:color w:val="000000"/>
              </w:rPr>
              <w:t>POLJOPRIVREDA</w:t>
            </w:r>
          </w:p>
        </w:tc>
      </w:tr>
      <w:tr w:rsidR="007C09E3" w:rsidRPr="00514986" w:rsidTr="00C27660">
        <w:trPr>
          <w:trHeight w:val="555"/>
        </w:trPr>
        <w:tc>
          <w:tcPr>
            <w:tcW w:w="389" w:type="pct"/>
            <w:tcBorders>
              <w:top w:val="nil"/>
              <w:left w:val="single" w:sz="8" w:space="0" w:color="auto"/>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Raz.</w:t>
            </w:r>
          </w:p>
        </w:tc>
        <w:tc>
          <w:tcPr>
            <w:tcW w:w="450"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Stupanj</w:t>
            </w:r>
          </w:p>
        </w:tc>
        <w:tc>
          <w:tcPr>
            <w:tcW w:w="478"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Engleski</w:t>
            </w:r>
          </w:p>
        </w:tc>
        <w:tc>
          <w:tcPr>
            <w:tcW w:w="523"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Njemački</w:t>
            </w:r>
          </w:p>
        </w:tc>
        <w:tc>
          <w:tcPr>
            <w:tcW w:w="328"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Vjer.</w:t>
            </w:r>
          </w:p>
        </w:tc>
        <w:tc>
          <w:tcPr>
            <w:tcW w:w="343"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Etika</w:t>
            </w:r>
          </w:p>
        </w:tc>
        <w:tc>
          <w:tcPr>
            <w:tcW w:w="288"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M</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Ž</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U</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b/>
                <w:bCs/>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 A</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02617E"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rPr>
            </w:pPr>
            <w:r>
              <w:rPr>
                <w:rFonts w:ascii="Times New Roman" w:hAnsi="Times New Roman"/>
                <w:color w:val="000000"/>
              </w:rPr>
              <w:t>21</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2.A</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rPr>
            </w:pPr>
            <w:r>
              <w:rPr>
                <w:rFonts w:ascii="Times New Roman" w:hAnsi="Times New Roman"/>
                <w:color w:val="000000"/>
              </w:rPr>
              <w:t>17</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3.A</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932338">
            <w:pPr>
              <w:spacing w:after="0" w:line="240" w:lineRule="auto"/>
              <w:jc w:val="center"/>
              <w:rPr>
                <w:rFonts w:ascii="Times New Roman" w:hAnsi="Times New Roman"/>
                <w:color w:val="000000"/>
              </w:rPr>
            </w:pPr>
            <w:r>
              <w:rPr>
                <w:rFonts w:ascii="Times New Roman" w:hAnsi="Times New Roman"/>
                <w:color w:val="000000"/>
              </w:rPr>
              <w:t>22</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4.A</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93233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rPr>
            </w:pPr>
            <w:r>
              <w:rPr>
                <w:rFonts w:ascii="Times New Roman" w:hAnsi="Times New Roman"/>
                <w:color w:val="000000"/>
              </w:rPr>
              <w:t>27</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50" w:type="pct"/>
            <w:tcBorders>
              <w:top w:val="nil"/>
              <w:left w:val="nil"/>
              <w:bottom w:val="single" w:sz="8" w:space="0" w:color="auto"/>
              <w:right w:val="single" w:sz="8" w:space="0" w:color="auto"/>
            </w:tcBorders>
            <w:shd w:val="clear" w:color="000000" w:fill="D9D9D9"/>
            <w:noWrap/>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78"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76</w:t>
            </w:r>
          </w:p>
        </w:tc>
        <w:tc>
          <w:tcPr>
            <w:tcW w:w="523"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11</w:t>
            </w:r>
          </w:p>
        </w:tc>
        <w:tc>
          <w:tcPr>
            <w:tcW w:w="328"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84</w:t>
            </w:r>
          </w:p>
        </w:tc>
        <w:tc>
          <w:tcPr>
            <w:tcW w:w="343"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3</w:t>
            </w:r>
          </w:p>
        </w:tc>
        <w:tc>
          <w:tcPr>
            <w:tcW w:w="288"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55</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932338">
            <w:pPr>
              <w:spacing w:after="0" w:line="240" w:lineRule="auto"/>
              <w:jc w:val="center"/>
              <w:rPr>
                <w:rFonts w:ascii="Times New Roman" w:hAnsi="Times New Roman"/>
                <w:b/>
                <w:bCs/>
                <w:color w:val="000000"/>
              </w:rPr>
            </w:pPr>
            <w:r>
              <w:rPr>
                <w:rFonts w:ascii="Times New Roman" w:hAnsi="Times New Roman"/>
                <w:b/>
                <w:bCs/>
                <w:color w:val="000000"/>
              </w:rPr>
              <w:t>32</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87</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b/>
                <w:bCs/>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1.B</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rPr>
            </w:pPr>
            <w:r>
              <w:rPr>
                <w:rFonts w:ascii="Times New Roman" w:hAnsi="Times New Roman"/>
                <w:color w:val="000000"/>
              </w:rPr>
              <w:t>20</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2.B</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E64C6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E64C6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E64C6B" w:rsidP="00C27660">
            <w:pPr>
              <w:spacing w:after="0" w:line="240" w:lineRule="auto"/>
              <w:jc w:val="center"/>
              <w:rPr>
                <w:rFonts w:ascii="Times New Roman" w:hAnsi="Times New Roman"/>
                <w:color w:val="000000"/>
              </w:rPr>
            </w:pPr>
            <w:r>
              <w:rPr>
                <w:rFonts w:ascii="Times New Roman" w:hAnsi="Times New Roman"/>
                <w:color w:val="000000"/>
              </w:rPr>
              <w:t>22</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3.B</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932338">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22</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rPr>
            </w:pPr>
            <w:r>
              <w:rPr>
                <w:rFonts w:ascii="Times New Roman" w:hAnsi="Times New Roman"/>
                <w:color w:val="000000"/>
              </w:rPr>
              <w:t>25</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4.B</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3233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32338" w:rsidP="00C27660">
            <w:pPr>
              <w:spacing w:after="0" w:line="240" w:lineRule="auto"/>
              <w:jc w:val="center"/>
              <w:rPr>
                <w:rFonts w:ascii="Times New Roman" w:hAnsi="Times New Roman"/>
                <w:color w:val="000000"/>
              </w:rPr>
            </w:pPr>
            <w:r>
              <w:rPr>
                <w:rFonts w:ascii="Times New Roman" w:hAnsi="Times New Roman"/>
                <w:color w:val="000000"/>
              </w:rPr>
              <w:t>28</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50" w:type="pct"/>
            <w:tcBorders>
              <w:top w:val="nil"/>
              <w:left w:val="nil"/>
              <w:bottom w:val="single" w:sz="8" w:space="0" w:color="auto"/>
              <w:right w:val="single" w:sz="8" w:space="0" w:color="auto"/>
            </w:tcBorders>
            <w:shd w:val="clear" w:color="000000" w:fill="D9D9D9"/>
            <w:noWrap/>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78" w:type="pct"/>
            <w:tcBorders>
              <w:top w:val="nil"/>
              <w:left w:val="nil"/>
              <w:bottom w:val="single" w:sz="8" w:space="0" w:color="auto"/>
              <w:right w:val="single" w:sz="8" w:space="0" w:color="auto"/>
            </w:tcBorders>
            <w:shd w:val="clear" w:color="000000" w:fill="D9D9D9"/>
            <w:vAlign w:val="center"/>
            <w:hideMark/>
          </w:tcPr>
          <w:p w:rsidR="007C09E3" w:rsidRPr="00514986" w:rsidRDefault="00C7544A" w:rsidP="00C27660">
            <w:pPr>
              <w:spacing w:after="0" w:line="240" w:lineRule="auto"/>
              <w:jc w:val="center"/>
              <w:rPr>
                <w:rFonts w:ascii="Times New Roman" w:hAnsi="Times New Roman"/>
                <w:b/>
                <w:bCs/>
                <w:color w:val="000000"/>
              </w:rPr>
            </w:pPr>
            <w:r>
              <w:rPr>
                <w:rFonts w:ascii="Times New Roman" w:hAnsi="Times New Roman"/>
                <w:b/>
                <w:bCs/>
                <w:color w:val="000000"/>
              </w:rPr>
              <w:t>82</w:t>
            </w:r>
          </w:p>
        </w:tc>
        <w:tc>
          <w:tcPr>
            <w:tcW w:w="523"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13</w:t>
            </w:r>
          </w:p>
        </w:tc>
        <w:tc>
          <w:tcPr>
            <w:tcW w:w="328" w:type="pct"/>
            <w:tcBorders>
              <w:top w:val="nil"/>
              <w:left w:val="nil"/>
              <w:bottom w:val="single" w:sz="8" w:space="0" w:color="auto"/>
              <w:right w:val="single" w:sz="8" w:space="0" w:color="auto"/>
            </w:tcBorders>
            <w:shd w:val="clear" w:color="000000" w:fill="D9D9D9"/>
            <w:vAlign w:val="center"/>
            <w:hideMark/>
          </w:tcPr>
          <w:p w:rsidR="007C09E3" w:rsidRPr="00514986" w:rsidRDefault="00C7544A" w:rsidP="00C27660">
            <w:pPr>
              <w:spacing w:after="0" w:line="240" w:lineRule="auto"/>
              <w:jc w:val="center"/>
              <w:rPr>
                <w:rFonts w:ascii="Times New Roman" w:hAnsi="Times New Roman"/>
                <w:b/>
                <w:bCs/>
                <w:color w:val="000000"/>
              </w:rPr>
            </w:pPr>
            <w:r>
              <w:rPr>
                <w:rFonts w:ascii="Times New Roman" w:hAnsi="Times New Roman"/>
                <w:b/>
                <w:bCs/>
                <w:color w:val="000000"/>
              </w:rPr>
              <w:t>90</w:t>
            </w:r>
          </w:p>
        </w:tc>
        <w:tc>
          <w:tcPr>
            <w:tcW w:w="343" w:type="pct"/>
            <w:tcBorders>
              <w:top w:val="nil"/>
              <w:left w:val="nil"/>
              <w:bottom w:val="single" w:sz="8" w:space="0" w:color="auto"/>
              <w:right w:val="single" w:sz="8" w:space="0" w:color="auto"/>
            </w:tcBorders>
            <w:shd w:val="clear" w:color="000000" w:fill="D9D9D9"/>
            <w:vAlign w:val="center"/>
            <w:hideMark/>
          </w:tcPr>
          <w:p w:rsidR="007C09E3" w:rsidRPr="00514986" w:rsidRDefault="00C7544A" w:rsidP="00C27660">
            <w:pPr>
              <w:spacing w:after="0" w:line="240" w:lineRule="auto"/>
              <w:jc w:val="center"/>
              <w:rPr>
                <w:rFonts w:ascii="Times New Roman" w:hAnsi="Times New Roman"/>
                <w:b/>
                <w:bCs/>
                <w:color w:val="000000"/>
              </w:rPr>
            </w:pPr>
            <w:r>
              <w:rPr>
                <w:rFonts w:ascii="Times New Roman" w:hAnsi="Times New Roman"/>
                <w:b/>
                <w:bCs/>
                <w:color w:val="000000"/>
              </w:rPr>
              <w:t>5</w:t>
            </w:r>
          </w:p>
        </w:tc>
        <w:tc>
          <w:tcPr>
            <w:tcW w:w="288" w:type="pct"/>
            <w:tcBorders>
              <w:top w:val="nil"/>
              <w:left w:val="nil"/>
              <w:bottom w:val="single" w:sz="8" w:space="0" w:color="auto"/>
              <w:right w:val="single" w:sz="8" w:space="0" w:color="auto"/>
            </w:tcBorders>
            <w:shd w:val="clear" w:color="000000" w:fill="D9D9D9"/>
            <w:vAlign w:val="center"/>
            <w:hideMark/>
          </w:tcPr>
          <w:p w:rsidR="007C09E3" w:rsidRPr="00514986" w:rsidRDefault="00932338" w:rsidP="00C27660">
            <w:pPr>
              <w:spacing w:after="0" w:line="240" w:lineRule="auto"/>
              <w:jc w:val="center"/>
              <w:rPr>
                <w:rFonts w:ascii="Times New Roman" w:hAnsi="Times New Roman"/>
                <w:b/>
                <w:bCs/>
                <w:color w:val="000000"/>
              </w:rPr>
            </w:pPr>
            <w:r>
              <w:rPr>
                <w:rFonts w:ascii="Times New Roman" w:hAnsi="Times New Roman"/>
                <w:b/>
                <w:bCs/>
                <w:color w:val="000000"/>
              </w:rPr>
              <w:t>20</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C7544A" w:rsidP="00C27660">
            <w:pPr>
              <w:spacing w:after="0" w:line="240" w:lineRule="auto"/>
              <w:jc w:val="center"/>
              <w:rPr>
                <w:rFonts w:ascii="Times New Roman" w:hAnsi="Times New Roman"/>
                <w:b/>
                <w:bCs/>
                <w:color w:val="000000"/>
              </w:rPr>
            </w:pPr>
            <w:r>
              <w:rPr>
                <w:rFonts w:ascii="Times New Roman" w:hAnsi="Times New Roman"/>
                <w:b/>
                <w:bCs/>
                <w:color w:val="000000"/>
              </w:rPr>
              <w:t>75</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C7544A" w:rsidP="00C27660">
            <w:pPr>
              <w:spacing w:after="0" w:line="240" w:lineRule="auto"/>
              <w:jc w:val="center"/>
              <w:rPr>
                <w:rFonts w:ascii="Times New Roman" w:hAnsi="Times New Roman"/>
                <w:b/>
                <w:bCs/>
                <w:color w:val="000000"/>
              </w:rPr>
            </w:pPr>
            <w:r>
              <w:rPr>
                <w:rFonts w:ascii="Times New Roman" w:hAnsi="Times New Roman"/>
                <w:b/>
                <w:bCs/>
                <w:color w:val="000000"/>
              </w:rPr>
              <w:t>95</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b/>
                <w:bCs/>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1.C</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C7544A"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rPr>
            </w:pPr>
            <w:r>
              <w:rPr>
                <w:rFonts w:ascii="Times New Roman" w:hAnsi="Times New Roman"/>
                <w:color w:val="000000"/>
              </w:rPr>
              <w:t>19</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2.C</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rPr>
            </w:pPr>
            <w:r>
              <w:rPr>
                <w:rFonts w:ascii="Times New Roman" w:hAnsi="Times New Roman"/>
                <w:color w:val="000000"/>
              </w:rPr>
              <w:t>20</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3.C</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26</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9</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rPr>
            </w:pPr>
            <w:r>
              <w:rPr>
                <w:rFonts w:ascii="Times New Roman" w:hAnsi="Times New Roman"/>
                <w:color w:val="000000"/>
              </w:rPr>
              <w:t>26</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4.C</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92635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92635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92635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C7544A" w:rsidP="0092635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C7544A" w:rsidP="00C27660">
            <w:pPr>
              <w:spacing w:after="0" w:line="240" w:lineRule="auto"/>
              <w:jc w:val="center"/>
              <w:rPr>
                <w:rFonts w:ascii="Times New Roman" w:hAnsi="Times New Roman"/>
                <w:color w:val="000000"/>
              </w:rPr>
            </w:pPr>
            <w:r>
              <w:rPr>
                <w:rFonts w:ascii="Times New Roman" w:hAnsi="Times New Roman"/>
                <w:color w:val="000000"/>
              </w:rPr>
              <w:t>27</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50" w:type="pct"/>
            <w:tcBorders>
              <w:top w:val="nil"/>
              <w:left w:val="nil"/>
              <w:bottom w:val="single" w:sz="8" w:space="0" w:color="auto"/>
              <w:right w:val="single" w:sz="8" w:space="0" w:color="auto"/>
            </w:tcBorders>
            <w:shd w:val="clear" w:color="000000" w:fill="D9D9D9"/>
            <w:noWrap/>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78" w:type="pct"/>
            <w:tcBorders>
              <w:top w:val="nil"/>
              <w:left w:val="nil"/>
              <w:bottom w:val="single" w:sz="8" w:space="0" w:color="auto"/>
              <w:right w:val="single" w:sz="8" w:space="0" w:color="auto"/>
            </w:tcBorders>
            <w:shd w:val="clear" w:color="000000" w:fill="D9D9D9"/>
            <w:vAlign w:val="center"/>
            <w:hideMark/>
          </w:tcPr>
          <w:p w:rsidR="007C09E3" w:rsidRPr="00514986" w:rsidRDefault="00C7544A" w:rsidP="00C27660">
            <w:pPr>
              <w:spacing w:after="0" w:line="240" w:lineRule="auto"/>
              <w:jc w:val="center"/>
              <w:rPr>
                <w:rFonts w:ascii="Times New Roman" w:hAnsi="Times New Roman"/>
                <w:b/>
                <w:bCs/>
                <w:color w:val="000000"/>
              </w:rPr>
            </w:pPr>
            <w:r>
              <w:rPr>
                <w:rFonts w:ascii="Times New Roman" w:hAnsi="Times New Roman"/>
                <w:b/>
                <w:bCs/>
                <w:color w:val="000000"/>
              </w:rPr>
              <w:t>91</w:t>
            </w:r>
          </w:p>
        </w:tc>
        <w:tc>
          <w:tcPr>
            <w:tcW w:w="523"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1</w:t>
            </w:r>
          </w:p>
        </w:tc>
        <w:tc>
          <w:tcPr>
            <w:tcW w:w="328"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90</w:t>
            </w:r>
          </w:p>
        </w:tc>
        <w:tc>
          <w:tcPr>
            <w:tcW w:w="343"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2</w:t>
            </w:r>
          </w:p>
        </w:tc>
        <w:tc>
          <w:tcPr>
            <w:tcW w:w="288"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926358">
            <w:pPr>
              <w:spacing w:after="0" w:line="240" w:lineRule="auto"/>
              <w:jc w:val="center"/>
              <w:rPr>
                <w:rFonts w:ascii="Times New Roman" w:hAnsi="Times New Roman"/>
                <w:b/>
                <w:bCs/>
                <w:color w:val="000000"/>
              </w:rPr>
            </w:pPr>
            <w:r>
              <w:rPr>
                <w:rFonts w:ascii="Times New Roman" w:hAnsi="Times New Roman"/>
                <w:b/>
                <w:bCs/>
                <w:color w:val="000000"/>
              </w:rPr>
              <w:t>35</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926358" w:rsidP="00C27660">
            <w:pPr>
              <w:spacing w:after="0" w:line="240" w:lineRule="auto"/>
              <w:jc w:val="center"/>
              <w:rPr>
                <w:rFonts w:ascii="Times New Roman" w:hAnsi="Times New Roman"/>
                <w:b/>
                <w:bCs/>
                <w:color w:val="000000"/>
              </w:rPr>
            </w:pPr>
            <w:r>
              <w:rPr>
                <w:rFonts w:ascii="Times New Roman" w:hAnsi="Times New Roman"/>
                <w:b/>
                <w:bCs/>
                <w:color w:val="000000"/>
              </w:rPr>
              <w:t>57</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926358">
            <w:pPr>
              <w:spacing w:after="0" w:line="240" w:lineRule="auto"/>
              <w:jc w:val="center"/>
              <w:rPr>
                <w:rFonts w:ascii="Times New Roman" w:hAnsi="Times New Roman"/>
                <w:b/>
                <w:bCs/>
                <w:color w:val="000000"/>
              </w:rPr>
            </w:pPr>
            <w:r>
              <w:rPr>
                <w:rFonts w:ascii="Times New Roman" w:hAnsi="Times New Roman"/>
                <w:b/>
                <w:bCs/>
                <w:color w:val="000000"/>
              </w:rPr>
              <w:t>92</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b/>
                <w:bCs/>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1.D</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III</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rPr>
            </w:pPr>
            <w:r>
              <w:rPr>
                <w:rFonts w:ascii="Times New Roman" w:hAnsi="Times New Roman"/>
                <w:color w:val="000000"/>
              </w:rPr>
              <w:t>5</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2.D</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III</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012F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3</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012F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012F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012FB" w:rsidP="00C27660">
            <w:pPr>
              <w:spacing w:after="0" w:line="240" w:lineRule="auto"/>
              <w:jc w:val="center"/>
              <w:rPr>
                <w:rFonts w:ascii="Times New Roman" w:hAnsi="Times New Roman"/>
                <w:color w:val="000000"/>
              </w:rPr>
            </w:pPr>
            <w:r>
              <w:rPr>
                <w:rFonts w:ascii="Times New Roman" w:hAnsi="Times New Roman"/>
                <w:color w:val="000000"/>
              </w:rPr>
              <w:t>14</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3.D</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III</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3</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926358"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926358" w:rsidP="00C27660">
            <w:pPr>
              <w:spacing w:after="0" w:line="240" w:lineRule="auto"/>
              <w:jc w:val="center"/>
              <w:rPr>
                <w:rFonts w:ascii="Times New Roman" w:hAnsi="Times New Roman"/>
                <w:color w:val="000000"/>
              </w:rPr>
            </w:pPr>
            <w:r>
              <w:rPr>
                <w:rFonts w:ascii="Times New Roman" w:hAnsi="Times New Roman"/>
                <w:color w:val="000000"/>
              </w:rPr>
              <w:t>13</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∑1,5</w:t>
            </w:r>
          </w:p>
        </w:tc>
        <w:tc>
          <w:tcPr>
            <w:tcW w:w="450" w:type="pct"/>
            <w:tcBorders>
              <w:top w:val="nil"/>
              <w:left w:val="nil"/>
              <w:bottom w:val="single" w:sz="8" w:space="0" w:color="auto"/>
              <w:right w:val="single" w:sz="8" w:space="0" w:color="auto"/>
            </w:tcBorders>
            <w:shd w:val="clear" w:color="000000" w:fill="D9D9D9"/>
            <w:noWrap/>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3</w:t>
            </w:r>
          </w:p>
        </w:tc>
        <w:tc>
          <w:tcPr>
            <w:tcW w:w="478"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26</w:t>
            </w:r>
          </w:p>
        </w:tc>
        <w:tc>
          <w:tcPr>
            <w:tcW w:w="523" w:type="pct"/>
            <w:tcBorders>
              <w:top w:val="nil"/>
              <w:left w:val="nil"/>
              <w:bottom w:val="single" w:sz="8" w:space="0" w:color="auto"/>
              <w:right w:val="single" w:sz="8" w:space="0" w:color="auto"/>
            </w:tcBorders>
            <w:shd w:val="clear" w:color="000000" w:fill="D9D9D9"/>
            <w:vAlign w:val="center"/>
            <w:hideMark/>
          </w:tcPr>
          <w:p w:rsidR="007C09E3" w:rsidRPr="00514986" w:rsidRDefault="00926358" w:rsidP="00C27660">
            <w:pPr>
              <w:spacing w:after="0" w:line="240" w:lineRule="auto"/>
              <w:jc w:val="center"/>
              <w:rPr>
                <w:rFonts w:ascii="Times New Roman" w:hAnsi="Times New Roman"/>
                <w:b/>
                <w:bCs/>
                <w:color w:val="000000"/>
              </w:rPr>
            </w:pPr>
            <w:r>
              <w:rPr>
                <w:rFonts w:ascii="Times New Roman" w:hAnsi="Times New Roman"/>
                <w:b/>
                <w:bCs/>
                <w:color w:val="000000"/>
              </w:rPr>
              <w:t>6</w:t>
            </w:r>
          </w:p>
        </w:tc>
        <w:tc>
          <w:tcPr>
            <w:tcW w:w="328"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32</w:t>
            </w:r>
          </w:p>
        </w:tc>
        <w:tc>
          <w:tcPr>
            <w:tcW w:w="343" w:type="pct"/>
            <w:tcBorders>
              <w:top w:val="nil"/>
              <w:left w:val="nil"/>
              <w:bottom w:val="single" w:sz="8" w:space="0" w:color="auto"/>
              <w:right w:val="single" w:sz="8" w:space="0" w:color="auto"/>
            </w:tcBorders>
            <w:shd w:val="clear" w:color="000000" w:fill="D9D9D9"/>
            <w:vAlign w:val="center"/>
            <w:hideMark/>
          </w:tcPr>
          <w:p w:rsidR="007C09E3" w:rsidRPr="00514986" w:rsidRDefault="00926358" w:rsidP="00C27660">
            <w:pPr>
              <w:spacing w:after="0" w:line="240" w:lineRule="auto"/>
              <w:jc w:val="center"/>
              <w:rPr>
                <w:rFonts w:ascii="Times New Roman" w:hAnsi="Times New Roman"/>
                <w:b/>
                <w:bCs/>
                <w:color w:val="000000"/>
              </w:rPr>
            </w:pPr>
            <w:r>
              <w:rPr>
                <w:rFonts w:ascii="Times New Roman" w:hAnsi="Times New Roman"/>
                <w:b/>
                <w:bCs/>
                <w:color w:val="000000"/>
              </w:rPr>
              <w:t>0</w:t>
            </w:r>
          </w:p>
        </w:tc>
        <w:tc>
          <w:tcPr>
            <w:tcW w:w="288"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0</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32</w:t>
            </w:r>
          </w:p>
        </w:tc>
        <w:tc>
          <w:tcPr>
            <w:tcW w:w="275" w:type="pct"/>
            <w:tcBorders>
              <w:top w:val="nil"/>
              <w:left w:val="nil"/>
              <w:bottom w:val="single" w:sz="8" w:space="0" w:color="auto"/>
              <w:right w:val="single" w:sz="8" w:space="0" w:color="auto"/>
            </w:tcBorders>
            <w:shd w:val="clear" w:color="000000" w:fill="D9D9D9"/>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32</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b/>
                <w:bCs/>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BFBFBF"/>
            <w:noWrap/>
            <w:vAlign w:val="center"/>
            <w:hideMark/>
          </w:tcPr>
          <w:p w:rsidR="007C09E3" w:rsidRPr="00514986" w:rsidRDefault="007C09E3" w:rsidP="00C27660">
            <w:pPr>
              <w:spacing w:after="0" w:line="240" w:lineRule="auto"/>
              <w:rPr>
                <w:rFonts w:ascii="Times New Roman" w:hAnsi="Times New Roman"/>
                <w:b/>
                <w:bCs/>
                <w:color w:val="FFFFFF"/>
              </w:rPr>
            </w:pPr>
            <w:r w:rsidRPr="00514986">
              <w:rPr>
                <w:rFonts w:ascii="Times New Roman" w:hAnsi="Times New Roman"/>
                <w:b/>
                <w:bCs/>
                <w:color w:val="FFFFFF"/>
              </w:rPr>
              <w:t> 13,5</w:t>
            </w:r>
          </w:p>
        </w:tc>
        <w:tc>
          <w:tcPr>
            <w:tcW w:w="450" w:type="pct"/>
            <w:tcBorders>
              <w:top w:val="nil"/>
              <w:left w:val="nil"/>
              <w:bottom w:val="single" w:sz="8" w:space="0" w:color="auto"/>
              <w:right w:val="single" w:sz="8" w:space="0" w:color="auto"/>
            </w:tcBorders>
            <w:shd w:val="clear" w:color="auto" w:fill="BFBFBF"/>
            <w:noWrap/>
            <w:vAlign w:val="center"/>
            <w:hideMark/>
          </w:tcPr>
          <w:p w:rsidR="007C09E3" w:rsidRPr="00514986" w:rsidRDefault="00926358" w:rsidP="00C27660">
            <w:pPr>
              <w:spacing w:after="0" w:line="240" w:lineRule="auto"/>
              <w:jc w:val="center"/>
              <w:rPr>
                <w:rFonts w:ascii="Times New Roman" w:hAnsi="Times New Roman"/>
                <w:b/>
                <w:bCs/>
                <w:color w:val="000000"/>
              </w:rPr>
            </w:pPr>
            <w:r>
              <w:rPr>
                <w:rFonts w:ascii="Times New Roman" w:hAnsi="Times New Roman"/>
                <w:b/>
                <w:bCs/>
                <w:color w:val="000000"/>
              </w:rPr>
              <w:t>15</w:t>
            </w:r>
          </w:p>
        </w:tc>
        <w:tc>
          <w:tcPr>
            <w:tcW w:w="478" w:type="pct"/>
            <w:tcBorders>
              <w:top w:val="nil"/>
              <w:left w:val="nil"/>
              <w:bottom w:val="single" w:sz="8" w:space="0" w:color="auto"/>
              <w:right w:val="single" w:sz="8" w:space="0" w:color="auto"/>
            </w:tcBorders>
            <w:shd w:val="clear" w:color="auto" w:fill="BFBFBF"/>
            <w:noWrap/>
            <w:vAlign w:val="center"/>
            <w:hideMark/>
          </w:tcPr>
          <w:p w:rsidR="007C09E3" w:rsidRPr="00514986" w:rsidRDefault="00926358" w:rsidP="00C27660">
            <w:pPr>
              <w:spacing w:after="0" w:line="240" w:lineRule="auto"/>
              <w:jc w:val="center"/>
              <w:rPr>
                <w:rFonts w:ascii="Times New Roman" w:hAnsi="Times New Roman"/>
                <w:b/>
                <w:bCs/>
                <w:color w:val="000000"/>
              </w:rPr>
            </w:pPr>
            <w:r>
              <w:rPr>
                <w:rFonts w:ascii="Times New Roman" w:hAnsi="Times New Roman"/>
                <w:b/>
                <w:bCs/>
                <w:color w:val="000000"/>
              </w:rPr>
              <w:t>275</w:t>
            </w:r>
          </w:p>
        </w:tc>
        <w:tc>
          <w:tcPr>
            <w:tcW w:w="523" w:type="pct"/>
            <w:tcBorders>
              <w:top w:val="nil"/>
              <w:left w:val="nil"/>
              <w:bottom w:val="single" w:sz="8" w:space="0" w:color="auto"/>
              <w:right w:val="single" w:sz="8" w:space="0" w:color="auto"/>
            </w:tcBorders>
            <w:shd w:val="clear" w:color="auto" w:fill="BFBFBF"/>
            <w:noWrap/>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31</w:t>
            </w:r>
          </w:p>
        </w:tc>
        <w:tc>
          <w:tcPr>
            <w:tcW w:w="328" w:type="pct"/>
            <w:tcBorders>
              <w:top w:val="nil"/>
              <w:left w:val="nil"/>
              <w:bottom w:val="single" w:sz="8" w:space="0" w:color="auto"/>
              <w:right w:val="single" w:sz="8" w:space="0" w:color="auto"/>
            </w:tcBorders>
            <w:shd w:val="clear" w:color="auto" w:fill="BFBFBF"/>
            <w:noWrap/>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296</w:t>
            </w:r>
          </w:p>
        </w:tc>
        <w:tc>
          <w:tcPr>
            <w:tcW w:w="343" w:type="pct"/>
            <w:tcBorders>
              <w:top w:val="nil"/>
              <w:left w:val="nil"/>
              <w:bottom w:val="single" w:sz="8" w:space="0" w:color="auto"/>
              <w:right w:val="single" w:sz="8" w:space="0" w:color="auto"/>
            </w:tcBorders>
            <w:shd w:val="clear" w:color="auto" w:fill="BFBFBF"/>
            <w:noWrap/>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10</w:t>
            </w:r>
          </w:p>
        </w:tc>
        <w:tc>
          <w:tcPr>
            <w:tcW w:w="288" w:type="pct"/>
            <w:tcBorders>
              <w:top w:val="nil"/>
              <w:left w:val="nil"/>
              <w:bottom w:val="single" w:sz="8" w:space="0" w:color="auto"/>
              <w:right w:val="single" w:sz="8" w:space="0" w:color="auto"/>
            </w:tcBorders>
            <w:shd w:val="clear" w:color="auto" w:fill="BFBFBF"/>
            <w:noWrap/>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110</w:t>
            </w:r>
          </w:p>
        </w:tc>
        <w:tc>
          <w:tcPr>
            <w:tcW w:w="275" w:type="pct"/>
            <w:tcBorders>
              <w:top w:val="nil"/>
              <w:left w:val="nil"/>
              <w:bottom w:val="single" w:sz="8" w:space="0" w:color="auto"/>
              <w:right w:val="single" w:sz="8" w:space="0" w:color="auto"/>
            </w:tcBorders>
            <w:shd w:val="clear" w:color="auto" w:fill="BFBFBF"/>
            <w:noWrap/>
            <w:vAlign w:val="center"/>
            <w:hideMark/>
          </w:tcPr>
          <w:p w:rsidR="007C09E3" w:rsidRPr="00514986" w:rsidRDefault="009012FB" w:rsidP="00C27660">
            <w:pPr>
              <w:spacing w:after="0" w:line="240" w:lineRule="auto"/>
              <w:jc w:val="center"/>
              <w:rPr>
                <w:rFonts w:ascii="Times New Roman" w:hAnsi="Times New Roman"/>
                <w:b/>
                <w:bCs/>
                <w:color w:val="000000"/>
              </w:rPr>
            </w:pPr>
            <w:r>
              <w:rPr>
                <w:rFonts w:ascii="Times New Roman" w:hAnsi="Times New Roman"/>
                <w:b/>
                <w:bCs/>
                <w:color w:val="000000"/>
              </w:rPr>
              <w:t>196</w:t>
            </w:r>
          </w:p>
        </w:tc>
        <w:tc>
          <w:tcPr>
            <w:tcW w:w="275" w:type="pct"/>
            <w:tcBorders>
              <w:top w:val="nil"/>
              <w:left w:val="nil"/>
              <w:bottom w:val="single" w:sz="8" w:space="0" w:color="auto"/>
              <w:right w:val="single" w:sz="8" w:space="0" w:color="auto"/>
            </w:tcBorders>
            <w:shd w:val="clear" w:color="auto" w:fill="BFBFBF"/>
            <w:noWrap/>
            <w:vAlign w:val="center"/>
            <w:hideMark/>
          </w:tcPr>
          <w:p w:rsidR="007C09E3" w:rsidRPr="00514986" w:rsidRDefault="00F85BFE" w:rsidP="00C27660">
            <w:pPr>
              <w:spacing w:after="0" w:line="240" w:lineRule="auto"/>
              <w:jc w:val="center"/>
              <w:rPr>
                <w:rFonts w:ascii="Times New Roman" w:hAnsi="Times New Roman"/>
                <w:b/>
                <w:bCs/>
                <w:color w:val="000000"/>
              </w:rPr>
            </w:pPr>
            <w:r>
              <w:rPr>
                <w:rFonts w:ascii="Times New Roman" w:hAnsi="Times New Roman"/>
                <w:b/>
                <w:bCs/>
                <w:color w:val="000000"/>
              </w:rPr>
              <w:t>30</w:t>
            </w:r>
            <w:r w:rsidR="009012FB">
              <w:rPr>
                <w:rFonts w:ascii="Times New Roman" w:hAnsi="Times New Roman"/>
                <w:b/>
                <w:bCs/>
                <w:color w:val="000000"/>
              </w:rPr>
              <w:t>6</w:t>
            </w:r>
          </w:p>
        </w:tc>
        <w:tc>
          <w:tcPr>
            <w:tcW w:w="1651" w:type="pct"/>
            <w:gridSpan w:val="2"/>
            <w:tcBorders>
              <w:top w:val="single" w:sz="8" w:space="0" w:color="auto"/>
              <w:left w:val="nil"/>
              <w:bottom w:val="single" w:sz="8" w:space="0" w:color="auto"/>
              <w:right w:val="single" w:sz="8" w:space="0" w:color="000000"/>
            </w:tcBorders>
            <w:shd w:val="clear" w:color="auto" w:fill="BFBFBF"/>
            <w:noWrap/>
            <w:vAlign w:val="center"/>
            <w:hideMark/>
          </w:tcPr>
          <w:p w:rsidR="007C09E3" w:rsidRPr="00514986" w:rsidRDefault="007C09E3" w:rsidP="00C27660">
            <w:pPr>
              <w:spacing w:after="0" w:line="240" w:lineRule="auto"/>
              <w:jc w:val="center"/>
              <w:rPr>
                <w:rFonts w:ascii="Times New Roman" w:hAnsi="Times New Roman"/>
                <w:b/>
                <w:bCs/>
                <w:color w:val="000000"/>
                <w:sz w:val="20"/>
                <w:szCs w:val="20"/>
              </w:rPr>
            </w:pPr>
            <w:r w:rsidRPr="00514986">
              <w:rPr>
                <w:rFonts w:ascii="Times New Roman" w:hAnsi="Times New Roman"/>
                <w:b/>
                <w:bCs/>
                <w:color w:val="000000"/>
                <w:sz w:val="20"/>
                <w:szCs w:val="20"/>
              </w:rPr>
              <w:t>UKUPNO POLJOPRIVREDA</w:t>
            </w:r>
          </w:p>
        </w:tc>
      </w:tr>
      <w:tr w:rsidR="007C09E3" w:rsidRPr="00514986" w:rsidTr="00C27660">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rPr>
                <w:rFonts w:ascii="Times New Roman" w:hAnsi="Times New Roman"/>
                <w:color w:val="000000"/>
              </w:rPr>
            </w:pPr>
            <w:r w:rsidRPr="00514986">
              <w:rPr>
                <w:rFonts w:ascii="Times New Roman" w:hAnsi="Times New Roman"/>
                <w:color w:val="000000"/>
              </w:rPr>
              <w:t>VETERINA</w:t>
            </w: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1.G</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84353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22</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2.G</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6</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16</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22</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3.G</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21</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4.G</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23</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1</w:t>
            </w:r>
          </w:p>
        </w:tc>
        <w:tc>
          <w:tcPr>
            <w:tcW w:w="288" w:type="pct"/>
            <w:tcBorders>
              <w:top w:val="nil"/>
              <w:left w:val="nil"/>
              <w:bottom w:val="single" w:sz="8" w:space="0" w:color="auto"/>
              <w:right w:val="single" w:sz="8" w:space="0" w:color="auto"/>
            </w:tcBorders>
            <w:shd w:val="clear" w:color="auto" w:fill="auto"/>
            <w:noWrap/>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75" w:type="pct"/>
            <w:tcBorders>
              <w:top w:val="nil"/>
              <w:left w:val="nil"/>
              <w:bottom w:val="single" w:sz="8" w:space="0" w:color="auto"/>
              <w:right w:val="single" w:sz="8" w:space="0" w:color="auto"/>
            </w:tcBorders>
            <w:shd w:val="clear" w:color="auto" w:fill="auto"/>
            <w:noWrap/>
            <w:vAlign w:val="center"/>
            <w:hideMark/>
          </w:tcPr>
          <w:p w:rsidR="007C09E3" w:rsidRPr="00514986" w:rsidRDefault="0084353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24</w:t>
            </w:r>
          </w:p>
        </w:tc>
        <w:tc>
          <w:tcPr>
            <w:tcW w:w="108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BFBFBF"/>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50" w:type="pct"/>
            <w:tcBorders>
              <w:top w:val="nil"/>
              <w:left w:val="nil"/>
              <w:bottom w:val="single" w:sz="8" w:space="0" w:color="auto"/>
              <w:right w:val="single" w:sz="8" w:space="0" w:color="auto"/>
            </w:tcBorders>
            <w:shd w:val="clear" w:color="auto" w:fill="BFBFBF"/>
            <w:noWrap/>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4</w:t>
            </w:r>
          </w:p>
        </w:tc>
        <w:tc>
          <w:tcPr>
            <w:tcW w:w="478"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81</w:t>
            </w:r>
          </w:p>
        </w:tc>
        <w:tc>
          <w:tcPr>
            <w:tcW w:w="523"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8</w:t>
            </w:r>
          </w:p>
        </w:tc>
        <w:tc>
          <w:tcPr>
            <w:tcW w:w="328"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86</w:t>
            </w:r>
          </w:p>
        </w:tc>
        <w:tc>
          <w:tcPr>
            <w:tcW w:w="343"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3</w:t>
            </w:r>
          </w:p>
        </w:tc>
        <w:tc>
          <w:tcPr>
            <w:tcW w:w="288"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27</w:t>
            </w:r>
          </w:p>
        </w:tc>
        <w:tc>
          <w:tcPr>
            <w:tcW w:w="275"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62</w:t>
            </w:r>
          </w:p>
        </w:tc>
        <w:tc>
          <w:tcPr>
            <w:tcW w:w="275" w:type="pct"/>
            <w:tcBorders>
              <w:top w:val="nil"/>
              <w:left w:val="nil"/>
              <w:bottom w:val="single" w:sz="8" w:space="0" w:color="auto"/>
              <w:right w:val="single" w:sz="8" w:space="0" w:color="auto"/>
            </w:tcBorders>
            <w:shd w:val="clear" w:color="auto" w:fill="BFBFBF"/>
            <w:vAlign w:val="center"/>
            <w:hideMark/>
          </w:tcPr>
          <w:p w:rsidR="007C09E3" w:rsidRPr="00514986" w:rsidRDefault="00843535" w:rsidP="00C27660">
            <w:pPr>
              <w:spacing w:after="0" w:line="240" w:lineRule="auto"/>
              <w:jc w:val="center"/>
              <w:rPr>
                <w:rFonts w:ascii="Times New Roman" w:hAnsi="Times New Roman"/>
                <w:b/>
                <w:bCs/>
                <w:color w:val="000000"/>
              </w:rPr>
            </w:pPr>
            <w:r>
              <w:rPr>
                <w:rFonts w:ascii="Times New Roman" w:hAnsi="Times New Roman"/>
                <w:b/>
                <w:bCs/>
                <w:color w:val="000000"/>
              </w:rPr>
              <w:t>89</w:t>
            </w:r>
          </w:p>
        </w:tc>
        <w:tc>
          <w:tcPr>
            <w:tcW w:w="1651" w:type="pct"/>
            <w:gridSpan w:val="2"/>
            <w:tcBorders>
              <w:top w:val="single" w:sz="8" w:space="0" w:color="auto"/>
              <w:left w:val="nil"/>
              <w:bottom w:val="single" w:sz="8" w:space="0" w:color="auto"/>
              <w:right w:val="single" w:sz="8" w:space="0" w:color="000000"/>
            </w:tcBorders>
            <w:shd w:val="clear" w:color="auto" w:fill="BFBFBF"/>
            <w:noWrap/>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UKUPNO VETERINA</w:t>
            </w:r>
          </w:p>
        </w:tc>
      </w:tr>
      <w:tr w:rsidR="007C09E3" w:rsidRPr="00514986" w:rsidTr="00C27660">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rPr>
                <w:rFonts w:ascii="Times New Roman" w:hAnsi="Times New Roman"/>
              </w:rPr>
            </w:pPr>
            <w:r w:rsidRPr="00514986">
              <w:rPr>
                <w:rFonts w:ascii="Times New Roman" w:hAnsi="Times New Roman"/>
              </w:rPr>
              <w:t>PREHRANA</w:t>
            </w: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1.J</w:t>
            </w:r>
          </w:p>
        </w:tc>
        <w:tc>
          <w:tcPr>
            <w:tcW w:w="450"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16</w:t>
            </w:r>
          </w:p>
        </w:tc>
        <w:tc>
          <w:tcPr>
            <w:tcW w:w="52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5</w:t>
            </w:r>
          </w:p>
        </w:tc>
        <w:tc>
          <w:tcPr>
            <w:tcW w:w="32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21</w:t>
            </w:r>
          </w:p>
        </w:tc>
        <w:tc>
          <w:tcPr>
            <w:tcW w:w="343"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0</w:t>
            </w:r>
          </w:p>
        </w:tc>
        <w:tc>
          <w:tcPr>
            <w:tcW w:w="288"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19</w:t>
            </w:r>
          </w:p>
        </w:tc>
        <w:tc>
          <w:tcPr>
            <w:tcW w:w="275" w:type="pct"/>
            <w:tcBorders>
              <w:top w:val="nil"/>
              <w:left w:val="nil"/>
              <w:bottom w:val="single" w:sz="8" w:space="0" w:color="auto"/>
              <w:right w:val="single" w:sz="8" w:space="0" w:color="auto"/>
            </w:tcBorders>
            <w:shd w:val="clear" w:color="auto" w:fill="auto"/>
            <w:vAlign w:val="center"/>
            <w:hideMark/>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21</w:t>
            </w:r>
          </w:p>
        </w:tc>
        <w:tc>
          <w:tcPr>
            <w:tcW w:w="1081" w:type="pct"/>
            <w:tcBorders>
              <w:top w:val="nil"/>
              <w:left w:val="nil"/>
              <w:bottom w:val="nil"/>
              <w:right w:val="nil"/>
            </w:tcBorders>
            <w:shd w:val="clear" w:color="auto" w:fill="auto"/>
            <w:noWrap/>
            <w:vAlign w:val="center"/>
            <w:hideMark/>
          </w:tcPr>
          <w:p w:rsidR="007C09E3" w:rsidRPr="00514986" w:rsidRDefault="007C09E3" w:rsidP="00C27660">
            <w:pPr>
              <w:spacing w:after="0" w:line="240" w:lineRule="auto"/>
              <w:rPr>
                <w:rFonts w:ascii="Times New Roman" w:hAnsi="Times New Roman"/>
                <w:b/>
                <w:color w:val="000000"/>
              </w:rPr>
            </w:pPr>
          </w:p>
        </w:tc>
        <w:tc>
          <w:tcPr>
            <w:tcW w:w="570"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w:t>
            </w:r>
            <w:r w:rsidR="007C09E3" w:rsidRPr="00514986">
              <w:rPr>
                <w:rFonts w:ascii="Times New Roman" w:hAnsi="Times New Roman"/>
                <w:color w:val="000000"/>
              </w:rPr>
              <w:t>.j</w:t>
            </w:r>
          </w:p>
        </w:tc>
        <w:tc>
          <w:tcPr>
            <w:tcW w:w="450" w:type="pct"/>
            <w:tcBorders>
              <w:top w:val="nil"/>
              <w:left w:val="nil"/>
              <w:bottom w:val="single" w:sz="8" w:space="0" w:color="auto"/>
              <w:right w:val="single" w:sz="8" w:space="0" w:color="auto"/>
            </w:tcBorders>
            <w:shd w:val="clear" w:color="auto" w:fill="auto"/>
            <w:noWrap/>
            <w:vAlign w:val="center"/>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8"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24</w:t>
            </w:r>
          </w:p>
        </w:tc>
        <w:tc>
          <w:tcPr>
            <w:tcW w:w="523"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1</w:t>
            </w:r>
          </w:p>
        </w:tc>
        <w:tc>
          <w:tcPr>
            <w:tcW w:w="328"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24</w:t>
            </w:r>
          </w:p>
        </w:tc>
        <w:tc>
          <w:tcPr>
            <w:tcW w:w="343"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1</w:t>
            </w:r>
          </w:p>
        </w:tc>
        <w:tc>
          <w:tcPr>
            <w:tcW w:w="288"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4</w:t>
            </w:r>
          </w:p>
        </w:tc>
        <w:tc>
          <w:tcPr>
            <w:tcW w:w="275"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w:t>
            </w:r>
            <w:r w:rsidR="007C09E3" w:rsidRPr="00514986">
              <w:rPr>
                <w:rFonts w:ascii="Times New Roman" w:hAnsi="Times New Roman"/>
                <w:color w:val="000000"/>
              </w:rPr>
              <w:t>1</w:t>
            </w:r>
          </w:p>
        </w:tc>
        <w:tc>
          <w:tcPr>
            <w:tcW w:w="275" w:type="pct"/>
            <w:tcBorders>
              <w:top w:val="nil"/>
              <w:left w:val="nil"/>
              <w:bottom w:val="single" w:sz="8" w:space="0" w:color="auto"/>
              <w:right w:val="single" w:sz="8" w:space="0" w:color="auto"/>
            </w:tcBorders>
            <w:shd w:val="clear" w:color="auto" w:fill="auto"/>
            <w:vAlign w:val="center"/>
          </w:tcPr>
          <w:p w:rsidR="007C09E3" w:rsidRPr="00514986" w:rsidRDefault="00843535" w:rsidP="00C27660">
            <w:pPr>
              <w:spacing w:after="0" w:line="240" w:lineRule="auto"/>
              <w:jc w:val="center"/>
              <w:rPr>
                <w:rFonts w:ascii="Times New Roman" w:hAnsi="Times New Roman"/>
                <w:color w:val="000000"/>
              </w:rPr>
            </w:pPr>
            <w:r>
              <w:rPr>
                <w:rFonts w:ascii="Times New Roman" w:hAnsi="Times New Roman"/>
                <w:color w:val="000000"/>
              </w:rPr>
              <w:t>25</w:t>
            </w:r>
          </w:p>
        </w:tc>
        <w:tc>
          <w:tcPr>
            <w:tcW w:w="1081" w:type="pct"/>
            <w:tcBorders>
              <w:top w:val="nil"/>
              <w:left w:val="nil"/>
              <w:bottom w:val="nil"/>
              <w:right w:val="nil"/>
            </w:tcBorders>
            <w:shd w:val="clear" w:color="auto" w:fill="auto"/>
            <w:noWrap/>
            <w:vAlign w:val="center"/>
          </w:tcPr>
          <w:p w:rsidR="007C09E3" w:rsidRPr="00514986" w:rsidRDefault="007C09E3" w:rsidP="00C27660">
            <w:pPr>
              <w:spacing w:after="0" w:line="240" w:lineRule="auto"/>
              <w:rPr>
                <w:rFonts w:ascii="Times New Roman" w:hAnsi="Times New Roman"/>
                <w:b/>
                <w:color w:val="000000"/>
              </w:rPr>
            </w:pPr>
          </w:p>
        </w:tc>
        <w:tc>
          <w:tcPr>
            <w:tcW w:w="570" w:type="pct"/>
            <w:tcBorders>
              <w:top w:val="nil"/>
              <w:left w:val="nil"/>
              <w:bottom w:val="nil"/>
              <w:right w:val="single" w:sz="8" w:space="0" w:color="000000"/>
            </w:tcBorders>
            <w:shd w:val="clear" w:color="auto" w:fill="auto"/>
            <w:noWrap/>
            <w:vAlign w:val="bottom"/>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auto"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∑-1,5</w:t>
            </w:r>
          </w:p>
        </w:tc>
        <w:tc>
          <w:tcPr>
            <w:tcW w:w="450" w:type="pct"/>
            <w:tcBorders>
              <w:top w:val="nil"/>
              <w:left w:val="nil"/>
              <w:bottom w:val="single" w:sz="8" w:space="0" w:color="auto"/>
              <w:right w:val="single" w:sz="8" w:space="0" w:color="auto"/>
            </w:tcBorders>
            <w:shd w:val="clear" w:color="auto"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1,5</w:t>
            </w:r>
          </w:p>
        </w:tc>
        <w:tc>
          <w:tcPr>
            <w:tcW w:w="478" w:type="pct"/>
            <w:tcBorders>
              <w:top w:val="nil"/>
              <w:left w:val="nil"/>
              <w:bottom w:val="single" w:sz="8" w:space="0" w:color="auto"/>
              <w:right w:val="single" w:sz="8" w:space="0" w:color="auto"/>
            </w:tcBorders>
            <w:shd w:val="clear" w:color="auto" w:fill="BFBFBF"/>
            <w:noWrap/>
            <w:vAlign w:val="center"/>
            <w:hideMark/>
          </w:tcPr>
          <w:p w:rsidR="007C09E3" w:rsidRPr="00514986" w:rsidRDefault="00A076B4" w:rsidP="00C27660">
            <w:pPr>
              <w:spacing w:after="0" w:line="240" w:lineRule="auto"/>
              <w:jc w:val="center"/>
              <w:rPr>
                <w:rFonts w:ascii="Times New Roman" w:hAnsi="Times New Roman"/>
                <w:b/>
                <w:color w:val="000000"/>
              </w:rPr>
            </w:pPr>
            <w:r>
              <w:rPr>
                <w:rFonts w:ascii="Times New Roman" w:hAnsi="Times New Roman"/>
                <w:b/>
                <w:color w:val="000000"/>
              </w:rPr>
              <w:t>40</w:t>
            </w:r>
          </w:p>
        </w:tc>
        <w:tc>
          <w:tcPr>
            <w:tcW w:w="523" w:type="pct"/>
            <w:tcBorders>
              <w:top w:val="nil"/>
              <w:left w:val="nil"/>
              <w:bottom w:val="single" w:sz="8" w:space="0" w:color="auto"/>
              <w:right w:val="single" w:sz="8" w:space="0" w:color="auto"/>
            </w:tcBorders>
            <w:shd w:val="clear" w:color="auto" w:fill="BFBFBF"/>
            <w:noWrap/>
            <w:vAlign w:val="center"/>
            <w:hideMark/>
          </w:tcPr>
          <w:p w:rsidR="007C09E3" w:rsidRPr="00514986" w:rsidRDefault="00A076B4"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28" w:type="pct"/>
            <w:tcBorders>
              <w:top w:val="nil"/>
              <w:left w:val="nil"/>
              <w:bottom w:val="single" w:sz="8" w:space="0" w:color="auto"/>
              <w:right w:val="single" w:sz="8" w:space="0" w:color="auto"/>
            </w:tcBorders>
            <w:shd w:val="clear" w:color="auto" w:fill="BFBFBF"/>
            <w:noWrap/>
            <w:vAlign w:val="center"/>
            <w:hideMark/>
          </w:tcPr>
          <w:p w:rsidR="007C09E3" w:rsidRPr="00514986" w:rsidRDefault="00A076B4" w:rsidP="00C27660">
            <w:pPr>
              <w:spacing w:after="0" w:line="240" w:lineRule="auto"/>
              <w:jc w:val="center"/>
              <w:rPr>
                <w:rFonts w:ascii="Times New Roman" w:hAnsi="Times New Roman"/>
                <w:b/>
                <w:color w:val="000000"/>
              </w:rPr>
            </w:pPr>
            <w:r>
              <w:rPr>
                <w:rFonts w:ascii="Times New Roman" w:hAnsi="Times New Roman"/>
                <w:b/>
                <w:color w:val="000000"/>
              </w:rPr>
              <w:t>85</w:t>
            </w:r>
          </w:p>
        </w:tc>
        <w:tc>
          <w:tcPr>
            <w:tcW w:w="343" w:type="pct"/>
            <w:tcBorders>
              <w:top w:val="nil"/>
              <w:left w:val="nil"/>
              <w:bottom w:val="single" w:sz="8" w:space="0" w:color="auto"/>
              <w:right w:val="single" w:sz="8" w:space="0" w:color="auto"/>
            </w:tcBorders>
            <w:shd w:val="clear" w:color="auto"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1</w:t>
            </w:r>
          </w:p>
        </w:tc>
        <w:tc>
          <w:tcPr>
            <w:tcW w:w="288" w:type="pct"/>
            <w:tcBorders>
              <w:top w:val="nil"/>
              <w:left w:val="nil"/>
              <w:bottom w:val="single" w:sz="8" w:space="0" w:color="auto"/>
              <w:right w:val="single" w:sz="8" w:space="0" w:color="auto"/>
            </w:tcBorders>
            <w:shd w:val="clear" w:color="auto" w:fill="BFBFBF"/>
            <w:noWrap/>
            <w:vAlign w:val="center"/>
            <w:hideMark/>
          </w:tcPr>
          <w:p w:rsidR="007C09E3" w:rsidRPr="00514986" w:rsidRDefault="00A076B4" w:rsidP="00C27660">
            <w:pPr>
              <w:spacing w:after="0" w:line="240" w:lineRule="auto"/>
              <w:jc w:val="center"/>
              <w:rPr>
                <w:rFonts w:ascii="Times New Roman" w:hAnsi="Times New Roman"/>
                <w:b/>
                <w:color w:val="000000"/>
              </w:rPr>
            </w:pPr>
            <w:r>
              <w:rPr>
                <w:rFonts w:ascii="Times New Roman" w:hAnsi="Times New Roman"/>
                <w:b/>
                <w:color w:val="000000"/>
              </w:rPr>
              <w:t>7</w:t>
            </w:r>
          </w:p>
        </w:tc>
        <w:tc>
          <w:tcPr>
            <w:tcW w:w="275" w:type="pct"/>
            <w:tcBorders>
              <w:top w:val="nil"/>
              <w:left w:val="nil"/>
              <w:bottom w:val="single" w:sz="8" w:space="0" w:color="auto"/>
              <w:right w:val="single" w:sz="8" w:space="0" w:color="auto"/>
            </w:tcBorders>
            <w:shd w:val="clear" w:color="auto" w:fill="BFBFBF"/>
            <w:noWrap/>
            <w:vAlign w:val="center"/>
            <w:hideMark/>
          </w:tcPr>
          <w:p w:rsidR="007C09E3" w:rsidRPr="00514986" w:rsidRDefault="00A076B4" w:rsidP="00C27660">
            <w:pPr>
              <w:spacing w:after="0" w:line="240" w:lineRule="auto"/>
              <w:jc w:val="center"/>
              <w:rPr>
                <w:rFonts w:ascii="Times New Roman" w:hAnsi="Times New Roman"/>
                <w:b/>
                <w:color w:val="000000"/>
              </w:rPr>
            </w:pPr>
            <w:r>
              <w:rPr>
                <w:rFonts w:ascii="Times New Roman" w:hAnsi="Times New Roman"/>
                <w:b/>
                <w:color w:val="000000"/>
              </w:rPr>
              <w:t>40</w:t>
            </w:r>
          </w:p>
        </w:tc>
        <w:tc>
          <w:tcPr>
            <w:tcW w:w="275" w:type="pct"/>
            <w:tcBorders>
              <w:top w:val="nil"/>
              <w:left w:val="nil"/>
              <w:bottom w:val="single" w:sz="8" w:space="0" w:color="auto"/>
              <w:right w:val="single" w:sz="8" w:space="0" w:color="auto"/>
            </w:tcBorders>
            <w:shd w:val="clear" w:color="auto" w:fill="BFBFBF"/>
            <w:noWrap/>
            <w:vAlign w:val="center"/>
            <w:hideMark/>
          </w:tcPr>
          <w:p w:rsidR="007C09E3" w:rsidRPr="00514986" w:rsidRDefault="00A076B4" w:rsidP="00C27660">
            <w:pPr>
              <w:spacing w:after="0" w:line="240" w:lineRule="auto"/>
              <w:jc w:val="center"/>
              <w:rPr>
                <w:rFonts w:ascii="Times New Roman" w:hAnsi="Times New Roman"/>
                <w:b/>
                <w:color w:val="000000"/>
              </w:rPr>
            </w:pPr>
            <w:r>
              <w:rPr>
                <w:rFonts w:ascii="Times New Roman" w:hAnsi="Times New Roman"/>
                <w:b/>
                <w:color w:val="000000"/>
              </w:rPr>
              <w:t>46</w:t>
            </w:r>
          </w:p>
        </w:tc>
        <w:tc>
          <w:tcPr>
            <w:tcW w:w="1651" w:type="pct"/>
            <w:gridSpan w:val="2"/>
            <w:tcBorders>
              <w:top w:val="single" w:sz="8" w:space="0" w:color="auto"/>
              <w:left w:val="nil"/>
              <w:bottom w:val="single" w:sz="8" w:space="0" w:color="auto"/>
              <w:right w:val="single" w:sz="8" w:space="0" w:color="000000"/>
            </w:tcBorders>
            <w:shd w:val="clear" w:color="auto"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UKUPNO PREHRANA</w:t>
            </w:r>
          </w:p>
        </w:tc>
      </w:tr>
      <w:tr w:rsidR="007C09E3" w:rsidRPr="00514986" w:rsidTr="00C27660">
        <w:trPr>
          <w:trHeight w:val="31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FF0000"/>
              </w:rPr>
            </w:pPr>
            <w:r w:rsidRPr="00514986">
              <w:rPr>
                <w:rFonts w:ascii="Times New Roman" w:hAnsi="Times New Roman"/>
                <w:color w:val="FF0000"/>
              </w:rPr>
              <w:t> </w:t>
            </w:r>
          </w:p>
        </w:tc>
      </w:tr>
      <w:tr w:rsidR="007C09E3" w:rsidRPr="00514986" w:rsidTr="00C27660">
        <w:trPr>
          <w:trHeight w:val="315"/>
        </w:trPr>
        <w:tc>
          <w:tcPr>
            <w:tcW w:w="389" w:type="pct"/>
            <w:tcBorders>
              <w:top w:val="nil"/>
              <w:left w:val="single" w:sz="8" w:space="0" w:color="auto"/>
              <w:bottom w:val="single" w:sz="8" w:space="0" w:color="auto"/>
              <w:right w:val="single" w:sz="8" w:space="0" w:color="auto"/>
            </w:tcBorders>
            <w:shd w:val="clear" w:color="000000" w:fill="808080"/>
            <w:noWrap/>
            <w:vAlign w:val="center"/>
            <w:hideMark/>
          </w:tcPr>
          <w:p w:rsidR="007C09E3" w:rsidRPr="00514986" w:rsidRDefault="007C09E3" w:rsidP="00C27660">
            <w:pPr>
              <w:spacing w:after="0" w:line="240" w:lineRule="auto"/>
              <w:rPr>
                <w:rFonts w:ascii="Times New Roman" w:hAnsi="Times New Roman"/>
                <w:b/>
                <w:bCs/>
                <w:color w:val="FFFFFF"/>
              </w:rPr>
            </w:pPr>
            <w:r w:rsidRPr="00514986">
              <w:rPr>
                <w:rFonts w:ascii="Times New Roman" w:hAnsi="Times New Roman"/>
                <w:b/>
                <w:bCs/>
                <w:color w:val="FFFFFF"/>
              </w:rPr>
              <w:t> </w:t>
            </w:r>
          </w:p>
        </w:tc>
        <w:tc>
          <w:tcPr>
            <w:tcW w:w="450" w:type="pct"/>
            <w:tcBorders>
              <w:top w:val="nil"/>
              <w:left w:val="nil"/>
              <w:bottom w:val="single" w:sz="8" w:space="0" w:color="auto"/>
              <w:right w:val="single" w:sz="8" w:space="0" w:color="auto"/>
            </w:tcBorders>
            <w:shd w:val="clear" w:color="000000" w:fill="808080"/>
            <w:noWrap/>
            <w:vAlign w:val="center"/>
            <w:hideMark/>
          </w:tcPr>
          <w:p w:rsidR="007C09E3" w:rsidRPr="00514986" w:rsidRDefault="007C09E3" w:rsidP="00C27660">
            <w:pPr>
              <w:spacing w:after="0" w:line="240" w:lineRule="auto"/>
              <w:jc w:val="center"/>
              <w:rPr>
                <w:rFonts w:ascii="Times New Roman" w:hAnsi="Times New Roman"/>
                <w:b/>
                <w:bCs/>
                <w:color w:val="FFFFFF"/>
              </w:rPr>
            </w:pPr>
            <w:r w:rsidRPr="00514986">
              <w:rPr>
                <w:rFonts w:ascii="Times New Roman" w:hAnsi="Times New Roman"/>
                <w:b/>
                <w:bCs/>
                <w:color w:val="FFFFFF"/>
              </w:rPr>
              <w:t>19</w:t>
            </w:r>
          </w:p>
        </w:tc>
        <w:tc>
          <w:tcPr>
            <w:tcW w:w="478"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395</w:t>
            </w:r>
          </w:p>
        </w:tc>
        <w:tc>
          <w:tcPr>
            <w:tcW w:w="523"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45</w:t>
            </w:r>
          </w:p>
        </w:tc>
        <w:tc>
          <w:tcPr>
            <w:tcW w:w="328"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467</w:t>
            </w:r>
          </w:p>
        </w:tc>
        <w:tc>
          <w:tcPr>
            <w:tcW w:w="343"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14</w:t>
            </w:r>
          </w:p>
        </w:tc>
        <w:tc>
          <w:tcPr>
            <w:tcW w:w="288"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134</w:t>
            </w:r>
          </w:p>
        </w:tc>
        <w:tc>
          <w:tcPr>
            <w:tcW w:w="275"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297</w:t>
            </w:r>
          </w:p>
        </w:tc>
        <w:tc>
          <w:tcPr>
            <w:tcW w:w="275" w:type="pct"/>
            <w:tcBorders>
              <w:top w:val="nil"/>
              <w:left w:val="nil"/>
              <w:bottom w:val="single" w:sz="8" w:space="0" w:color="auto"/>
              <w:right w:val="single" w:sz="8" w:space="0" w:color="auto"/>
            </w:tcBorders>
            <w:shd w:val="clear" w:color="000000" w:fill="808080"/>
            <w:noWrap/>
            <w:vAlign w:val="center"/>
            <w:hideMark/>
          </w:tcPr>
          <w:p w:rsidR="007C09E3" w:rsidRPr="00514986" w:rsidRDefault="00CB540B" w:rsidP="00C27660">
            <w:pPr>
              <w:spacing w:after="0" w:line="240" w:lineRule="auto"/>
              <w:jc w:val="center"/>
              <w:rPr>
                <w:rFonts w:ascii="Times New Roman" w:hAnsi="Times New Roman"/>
                <w:b/>
                <w:bCs/>
                <w:color w:val="FFFFFF"/>
              </w:rPr>
            </w:pPr>
            <w:r>
              <w:rPr>
                <w:rFonts w:ascii="Times New Roman" w:hAnsi="Times New Roman"/>
                <w:b/>
                <w:bCs/>
                <w:color w:val="FFFFFF"/>
              </w:rPr>
              <w:t>440</w:t>
            </w:r>
          </w:p>
        </w:tc>
        <w:tc>
          <w:tcPr>
            <w:tcW w:w="1651" w:type="pct"/>
            <w:gridSpan w:val="2"/>
            <w:tcBorders>
              <w:top w:val="single" w:sz="8" w:space="0" w:color="auto"/>
              <w:left w:val="nil"/>
              <w:bottom w:val="single" w:sz="8" w:space="0" w:color="auto"/>
              <w:right w:val="single" w:sz="8" w:space="0" w:color="000000"/>
            </w:tcBorders>
            <w:shd w:val="clear" w:color="000000" w:fill="808080"/>
            <w:noWrap/>
            <w:vAlign w:val="center"/>
            <w:hideMark/>
          </w:tcPr>
          <w:p w:rsidR="007C09E3" w:rsidRPr="00514986" w:rsidRDefault="007C09E3" w:rsidP="00C27660">
            <w:pPr>
              <w:spacing w:after="0" w:line="240" w:lineRule="auto"/>
              <w:jc w:val="center"/>
              <w:rPr>
                <w:rFonts w:ascii="Times New Roman" w:hAnsi="Times New Roman"/>
                <w:b/>
                <w:bCs/>
                <w:color w:val="FFFFFF"/>
              </w:rPr>
            </w:pPr>
            <w:r w:rsidRPr="00514986">
              <w:rPr>
                <w:rFonts w:ascii="Times New Roman" w:hAnsi="Times New Roman"/>
                <w:b/>
                <w:bCs/>
                <w:color w:val="FFFFFF"/>
              </w:rPr>
              <w:t>SVEUKUPNO SEKTOR</w:t>
            </w:r>
          </w:p>
        </w:tc>
      </w:tr>
    </w:tbl>
    <w:p w:rsidR="007C09E3" w:rsidRPr="00514986" w:rsidRDefault="007C09E3" w:rsidP="007C09E3">
      <w:r w:rsidRPr="00514986">
        <w:br w:type="page"/>
      </w:r>
    </w:p>
    <w:tbl>
      <w:tblPr>
        <w:tblW w:w="5158" w:type="pct"/>
        <w:tblLook w:val="04A0" w:firstRow="1" w:lastRow="0" w:firstColumn="1" w:lastColumn="0" w:noHBand="0" w:noVBand="1"/>
      </w:tblPr>
      <w:tblGrid>
        <w:gridCol w:w="800"/>
        <w:gridCol w:w="929"/>
        <w:gridCol w:w="987"/>
        <w:gridCol w:w="1080"/>
        <w:gridCol w:w="678"/>
        <w:gridCol w:w="707"/>
        <w:gridCol w:w="531"/>
        <w:gridCol w:w="531"/>
        <w:gridCol w:w="533"/>
        <w:gridCol w:w="2449"/>
        <w:gridCol w:w="1232"/>
      </w:tblGrid>
      <w:tr w:rsidR="007C09E3" w:rsidRPr="00514986" w:rsidTr="00C27660">
        <w:trPr>
          <w:trHeight w:val="300"/>
        </w:trPr>
        <w:tc>
          <w:tcPr>
            <w:tcW w:w="5000" w:type="pct"/>
            <w:gridSpan w:val="11"/>
            <w:tcBorders>
              <w:top w:val="single" w:sz="8" w:space="0" w:color="FFFFFF"/>
              <w:left w:val="single" w:sz="8" w:space="0" w:color="FFFFFF"/>
              <w:bottom w:val="nil"/>
              <w:right w:val="single" w:sz="8" w:space="0" w:color="FFFFFF"/>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30"/>
        </w:trPr>
        <w:tc>
          <w:tcPr>
            <w:tcW w:w="3240" w:type="pct"/>
            <w:gridSpan w:val="9"/>
            <w:tcBorders>
              <w:top w:val="single" w:sz="4" w:space="0" w:color="auto"/>
              <w:left w:val="single" w:sz="8" w:space="0" w:color="000000"/>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Sektor Strojarstvo, brodogradnja i metalurgija</w:t>
            </w:r>
          </w:p>
        </w:tc>
        <w:tc>
          <w:tcPr>
            <w:tcW w:w="1171" w:type="pct"/>
            <w:tcBorders>
              <w:top w:val="single" w:sz="4" w:space="0" w:color="auto"/>
              <w:left w:val="nil"/>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c>
          <w:tcPr>
            <w:tcW w:w="589" w:type="pct"/>
            <w:tcBorders>
              <w:top w:val="single" w:sz="4" w:space="0" w:color="auto"/>
              <w:left w:val="nil"/>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r>
      <w:tr w:rsidR="007C09E3" w:rsidRPr="00514986" w:rsidTr="00C27660">
        <w:trPr>
          <w:trHeight w:val="315"/>
        </w:trPr>
        <w:tc>
          <w:tcPr>
            <w:tcW w:w="5000" w:type="pct"/>
            <w:gridSpan w:val="11"/>
            <w:tcBorders>
              <w:top w:val="single" w:sz="8" w:space="0" w:color="auto"/>
              <w:left w:val="single" w:sz="8" w:space="0" w:color="000000"/>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rPr>
                <w:rFonts w:ascii="Times New Roman" w:hAnsi="Times New Roman"/>
                <w:color w:val="000000"/>
              </w:rPr>
            </w:pPr>
            <w:r w:rsidRPr="00514986">
              <w:rPr>
                <w:rFonts w:ascii="Times New Roman" w:hAnsi="Times New Roman"/>
                <w:color w:val="000000"/>
              </w:rPr>
              <w:t>STROJARSTVO</w:t>
            </w:r>
          </w:p>
        </w:tc>
      </w:tr>
      <w:tr w:rsidR="007C09E3" w:rsidRPr="00514986" w:rsidTr="00CE36DB">
        <w:trPr>
          <w:trHeight w:val="555"/>
        </w:trPr>
        <w:tc>
          <w:tcPr>
            <w:tcW w:w="383" w:type="pct"/>
            <w:tcBorders>
              <w:top w:val="nil"/>
              <w:left w:val="single" w:sz="8" w:space="0" w:color="000000"/>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Raz.</w:t>
            </w:r>
          </w:p>
        </w:tc>
        <w:tc>
          <w:tcPr>
            <w:tcW w:w="444"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Stupanj</w:t>
            </w:r>
          </w:p>
        </w:tc>
        <w:tc>
          <w:tcPr>
            <w:tcW w:w="472"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Engleski</w:t>
            </w:r>
          </w:p>
        </w:tc>
        <w:tc>
          <w:tcPr>
            <w:tcW w:w="516"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Njemački</w:t>
            </w:r>
          </w:p>
        </w:tc>
        <w:tc>
          <w:tcPr>
            <w:tcW w:w="324"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Vjer.</w:t>
            </w:r>
          </w:p>
        </w:tc>
        <w:tc>
          <w:tcPr>
            <w:tcW w:w="338"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Etika</w:t>
            </w:r>
          </w:p>
        </w:tc>
        <w:tc>
          <w:tcPr>
            <w:tcW w:w="254"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M</w:t>
            </w:r>
          </w:p>
        </w:tc>
        <w:tc>
          <w:tcPr>
            <w:tcW w:w="254"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Ž</w:t>
            </w:r>
          </w:p>
        </w:tc>
        <w:tc>
          <w:tcPr>
            <w:tcW w:w="254" w:type="pct"/>
            <w:tcBorders>
              <w:top w:val="nil"/>
              <w:left w:val="nil"/>
              <w:bottom w:val="single" w:sz="8" w:space="0" w:color="auto"/>
              <w:right w:val="single" w:sz="8" w:space="0" w:color="auto"/>
            </w:tcBorders>
            <w:shd w:val="clear" w:color="000000" w:fill="D9D9D9"/>
            <w:vAlign w:val="center"/>
            <w:hideMark/>
          </w:tcPr>
          <w:p w:rsidR="007C09E3" w:rsidRPr="00514986" w:rsidRDefault="007C09E3" w:rsidP="00C27660">
            <w:pPr>
              <w:spacing w:after="0" w:line="240" w:lineRule="auto"/>
              <w:jc w:val="center"/>
              <w:rPr>
                <w:rFonts w:ascii="Times New Roman" w:hAnsi="Times New Roman"/>
                <w:b/>
                <w:bCs/>
                <w:color w:val="000000"/>
              </w:rPr>
            </w:pPr>
            <w:r w:rsidRPr="00514986">
              <w:rPr>
                <w:rFonts w:ascii="Times New Roman" w:hAnsi="Times New Roman"/>
                <w:b/>
                <w:bCs/>
                <w:color w:val="000000"/>
              </w:rPr>
              <w:t>U</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b/>
                <w:bCs/>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1.E</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III</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1</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rPr>
            </w:pPr>
            <w:r>
              <w:rPr>
                <w:rFonts w:ascii="Times New Roman" w:hAnsi="Times New Roman"/>
                <w:color w:val="000000"/>
              </w:rPr>
              <w:t>9</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2.E</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III</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1</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rPr>
            </w:pPr>
            <w:r>
              <w:rPr>
                <w:rFonts w:ascii="Times New Roman" w:hAnsi="Times New Roman"/>
                <w:color w:val="000000"/>
              </w:rPr>
              <w:t>9</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3.E</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III</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rPr>
            </w:pPr>
            <w:r>
              <w:rPr>
                <w:rFonts w:ascii="Times New Roman" w:hAnsi="Times New Roman"/>
                <w:color w:val="000000"/>
              </w:rPr>
              <w:t>11</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540"/>
        </w:trPr>
        <w:tc>
          <w:tcPr>
            <w:tcW w:w="383" w:type="pct"/>
            <w:tcBorders>
              <w:top w:val="nil"/>
              <w:left w:val="single" w:sz="8" w:space="0" w:color="000000"/>
              <w:bottom w:val="single" w:sz="4" w:space="0" w:color="auto"/>
              <w:right w:val="single" w:sz="8" w:space="0" w:color="auto"/>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∑-1,5</w:t>
            </w:r>
          </w:p>
        </w:tc>
        <w:tc>
          <w:tcPr>
            <w:tcW w:w="444" w:type="pct"/>
            <w:tcBorders>
              <w:top w:val="nil"/>
              <w:left w:val="nil"/>
              <w:bottom w:val="single" w:sz="4" w:space="0" w:color="auto"/>
              <w:right w:val="single" w:sz="8" w:space="0" w:color="auto"/>
            </w:tcBorders>
            <w:shd w:val="clear" w:color="000000"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1,5</w:t>
            </w:r>
          </w:p>
        </w:tc>
        <w:tc>
          <w:tcPr>
            <w:tcW w:w="472"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26</w:t>
            </w:r>
          </w:p>
        </w:tc>
        <w:tc>
          <w:tcPr>
            <w:tcW w:w="516" w:type="pct"/>
            <w:tcBorders>
              <w:top w:val="nil"/>
              <w:left w:val="nil"/>
              <w:bottom w:val="single" w:sz="4" w:space="0" w:color="auto"/>
              <w:right w:val="single" w:sz="8" w:space="0" w:color="auto"/>
            </w:tcBorders>
            <w:shd w:val="clear" w:color="000000" w:fill="BFBFBF"/>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3</w:t>
            </w:r>
          </w:p>
        </w:tc>
        <w:tc>
          <w:tcPr>
            <w:tcW w:w="324"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29</w:t>
            </w:r>
          </w:p>
        </w:tc>
        <w:tc>
          <w:tcPr>
            <w:tcW w:w="338" w:type="pct"/>
            <w:tcBorders>
              <w:top w:val="nil"/>
              <w:left w:val="nil"/>
              <w:bottom w:val="single" w:sz="4" w:space="0" w:color="auto"/>
              <w:right w:val="single" w:sz="8" w:space="0" w:color="auto"/>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0</w:t>
            </w:r>
          </w:p>
        </w:tc>
        <w:tc>
          <w:tcPr>
            <w:tcW w:w="254"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29</w:t>
            </w:r>
          </w:p>
        </w:tc>
        <w:tc>
          <w:tcPr>
            <w:tcW w:w="254" w:type="pct"/>
            <w:tcBorders>
              <w:top w:val="nil"/>
              <w:left w:val="nil"/>
              <w:bottom w:val="single" w:sz="4" w:space="0" w:color="auto"/>
              <w:right w:val="single" w:sz="8" w:space="0" w:color="auto"/>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0</w:t>
            </w:r>
          </w:p>
        </w:tc>
        <w:tc>
          <w:tcPr>
            <w:tcW w:w="254"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29</w:t>
            </w:r>
          </w:p>
        </w:tc>
        <w:tc>
          <w:tcPr>
            <w:tcW w:w="1760" w:type="pct"/>
            <w:gridSpan w:val="2"/>
            <w:tcBorders>
              <w:top w:val="single" w:sz="8" w:space="0" w:color="auto"/>
              <w:left w:val="nil"/>
              <w:bottom w:val="single" w:sz="4" w:space="0" w:color="auto"/>
              <w:right w:val="single" w:sz="8" w:space="0" w:color="000000"/>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UKUPNO STROJARSTVO</w:t>
            </w:r>
          </w:p>
        </w:tc>
      </w:tr>
      <w:tr w:rsidR="007C09E3" w:rsidRPr="00514986" w:rsidTr="00CE36DB">
        <w:trPr>
          <w:trHeight w:val="300"/>
        </w:trPr>
        <w:tc>
          <w:tcPr>
            <w:tcW w:w="383" w:type="pct"/>
            <w:tcBorders>
              <w:top w:val="nil"/>
              <w:left w:val="single" w:sz="8" w:space="0" w:color="000000"/>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44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472"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16"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2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38"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30"/>
        </w:trPr>
        <w:tc>
          <w:tcPr>
            <w:tcW w:w="3240" w:type="pct"/>
            <w:gridSpan w:val="9"/>
            <w:tcBorders>
              <w:top w:val="single" w:sz="4" w:space="0" w:color="auto"/>
              <w:left w:val="single" w:sz="8" w:space="0" w:color="000000"/>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Sektor Šumarstvo, prerada i obrada drva</w:t>
            </w:r>
          </w:p>
        </w:tc>
        <w:tc>
          <w:tcPr>
            <w:tcW w:w="1171" w:type="pct"/>
            <w:tcBorders>
              <w:top w:val="single" w:sz="4" w:space="0" w:color="auto"/>
              <w:left w:val="nil"/>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c>
          <w:tcPr>
            <w:tcW w:w="589" w:type="pct"/>
            <w:tcBorders>
              <w:top w:val="single" w:sz="4" w:space="0" w:color="auto"/>
              <w:left w:val="nil"/>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r>
      <w:tr w:rsidR="007C09E3" w:rsidRPr="00514986" w:rsidTr="00C27660">
        <w:trPr>
          <w:trHeight w:val="315"/>
        </w:trPr>
        <w:tc>
          <w:tcPr>
            <w:tcW w:w="5000" w:type="pct"/>
            <w:gridSpan w:val="11"/>
            <w:tcBorders>
              <w:top w:val="single" w:sz="8" w:space="0" w:color="auto"/>
              <w:left w:val="single" w:sz="8" w:space="0" w:color="000000"/>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rPr>
                <w:rFonts w:ascii="Times New Roman" w:hAnsi="Times New Roman"/>
                <w:color w:val="000000"/>
              </w:rPr>
            </w:pPr>
            <w:r w:rsidRPr="00514986">
              <w:rPr>
                <w:rFonts w:ascii="Times New Roman" w:hAnsi="Times New Roman"/>
                <w:color w:val="000000"/>
              </w:rPr>
              <w:t>ŠUMARSTVO</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1.F</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rPr>
            </w:pPr>
            <w:r>
              <w:rPr>
                <w:rFonts w:ascii="Times New Roman" w:hAnsi="Times New Roman"/>
                <w:color w:val="000000"/>
              </w:rPr>
              <w:t>22</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2.F</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19</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3.F</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1C7DBD" w:rsidP="00CE36D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rPr>
            </w:pPr>
            <w:r>
              <w:rPr>
                <w:rFonts w:ascii="Times New Roman" w:hAnsi="Times New Roman"/>
                <w:color w:val="000000"/>
              </w:rPr>
              <w:t>15</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4.F</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rPr>
            </w:pPr>
            <w:r>
              <w:rPr>
                <w:rFonts w:ascii="Times New Roman" w:hAnsi="Times New Roman"/>
                <w:color w:val="000000"/>
              </w:rPr>
              <w:t>27</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540"/>
        </w:trPr>
        <w:tc>
          <w:tcPr>
            <w:tcW w:w="383" w:type="pct"/>
            <w:tcBorders>
              <w:top w:val="nil"/>
              <w:left w:val="single" w:sz="8" w:space="0" w:color="000000"/>
              <w:bottom w:val="single" w:sz="4" w:space="0" w:color="auto"/>
              <w:right w:val="single" w:sz="8" w:space="0" w:color="auto"/>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∑-4</w:t>
            </w:r>
          </w:p>
        </w:tc>
        <w:tc>
          <w:tcPr>
            <w:tcW w:w="444" w:type="pct"/>
            <w:tcBorders>
              <w:top w:val="nil"/>
              <w:left w:val="nil"/>
              <w:bottom w:val="single" w:sz="4" w:space="0" w:color="auto"/>
              <w:right w:val="single" w:sz="8" w:space="0" w:color="auto"/>
            </w:tcBorders>
            <w:shd w:val="clear" w:color="000000"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4</w:t>
            </w:r>
          </w:p>
        </w:tc>
        <w:tc>
          <w:tcPr>
            <w:tcW w:w="472"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75</w:t>
            </w:r>
          </w:p>
        </w:tc>
        <w:tc>
          <w:tcPr>
            <w:tcW w:w="516" w:type="pct"/>
            <w:tcBorders>
              <w:top w:val="nil"/>
              <w:left w:val="nil"/>
              <w:bottom w:val="single" w:sz="4" w:space="0" w:color="auto"/>
              <w:right w:val="single" w:sz="8" w:space="0" w:color="auto"/>
            </w:tcBorders>
            <w:shd w:val="clear" w:color="000000" w:fill="BFBFBF"/>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8</w:t>
            </w:r>
          </w:p>
        </w:tc>
        <w:tc>
          <w:tcPr>
            <w:tcW w:w="324"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83</w:t>
            </w:r>
          </w:p>
        </w:tc>
        <w:tc>
          <w:tcPr>
            <w:tcW w:w="338" w:type="pct"/>
            <w:tcBorders>
              <w:top w:val="nil"/>
              <w:left w:val="nil"/>
              <w:bottom w:val="single" w:sz="4" w:space="0" w:color="auto"/>
              <w:right w:val="single" w:sz="8" w:space="0" w:color="auto"/>
            </w:tcBorders>
            <w:shd w:val="clear" w:color="000000" w:fill="BFBFBF"/>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0</w:t>
            </w:r>
          </w:p>
        </w:tc>
        <w:tc>
          <w:tcPr>
            <w:tcW w:w="254"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73</w:t>
            </w:r>
          </w:p>
        </w:tc>
        <w:tc>
          <w:tcPr>
            <w:tcW w:w="254" w:type="pct"/>
            <w:tcBorders>
              <w:top w:val="nil"/>
              <w:left w:val="nil"/>
              <w:bottom w:val="single" w:sz="4" w:space="0" w:color="auto"/>
              <w:right w:val="single" w:sz="8" w:space="0" w:color="auto"/>
            </w:tcBorders>
            <w:shd w:val="clear" w:color="000000" w:fill="BFBFBF"/>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10</w:t>
            </w:r>
          </w:p>
        </w:tc>
        <w:tc>
          <w:tcPr>
            <w:tcW w:w="254" w:type="pct"/>
            <w:tcBorders>
              <w:top w:val="nil"/>
              <w:left w:val="nil"/>
              <w:bottom w:val="single" w:sz="4" w:space="0" w:color="auto"/>
              <w:right w:val="single" w:sz="8" w:space="0" w:color="auto"/>
            </w:tcBorders>
            <w:shd w:val="clear" w:color="000000" w:fill="BFBFBF"/>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83</w:t>
            </w:r>
          </w:p>
        </w:tc>
        <w:tc>
          <w:tcPr>
            <w:tcW w:w="1760" w:type="pct"/>
            <w:gridSpan w:val="2"/>
            <w:tcBorders>
              <w:top w:val="single" w:sz="8" w:space="0" w:color="auto"/>
              <w:left w:val="nil"/>
              <w:bottom w:val="single" w:sz="4" w:space="0" w:color="auto"/>
              <w:right w:val="single" w:sz="8" w:space="0" w:color="000000"/>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UKUPNO ŠUMARSTVO</w:t>
            </w:r>
          </w:p>
        </w:tc>
      </w:tr>
      <w:tr w:rsidR="007C09E3" w:rsidRPr="00514986" w:rsidTr="00CE36DB">
        <w:trPr>
          <w:trHeight w:val="300"/>
        </w:trPr>
        <w:tc>
          <w:tcPr>
            <w:tcW w:w="383" w:type="pct"/>
            <w:tcBorders>
              <w:top w:val="nil"/>
              <w:left w:val="single" w:sz="8" w:space="0" w:color="000000"/>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44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472"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16"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2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38"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30"/>
        </w:trPr>
        <w:tc>
          <w:tcPr>
            <w:tcW w:w="3240" w:type="pct"/>
            <w:gridSpan w:val="9"/>
            <w:tcBorders>
              <w:top w:val="single" w:sz="4" w:space="0" w:color="auto"/>
              <w:left w:val="single" w:sz="8" w:space="0" w:color="000000"/>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Sektor Geologija, rudarstvo, naftna i kemijska tehnologija</w:t>
            </w:r>
          </w:p>
        </w:tc>
        <w:tc>
          <w:tcPr>
            <w:tcW w:w="1171" w:type="pct"/>
            <w:tcBorders>
              <w:top w:val="single" w:sz="4" w:space="0" w:color="auto"/>
              <w:left w:val="nil"/>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c>
          <w:tcPr>
            <w:tcW w:w="589" w:type="pct"/>
            <w:tcBorders>
              <w:top w:val="single" w:sz="4" w:space="0" w:color="auto"/>
              <w:left w:val="nil"/>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r>
      <w:tr w:rsidR="007C09E3" w:rsidRPr="00514986" w:rsidTr="00C27660">
        <w:trPr>
          <w:trHeight w:val="315"/>
        </w:trPr>
        <w:tc>
          <w:tcPr>
            <w:tcW w:w="5000" w:type="pct"/>
            <w:gridSpan w:val="11"/>
            <w:tcBorders>
              <w:top w:val="single" w:sz="8" w:space="0" w:color="auto"/>
              <w:left w:val="single" w:sz="8" w:space="0" w:color="000000"/>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rPr>
                <w:rFonts w:ascii="Times New Roman" w:hAnsi="Times New Roman"/>
                <w:color w:val="000000"/>
              </w:rPr>
            </w:pPr>
            <w:r w:rsidRPr="00514986">
              <w:rPr>
                <w:rFonts w:ascii="Times New Roman" w:hAnsi="Times New Roman"/>
                <w:color w:val="000000"/>
              </w:rPr>
              <w:t>KEMIJSKA TEHNOLOGIJA</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tcPr>
          <w:p w:rsidR="007C09E3" w:rsidRPr="00514986" w:rsidRDefault="007C09E3" w:rsidP="00C27660">
            <w:pPr>
              <w:spacing w:after="0" w:line="240" w:lineRule="auto"/>
              <w:jc w:val="center"/>
              <w:rPr>
                <w:rFonts w:ascii="Times New Roman" w:hAnsi="Times New Roman"/>
                <w:color w:val="000000"/>
              </w:rPr>
            </w:pPr>
          </w:p>
        </w:tc>
        <w:tc>
          <w:tcPr>
            <w:tcW w:w="444" w:type="pct"/>
            <w:tcBorders>
              <w:top w:val="nil"/>
              <w:left w:val="nil"/>
              <w:bottom w:val="single" w:sz="8" w:space="0" w:color="auto"/>
              <w:right w:val="single" w:sz="8" w:space="0" w:color="auto"/>
            </w:tcBorders>
            <w:shd w:val="clear" w:color="auto" w:fill="auto"/>
            <w:noWrap/>
            <w:vAlign w:val="center"/>
          </w:tcPr>
          <w:p w:rsidR="007C09E3" w:rsidRPr="00514986" w:rsidRDefault="007C09E3" w:rsidP="00C27660">
            <w:pPr>
              <w:spacing w:after="0" w:line="240" w:lineRule="auto"/>
              <w:jc w:val="center"/>
              <w:rPr>
                <w:rFonts w:ascii="Times New Roman" w:hAnsi="Times New Roman"/>
                <w:color w:val="000000"/>
              </w:rPr>
            </w:pPr>
          </w:p>
        </w:tc>
        <w:tc>
          <w:tcPr>
            <w:tcW w:w="472" w:type="pct"/>
            <w:tcBorders>
              <w:top w:val="nil"/>
              <w:left w:val="nil"/>
              <w:bottom w:val="single" w:sz="8" w:space="0" w:color="auto"/>
              <w:right w:val="single" w:sz="8" w:space="0" w:color="auto"/>
            </w:tcBorders>
            <w:shd w:val="clear" w:color="auto" w:fill="auto"/>
            <w:vAlign w:val="center"/>
          </w:tcPr>
          <w:p w:rsidR="007C09E3" w:rsidRPr="00514986" w:rsidRDefault="007C09E3" w:rsidP="00C27660">
            <w:pPr>
              <w:spacing w:after="0" w:line="240" w:lineRule="auto"/>
              <w:jc w:val="center"/>
              <w:rPr>
                <w:rFonts w:ascii="Times New Roman" w:hAnsi="Times New Roman"/>
                <w:color w:val="000000"/>
                <w:sz w:val="18"/>
                <w:szCs w:val="18"/>
              </w:rPr>
            </w:pPr>
          </w:p>
        </w:tc>
        <w:tc>
          <w:tcPr>
            <w:tcW w:w="516" w:type="pct"/>
            <w:tcBorders>
              <w:top w:val="nil"/>
              <w:left w:val="nil"/>
              <w:bottom w:val="single" w:sz="8" w:space="0" w:color="auto"/>
              <w:right w:val="single" w:sz="8" w:space="0" w:color="auto"/>
            </w:tcBorders>
            <w:shd w:val="clear" w:color="auto" w:fill="auto"/>
            <w:vAlign w:val="center"/>
          </w:tcPr>
          <w:p w:rsidR="007C09E3" w:rsidRPr="00514986" w:rsidRDefault="007C09E3" w:rsidP="00C27660">
            <w:pPr>
              <w:spacing w:after="0" w:line="240" w:lineRule="auto"/>
              <w:jc w:val="center"/>
              <w:rPr>
                <w:rFonts w:ascii="Times New Roman" w:hAnsi="Times New Roman"/>
                <w:color w:val="000000"/>
                <w:sz w:val="18"/>
                <w:szCs w:val="18"/>
              </w:rPr>
            </w:pPr>
          </w:p>
        </w:tc>
        <w:tc>
          <w:tcPr>
            <w:tcW w:w="324" w:type="pct"/>
            <w:tcBorders>
              <w:top w:val="nil"/>
              <w:left w:val="nil"/>
              <w:bottom w:val="single" w:sz="8" w:space="0" w:color="auto"/>
              <w:right w:val="single" w:sz="8" w:space="0" w:color="auto"/>
            </w:tcBorders>
            <w:shd w:val="clear" w:color="auto" w:fill="auto"/>
            <w:vAlign w:val="center"/>
          </w:tcPr>
          <w:p w:rsidR="007C09E3" w:rsidRPr="00514986" w:rsidRDefault="007C09E3" w:rsidP="00C27660">
            <w:pPr>
              <w:spacing w:after="0" w:line="240" w:lineRule="auto"/>
              <w:jc w:val="center"/>
              <w:rPr>
                <w:rFonts w:ascii="Times New Roman" w:hAnsi="Times New Roman"/>
                <w:color w:val="000000"/>
                <w:sz w:val="18"/>
                <w:szCs w:val="18"/>
              </w:rPr>
            </w:pPr>
          </w:p>
        </w:tc>
        <w:tc>
          <w:tcPr>
            <w:tcW w:w="338" w:type="pct"/>
            <w:tcBorders>
              <w:top w:val="nil"/>
              <w:left w:val="nil"/>
              <w:bottom w:val="single" w:sz="8" w:space="0" w:color="auto"/>
              <w:right w:val="single" w:sz="8" w:space="0" w:color="auto"/>
            </w:tcBorders>
            <w:shd w:val="clear" w:color="auto" w:fill="auto"/>
            <w:vAlign w:val="center"/>
          </w:tcPr>
          <w:p w:rsidR="007C09E3" w:rsidRPr="00514986" w:rsidRDefault="007C09E3" w:rsidP="00C27660">
            <w:pPr>
              <w:spacing w:after="0" w:line="240" w:lineRule="auto"/>
              <w:jc w:val="center"/>
              <w:rPr>
                <w:rFonts w:ascii="Times New Roman" w:hAnsi="Times New Roman"/>
                <w:color w:val="000000"/>
                <w:sz w:val="18"/>
                <w:szCs w:val="18"/>
              </w:rPr>
            </w:pPr>
          </w:p>
        </w:tc>
        <w:tc>
          <w:tcPr>
            <w:tcW w:w="254" w:type="pct"/>
            <w:tcBorders>
              <w:top w:val="nil"/>
              <w:left w:val="nil"/>
              <w:bottom w:val="single" w:sz="8" w:space="0" w:color="auto"/>
              <w:right w:val="single" w:sz="8" w:space="0" w:color="auto"/>
            </w:tcBorders>
            <w:shd w:val="clear" w:color="auto" w:fill="auto"/>
            <w:noWrap/>
            <w:vAlign w:val="center"/>
          </w:tcPr>
          <w:p w:rsidR="007C09E3" w:rsidRPr="00514986" w:rsidRDefault="007C09E3" w:rsidP="00C27660">
            <w:pPr>
              <w:spacing w:after="0" w:line="240" w:lineRule="auto"/>
              <w:jc w:val="center"/>
              <w:rPr>
                <w:rFonts w:ascii="Times New Roman" w:hAnsi="Times New Roman"/>
                <w:color w:val="000000"/>
                <w:sz w:val="18"/>
                <w:szCs w:val="18"/>
              </w:rPr>
            </w:pPr>
          </w:p>
        </w:tc>
        <w:tc>
          <w:tcPr>
            <w:tcW w:w="254" w:type="pct"/>
            <w:tcBorders>
              <w:top w:val="nil"/>
              <w:left w:val="nil"/>
              <w:bottom w:val="single" w:sz="8" w:space="0" w:color="auto"/>
              <w:right w:val="single" w:sz="8" w:space="0" w:color="auto"/>
            </w:tcBorders>
            <w:shd w:val="clear" w:color="auto" w:fill="auto"/>
            <w:noWrap/>
            <w:vAlign w:val="center"/>
          </w:tcPr>
          <w:p w:rsidR="007C09E3" w:rsidRPr="00514986" w:rsidRDefault="007C09E3" w:rsidP="00C27660">
            <w:pPr>
              <w:spacing w:after="0" w:line="240" w:lineRule="auto"/>
              <w:jc w:val="center"/>
              <w:rPr>
                <w:rFonts w:ascii="Times New Roman" w:hAnsi="Times New Roman"/>
                <w:color w:val="000000"/>
                <w:sz w:val="18"/>
                <w:szCs w:val="18"/>
              </w:rPr>
            </w:pPr>
          </w:p>
        </w:tc>
        <w:tc>
          <w:tcPr>
            <w:tcW w:w="254" w:type="pct"/>
            <w:tcBorders>
              <w:top w:val="nil"/>
              <w:left w:val="nil"/>
              <w:bottom w:val="single" w:sz="8" w:space="0" w:color="auto"/>
              <w:right w:val="single" w:sz="8" w:space="0" w:color="auto"/>
            </w:tcBorders>
            <w:shd w:val="clear" w:color="auto" w:fill="auto"/>
            <w:vAlign w:val="center"/>
          </w:tcPr>
          <w:p w:rsidR="007C09E3" w:rsidRPr="00514986" w:rsidRDefault="007C09E3" w:rsidP="00C27660">
            <w:pPr>
              <w:spacing w:after="0" w:line="240" w:lineRule="auto"/>
              <w:jc w:val="center"/>
              <w:rPr>
                <w:rFonts w:ascii="Times New Roman" w:hAnsi="Times New Roman"/>
                <w:color w:val="000000"/>
              </w:rPr>
            </w:pPr>
          </w:p>
        </w:tc>
        <w:tc>
          <w:tcPr>
            <w:tcW w:w="1171" w:type="pct"/>
            <w:tcBorders>
              <w:top w:val="nil"/>
              <w:left w:val="nil"/>
              <w:bottom w:val="nil"/>
              <w:right w:val="nil"/>
            </w:tcBorders>
            <w:shd w:val="clear" w:color="auto" w:fill="auto"/>
            <w:noWrap/>
            <w:vAlign w:val="bottom"/>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3.H</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1C7DBD"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1C7DBD" w:rsidP="00C27660">
            <w:pPr>
              <w:spacing w:after="0" w:line="240" w:lineRule="auto"/>
              <w:jc w:val="center"/>
              <w:rPr>
                <w:rFonts w:ascii="Times New Roman" w:hAnsi="Times New Roman"/>
                <w:color w:val="000000"/>
              </w:rPr>
            </w:pPr>
            <w:r>
              <w:rPr>
                <w:rFonts w:ascii="Times New Roman" w:hAnsi="Times New Roman"/>
                <w:color w:val="000000"/>
              </w:rPr>
              <w:t>18</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4.H</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4</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rPr>
            </w:pPr>
            <w:r>
              <w:rPr>
                <w:rFonts w:ascii="Times New Roman" w:hAnsi="Times New Roman"/>
                <w:color w:val="000000"/>
              </w:rPr>
              <w:t>27</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00"/>
        </w:trPr>
        <w:tc>
          <w:tcPr>
            <w:tcW w:w="383" w:type="pct"/>
            <w:tcBorders>
              <w:top w:val="nil"/>
              <w:left w:val="single" w:sz="8" w:space="0" w:color="000000"/>
              <w:bottom w:val="single" w:sz="4" w:space="0" w:color="auto"/>
              <w:right w:val="single" w:sz="8" w:space="0" w:color="auto"/>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∑-3,5</w:t>
            </w:r>
          </w:p>
        </w:tc>
        <w:tc>
          <w:tcPr>
            <w:tcW w:w="444" w:type="pct"/>
            <w:tcBorders>
              <w:top w:val="nil"/>
              <w:left w:val="nil"/>
              <w:bottom w:val="single" w:sz="4" w:space="0" w:color="auto"/>
              <w:right w:val="single" w:sz="8" w:space="0" w:color="auto"/>
            </w:tcBorders>
            <w:shd w:val="clear" w:color="000000"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2,5</w:t>
            </w:r>
          </w:p>
        </w:tc>
        <w:tc>
          <w:tcPr>
            <w:tcW w:w="472" w:type="pct"/>
            <w:tcBorders>
              <w:top w:val="nil"/>
              <w:left w:val="nil"/>
              <w:bottom w:val="single" w:sz="4" w:space="0" w:color="auto"/>
              <w:right w:val="single" w:sz="8" w:space="0" w:color="auto"/>
            </w:tcBorders>
            <w:shd w:val="clear" w:color="000000" w:fill="BFBFBF"/>
            <w:noWrap/>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45</w:t>
            </w:r>
          </w:p>
        </w:tc>
        <w:tc>
          <w:tcPr>
            <w:tcW w:w="516" w:type="pct"/>
            <w:tcBorders>
              <w:top w:val="nil"/>
              <w:left w:val="nil"/>
              <w:bottom w:val="single" w:sz="4" w:space="0" w:color="auto"/>
              <w:right w:val="single" w:sz="8" w:space="0" w:color="auto"/>
            </w:tcBorders>
            <w:shd w:val="clear" w:color="000000" w:fill="BFBFBF"/>
            <w:noWrap/>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0</w:t>
            </w:r>
          </w:p>
        </w:tc>
        <w:tc>
          <w:tcPr>
            <w:tcW w:w="324" w:type="pct"/>
            <w:tcBorders>
              <w:top w:val="nil"/>
              <w:left w:val="nil"/>
              <w:bottom w:val="single" w:sz="4" w:space="0" w:color="auto"/>
              <w:right w:val="single" w:sz="8" w:space="0" w:color="auto"/>
            </w:tcBorders>
            <w:shd w:val="clear" w:color="000000" w:fill="BFBFBF"/>
            <w:noWrap/>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43</w:t>
            </w:r>
          </w:p>
        </w:tc>
        <w:tc>
          <w:tcPr>
            <w:tcW w:w="338" w:type="pct"/>
            <w:tcBorders>
              <w:top w:val="nil"/>
              <w:left w:val="nil"/>
              <w:bottom w:val="single" w:sz="4" w:space="0" w:color="auto"/>
              <w:right w:val="single" w:sz="8" w:space="0" w:color="auto"/>
            </w:tcBorders>
            <w:shd w:val="clear" w:color="000000" w:fill="BFBFBF"/>
            <w:noWrap/>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2</w:t>
            </w:r>
          </w:p>
        </w:tc>
        <w:tc>
          <w:tcPr>
            <w:tcW w:w="254" w:type="pct"/>
            <w:tcBorders>
              <w:top w:val="nil"/>
              <w:left w:val="nil"/>
              <w:bottom w:val="single" w:sz="4" w:space="0" w:color="auto"/>
              <w:right w:val="single" w:sz="8" w:space="0" w:color="auto"/>
            </w:tcBorders>
            <w:shd w:val="clear" w:color="000000" w:fill="BFBFBF"/>
            <w:noWrap/>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12</w:t>
            </w:r>
          </w:p>
        </w:tc>
        <w:tc>
          <w:tcPr>
            <w:tcW w:w="254" w:type="pct"/>
            <w:tcBorders>
              <w:top w:val="nil"/>
              <w:left w:val="nil"/>
              <w:bottom w:val="single" w:sz="4" w:space="0" w:color="auto"/>
              <w:right w:val="single" w:sz="8" w:space="0" w:color="auto"/>
            </w:tcBorders>
            <w:shd w:val="clear" w:color="000000" w:fill="BFBFBF"/>
            <w:noWrap/>
            <w:vAlign w:val="center"/>
            <w:hideMark/>
          </w:tcPr>
          <w:p w:rsidR="007C09E3" w:rsidRPr="00514986" w:rsidRDefault="00CE36DB" w:rsidP="00C27660">
            <w:pPr>
              <w:spacing w:after="0" w:line="240" w:lineRule="auto"/>
              <w:jc w:val="center"/>
              <w:rPr>
                <w:rFonts w:ascii="Times New Roman" w:hAnsi="Times New Roman"/>
                <w:b/>
                <w:color w:val="000000"/>
              </w:rPr>
            </w:pPr>
            <w:r>
              <w:rPr>
                <w:rFonts w:ascii="Times New Roman" w:hAnsi="Times New Roman"/>
                <w:b/>
                <w:color w:val="000000"/>
              </w:rPr>
              <w:t>32</w:t>
            </w:r>
          </w:p>
        </w:tc>
        <w:tc>
          <w:tcPr>
            <w:tcW w:w="254" w:type="pct"/>
            <w:tcBorders>
              <w:top w:val="nil"/>
              <w:left w:val="nil"/>
              <w:bottom w:val="single" w:sz="4" w:space="0" w:color="auto"/>
              <w:right w:val="single" w:sz="8" w:space="0" w:color="auto"/>
            </w:tcBorders>
            <w:shd w:val="clear" w:color="000000" w:fill="BFBFBF"/>
            <w:noWrap/>
            <w:vAlign w:val="center"/>
            <w:hideMark/>
          </w:tcPr>
          <w:p w:rsidR="007C09E3" w:rsidRPr="00514986" w:rsidRDefault="001C7DBD" w:rsidP="00C27660">
            <w:pPr>
              <w:spacing w:after="0" w:line="240" w:lineRule="auto"/>
              <w:jc w:val="center"/>
              <w:rPr>
                <w:rFonts w:ascii="Times New Roman" w:hAnsi="Times New Roman"/>
                <w:b/>
                <w:color w:val="000000"/>
              </w:rPr>
            </w:pPr>
            <w:r>
              <w:rPr>
                <w:rFonts w:ascii="Times New Roman" w:hAnsi="Times New Roman"/>
                <w:b/>
                <w:color w:val="000000"/>
              </w:rPr>
              <w:t>45</w:t>
            </w:r>
          </w:p>
        </w:tc>
        <w:tc>
          <w:tcPr>
            <w:tcW w:w="1760" w:type="pct"/>
            <w:gridSpan w:val="2"/>
            <w:tcBorders>
              <w:top w:val="single" w:sz="8" w:space="0" w:color="auto"/>
              <w:left w:val="nil"/>
              <w:bottom w:val="single" w:sz="4" w:space="0" w:color="auto"/>
              <w:right w:val="single" w:sz="8" w:space="0" w:color="000000"/>
            </w:tcBorders>
            <w:shd w:val="clear" w:color="000000" w:fill="BFBFBF"/>
            <w:noWrap/>
            <w:vAlign w:val="center"/>
            <w:hideMark/>
          </w:tcPr>
          <w:p w:rsidR="007C09E3" w:rsidRPr="00514986" w:rsidRDefault="007C09E3" w:rsidP="00C27660">
            <w:pPr>
              <w:spacing w:after="0" w:line="240" w:lineRule="auto"/>
              <w:jc w:val="center"/>
              <w:rPr>
                <w:rFonts w:ascii="Times New Roman" w:hAnsi="Times New Roman"/>
                <w:b/>
                <w:color w:val="000000"/>
                <w:sz w:val="18"/>
                <w:szCs w:val="18"/>
              </w:rPr>
            </w:pPr>
            <w:r w:rsidRPr="00514986">
              <w:rPr>
                <w:rFonts w:ascii="Times New Roman" w:hAnsi="Times New Roman"/>
                <w:b/>
                <w:color w:val="000000"/>
                <w:sz w:val="18"/>
                <w:szCs w:val="18"/>
              </w:rPr>
              <w:t>UKUPNO KEMIJSKA TEHNOLOGIJA</w:t>
            </w:r>
          </w:p>
        </w:tc>
      </w:tr>
      <w:tr w:rsidR="007C09E3" w:rsidRPr="00514986" w:rsidTr="00CE36DB">
        <w:trPr>
          <w:trHeight w:val="300"/>
        </w:trPr>
        <w:tc>
          <w:tcPr>
            <w:tcW w:w="383" w:type="pct"/>
            <w:tcBorders>
              <w:top w:val="nil"/>
              <w:left w:val="single" w:sz="8" w:space="0" w:color="000000"/>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44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472"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16"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2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38"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514986" w:rsidTr="00C27660">
        <w:trPr>
          <w:trHeight w:val="330"/>
        </w:trPr>
        <w:tc>
          <w:tcPr>
            <w:tcW w:w="3240" w:type="pct"/>
            <w:gridSpan w:val="9"/>
            <w:tcBorders>
              <w:top w:val="single" w:sz="4" w:space="0" w:color="auto"/>
              <w:left w:val="single" w:sz="8" w:space="0" w:color="000000"/>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Sektor Graditeljstvo i geodezija</w:t>
            </w:r>
          </w:p>
        </w:tc>
        <w:tc>
          <w:tcPr>
            <w:tcW w:w="1171" w:type="pct"/>
            <w:tcBorders>
              <w:top w:val="single" w:sz="4" w:space="0" w:color="auto"/>
              <w:left w:val="nil"/>
              <w:bottom w:val="single" w:sz="8" w:space="0" w:color="auto"/>
              <w:right w:val="nil"/>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c>
          <w:tcPr>
            <w:tcW w:w="589" w:type="pct"/>
            <w:tcBorders>
              <w:top w:val="single" w:sz="4" w:space="0" w:color="auto"/>
              <w:left w:val="nil"/>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jc w:val="center"/>
              <w:rPr>
                <w:rFonts w:ascii="Times New Roman" w:hAnsi="Times New Roman"/>
                <w:b/>
                <w:bCs/>
                <w:color w:val="000000"/>
                <w:sz w:val="24"/>
                <w:szCs w:val="24"/>
              </w:rPr>
            </w:pPr>
            <w:r w:rsidRPr="00514986">
              <w:rPr>
                <w:rFonts w:ascii="Times New Roman" w:hAnsi="Times New Roman"/>
                <w:b/>
                <w:bCs/>
                <w:color w:val="000000"/>
                <w:sz w:val="24"/>
                <w:szCs w:val="24"/>
              </w:rPr>
              <w:t> </w:t>
            </w:r>
          </w:p>
        </w:tc>
      </w:tr>
      <w:tr w:rsidR="007C09E3" w:rsidRPr="00514986" w:rsidTr="00C27660">
        <w:trPr>
          <w:trHeight w:val="315"/>
        </w:trPr>
        <w:tc>
          <w:tcPr>
            <w:tcW w:w="5000" w:type="pct"/>
            <w:gridSpan w:val="11"/>
            <w:tcBorders>
              <w:top w:val="single" w:sz="8" w:space="0" w:color="auto"/>
              <w:left w:val="single" w:sz="8" w:space="0" w:color="000000"/>
              <w:bottom w:val="single" w:sz="8" w:space="0" w:color="auto"/>
              <w:right w:val="single" w:sz="8" w:space="0" w:color="000000"/>
            </w:tcBorders>
            <w:shd w:val="clear" w:color="auto" w:fill="auto"/>
            <w:vAlign w:val="center"/>
            <w:hideMark/>
          </w:tcPr>
          <w:p w:rsidR="007C09E3" w:rsidRPr="00514986" w:rsidRDefault="007C09E3" w:rsidP="00C27660">
            <w:pPr>
              <w:spacing w:after="0" w:line="240" w:lineRule="auto"/>
              <w:rPr>
                <w:rFonts w:ascii="Times New Roman" w:hAnsi="Times New Roman"/>
                <w:color w:val="000000"/>
              </w:rPr>
            </w:pPr>
            <w:r w:rsidRPr="00514986">
              <w:rPr>
                <w:rFonts w:ascii="Times New Roman" w:hAnsi="Times New Roman"/>
                <w:color w:val="000000"/>
              </w:rPr>
              <w:t>GEODEZIJA</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1.I</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C7311C"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C7311C"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C7311C"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CE36DB"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A5146"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4" w:type="pct"/>
            <w:tcBorders>
              <w:top w:val="nil"/>
              <w:left w:val="nil"/>
              <w:bottom w:val="single" w:sz="8" w:space="0" w:color="auto"/>
              <w:right w:val="single" w:sz="8" w:space="0" w:color="auto"/>
            </w:tcBorders>
            <w:shd w:val="clear" w:color="auto" w:fill="auto"/>
            <w:noWrap/>
            <w:vAlign w:val="center"/>
            <w:hideMark/>
          </w:tcPr>
          <w:p w:rsidR="007C09E3" w:rsidRPr="00514986" w:rsidRDefault="00CA5146"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CA5146" w:rsidP="00C27660">
            <w:pPr>
              <w:spacing w:after="0" w:line="240" w:lineRule="auto"/>
              <w:jc w:val="center"/>
              <w:rPr>
                <w:rFonts w:ascii="Times New Roman" w:hAnsi="Times New Roman"/>
                <w:color w:val="000000"/>
              </w:rPr>
            </w:pPr>
            <w:r>
              <w:rPr>
                <w:rFonts w:ascii="Times New Roman" w:hAnsi="Times New Roman"/>
                <w:color w:val="000000"/>
              </w:rPr>
              <w:t>20</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2.I</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25</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25</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rPr>
            </w:pPr>
            <w:r>
              <w:rPr>
                <w:rFonts w:ascii="Times New Roman" w:hAnsi="Times New Roman"/>
                <w:color w:val="000000"/>
              </w:rPr>
              <w:t>26</w:t>
            </w: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3.I</w:t>
            </w:r>
          </w:p>
        </w:tc>
        <w:tc>
          <w:tcPr>
            <w:tcW w:w="444" w:type="pct"/>
            <w:tcBorders>
              <w:top w:val="nil"/>
              <w:left w:val="nil"/>
              <w:bottom w:val="single" w:sz="8" w:space="0" w:color="auto"/>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2</w:t>
            </w:r>
            <w:r w:rsidR="000E3F65">
              <w:rPr>
                <w:rFonts w:ascii="Times New Roman" w:hAnsi="Times New Roman"/>
                <w:color w:val="000000"/>
                <w:sz w:val="18"/>
                <w:szCs w:val="18"/>
              </w:rPr>
              <w:t>5</w:t>
            </w:r>
          </w:p>
        </w:tc>
        <w:tc>
          <w:tcPr>
            <w:tcW w:w="516"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324" w:type="pct"/>
            <w:tcBorders>
              <w:top w:val="nil"/>
              <w:left w:val="nil"/>
              <w:bottom w:val="single" w:sz="8" w:space="0" w:color="auto"/>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338" w:type="pct"/>
            <w:tcBorders>
              <w:top w:val="nil"/>
              <w:left w:val="nil"/>
              <w:bottom w:val="single" w:sz="8" w:space="0" w:color="auto"/>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sz w:val="18"/>
                <w:szCs w:val="18"/>
              </w:rPr>
            </w:pPr>
            <w:r w:rsidRPr="00514986">
              <w:rPr>
                <w:rFonts w:ascii="Times New Roman" w:hAnsi="Times New Roman"/>
                <w:color w:val="000000"/>
                <w:sz w:val="18"/>
                <w:szCs w:val="18"/>
              </w:rPr>
              <w:t>0</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4" w:type="pct"/>
            <w:tcBorders>
              <w:top w:val="nil"/>
              <w:left w:val="nil"/>
              <w:bottom w:val="single" w:sz="8" w:space="0" w:color="auto"/>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rPr>
            </w:pPr>
            <w:r>
              <w:rPr>
                <w:rFonts w:ascii="Times New Roman" w:hAnsi="Times New Roman"/>
                <w:color w:val="000000"/>
              </w:rPr>
              <w:t>25</w:t>
            </w:r>
          </w:p>
        </w:tc>
        <w:tc>
          <w:tcPr>
            <w:tcW w:w="1171" w:type="pct"/>
            <w:tcBorders>
              <w:top w:val="nil"/>
              <w:left w:val="nil"/>
              <w:bottom w:val="nil"/>
              <w:right w:val="nil"/>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center"/>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315"/>
        </w:trPr>
        <w:tc>
          <w:tcPr>
            <w:tcW w:w="383" w:type="pct"/>
            <w:tcBorders>
              <w:top w:val="nil"/>
              <w:left w:val="single" w:sz="8" w:space="0" w:color="000000"/>
              <w:bottom w:val="single" w:sz="8" w:space="0" w:color="000000"/>
              <w:right w:val="single" w:sz="8" w:space="0" w:color="auto"/>
            </w:tcBorders>
            <w:shd w:val="clear" w:color="auto" w:fill="auto"/>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4.I</w:t>
            </w:r>
          </w:p>
        </w:tc>
        <w:tc>
          <w:tcPr>
            <w:tcW w:w="444" w:type="pct"/>
            <w:tcBorders>
              <w:top w:val="nil"/>
              <w:left w:val="nil"/>
              <w:bottom w:val="single" w:sz="8" w:space="0" w:color="000000"/>
              <w:right w:val="single" w:sz="8" w:space="0" w:color="auto"/>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r w:rsidRPr="00514986">
              <w:rPr>
                <w:rFonts w:ascii="Times New Roman" w:hAnsi="Times New Roman"/>
                <w:color w:val="000000"/>
              </w:rPr>
              <w:t>IV</w:t>
            </w:r>
          </w:p>
        </w:tc>
        <w:tc>
          <w:tcPr>
            <w:tcW w:w="472" w:type="pct"/>
            <w:tcBorders>
              <w:top w:val="nil"/>
              <w:left w:val="nil"/>
              <w:bottom w:val="single" w:sz="8" w:space="0" w:color="000000"/>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516" w:type="pct"/>
            <w:tcBorders>
              <w:top w:val="nil"/>
              <w:left w:val="nil"/>
              <w:bottom w:val="single" w:sz="8" w:space="0" w:color="000000"/>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24" w:type="pct"/>
            <w:tcBorders>
              <w:top w:val="nil"/>
              <w:left w:val="nil"/>
              <w:bottom w:val="single" w:sz="8" w:space="0" w:color="000000"/>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38" w:type="pct"/>
            <w:tcBorders>
              <w:top w:val="nil"/>
              <w:left w:val="nil"/>
              <w:bottom w:val="single" w:sz="8" w:space="0" w:color="000000"/>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254" w:type="pct"/>
            <w:tcBorders>
              <w:top w:val="nil"/>
              <w:left w:val="nil"/>
              <w:bottom w:val="single" w:sz="8" w:space="0" w:color="000000"/>
              <w:right w:val="single" w:sz="8" w:space="0" w:color="auto"/>
            </w:tcBorders>
            <w:shd w:val="clear" w:color="auto" w:fill="auto"/>
            <w:noWrap/>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254" w:type="pct"/>
            <w:tcBorders>
              <w:top w:val="nil"/>
              <w:left w:val="nil"/>
              <w:bottom w:val="single" w:sz="8" w:space="0" w:color="000000"/>
              <w:right w:val="single" w:sz="8" w:space="0" w:color="auto"/>
            </w:tcBorders>
            <w:shd w:val="clear" w:color="auto" w:fill="auto"/>
            <w:noWrap/>
            <w:vAlign w:val="center"/>
            <w:hideMark/>
          </w:tcPr>
          <w:p w:rsidR="007C09E3" w:rsidRPr="00514986" w:rsidRDefault="000E3F65"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4" w:type="pct"/>
            <w:tcBorders>
              <w:top w:val="nil"/>
              <w:left w:val="nil"/>
              <w:bottom w:val="single" w:sz="8" w:space="0" w:color="000000"/>
              <w:right w:val="single" w:sz="8" w:space="0" w:color="auto"/>
            </w:tcBorders>
            <w:shd w:val="clear" w:color="auto" w:fill="auto"/>
            <w:vAlign w:val="center"/>
            <w:hideMark/>
          </w:tcPr>
          <w:p w:rsidR="007C09E3" w:rsidRPr="00514986" w:rsidRDefault="000E3F65" w:rsidP="00C27660">
            <w:pPr>
              <w:spacing w:after="0" w:line="240" w:lineRule="auto"/>
              <w:jc w:val="center"/>
              <w:rPr>
                <w:rFonts w:ascii="Times New Roman" w:hAnsi="Times New Roman"/>
                <w:color w:val="000000"/>
              </w:rPr>
            </w:pPr>
            <w:r>
              <w:rPr>
                <w:rFonts w:ascii="Times New Roman" w:hAnsi="Times New Roman"/>
                <w:color w:val="000000"/>
              </w:rPr>
              <w:t>28</w:t>
            </w:r>
          </w:p>
        </w:tc>
        <w:tc>
          <w:tcPr>
            <w:tcW w:w="1171" w:type="pct"/>
            <w:tcBorders>
              <w:top w:val="nil"/>
              <w:left w:val="nil"/>
              <w:bottom w:val="nil"/>
              <w:right w:val="nil"/>
            </w:tcBorders>
            <w:shd w:val="clear" w:color="auto" w:fill="auto"/>
            <w:noWrap/>
            <w:vAlign w:val="center"/>
            <w:hideMark/>
          </w:tcPr>
          <w:p w:rsidR="007C09E3" w:rsidRPr="00514986" w:rsidRDefault="007C09E3" w:rsidP="00C27660">
            <w:pPr>
              <w:spacing w:after="0" w:line="240" w:lineRule="auto"/>
              <w:jc w:val="center"/>
              <w:rPr>
                <w:rFonts w:ascii="Times New Roman" w:hAnsi="Times New Roman"/>
                <w:color w:val="000000"/>
              </w:rPr>
            </w:pPr>
          </w:p>
        </w:tc>
        <w:tc>
          <w:tcPr>
            <w:tcW w:w="589" w:type="pct"/>
            <w:tcBorders>
              <w:top w:val="nil"/>
              <w:left w:val="nil"/>
              <w:bottom w:val="nil"/>
              <w:right w:val="single" w:sz="8" w:space="0" w:color="000000"/>
            </w:tcBorders>
            <w:shd w:val="clear" w:color="auto" w:fill="auto"/>
            <w:noWrap/>
            <w:vAlign w:val="center"/>
            <w:hideMark/>
          </w:tcPr>
          <w:p w:rsidR="007C09E3" w:rsidRPr="00514986" w:rsidRDefault="007C09E3" w:rsidP="00C27660">
            <w:pPr>
              <w:spacing w:after="0" w:line="240" w:lineRule="auto"/>
              <w:rPr>
                <w:color w:val="000000"/>
              </w:rPr>
            </w:pPr>
            <w:r w:rsidRPr="00514986">
              <w:rPr>
                <w:color w:val="000000"/>
              </w:rPr>
              <w:t> </w:t>
            </w:r>
          </w:p>
        </w:tc>
      </w:tr>
      <w:tr w:rsidR="007C09E3" w:rsidRPr="00514986" w:rsidTr="00CE36DB">
        <w:trPr>
          <w:trHeight w:val="293"/>
        </w:trPr>
        <w:tc>
          <w:tcPr>
            <w:tcW w:w="383" w:type="pct"/>
            <w:tcBorders>
              <w:top w:val="single" w:sz="8" w:space="0" w:color="000000"/>
              <w:left w:val="single" w:sz="8" w:space="0" w:color="000000"/>
              <w:bottom w:val="single" w:sz="4" w:space="0" w:color="auto"/>
              <w:right w:val="single" w:sz="8" w:space="0" w:color="auto"/>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∑4</w:t>
            </w:r>
          </w:p>
        </w:tc>
        <w:tc>
          <w:tcPr>
            <w:tcW w:w="444" w:type="pct"/>
            <w:tcBorders>
              <w:top w:val="single" w:sz="8" w:space="0" w:color="000000"/>
              <w:left w:val="nil"/>
              <w:bottom w:val="single" w:sz="4" w:space="0" w:color="auto"/>
              <w:right w:val="single" w:sz="8" w:space="0" w:color="auto"/>
            </w:tcBorders>
            <w:shd w:val="clear" w:color="000000" w:fill="BFBFBF"/>
            <w:noWrap/>
            <w:vAlign w:val="center"/>
            <w:hideMark/>
          </w:tcPr>
          <w:p w:rsidR="007C09E3" w:rsidRPr="00514986" w:rsidRDefault="007C09E3" w:rsidP="00C27660">
            <w:pPr>
              <w:spacing w:after="0" w:line="240" w:lineRule="auto"/>
              <w:jc w:val="center"/>
              <w:rPr>
                <w:rFonts w:ascii="Times New Roman" w:hAnsi="Times New Roman"/>
                <w:b/>
                <w:color w:val="000000"/>
              </w:rPr>
            </w:pPr>
            <w:r w:rsidRPr="00514986">
              <w:rPr>
                <w:rFonts w:ascii="Times New Roman" w:hAnsi="Times New Roman"/>
                <w:b/>
                <w:color w:val="000000"/>
              </w:rPr>
              <w:t>4</w:t>
            </w:r>
          </w:p>
        </w:tc>
        <w:tc>
          <w:tcPr>
            <w:tcW w:w="472"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CA5146" w:rsidP="00C27660">
            <w:pPr>
              <w:spacing w:after="0" w:line="240" w:lineRule="auto"/>
              <w:jc w:val="center"/>
              <w:rPr>
                <w:rFonts w:ascii="Times New Roman" w:hAnsi="Times New Roman"/>
                <w:b/>
                <w:color w:val="000000"/>
              </w:rPr>
            </w:pPr>
            <w:r>
              <w:rPr>
                <w:rFonts w:ascii="Times New Roman" w:hAnsi="Times New Roman"/>
                <w:b/>
                <w:color w:val="000000"/>
              </w:rPr>
              <w:t>98</w:t>
            </w:r>
          </w:p>
        </w:tc>
        <w:tc>
          <w:tcPr>
            <w:tcW w:w="516"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CA5146" w:rsidP="00C27660">
            <w:pPr>
              <w:spacing w:after="0" w:line="240" w:lineRule="auto"/>
              <w:jc w:val="center"/>
              <w:rPr>
                <w:rFonts w:ascii="Times New Roman" w:hAnsi="Times New Roman"/>
                <w:b/>
                <w:color w:val="000000"/>
              </w:rPr>
            </w:pPr>
            <w:r>
              <w:rPr>
                <w:rFonts w:ascii="Times New Roman" w:hAnsi="Times New Roman"/>
                <w:b/>
                <w:color w:val="000000"/>
              </w:rPr>
              <w:t>1</w:t>
            </w:r>
          </w:p>
        </w:tc>
        <w:tc>
          <w:tcPr>
            <w:tcW w:w="324"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CA5146" w:rsidP="00C27660">
            <w:pPr>
              <w:spacing w:after="0" w:line="240" w:lineRule="auto"/>
              <w:jc w:val="center"/>
              <w:rPr>
                <w:rFonts w:ascii="Times New Roman" w:hAnsi="Times New Roman"/>
                <w:b/>
                <w:color w:val="000000"/>
              </w:rPr>
            </w:pPr>
            <w:r>
              <w:rPr>
                <w:rFonts w:ascii="Times New Roman" w:hAnsi="Times New Roman"/>
                <w:b/>
                <w:color w:val="000000"/>
              </w:rPr>
              <w:t>98</w:t>
            </w:r>
          </w:p>
        </w:tc>
        <w:tc>
          <w:tcPr>
            <w:tcW w:w="338"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0E3F65" w:rsidP="00C27660">
            <w:pPr>
              <w:spacing w:after="0" w:line="240" w:lineRule="auto"/>
              <w:jc w:val="center"/>
              <w:rPr>
                <w:rFonts w:ascii="Times New Roman" w:hAnsi="Times New Roman"/>
                <w:b/>
                <w:color w:val="000000"/>
              </w:rPr>
            </w:pPr>
            <w:r>
              <w:rPr>
                <w:rFonts w:ascii="Times New Roman" w:hAnsi="Times New Roman"/>
                <w:b/>
                <w:color w:val="000000"/>
              </w:rPr>
              <w:t>1</w:t>
            </w:r>
          </w:p>
        </w:tc>
        <w:tc>
          <w:tcPr>
            <w:tcW w:w="254"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CA5146" w:rsidP="00C27660">
            <w:pPr>
              <w:spacing w:after="0" w:line="240" w:lineRule="auto"/>
              <w:jc w:val="center"/>
              <w:rPr>
                <w:rFonts w:ascii="Times New Roman" w:hAnsi="Times New Roman"/>
                <w:b/>
                <w:color w:val="000000"/>
              </w:rPr>
            </w:pPr>
            <w:r>
              <w:rPr>
                <w:rFonts w:ascii="Times New Roman" w:hAnsi="Times New Roman"/>
                <w:b/>
                <w:color w:val="000000"/>
              </w:rPr>
              <w:t>69</w:t>
            </w:r>
          </w:p>
        </w:tc>
        <w:tc>
          <w:tcPr>
            <w:tcW w:w="254"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CA5146" w:rsidP="00C27660">
            <w:pPr>
              <w:spacing w:after="0" w:line="240" w:lineRule="auto"/>
              <w:jc w:val="center"/>
              <w:rPr>
                <w:rFonts w:ascii="Times New Roman" w:hAnsi="Times New Roman"/>
                <w:b/>
                <w:color w:val="000000"/>
              </w:rPr>
            </w:pPr>
            <w:r>
              <w:rPr>
                <w:rFonts w:ascii="Times New Roman" w:hAnsi="Times New Roman"/>
                <w:b/>
                <w:color w:val="000000"/>
              </w:rPr>
              <w:t>30</w:t>
            </w:r>
          </w:p>
        </w:tc>
        <w:tc>
          <w:tcPr>
            <w:tcW w:w="254" w:type="pct"/>
            <w:tcBorders>
              <w:top w:val="single" w:sz="8" w:space="0" w:color="000000"/>
              <w:left w:val="nil"/>
              <w:bottom w:val="single" w:sz="4" w:space="0" w:color="auto"/>
              <w:right w:val="single" w:sz="8" w:space="0" w:color="auto"/>
            </w:tcBorders>
            <w:shd w:val="clear" w:color="000000" w:fill="BFBFBF"/>
            <w:vAlign w:val="center"/>
            <w:hideMark/>
          </w:tcPr>
          <w:p w:rsidR="007C09E3" w:rsidRPr="00514986" w:rsidRDefault="00CA5146" w:rsidP="00C27660">
            <w:pPr>
              <w:spacing w:after="0" w:line="240" w:lineRule="auto"/>
              <w:jc w:val="center"/>
              <w:rPr>
                <w:rFonts w:ascii="Times New Roman" w:hAnsi="Times New Roman"/>
                <w:b/>
                <w:color w:val="000000"/>
              </w:rPr>
            </w:pPr>
            <w:r>
              <w:rPr>
                <w:rFonts w:ascii="Times New Roman" w:hAnsi="Times New Roman"/>
                <w:b/>
                <w:color w:val="000000"/>
              </w:rPr>
              <w:t>99</w:t>
            </w:r>
          </w:p>
        </w:tc>
        <w:tc>
          <w:tcPr>
            <w:tcW w:w="1760" w:type="pct"/>
            <w:gridSpan w:val="2"/>
            <w:tcBorders>
              <w:top w:val="single" w:sz="8" w:space="0" w:color="auto"/>
              <w:left w:val="nil"/>
              <w:bottom w:val="single" w:sz="4" w:space="0" w:color="auto"/>
              <w:right w:val="single" w:sz="8" w:space="0" w:color="000000"/>
            </w:tcBorders>
            <w:shd w:val="clear" w:color="000000" w:fill="BFBFBF"/>
            <w:vAlign w:val="center"/>
            <w:hideMark/>
          </w:tcPr>
          <w:p w:rsidR="007C09E3" w:rsidRPr="00514986" w:rsidRDefault="007C09E3" w:rsidP="00C27660">
            <w:pPr>
              <w:spacing w:after="0" w:line="240" w:lineRule="auto"/>
              <w:jc w:val="center"/>
              <w:rPr>
                <w:rFonts w:ascii="Times New Roman" w:hAnsi="Times New Roman"/>
                <w:b/>
                <w:color w:val="000000"/>
                <w:sz w:val="20"/>
                <w:szCs w:val="20"/>
              </w:rPr>
            </w:pPr>
            <w:r w:rsidRPr="00514986">
              <w:rPr>
                <w:rFonts w:ascii="Times New Roman" w:hAnsi="Times New Roman"/>
                <w:b/>
                <w:color w:val="000000"/>
                <w:sz w:val="20"/>
                <w:szCs w:val="20"/>
              </w:rPr>
              <w:t>UKUPNO GEODEZIJA</w:t>
            </w:r>
          </w:p>
        </w:tc>
      </w:tr>
      <w:tr w:rsidR="007C09E3" w:rsidRPr="00514986" w:rsidTr="00CE36DB">
        <w:trPr>
          <w:trHeight w:val="315"/>
        </w:trPr>
        <w:tc>
          <w:tcPr>
            <w:tcW w:w="383" w:type="pct"/>
            <w:tcBorders>
              <w:top w:val="nil"/>
              <w:left w:val="single" w:sz="8" w:space="0" w:color="000000"/>
              <w:bottom w:val="nil"/>
              <w:right w:val="nil"/>
            </w:tcBorders>
            <w:shd w:val="clear" w:color="auto" w:fill="auto"/>
            <w:noWrap/>
            <w:vAlign w:val="bottom"/>
            <w:hideMark/>
          </w:tcPr>
          <w:p w:rsidR="007C09E3" w:rsidRPr="00514986" w:rsidRDefault="007C09E3" w:rsidP="00C27660">
            <w:pPr>
              <w:spacing w:after="0" w:line="240" w:lineRule="auto"/>
              <w:jc w:val="center"/>
              <w:rPr>
                <w:rFonts w:ascii="Times New Roman" w:hAnsi="Times New Roman"/>
                <w:color w:val="FF0000"/>
              </w:rPr>
            </w:pPr>
          </w:p>
        </w:tc>
        <w:tc>
          <w:tcPr>
            <w:tcW w:w="44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472"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16"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2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338"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254"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1171" w:type="pct"/>
            <w:tcBorders>
              <w:top w:val="nil"/>
              <w:left w:val="nil"/>
              <w:bottom w:val="nil"/>
              <w:right w:val="nil"/>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c>
          <w:tcPr>
            <w:tcW w:w="589" w:type="pct"/>
            <w:tcBorders>
              <w:top w:val="nil"/>
              <w:left w:val="nil"/>
              <w:bottom w:val="nil"/>
              <w:right w:val="single" w:sz="8" w:space="0" w:color="000000"/>
            </w:tcBorders>
            <w:shd w:val="clear" w:color="auto" w:fill="auto"/>
            <w:noWrap/>
            <w:vAlign w:val="bottom"/>
            <w:hideMark/>
          </w:tcPr>
          <w:p w:rsidR="007C09E3" w:rsidRPr="00514986" w:rsidRDefault="007C09E3" w:rsidP="00C27660">
            <w:pPr>
              <w:spacing w:after="0" w:line="240" w:lineRule="auto"/>
              <w:rPr>
                <w:rFonts w:ascii="Times New Roman" w:hAnsi="Times New Roman"/>
                <w:sz w:val="20"/>
                <w:szCs w:val="20"/>
              </w:rPr>
            </w:pPr>
          </w:p>
        </w:tc>
      </w:tr>
      <w:tr w:rsidR="007C09E3" w:rsidRPr="009905F2" w:rsidTr="00CE36DB">
        <w:trPr>
          <w:trHeight w:val="315"/>
        </w:trPr>
        <w:tc>
          <w:tcPr>
            <w:tcW w:w="383" w:type="pct"/>
            <w:tcBorders>
              <w:top w:val="single" w:sz="8" w:space="0" w:color="auto"/>
              <w:left w:val="single" w:sz="8" w:space="0" w:color="000000"/>
              <w:bottom w:val="single" w:sz="8" w:space="0" w:color="auto"/>
              <w:right w:val="single" w:sz="8" w:space="0" w:color="auto"/>
            </w:tcBorders>
            <w:shd w:val="clear" w:color="auto" w:fill="404040"/>
            <w:noWrap/>
            <w:vAlign w:val="center"/>
            <w:hideMark/>
          </w:tcPr>
          <w:p w:rsidR="007C09E3" w:rsidRPr="00514986" w:rsidRDefault="007C09E3" w:rsidP="00C27660">
            <w:pPr>
              <w:spacing w:after="0" w:line="240" w:lineRule="auto"/>
              <w:rPr>
                <w:rFonts w:ascii="Times New Roman" w:hAnsi="Times New Roman"/>
                <w:color w:val="FFFFFF"/>
              </w:rPr>
            </w:pPr>
            <w:r w:rsidRPr="00514986">
              <w:rPr>
                <w:rFonts w:ascii="Times New Roman" w:hAnsi="Times New Roman"/>
                <w:color w:val="FFFFFF"/>
              </w:rPr>
              <w:t> </w:t>
            </w:r>
          </w:p>
        </w:tc>
        <w:tc>
          <w:tcPr>
            <w:tcW w:w="444"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7C09E3" w:rsidP="00C27660">
            <w:pPr>
              <w:spacing w:after="0" w:line="240" w:lineRule="auto"/>
              <w:jc w:val="center"/>
              <w:rPr>
                <w:rFonts w:ascii="Times New Roman" w:hAnsi="Times New Roman"/>
                <w:b/>
                <w:bCs/>
                <w:color w:val="FFFFFF"/>
              </w:rPr>
            </w:pPr>
            <w:r w:rsidRPr="00514986">
              <w:rPr>
                <w:rFonts w:ascii="Times New Roman" w:hAnsi="Times New Roman"/>
                <w:b/>
                <w:bCs/>
                <w:color w:val="FFFFFF"/>
              </w:rPr>
              <w:t>31</w:t>
            </w:r>
          </w:p>
        </w:tc>
        <w:tc>
          <w:tcPr>
            <w:tcW w:w="472"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CA5146" w:rsidP="00C27660">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639</w:t>
            </w:r>
          </w:p>
        </w:tc>
        <w:tc>
          <w:tcPr>
            <w:tcW w:w="516"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B34116" w:rsidP="00C27660">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54</w:t>
            </w:r>
          </w:p>
        </w:tc>
        <w:tc>
          <w:tcPr>
            <w:tcW w:w="324"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B34116" w:rsidP="00C27660">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720</w:t>
            </w:r>
          </w:p>
        </w:tc>
        <w:tc>
          <w:tcPr>
            <w:tcW w:w="338"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C7311C" w:rsidP="00C27660">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17</w:t>
            </w:r>
          </w:p>
        </w:tc>
        <w:tc>
          <w:tcPr>
            <w:tcW w:w="254"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B34116" w:rsidP="00C27660">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317</w:t>
            </w:r>
          </w:p>
        </w:tc>
        <w:tc>
          <w:tcPr>
            <w:tcW w:w="254"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C7311C" w:rsidP="00C27660">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377</w:t>
            </w:r>
          </w:p>
        </w:tc>
        <w:tc>
          <w:tcPr>
            <w:tcW w:w="254" w:type="pct"/>
            <w:tcBorders>
              <w:top w:val="single" w:sz="8" w:space="0" w:color="auto"/>
              <w:left w:val="nil"/>
              <w:bottom w:val="single" w:sz="8" w:space="0" w:color="auto"/>
              <w:right w:val="single" w:sz="8" w:space="0" w:color="auto"/>
            </w:tcBorders>
            <w:shd w:val="clear" w:color="auto" w:fill="404040"/>
            <w:noWrap/>
            <w:vAlign w:val="center"/>
            <w:hideMark/>
          </w:tcPr>
          <w:p w:rsidR="007C09E3" w:rsidRPr="00514986" w:rsidRDefault="00C7311C" w:rsidP="00C27660">
            <w:pPr>
              <w:spacing w:after="0" w:line="240" w:lineRule="auto"/>
              <w:jc w:val="center"/>
              <w:rPr>
                <w:rFonts w:ascii="Times New Roman" w:hAnsi="Times New Roman"/>
                <w:b/>
                <w:bCs/>
                <w:color w:val="FFFFFF"/>
              </w:rPr>
            </w:pPr>
            <w:r>
              <w:rPr>
                <w:rFonts w:ascii="Times New Roman" w:hAnsi="Times New Roman"/>
                <w:b/>
                <w:bCs/>
                <w:color w:val="FFFFFF"/>
              </w:rPr>
              <w:t>696</w:t>
            </w:r>
          </w:p>
        </w:tc>
        <w:tc>
          <w:tcPr>
            <w:tcW w:w="1760" w:type="pct"/>
            <w:gridSpan w:val="2"/>
            <w:tcBorders>
              <w:top w:val="single" w:sz="8" w:space="0" w:color="auto"/>
              <w:left w:val="nil"/>
              <w:bottom w:val="single" w:sz="8" w:space="0" w:color="auto"/>
              <w:right w:val="single" w:sz="8" w:space="0" w:color="000000"/>
            </w:tcBorders>
            <w:shd w:val="clear" w:color="auto" w:fill="404040"/>
            <w:noWrap/>
            <w:vAlign w:val="center"/>
            <w:hideMark/>
          </w:tcPr>
          <w:p w:rsidR="007C09E3" w:rsidRPr="009905F2" w:rsidRDefault="007C09E3" w:rsidP="00C27660">
            <w:pPr>
              <w:spacing w:after="0" w:line="240" w:lineRule="auto"/>
              <w:jc w:val="center"/>
              <w:rPr>
                <w:rFonts w:ascii="Times New Roman" w:hAnsi="Times New Roman"/>
                <w:b/>
                <w:bCs/>
                <w:color w:val="FFFFFF"/>
              </w:rPr>
            </w:pPr>
            <w:r w:rsidRPr="00514986">
              <w:rPr>
                <w:rFonts w:ascii="Times New Roman" w:hAnsi="Times New Roman"/>
                <w:b/>
                <w:bCs/>
                <w:color w:val="FFFFFF"/>
              </w:rPr>
              <w:t>SVEUKUPNO</w:t>
            </w:r>
          </w:p>
        </w:tc>
      </w:tr>
    </w:tbl>
    <w:p w:rsidR="007C09E3" w:rsidRDefault="007C09E3" w:rsidP="007C09E3">
      <w:pPr>
        <w:rPr>
          <w:b/>
        </w:rPr>
      </w:pPr>
    </w:p>
    <w:p w:rsidR="007C09E3" w:rsidRDefault="007C09E3" w:rsidP="007C09E3">
      <w:pPr>
        <w:rPr>
          <w:b/>
        </w:rPr>
      </w:pPr>
      <w:r>
        <w:rPr>
          <w:b/>
        </w:rPr>
        <w:br w:type="page"/>
      </w:r>
    </w:p>
    <w:p w:rsidR="007C09E3" w:rsidRPr="00DD1DE6" w:rsidRDefault="007C09E3" w:rsidP="007C09E3">
      <w:pPr>
        <w:pStyle w:val="Naslov2"/>
        <w:rPr>
          <w:color w:val="FF0000"/>
        </w:rPr>
      </w:pPr>
      <w:bookmarkStart w:id="38" w:name="_Toc336012546"/>
      <w:bookmarkStart w:id="39" w:name="_Toc336195905"/>
      <w:bookmarkStart w:id="40" w:name="_Toc431378957"/>
      <w:r w:rsidRPr="00DD1DE6">
        <w:rPr>
          <w:color w:val="FF0000"/>
        </w:rPr>
        <w:t>3.1.1. Podaci o broju u</w:t>
      </w:r>
      <w:r w:rsidR="00C70666" w:rsidRPr="00DD1DE6">
        <w:rPr>
          <w:color w:val="FF0000"/>
        </w:rPr>
        <w:t>čenika i razrednih odjela u 2017./2018</w:t>
      </w:r>
      <w:r w:rsidRPr="00DD1DE6">
        <w:rPr>
          <w:color w:val="FF0000"/>
        </w:rPr>
        <w:t>. šk. God</w:t>
      </w:r>
      <w:bookmarkEnd w:id="38"/>
      <w:bookmarkEnd w:id="39"/>
      <w:bookmarkEnd w:id="40"/>
      <w:r w:rsidRPr="00DD1DE6">
        <w:rPr>
          <w:color w:val="FF0000"/>
        </w:rPr>
        <w:t xml:space="preserve">. </w:t>
      </w:r>
      <w:r w:rsidR="00C81CC0">
        <w:rPr>
          <w:color w:val="FF0000"/>
        </w:rPr>
        <w:t xml:space="preserve"> (11.9</w:t>
      </w:r>
      <w:r w:rsidR="00E274ED">
        <w:rPr>
          <w:color w:val="FF0000"/>
        </w:rPr>
        <w:t>.)</w:t>
      </w:r>
    </w:p>
    <w:p w:rsidR="007C09E3" w:rsidRPr="00E13281" w:rsidRDefault="007C09E3" w:rsidP="007C09E3">
      <w:pPr>
        <w:spacing w:after="0" w:line="240" w:lineRule="auto"/>
        <w:rPr>
          <w:sz w:val="16"/>
        </w:rPr>
      </w:pPr>
    </w:p>
    <w:p w:rsidR="007C09E3" w:rsidRPr="008F7839" w:rsidRDefault="007C09E3" w:rsidP="007C09E3">
      <w:pPr>
        <w:pStyle w:val="Podnaslov"/>
        <w:rPr>
          <w:sz w:val="28"/>
          <w:szCs w:val="28"/>
        </w:rPr>
      </w:pPr>
      <w:r w:rsidRPr="008F7839">
        <w:rPr>
          <w:sz w:val="28"/>
          <w:szCs w:val="28"/>
        </w:rPr>
        <w:t>Ukupan broj razrednih odjela i učenika u SŠ  M.</w:t>
      </w:r>
      <w:r>
        <w:rPr>
          <w:sz w:val="28"/>
          <w:szCs w:val="28"/>
        </w:rPr>
        <w:t xml:space="preserve"> </w:t>
      </w:r>
      <w:r w:rsidRPr="008F7839">
        <w:rPr>
          <w:sz w:val="28"/>
          <w:szCs w:val="28"/>
        </w:rPr>
        <w:t>A</w:t>
      </w:r>
      <w:r>
        <w:rPr>
          <w:sz w:val="28"/>
          <w:szCs w:val="28"/>
        </w:rPr>
        <w:t>.</w:t>
      </w:r>
      <w:r w:rsidRPr="008F7839">
        <w:rPr>
          <w:sz w:val="28"/>
          <w:szCs w:val="28"/>
        </w:rPr>
        <w:t xml:space="preserve"> Reljkovića </w:t>
      </w:r>
      <w:r w:rsidR="00C70666">
        <w:rPr>
          <w:sz w:val="28"/>
          <w:szCs w:val="28"/>
        </w:rPr>
        <w:t>2017./18</w:t>
      </w:r>
      <w:r>
        <w:rPr>
          <w:sz w:val="28"/>
          <w:szCs w:val="28"/>
        </w:rPr>
        <w:t>. šk. god.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2450"/>
        <w:gridCol w:w="617"/>
        <w:gridCol w:w="510"/>
        <w:gridCol w:w="6"/>
        <w:gridCol w:w="728"/>
        <w:gridCol w:w="516"/>
        <w:gridCol w:w="770"/>
        <w:gridCol w:w="516"/>
        <w:gridCol w:w="709"/>
        <w:gridCol w:w="364"/>
        <w:gridCol w:w="1623"/>
        <w:gridCol w:w="667"/>
      </w:tblGrid>
      <w:tr w:rsidR="007C09E3" w:rsidRPr="009905F2" w:rsidTr="00C27660">
        <w:tc>
          <w:tcPr>
            <w:tcW w:w="326"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rPr>
                <w:rFonts w:ascii="Times New Roman" w:hAnsi="Times New Roman"/>
                <w:b/>
                <w:color w:val="000000"/>
                <w:sz w:val="20"/>
                <w:szCs w:val="20"/>
                <w:lang w:val="en-US"/>
              </w:rPr>
            </w:pPr>
            <w:r w:rsidRPr="009905F2">
              <w:rPr>
                <w:rFonts w:ascii="Times New Roman" w:hAnsi="Times New Roman"/>
                <w:b/>
                <w:color w:val="000000"/>
                <w:sz w:val="20"/>
                <w:szCs w:val="20"/>
                <w:lang w:val="en-US"/>
              </w:rPr>
              <w:t>R.br.</w:t>
            </w:r>
          </w:p>
        </w:tc>
        <w:tc>
          <w:tcPr>
            <w:tcW w:w="122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ind w:left="192"/>
              <w:rPr>
                <w:rFonts w:ascii="Times New Roman" w:hAnsi="Times New Roman"/>
                <w:b/>
                <w:color w:val="000000"/>
                <w:sz w:val="20"/>
                <w:szCs w:val="20"/>
                <w:lang w:val="en-US"/>
              </w:rPr>
            </w:pPr>
            <w:r w:rsidRPr="009905F2">
              <w:rPr>
                <w:rFonts w:ascii="Times New Roman" w:hAnsi="Times New Roman"/>
                <w:b/>
                <w:color w:val="000000"/>
                <w:sz w:val="20"/>
                <w:szCs w:val="20"/>
                <w:lang w:val="en-US"/>
              </w:rPr>
              <w:t>PROGRAM</w:t>
            </w:r>
          </w:p>
          <w:p w:rsidR="007C09E3" w:rsidRPr="009905F2" w:rsidRDefault="007C09E3" w:rsidP="00C27660">
            <w:pPr>
              <w:spacing w:after="0" w:line="240" w:lineRule="auto"/>
              <w:ind w:left="192"/>
              <w:rPr>
                <w:rFonts w:ascii="Times New Roman" w:hAnsi="Times New Roman"/>
                <w:b/>
                <w:color w:val="000000"/>
                <w:sz w:val="20"/>
                <w:szCs w:val="20"/>
                <w:lang w:val="en-US"/>
              </w:rPr>
            </w:pPr>
            <w:r w:rsidRPr="009905F2">
              <w:rPr>
                <w:rFonts w:ascii="Times New Roman" w:hAnsi="Times New Roman"/>
                <w:b/>
                <w:color w:val="000000"/>
                <w:sz w:val="20"/>
                <w:szCs w:val="20"/>
                <w:lang w:val="en-US"/>
              </w:rPr>
              <w:t>ZANIMANJE</w:t>
            </w:r>
          </w:p>
        </w:tc>
        <w:tc>
          <w:tcPr>
            <w:tcW w:w="58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I.god.</w:t>
            </w:r>
          </w:p>
        </w:tc>
        <w:tc>
          <w:tcPr>
            <w:tcW w:w="552"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II.god.</w:t>
            </w:r>
          </w:p>
        </w:tc>
        <w:tc>
          <w:tcPr>
            <w:tcW w:w="57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III.god.</w:t>
            </w:r>
          </w:p>
        </w:tc>
        <w:tc>
          <w:tcPr>
            <w:tcW w:w="568"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IV.god.</w:t>
            </w:r>
          </w:p>
        </w:tc>
        <w:tc>
          <w:tcPr>
            <w:tcW w:w="1175"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UKUPNO</w:t>
            </w:r>
          </w:p>
        </w:tc>
      </w:tr>
      <w:tr w:rsidR="007C09E3" w:rsidRPr="009905F2" w:rsidTr="00C27660">
        <w:tc>
          <w:tcPr>
            <w:tcW w:w="326" w:type="pct"/>
            <w:vMerge/>
            <w:tcBorders>
              <w:top w:val="single" w:sz="4" w:space="0" w:color="auto"/>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color w:val="000000"/>
                <w:sz w:val="20"/>
                <w:szCs w:val="20"/>
                <w:lang w:val="en-US"/>
              </w:rPr>
            </w:pP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color w:val="000000"/>
                <w:sz w:val="20"/>
                <w:szCs w:val="20"/>
                <w:lang w:val="en-US"/>
              </w:rPr>
            </w:pPr>
          </w:p>
        </w:tc>
        <w:tc>
          <w:tcPr>
            <w:tcW w:w="58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UČ.-ODJ.</w:t>
            </w:r>
          </w:p>
        </w:tc>
        <w:tc>
          <w:tcPr>
            <w:tcW w:w="40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UČ.-ODJ.</w:t>
            </w:r>
          </w:p>
        </w:tc>
        <w:tc>
          <w:tcPr>
            <w:tcW w:w="152" w:type="pct"/>
            <w:tcBorders>
              <w:top w:val="single" w:sz="4" w:space="0" w:color="auto"/>
              <w:left w:val="single" w:sz="4" w:space="0" w:color="auto"/>
              <w:bottom w:val="single" w:sz="4" w:space="0" w:color="auto"/>
              <w:right w:val="single" w:sz="4" w:space="0" w:color="auto"/>
            </w:tcBorders>
            <w:shd w:val="clear" w:color="auto" w:fill="BFBFBF"/>
            <w:vAlign w:val="center"/>
          </w:tcPr>
          <w:p w:rsidR="007C09E3" w:rsidRPr="009905F2" w:rsidRDefault="007C09E3" w:rsidP="00C27660">
            <w:pPr>
              <w:spacing w:after="0" w:line="240" w:lineRule="auto"/>
              <w:jc w:val="center"/>
              <w:rPr>
                <w:rFonts w:ascii="Times New Roman" w:hAnsi="Times New Roman"/>
                <w:b/>
                <w:color w:val="000000"/>
                <w:sz w:val="20"/>
                <w:szCs w:val="20"/>
                <w:lang w:val="en-US"/>
              </w:rPr>
            </w:pPr>
          </w:p>
        </w:tc>
        <w:tc>
          <w:tcPr>
            <w:tcW w:w="57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UČ.-ODJ.</w:t>
            </w:r>
          </w:p>
        </w:tc>
        <w:tc>
          <w:tcPr>
            <w:tcW w:w="568"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UČ.-ODJ.</w:t>
            </w:r>
          </w:p>
        </w:tc>
        <w:tc>
          <w:tcPr>
            <w:tcW w:w="1175"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C09E3" w:rsidRPr="009905F2" w:rsidRDefault="007C09E3" w:rsidP="00C27660">
            <w:pPr>
              <w:spacing w:after="0" w:line="240" w:lineRule="auto"/>
              <w:jc w:val="center"/>
              <w:rPr>
                <w:rFonts w:ascii="Times New Roman" w:hAnsi="Times New Roman"/>
                <w:b/>
                <w:color w:val="000000"/>
                <w:sz w:val="20"/>
                <w:szCs w:val="20"/>
                <w:lang w:val="en-US"/>
              </w:rPr>
            </w:pPr>
            <w:r w:rsidRPr="009905F2">
              <w:rPr>
                <w:rFonts w:ascii="Times New Roman" w:hAnsi="Times New Roman"/>
                <w:b/>
                <w:color w:val="000000"/>
                <w:sz w:val="20"/>
                <w:szCs w:val="20"/>
                <w:lang w:val="en-US"/>
              </w:rPr>
              <w:t>UČENIKA–ODJELJENJA</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1.</w:t>
            </w:r>
          </w:p>
        </w:tc>
        <w:tc>
          <w:tcPr>
            <w:tcW w:w="1229"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Agrotehničar</w:t>
            </w:r>
            <w:r w:rsidRPr="009905F2">
              <w:rPr>
                <w:rFonts w:ascii="Times New Roman" w:hAnsi="Times New Roman"/>
                <w:color w:val="000000"/>
                <w:sz w:val="24"/>
                <w:szCs w:val="24"/>
                <w:lang w:val="en-US"/>
              </w:rPr>
              <w:tab/>
            </w:r>
          </w:p>
        </w:tc>
        <w:tc>
          <w:tcPr>
            <w:tcW w:w="325"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17</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821" w:type="pct"/>
            <w:tcBorders>
              <w:top w:val="single" w:sz="4" w:space="0" w:color="auto"/>
              <w:left w:val="single" w:sz="4" w:space="0" w:color="auto"/>
              <w:bottom w:val="single" w:sz="4" w:space="0" w:color="auto"/>
              <w:right w:val="single" w:sz="4" w:space="0" w:color="auto"/>
            </w:tcBorders>
            <w:vAlign w:val="bottom"/>
          </w:tcPr>
          <w:p w:rsidR="007C09E3" w:rsidRPr="009905F2" w:rsidRDefault="00E274ED"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60</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3</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2.</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Poljoprivredni tehničar - opći</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27</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1</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3.</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Tehničar nutricionist</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24</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45</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2</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4.</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Poljoprivredni tehničar -fitofarmaceut</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19</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92</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4</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5.</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Agroturistički tehničar</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25</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28</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95</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4</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6.</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Cvjećar</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5</w:t>
            </w:r>
            <w:r w:rsidR="007C09E3" w:rsidRPr="00D63996">
              <w:rPr>
                <w:rFonts w:ascii="Times New Roman" w:hAnsi="Times New Roman"/>
                <w:color w:val="000000"/>
                <w:sz w:val="24"/>
                <w:szCs w:val="24"/>
                <w:lang w:val="en-US"/>
              </w:rPr>
              <w:t xml:space="preserve"> </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0,5</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rPr>
                <w:rFonts w:ascii="Times New Roman" w:hAnsi="Times New Roman"/>
                <w:color w:val="000000"/>
                <w:sz w:val="24"/>
                <w:szCs w:val="24"/>
                <w:lang w:val="en-US"/>
              </w:rPr>
            </w:pPr>
            <w:r w:rsidRPr="00D63996">
              <w:rPr>
                <w:rFonts w:ascii="Times New Roman" w:hAnsi="Times New Roman"/>
                <w:color w:val="000000"/>
                <w:sz w:val="24"/>
                <w:szCs w:val="24"/>
                <w:lang w:val="en-US"/>
              </w:rPr>
              <w:t>0,5</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0,5</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32</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1,5</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7.</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Mehaničar poljoprivr. Mehanizacije</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0,5</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0,5</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r w:rsidR="00E274ED">
              <w:rPr>
                <w:rFonts w:ascii="Times New Roman" w:hAnsi="Times New Roman"/>
                <w:color w:val="000000"/>
                <w:sz w:val="24"/>
                <w:szCs w:val="24"/>
                <w:lang w:val="en-US"/>
              </w:rPr>
              <w:t>1</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0,5</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29</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1,5</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8.</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Veterinarski tehničar</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22</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24</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89</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4</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9.</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Šumarski tehničar</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19</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2</w:t>
            </w:r>
            <w:r w:rsidR="00E274ED">
              <w:rPr>
                <w:rFonts w:ascii="Times New Roman" w:hAnsi="Times New Roman"/>
                <w:color w:val="000000"/>
                <w:sz w:val="24"/>
                <w:szCs w:val="24"/>
                <w:lang w:val="en-US"/>
              </w:rPr>
              <w:t>7</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83</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4</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10.</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Geodetski tehničar</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E274ED" w:rsidP="00E274ED">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E274ED"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856896" w:rsidP="00E274ED">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28</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28</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1</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r w:rsidRPr="009905F2">
              <w:rPr>
                <w:rFonts w:ascii="Times New Roman" w:hAnsi="Times New Roman"/>
                <w:color w:val="000000"/>
                <w:sz w:val="24"/>
                <w:szCs w:val="24"/>
                <w:lang w:val="en-US"/>
              </w:rPr>
              <w:t>11.</w:t>
            </w:r>
          </w:p>
        </w:tc>
        <w:tc>
          <w:tcPr>
            <w:tcW w:w="1229"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Tehničar geodezije i geoinformatike</w:t>
            </w:r>
          </w:p>
        </w:tc>
        <w:tc>
          <w:tcPr>
            <w:tcW w:w="325"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400"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25</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tcPr>
          <w:p w:rsidR="007C09E3" w:rsidRPr="00D63996" w:rsidRDefault="00C81CC0"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C81CC0"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821" w:type="pct"/>
            <w:tcBorders>
              <w:top w:val="single" w:sz="4" w:space="0" w:color="auto"/>
              <w:left w:val="single" w:sz="4" w:space="0" w:color="auto"/>
              <w:bottom w:val="single" w:sz="4" w:space="0" w:color="auto"/>
              <w:right w:val="single" w:sz="4" w:space="0" w:color="auto"/>
            </w:tcBorders>
            <w:vAlign w:val="bottom"/>
          </w:tcPr>
          <w:p w:rsidR="007C09E3" w:rsidRPr="009905F2" w:rsidRDefault="00C81CC0"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71</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3</w:t>
            </w:r>
          </w:p>
        </w:tc>
      </w:tr>
      <w:tr w:rsidR="007C09E3" w:rsidRPr="009905F2" w:rsidTr="00C27660">
        <w:trPr>
          <w:trHeight w:val="340"/>
        </w:trPr>
        <w:tc>
          <w:tcPr>
            <w:tcW w:w="326"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12</w:t>
            </w:r>
            <w:r w:rsidRPr="009905F2">
              <w:rPr>
                <w:rFonts w:ascii="Times New Roman" w:hAnsi="Times New Roman"/>
                <w:color w:val="000000"/>
                <w:sz w:val="24"/>
                <w:szCs w:val="24"/>
                <w:lang w:val="en-US"/>
              </w:rPr>
              <w:t>.</w:t>
            </w:r>
          </w:p>
        </w:tc>
        <w:tc>
          <w:tcPr>
            <w:tcW w:w="1229"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ind w:left="72"/>
              <w:rPr>
                <w:rFonts w:ascii="Times New Roman" w:hAnsi="Times New Roman"/>
                <w:color w:val="000000"/>
                <w:sz w:val="24"/>
                <w:szCs w:val="24"/>
                <w:lang w:val="en-US"/>
              </w:rPr>
            </w:pPr>
            <w:r w:rsidRPr="009905F2">
              <w:rPr>
                <w:rFonts w:ascii="Times New Roman" w:hAnsi="Times New Roman"/>
                <w:color w:val="000000"/>
                <w:sz w:val="24"/>
                <w:szCs w:val="24"/>
                <w:lang w:val="en-US"/>
              </w:rPr>
              <w:t>Ekološki tehničar</w:t>
            </w:r>
          </w:p>
        </w:tc>
        <w:tc>
          <w:tcPr>
            <w:tcW w:w="325"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255" w:type="pct"/>
            <w:gridSpan w:val="2"/>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152"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w:t>
            </w:r>
          </w:p>
        </w:tc>
        <w:tc>
          <w:tcPr>
            <w:tcW w:w="40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18</w:t>
            </w: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color w:val="000000"/>
                <w:sz w:val="24"/>
                <w:szCs w:val="24"/>
                <w:lang w:val="en-US"/>
              </w:rPr>
            </w:pPr>
            <w:r w:rsidRPr="00D63996">
              <w:rPr>
                <w:rFonts w:ascii="Times New Roman" w:hAnsi="Times New Roman"/>
                <w:color w:val="000000"/>
                <w:sz w:val="24"/>
                <w:szCs w:val="24"/>
                <w:lang w:val="en-US"/>
              </w:rPr>
              <w:t>1</w:t>
            </w:r>
          </w:p>
        </w:tc>
        <w:tc>
          <w:tcPr>
            <w:tcW w:w="370" w:type="pct"/>
            <w:tcBorders>
              <w:top w:val="single" w:sz="4" w:space="0" w:color="auto"/>
              <w:left w:val="single" w:sz="4" w:space="0" w:color="auto"/>
              <w:bottom w:val="single" w:sz="4" w:space="0" w:color="auto"/>
              <w:right w:val="single" w:sz="4" w:space="0" w:color="auto"/>
            </w:tcBorders>
            <w:vAlign w:val="bottom"/>
            <w:hideMark/>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c>
          <w:tcPr>
            <w:tcW w:w="198" w:type="pct"/>
            <w:tcBorders>
              <w:top w:val="single" w:sz="4" w:space="0" w:color="auto"/>
              <w:left w:val="single" w:sz="4" w:space="0" w:color="auto"/>
              <w:bottom w:val="single" w:sz="4" w:space="0" w:color="auto"/>
              <w:right w:val="single" w:sz="4" w:space="0" w:color="auto"/>
            </w:tcBorders>
            <w:vAlign w:val="bottom"/>
          </w:tcPr>
          <w:p w:rsidR="007C09E3" w:rsidRPr="00D63996" w:rsidRDefault="00856896" w:rsidP="00C2766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21" w:type="pct"/>
            <w:tcBorders>
              <w:top w:val="single" w:sz="4" w:space="0" w:color="auto"/>
              <w:left w:val="single" w:sz="4" w:space="0" w:color="auto"/>
              <w:bottom w:val="single" w:sz="4" w:space="0" w:color="auto"/>
              <w:right w:val="single" w:sz="4" w:space="0" w:color="auto"/>
            </w:tcBorders>
            <w:vAlign w:val="bottom"/>
            <w:hideMark/>
          </w:tcPr>
          <w:p w:rsidR="007C09E3" w:rsidRPr="009905F2" w:rsidRDefault="00227677" w:rsidP="00C27660">
            <w:pPr>
              <w:spacing w:after="0" w:line="24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45</w:t>
            </w: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D63996" w:rsidRDefault="007C09E3" w:rsidP="00C27660">
            <w:pPr>
              <w:spacing w:after="0" w:line="240" w:lineRule="auto"/>
              <w:jc w:val="center"/>
              <w:rPr>
                <w:rFonts w:ascii="Times New Roman" w:hAnsi="Times New Roman"/>
                <w:b/>
                <w:color w:val="000000"/>
                <w:sz w:val="24"/>
                <w:szCs w:val="24"/>
                <w:lang w:val="en-US"/>
              </w:rPr>
            </w:pPr>
            <w:r w:rsidRPr="00D63996">
              <w:rPr>
                <w:rFonts w:ascii="Times New Roman" w:hAnsi="Times New Roman"/>
                <w:b/>
                <w:color w:val="000000"/>
                <w:sz w:val="24"/>
                <w:szCs w:val="24"/>
                <w:lang w:val="en-US"/>
              </w:rPr>
              <w:t>2,5</w:t>
            </w:r>
          </w:p>
        </w:tc>
      </w:tr>
      <w:tr w:rsidR="007C09E3" w:rsidRPr="009905F2" w:rsidTr="00C27660">
        <w:trPr>
          <w:trHeight w:val="340"/>
        </w:trPr>
        <w:tc>
          <w:tcPr>
            <w:tcW w:w="1555" w:type="pct"/>
            <w:gridSpan w:val="2"/>
            <w:tcBorders>
              <w:top w:val="single" w:sz="4" w:space="0" w:color="auto"/>
              <w:left w:val="single" w:sz="4" w:space="0" w:color="auto"/>
              <w:bottom w:val="single" w:sz="4" w:space="0" w:color="auto"/>
              <w:right w:val="single" w:sz="4" w:space="0" w:color="auto"/>
            </w:tcBorders>
            <w:vAlign w:val="bottom"/>
            <w:hideMark/>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325"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252"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403" w:type="pct"/>
            <w:gridSpan w:val="2"/>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155"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397"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170"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370"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200"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819"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c>
          <w:tcPr>
            <w:tcW w:w="354" w:type="pct"/>
            <w:tcBorders>
              <w:top w:val="single" w:sz="4" w:space="0" w:color="auto"/>
              <w:left w:val="single" w:sz="4" w:space="0" w:color="auto"/>
              <w:bottom w:val="single" w:sz="4" w:space="0" w:color="auto"/>
              <w:right w:val="single" w:sz="4" w:space="0" w:color="auto"/>
            </w:tcBorders>
            <w:vAlign w:val="bottom"/>
          </w:tcPr>
          <w:p w:rsidR="007C09E3" w:rsidRPr="009905F2" w:rsidRDefault="007C09E3" w:rsidP="00C27660">
            <w:pPr>
              <w:spacing w:after="0" w:line="240" w:lineRule="auto"/>
              <w:jc w:val="center"/>
              <w:rPr>
                <w:rFonts w:ascii="Times New Roman" w:hAnsi="Times New Roman"/>
                <w:color w:val="000000"/>
                <w:sz w:val="24"/>
                <w:szCs w:val="24"/>
                <w:lang w:val="en-US"/>
              </w:rPr>
            </w:pPr>
          </w:p>
        </w:tc>
      </w:tr>
      <w:tr w:rsidR="007C09E3" w:rsidRPr="009905F2" w:rsidTr="00C27660">
        <w:trPr>
          <w:trHeight w:val="340"/>
        </w:trPr>
        <w:tc>
          <w:tcPr>
            <w:tcW w:w="1555" w:type="pct"/>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rsidR="007C09E3" w:rsidRPr="009905F2" w:rsidRDefault="007C09E3" w:rsidP="00C27660">
            <w:pPr>
              <w:spacing w:after="0" w:line="240" w:lineRule="auto"/>
              <w:jc w:val="center"/>
              <w:rPr>
                <w:rFonts w:ascii="Times New Roman" w:hAnsi="Times New Roman"/>
                <w:b/>
                <w:color w:val="000000"/>
                <w:sz w:val="24"/>
                <w:szCs w:val="24"/>
                <w:lang w:val="en-US"/>
              </w:rPr>
            </w:pPr>
            <w:r w:rsidRPr="009905F2">
              <w:rPr>
                <w:rFonts w:ascii="Times New Roman" w:hAnsi="Times New Roman"/>
                <w:b/>
                <w:color w:val="000000"/>
                <w:sz w:val="24"/>
                <w:szCs w:val="24"/>
                <w:lang w:val="en-US"/>
              </w:rPr>
              <w:t>UKUPNO:</w:t>
            </w:r>
          </w:p>
        </w:tc>
        <w:tc>
          <w:tcPr>
            <w:tcW w:w="325"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7C09E3" w:rsidRPr="009905F2" w:rsidRDefault="00227677"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159</w:t>
            </w:r>
          </w:p>
        </w:tc>
        <w:tc>
          <w:tcPr>
            <w:tcW w:w="255" w:type="pct"/>
            <w:gridSpan w:val="2"/>
            <w:tcBorders>
              <w:top w:val="single" w:sz="4" w:space="0" w:color="auto"/>
              <w:left w:val="single" w:sz="4" w:space="0" w:color="auto"/>
              <w:bottom w:val="single" w:sz="4" w:space="0" w:color="auto"/>
              <w:right w:val="single" w:sz="4" w:space="0" w:color="auto"/>
            </w:tcBorders>
            <w:shd w:val="clear" w:color="auto" w:fill="BFBFBF"/>
            <w:vAlign w:val="bottom"/>
          </w:tcPr>
          <w:p w:rsidR="007C09E3" w:rsidRPr="009905F2" w:rsidRDefault="007C09E3"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8</w:t>
            </w:r>
          </w:p>
        </w:tc>
        <w:tc>
          <w:tcPr>
            <w:tcW w:w="400"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7C09E3" w:rsidRPr="009905F2" w:rsidRDefault="00C81CC0"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173</w:t>
            </w:r>
            <w:r w:rsidR="007C09E3">
              <w:rPr>
                <w:rFonts w:ascii="Times New Roman" w:hAnsi="Times New Roman"/>
                <w:b/>
                <w:color w:val="000000"/>
                <w:sz w:val="24"/>
                <w:szCs w:val="24"/>
                <w:lang w:val="en-US"/>
              </w:rPr>
              <w:t xml:space="preserve"> </w:t>
            </w:r>
          </w:p>
        </w:tc>
        <w:tc>
          <w:tcPr>
            <w:tcW w:w="152" w:type="pct"/>
            <w:tcBorders>
              <w:top w:val="single" w:sz="4" w:space="0" w:color="auto"/>
              <w:left w:val="single" w:sz="4" w:space="0" w:color="auto"/>
              <w:bottom w:val="single" w:sz="4" w:space="0" w:color="auto"/>
              <w:right w:val="single" w:sz="4" w:space="0" w:color="auto"/>
            </w:tcBorders>
            <w:shd w:val="clear" w:color="auto" w:fill="BFBFBF"/>
            <w:vAlign w:val="bottom"/>
          </w:tcPr>
          <w:p w:rsidR="007C09E3" w:rsidRPr="009905F2" w:rsidRDefault="007C09E3"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8</w:t>
            </w:r>
          </w:p>
        </w:tc>
        <w:tc>
          <w:tcPr>
            <w:tcW w:w="400"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7C09E3" w:rsidRPr="009905F2" w:rsidRDefault="00856896"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176</w:t>
            </w:r>
          </w:p>
        </w:tc>
        <w:tc>
          <w:tcPr>
            <w:tcW w:w="170" w:type="pct"/>
            <w:tcBorders>
              <w:top w:val="single" w:sz="4" w:space="0" w:color="auto"/>
              <w:left w:val="single" w:sz="4" w:space="0" w:color="auto"/>
              <w:bottom w:val="single" w:sz="4" w:space="0" w:color="auto"/>
              <w:right w:val="single" w:sz="4" w:space="0" w:color="auto"/>
            </w:tcBorders>
            <w:shd w:val="clear" w:color="auto" w:fill="BFBFBF"/>
            <w:vAlign w:val="bottom"/>
          </w:tcPr>
          <w:p w:rsidR="007C09E3" w:rsidRPr="009905F2" w:rsidRDefault="007C09E3"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8</w:t>
            </w:r>
          </w:p>
        </w:tc>
        <w:tc>
          <w:tcPr>
            <w:tcW w:w="370"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7C09E3" w:rsidRPr="009905F2" w:rsidRDefault="00C81CC0" w:rsidP="00856896">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188</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bottom"/>
          </w:tcPr>
          <w:p w:rsidR="007C09E3" w:rsidRPr="009905F2" w:rsidRDefault="00C81CC0"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8</w:t>
            </w:r>
          </w:p>
        </w:tc>
        <w:tc>
          <w:tcPr>
            <w:tcW w:w="821"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7C09E3" w:rsidRPr="009905F2" w:rsidRDefault="00C81CC0"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696</w:t>
            </w:r>
          </w:p>
        </w:tc>
        <w:tc>
          <w:tcPr>
            <w:tcW w:w="354" w:type="pct"/>
            <w:tcBorders>
              <w:top w:val="single" w:sz="4" w:space="0" w:color="auto"/>
              <w:left w:val="single" w:sz="4" w:space="0" w:color="auto"/>
              <w:bottom w:val="single" w:sz="4" w:space="0" w:color="auto"/>
              <w:right w:val="single" w:sz="4" w:space="0" w:color="auto"/>
            </w:tcBorders>
            <w:shd w:val="clear" w:color="auto" w:fill="BFBFBF"/>
            <w:vAlign w:val="bottom"/>
          </w:tcPr>
          <w:p w:rsidR="007C09E3" w:rsidRPr="009905F2" w:rsidRDefault="007C09E3" w:rsidP="00C27660">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31</w:t>
            </w:r>
          </w:p>
        </w:tc>
      </w:tr>
    </w:tbl>
    <w:p w:rsidR="00FB3649" w:rsidRDefault="00FB3649">
      <w:pPr>
        <w:spacing w:after="160" w:line="259" w:lineRule="auto"/>
        <w:rPr>
          <w:rFonts w:ascii="Cambria" w:hAnsi="Cambria"/>
          <w:sz w:val="28"/>
          <w:szCs w:val="28"/>
        </w:rPr>
      </w:pPr>
    </w:p>
    <w:p w:rsidR="00515271" w:rsidRDefault="00515271" w:rsidP="007C09E3">
      <w:pPr>
        <w:pStyle w:val="Podnaslov"/>
        <w:rPr>
          <w:color w:val="auto"/>
          <w:sz w:val="28"/>
          <w:szCs w:val="28"/>
        </w:rPr>
      </w:pPr>
    </w:p>
    <w:p w:rsidR="007C09E3" w:rsidRDefault="007C09E3" w:rsidP="007C09E3">
      <w:pPr>
        <w:pStyle w:val="Podnaslov"/>
        <w:rPr>
          <w:color w:val="auto"/>
          <w:sz w:val="28"/>
          <w:szCs w:val="28"/>
        </w:rPr>
      </w:pPr>
      <w:r w:rsidRPr="00DD1DE6">
        <w:rPr>
          <w:color w:val="FF0000"/>
          <w:sz w:val="28"/>
          <w:szCs w:val="28"/>
        </w:rPr>
        <w:t xml:space="preserve">Broj upisanih učenika u šk. Godini </w:t>
      </w:r>
      <w:r w:rsidR="00C70666" w:rsidRPr="00DD1DE6">
        <w:rPr>
          <w:color w:val="FF0000"/>
          <w:sz w:val="28"/>
          <w:szCs w:val="28"/>
        </w:rPr>
        <w:t>2017./2018</w:t>
      </w:r>
      <w:r w:rsidRPr="00DD1DE6">
        <w:rPr>
          <w:color w:val="FF0000"/>
          <w:sz w:val="28"/>
          <w:szCs w:val="28"/>
        </w:rPr>
        <w:t>. šk. god</w:t>
      </w:r>
      <w:r>
        <w:rPr>
          <w:color w:val="auto"/>
          <w:sz w:val="28"/>
          <w:szCs w:val="28"/>
        </w:rPr>
        <w:t>.</w:t>
      </w:r>
      <w:r w:rsidR="00F714C2">
        <w:rPr>
          <w:color w:val="auto"/>
          <w:sz w:val="28"/>
          <w:szCs w:val="28"/>
        </w:rPr>
        <w:t>(11.9.)</w:t>
      </w:r>
    </w:p>
    <w:p w:rsidR="00FB3649" w:rsidRPr="00FB3649" w:rsidRDefault="00FB3649" w:rsidP="00FB3649"/>
    <w:tbl>
      <w:tblPr>
        <w:tblW w:w="5151" w:type="pct"/>
        <w:tblLook w:val="04A0" w:firstRow="1" w:lastRow="0" w:firstColumn="1" w:lastColumn="0" w:noHBand="0" w:noVBand="1"/>
      </w:tblPr>
      <w:tblGrid>
        <w:gridCol w:w="805"/>
        <w:gridCol w:w="959"/>
        <w:gridCol w:w="133"/>
        <w:gridCol w:w="514"/>
        <w:gridCol w:w="707"/>
        <w:gridCol w:w="501"/>
        <w:gridCol w:w="134"/>
        <w:gridCol w:w="681"/>
        <w:gridCol w:w="135"/>
        <w:gridCol w:w="514"/>
        <w:gridCol w:w="524"/>
        <w:gridCol w:w="78"/>
        <w:gridCol w:w="259"/>
        <w:gridCol w:w="272"/>
        <w:gridCol w:w="167"/>
        <w:gridCol w:w="872"/>
        <w:gridCol w:w="869"/>
        <w:gridCol w:w="216"/>
        <w:gridCol w:w="888"/>
        <w:gridCol w:w="1185"/>
        <w:gridCol w:w="243"/>
      </w:tblGrid>
      <w:tr w:rsidR="007C09E3" w:rsidRPr="009905F2" w:rsidTr="00BD320C">
        <w:trPr>
          <w:gridAfter w:val="1"/>
          <w:wAfter w:w="104" w:type="pct"/>
          <w:trHeight w:val="528"/>
        </w:trPr>
        <w:tc>
          <w:tcPr>
            <w:tcW w:w="908" w:type="pct"/>
            <w:gridSpan w:val="3"/>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7C09E3" w:rsidRPr="00140A52" w:rsidRDefault="007C09E3" w:rsidP="00C27660">
            <w:pPr>
              <w:spacing w:after="0" w:line="240" w:lineRule="auto"/>
              <w:rPr>
                <w:rFonts w:ascii="Times New Roman" w:hAnsi="Times New Roman"/>
                <w:b/>
                <w:bCs/>
              </w:rPr>
            </w:pPr>
            <w:r w:rsidRPr="00140A52">
              <w:rPr>
                <w:rFonts w:ascii="Times New Roman" w:hAnsi="Times New Roman"/>
                <w:b/>
                <w:bCs/>
              </w:rPr>
              <w:t>Područje rada</w:t>
            </w:r>
          </w:p>
        </w:tc>
        <w:tc>
          <w:tcPr>
            <w:tcW w:w="832" w:type="pct"/>
            <w:gridSpan w:val="3"/>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rPr>
            </w:pPr>
            <w:r w:rsidRPr="00140A52">
              <w:rPr>
                <w:rFonts w:ascii="Times New Roman" w:hAnsi="Times New Roman"/>
                <w:b/>
                <w:bCs/>
              </w:rPr>
              <w:t>Broj razrednih odjela</w:t>
            </w:r>
          </w:p>
        </w:tc>
        <w:tc>
          <w:tcPr>
            <w:tcW w:w="3156" w:type="pct"/>
            <w:gridSpan w:val="14"/>
            <w:tcBorders>
              <w:top w:val="single" w:sz="8" w:space="0" w:color="auto"/>
              <w:left w:val="nil"/>
              <w:bottom w:val="single" w:sz="8" w:space="0" w:color="auto"/>
              <w:right w:val="single" w:sz="8" w:space="0" w:color="000000"/>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rPr>
            </w:pPr>
            <w:r w:rsidRPr="00140A52">
              <w:rPr>
                <w:rFonts w:ascii="Times New Roman" w:hAnsi="Times New Roman"/>
                <w:b/>
                <w:bCs/>
              </w:rPr>
              <w:t>Broj učenika</w:t>
            </w:r>
          </w:p>
        </w:tc>
      </w:tr>
      <w:tr w:rsidR="007C09E3" w:rsidRPr="009905F2" w:rsidTr="00BD320C">
        <w:trPr>
          <w:gridAfter w:val="1"/>
          <w:wAfter w:w="104" w:type="pct"/>
          <w:trHeight w:val="300"/>
        </w:trPr>
        <w:tc>
          <w:tcPr>
            <w:tcW w:w="908" w:type="pct"/>
            <w:gridSpan w:val="3"/>
            <w:vMerge/>
            <w:tcBorders>
              <w:top w:val="single" w:sz="8" w:space="0" w:color="auto"/>
              <w:left w:val="single" w:sz="8" w:space="0" w:color="auto"/>
              <w:bottom w:val="single" w:sz="8" w:space="0" w:color="000000"/>
              <w:right w:val="single" w:sz="8" w:space="0" w:color="auto"/>
            </w:tcBorders>
            <w:vAlign w:val="center"/>
            <w:hideMark/>
          </w:tcPr>
          <w:p w:rsidR="007C09E3" w:rsidRPr="00140A52" w:rsidRDefault="007C09E3" w:rsidP="00C27660">
            <w:pPr>
              <w:spacing w:after="0" w:line="240" w:lineRule="auto"/>
              <w:rPr>
                <w:rFonts w:ascii="Times New Roman" w:hAnsi="Times New Roman"/>
                <w:b/>
                <w:bCs/>
              </w:rPr>
            </w:pPr>
          </w:p>
        </w:tc>
        <w:tc>
          <w:tcPr>
            <w:tcW w:w="832" w:type="pct"/>
            <w:gridSpan w:val="3"/>
            <w:vMerge/>
            <w:tcBorders>
              <w:top w:val="single" w:sz="8" w:space="0" w:color="auto"/>
              <w:left w:val="single" w:sz="8" w:space="0" w:color="auto"/>
              <w:bottom w:val="single" w:sz="8" w:space="0" w:color="000000"/>
              <w:right w:val="single" w:sz="8" w:space="0" w:color="auto"/>
            </w:tcBorders>
            <w:vAlign w:val="center"/>
            <w:hideMark/>
          </w:tcPr>
          <w:p w:rsidR="007C09E3" w:rsidRPr="00140A52" w:rsidRDefault="007C09E3" w:rsidP="00C27660">
            <w:pPr>
              <w:spacing w:after="0" w:line="240" w:lineRule="auto"/>
              <w:rPr>
                <w:rFonts w:ascii="Times New Roman" w:hAnsi="Times New Roman"/>
                <w:b/>
                <w:bCs/>
              </w:rPr>
            </w:pPr>
          </w:p>
        </w:tc>
        <w:tc>
          <w:tcPr>
            <w:tcW w:w="455" w:type="pct"/>
            <w:gridSpan w:val="3"/>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Engleski</w:t>
            </w:r>
          </w:p>
        </w:tc>
        <w:tc>
          <w:tcPr>
            <w:tcW w:w="497" w:type="pct"/>
            <w:gridSpan w:val="2"/>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Njemački</w:t>
            </w:r>
          </w:p>
        </w:tc>
        <w:tc>
          <w:tcPr>
            <w:tcW w:w="380" w:type="pct"/>
            <w:gridSpan w:val="4"/>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Vjer.</w:t>
            </w:r>
          </w:p>
        </w:tc>
        <w:tc>
          <w:tcPr>
            <w:tcW w:w="418" w:type="pct"/>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Etika</w:t>
            </w:r>
          </w:p>
        </w:tc>
        <w:tc>
          <w:tcPr>
            <w:tcW w:w="417" w:type="pct"/>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M</w:t>
            </w:r>
          </w:p>
        </w:tc>
        <w:tc>
          <w:tcPr>
            <w:tcW w:w="483" w:type="pct"/>
            <w:gridSpan w:val="2"/>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Ž</w:t>
            </w:r>
          </w:p>
        </w:tc>
        <w:tc>
          <w:tcPr>
            <w:tcW w:w="505" w:type="pct"/>
            <w:tcBorders>
              <w:top w:val="nil"/>
              <w:left w:val="nil"/>
              <w:bottom w:val="single" w:sz="8" w:space="0" w:color="auto"/>
              <w:right w:val="single" w:sz="8" w:space="0" w:color="auto"/>
            </w:tcBorders>
            <w:shd w:val="clear" w:color="000000" w:fill="D9D9D9"/>
            <w:vAlign w:val="bottom"/>
            <w:hideMark/>
          </w:tcPr>
          <w:p w:rsidR="007C09E3" w:rsidRPr="00140A52" w:rsidRDefault="007C09E3" w:rsidP="00C27660">
            <w:pPr>
              <w:spacing w:after="0" w:line="240" w:lineRule="auto"/>
              <w:jc w:val="center"/>
              <w:rPr>
                <w:rFonts w:ascii="Times New Roman" w:hAnsi="Times New Roman"/>
                <w:b/>
                <w:bCs/>
                <w:sz w:val="20"/>
                <w:szCs w:val="20"/>
              </w:rPr>
            </w:pPr>
            <w:r w:rsidRPr="00140A52">
              <w:rPr>
                <w:rFonts w:ascii="Times New Roman" w:hAnsi="Times New Roman"/>
                <w:b/>
                <w:bCs/>
                <w:sz w:val="20"/>
                <w:szCs w:val="20"/>
              </w:rPr>
              <w:t>U</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noWrap/>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POLJOPRIVREDA</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F2388D" w:rsidP="00C27660">
            <w:pPr>
              <w:spacing w:after="0" w:line="240" w:lineRule="auto"/>
              <w:jc w:val="center"/>
              <w:rPr>
                <w:rFonts w:ascii="Times New Roman" w:hAnsi="Times New Roman"/>
                <w:b/>
                <w:bCs/>
              </w:rPr>
            </w:pPr>
            <w:r>
              <w:rPr>
                <w:rFonts w:ascii="Times New Roman" w:hAnsi="Times New Roman"/>
                <w:b/>
                <w:bCs/>
              </w:rPr>
              <w:t>13,5</w:t>
            </w:r>
          </w:p>
        </w:tc>
        <w:tc>
          <w:tcPr>
            <w:tcW w:w="455" w:type="pct"/>
            <w:gridSpan w:val="3"/>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275</w:t>
            </w:r>
          </w:p>
        </w:tc>
        <w:tc>
          <w:tcPr>
            <w:tcW w:w="497" w:type="pct"/>
            <w:gridSpan w:val="2"/>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31</w:t>
            </w:r>
          </w:p>
        </w:tc>
        <w:tc>
          <w:tcPr>
            <w:tcW w:w="380" w:type="pct"/>
            <w:gridSpan w:val="4"/>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296</w:t>
            </w:r>
          </w:p>
        </w:tc>
        <w:tc>
          <w:tcPr>
            <w:tcW w:w="418" w:type="pct"/>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10</w:t>
            </w:r>
          </w:p>
        </w:tc>
        <w:tc>
          <w:tcPr>
            <w:tcW w:w="417" w:type="pct"/>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110</w:t>
            </w:r>
          </w:p>
        </w:tc>
        <w:tc>
          <w:tcPr>
            <w:tcW w:w="483" w:type="pct"/>
            <w:gridSpan w:val="2"/>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196</w:t>
            </w:r>
          </w:p>
        </w:tc>
        <w:tc>
          <w:tcPr>
            <w:tcW w:w="505" w:type="pct"/>
            <w:tcBorders>
              <w:top w:val="nil"/>
              <w:left w:val="nil"/>
              <w:bottom w:val="single" w:sz="8" w:space="0" w:color="auto"/>
              <w:right w:val="single" w:sz="8" w:space="0" w:color="auto"/>
            </w:tcBorders>
            <w:shd w:val="clear" w:color="auto" w:fill="auto"/>
            <w:noWrap/>
            <w:vAlign w:val="bottom"/>
            <w:hideMark/>
          </w:tcPr>
          <w:p w:rsidR="007C09E3" w:rsidRPr="00140A52" w:rsidRDefault="007C09E3" w:rsidP="00C27660">
            <w:pPr>
              <w:spacing w:after="0" w:line="240" w:lineRule="auto"/>
              <w:jc w:val="center"/>
              <w:rPr>
                <w:rFonts w:ascii="Times New Roman" w:hAnsi="Times New Roman"/>
                <w:b/>
                <w:bCs/>
              </w:rPr>
            </w:pPr>
            <w:r>
              <w:rPr>
                <w:rFonts w:ascii="Times New Roman" w:hAnsi="Times New Roman"/>
                <w:b/>
                <w:bCs/>
              </w:rPr>
              <w:t>3</w:t>
            </w:r>
            <w:r w:rsidR="00F714C2">
              <w:rPr>
                <w:rFonts w:ascii="Times New Roman" w:hAnsi="Times New Roman"/>
                <w:b/>
                <w:bCs/>
              </w:rPr>
              <w:t>06</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noWrap/>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VETERINA</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7C09E3" w:rsidP="00C27660">
            <w:pPr>
              <w:spacing w:after="0" w:line="240" w:lineRule="auto"/>
              <w:jc w:val="center"/>
              <w:rPr>
                <w:rFonts w:cs="Calibri"/>
                <w:b/>
                <w:bCs/>
              </w:rPr>
            </w:pPr>
            <w:r w:rsidRPr="00140A52">
              <w:rPr>
                <w:rFonts w:cs="Calibri"/>
                <w:b/>
                <w:bCs/>
              </w:rPr>
              <w:t>4</w:t>
            </w:r>
          </w:p>
        </w:tc>
        <w:tc>
          <w:tcPr>
            <w:tcW w:w="455" w:type="pct"/>
            <w:gridSpan w:val="3"/>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81</w:t>
            </w:r>
          </w:p>
        </w:tc>
        <w:tc>
          <w:tcPr>
            <w:tcW w:w="497"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8</w:t>
            </w:r>
          </w:p>
        </w:tc>
        <w:tc>
          <w:tcPr>
            <w:tcW w:w="380" w:type="pct"/>
            <w:gridSpan w:val="4"/>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86</w:t>
            </w:r>
          </w:p>
        </w:tc>
        <w:tc>
          <w:tcPr>
            <w:tcW w:w="418" w:type="pct"/>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3</w:t>
            </w:r>
          </w:p>
        </w:tc>
        <w:tc>
          <w:tcPr>
            <w:tcW w:w="417" w:type="pct"/>
            <w:tcBorders>
              <w:top w:val="nil"/>
              <w:left w:val="nil"/>
              <w:bottom w:val="single" w:sz="8" w:space="0" w:color="auto"/>
              <w:right w:val="single" w:sz="8" w:space="0" w:color="auto"/>
            </w:tcBorders>
            <w:shd w:val="clear" w:color="000000" w:fill="FFFFFF"/>
            <w:vAlign w:val="bottom"/>
            <w:hideMark/>
          </w:tcPr>
          <w:p w:rsidR="007C09E3" w:rsidRPr="00140A52" w:rsidRDefault="007C09E3" w:rsidP="00C27660">
            <w:pPr>
              <w:spacing w:after="0" w:line="240" w:lineRule="auto"/>
              <w:jc w:val="center"/>
              <w:rPr>
                <w:rFonts w:ascii="Times New Roman" w:hAnsi="Times New Roman"/>
              </w:rPr>
            </w:pPr>
            <w:r>
              <w:rPr>
                <w:rFonts w:ascii="Times New Roman" w:hAnsi="Times New Roman"/>
              </w:rPr>
              <w:t>27</w:t>
            </w:r>
          </w:p>
        </w:tc>
        <w:tc>
          <w:tcPr>
            <w:tcW w:w="483"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62</w:t>
            </w:r>
          </w:p>
        </w:tc>
        <w:tc>
          <w:tcPr>
            <w:tcW w:w="505" w:type="pct"/>
            <w:tcBorders>
              <w:top w:val="nil"/>
              <w:left w:val="nil"/>
              <w:bottom w:val="single" w:sz="8" w:space="0" w:color="auto"/>
              <w:right w:val="single" w:sz="8" w:space="0" w:color="auto"/>
            </w:tcBorders>
            <w:shd w:val="clear" w:color="auto" w:fill="auto"/>
            <w:noWrap/>
            <w:vAlign w:val="bottom"/>
            <w:hideMark/>
          </w:tcPr>
          <w:p w:rsidR="007C09E3" w:rsidRPr="00140A52" w:rsidRDefault="00F714C2" w:rsidP="00C27660">
            <w:pPr>
              <w:spacing w:after="0" w:line="240" w:lineRule="auto"/>
              <w:jc w:val="center"/>
              <w:rPr>
                <w:rFonts w:cs="Calibri"/>
                <w:b/>
                <w:bCs/>
              </w:rPr>
            </w:pPr>
            <w:r>
              <w:rPr>
                <w:rFonts w:cs="Calibri"/>
                <w:b/>
                <w:bCs/>
              </w:rPr>
              <w:t>89</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noWrap/>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PREHRANA</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F2388D" w:rsidP="00F2388D">
            <w:pPr>
              <w:spacing w:after="0" w:line="240" w:lineRule="auto"/>
              <w:rPr>
                <w:rFonts w:ascii="Times New Roman" w:hAnsi="Times New Roman"/>
                <w:b/>
                <w:bCs/>
              </w:rPr>
            </w:pPr>
            <w:r>
              <w:rPr>
                <w:rFonts w:ascii="Times New Roman" w:hAnsi="Times New Roman"/>
                <w:b/>
                <w:bCs/>
              </w:rPr>
              <w:t xml:space="preserve">              2 </w:t>
            </w:r>
          </w:p>
        </w:tc>
        <w:tc>
          <w:tcPr>
            <w:tcW w:w="455" w:type="pct"/>
            <w:gridSpan w:val="3"/>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40</w:t>
            </w:r>
          </w:p>
        </w:tc>
        <w:tc>
          <w:tcPr>
            <w:tcW w:w="497" w:type="pct"/>
            <w:gridSpan w:val="2"/>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6</w:t>
            </w:r>
          </w:p>
        </w:tc>
        <w:tc>
          <w:tcPr>
            <w:tcW w:w="380" w:type="pct"/>
            <w:gridSpan w:val="4"/>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85</w:t>
            </w:r>
          </w:p>
        </w:tc>
        <w:tc>
          <w:tcPr>
            <w:tcW w:w="418" w:type="pct"/>
            <w:tcBorders>
              <w:top w:val="nil"/>
              <w:left w:val="nil"/>
              <w:bottom w:val="single" w:sz="8" w:space="0" w:color="auto"/>
              <w:right w:val="single" w:sz="8" w:space="0" w:color="auto"/>
            </w:tcBorders>
            <w:shd w:val="clear" w:color="000000" w:fill="FFFFFF"/>
            <w:noWrap/>
            <w:vAlign w:val="bottom"/>
            <w:hideMark/>
          </w:tcPr>
          <w:p w:rsidR="007C09E3" w:rsidRPr="00140A52" w:rsidRDefault="007C09E3" w:rsidP="00C27660">
            <w:pPr>
              <w:spacing w:after="0" w:line="240" w:lineRule="auto"/>
              <w:jc w:val="center"/>
              <w:rPr>
                <w:rFonts w:ascii="Times New Roman" w:hAnsi="Times New Roman"/>
              </w:rPr>
            </w:pPr>
            <w:r>
              <w:rPr>
                <w:rFonts w:ascii="Times New Roman" w:hAnsi="Times New Roman"/>
              </w:rPr>
              <w:t>1</w:t>
            </w:r>
          </w:p>
        </w:tc>
        <w:tc>
          <w:tcPr>
            <w:tcW w:w="417" w:type="pct"/>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7</w:t>
            </w:r>
          </w:p>
        </w:tc>
        <w:tc>
          <w:tcPr>
            <w:tcW w:w="483" w:type="pct"/>
            <w:gridSpan w:val="2"/>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40</w:t>
            </w:r>
          </w:p>
        </w:tc>
        <w:tc>
          <w:tcPr>
            <w:tcW w:w="505" w:type="pct"/>
            <w:tcBorders>
              <w:top w:val="nil"/>
              <w:left w:val="nil"/>
              <w:bottom w:val="single" w:sz="8" w:space="0" w:color="auto"/>
              <w:right w:val="single" w:sz="8" w:space="0" w:color="auto"/>
            </w:tcBorders>
            <w:shd w:val="clear" w:color="auto" w:fill="auto"/>
            <w:noWrap/>
            <w:vAlign w:val="bottom"/>
            <w:hideMark/>
          </w:tcPr>
          <w:p w:rsidR="007C09E3" w:rsidRPr="00140A52" w:rsidRDefault="00F714C2" w:rsidP="00C27660">
            <w:pPr>
              <w:spacing w:after="0" w:line="240" w:lineRule="auto"/>
              <w:jc w:val="center"/>
              <w:rPr>
                <w:rFonts w:ascii="Times New Roman" w:hAnsi="Times New Roman"/>
                <w:b/>
                <w:bCs/>
              </w:rPr>
            </w:pPr>
            <w:r>
              <w:rPr>
                <w:rFonts w:ascii="Times New Roman" w:hAnsi="Times New Roman"/>
                <w:b/>
                <w:bCs/>
              </w:rPr>
              <w:t>46</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STROJARSTVO</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7C09E3" w:rsidP="00C27660">
            <w:pPr>
              <w:spacing w:after="0" w:line="240" w:lineRule="auto"/>
              <w:jc w:val="center"/>
              <w:rPr>
                <w:rFonts w:cs="Calibri"/>
                <w:b/>
                <w:bCs/>
              </w:rPr>
            </w:pPr>
            <w:r w:rsidRPr="00140A52">
              <w:rPr>
                <w:rFonts w:cs="Calibri"/>
                <w:b/>
                <w:bCs/>
              </w:rPr>
              <w:t>1,5</w:t>
            </w:r>
          </w:p>
        </w:tc>
        <w:tc>
          <w:tcPr>
            <w:tcW w:w="455" w:type="pct"/>
            <w:gridSpan w:val="3"/>
            <w:tcBorders>
              <w:top w:val="nil"/>
              <w:left w:val="nil"/>
              <w:bottom w:val="single" w:sz="8" w:space="0" w:color="auto"/>
              <w:right w:val="single" w:sz="8" w:space="0" w:color="auto"/>
            </w:tcBorders>
            <w:shd w:val="clear" w:color="000000" w:fill="FFFFFF"/>
            <w:vAlign w:val="bottom"/>
            <w:hideMark/>
          </w:tcPr>
          <w:p w:rsidR="007C09E3" w:rsidRPr="00140A52" w:rsidRDefault="007C09E3" w:rsidP="00C27660">
            <w:pPr>
              <w:spacing w:after="0" w:line="240" w:lineRule="auto"/>
              <w:jc w:val="center"/>
              <w:rPr>
                <w:rFonts w:ascii="Times New Roman" w:hAnsi="Times New Roman"/>
              </w:rPr>
            </w:pPr>
            <w:r>
              <w:rPr>
                <w:rFonts w:ascii="Times New Roman" w:hAnsi="Times New Roman"/>
              </w:rPr>
              <w:t>2</w:t>
            </w:r>
            <w:r w:rsidR="00F714C2">
              <w:rPr>
                <w:rFonts w:ascii="Times New Roman" w:hAnsi="Times New Roman"/>
              </w:rPr>
              <w:t>6</w:t>
            </w:r>
          </w:p>
        </w:tc>
        <w:tc>
          <w:tcPr>
            <w:tcW w:w="497"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3</w:t>
            </w:r>
          </w:p>
        </w:tc>
        <w:tc>
          <w:tcPr>
            <w:tcW w:w="380" w:type="pct"/>
            <w:gridSpan w:val="4"/>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29</w:t>
            </w:r>
          </w:p>
        </w:tc>
        <w:tc>
          <w:tcPr>
            <w:tcW w:w="418" w:type="pct"/>
            <w:tcBorders>
              <w:top w:val="nil"/>
              <w:left w:val="nil"/>
              <w:bottom w:val="single" w:sz="8" w:space="0" w:color="auto"/>
              <w:right w:val="single" w:sz="8" w:space="0" w:color="auto"/>
            </w:tcBorders>
            <w:shd w:val="clear" w:color="000000" w:fill="FFFFFF"/>
            <w:vAlign w:val="bottom"/>
            <w:hideMark/>
          </w:tcPr>
          <w:p w:rsidR="007C09E3" w:rsidRPr="00140A52" w:rsidRDefault="007C09E3" w:rsidP="00C27660">
            <w:pPr>
              <w:spacing w:after="0" w:line="240" w:lineRule="auto"/>
              <w:jc w:val="center"/>
              <w:rPr>
                <w:rFonts w:ascii="Times New Roman" w:hAnsi="Times New Roman"/>
              </w:rPr>
            </w:pPr>
            <w:r w:rsidRPr="00140A52">
              <w:rPr>
                <w:rFonts w:ascii="Times New Roman" w:hAnsi="Times New Roman"/>
              </w:rPr>
              <w:t>0</w:t>
            </w:r>
          </w:p>
        </w:tc>
        <w:tc>
          <w:tcPr>
            <w:tcW w:w="417" w:type="pct"/>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29</w:t>
            </w:r>
          </w:p>
        </w:tc>
        <w:tc>
          <w:tcPr>
            <w:tcW w:w="483"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7C09E3" w:rsidP="00C27660">
            <w:pPr>
              <w:spacing w:after="0" w:line="240" w:lineRule="auto"/>
              <w:jc w:val="center"/>
              <w:rPr>
                <w:rFonts w:ascii="Times New Roman" w:hAnsi="Times New Roman"/>
              </w:rPr>
            </w:pPr>
            <w:r w:rsidRPr="00140A52">
              <w:rPr>
                <w:rFonts w:ascii="Times New Roman" w:hAnsi="Times New Roman"/>
              </w:rPr>
              <w:t>0</w:t>
            </w:r>
          </w:p>
        </w:tc>
        <w:tc>
          <w:tcPr>
            <w:tcW w:w="505" w:type="pct"/>
            <w:tcBorders>
              <w:top w:val="nil"/>
              <w:left w:val="nil"/>
              <w:bottom w:val="single" w:sz="8" w:space="0" w:color="auto"/>
              <w:right w:val="single" w:sz="8" w:space="0" w:color="auto"/>
            </w:tcBorders>
            <w:shd w:val="clear" w:color="auto" w:fill="auto"/>
            <w:noWrap/>
            <w:vAlign w:val="bottom"/>
            <w:hideMark/>
          </w:tcPr>
          <w:p w:rsidR="007C09E3" w:rsidRPr="00140A52" w:rsidRDefault="00F714C2" w:rsidP="00C27660">
            <w:pPr>
              <w:spacing w:after="0" w:line="240" w:lineRule="auto"/>
              <w:jc w:val="center"/>
              <w:rPr>
                <w:rFonts w:cs="Calibri"/>
                <w:b/>
                <w:bCs/>
              </w:rPr>
            </w:pPr>
            <w:r>
              <w:rPr>
                <w:rFonts w:cs="Calibri"/>
                <w:b/>
                <w:bCs/>
              </w:rPr>
              <w:t>29</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ŠUMARSTVO</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7C09E3" w:rsidP="00C27660">
            <w:pPr>
              <w:spacing w:after="0" w:line="240" w:lineRule="auto"/>
              <w:jc w:val="center"/>
              <w:rPr>
                <w:rFonts w:cs="Calibri"/>
                <w:b/>
                <w:bCs/>
              </w:rPr>
            </w:pPr>
            <w:r w:rsidRPr="00140A52">
              <w:rPr>
                <w:rFonts w:cs="Calibri"/>
                <w:b/>
                <w:bCs/>
              </w:rPr>
              <w:t>4</w:t>
            </w:r>
          </w:p>
        </w:tc>
        <w:tc>
          <w:tcPr>
            <w:tcW w:w="455" w:type="pct"/>
            <w:gridSpan w:val="3"/>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75</w:t>
            </w:r>
          </w:p>
        </w:tc>
        <w:tc>
          <w:tcPr>
            <w:tcW w:w="497"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8</w:t>
            </w:r>
          </w:p>
        </w:tc>
        <w:tc>
          <w:tcPr>
            <w:tcW w:w="380" w:type="pct"/>
            <w:gridSpan w:val="4"/>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83</w:t>
            </w:r>
          </w:p>
        </w:tc>
        <w:tc>
          <w:tcPr>
            <w:tcW w:w="418" w:type="pct"/>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0</w:t>
            </w:r>
          </w:p>
        </w:tc>
        <w:tc>
          <w:tcPr>
            <w:tcW w:w="417" w:type="pct"/>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73</w:t>
            </w:r>
          </w:p>
        </w:tc>
        <w:tc>
          <w:tcPr>
            <w:tcW w:w="483" w:type="pct"/>
            <w:gridSpan w:val="2"/>
            <w:tcBorders>
              <w:top w:val="nil"/>
              <w:left w:val="nil"/>
              <w:bottom w:val="single" w:sz="8" w:space="0" w:color="auto"/>
              <w:right w:val="single" w:sz="8" w:space="0" w:color="auto"/>
            </w:tcBorders>
            <w:shd w:val="clear" w:color="000000" w:fill="FFFFFF"/>
            <w:vAlign w:val="bottom"/>
            <w:hideMark/>
          </w:tcPr>
          <w:p w:rsidR="00F714C2" w:rsidRPr="00140A52" w:rsidRDefault="00F714C2" w:rsidP="00F714C2">
            <w:pPr>
              <w:spacing w:after="0" w:line="240" w:lineRule="auto"/>
              <w:jc w:val="center"/>
              <w:rPr>
                <w:rFonts w:ascii="Times New Roman" w:hAnsi="Times New Roman"/>
              </w:rPr>
            </w:pPr>
            <w:r>
              <w:rPr>
                <w:rFonts w:ascii="Times New Roman" w:hAnsi="Times New Roman"/>
              </w:rPr>
              <w:t>10</w:t>
            </w:r>
          </w:p>
        </w:tc>
        <w:tc>
          <w:tcPr>
            <w:tcW w:w="505" w:type="pct"/>
            <w:tcBorders>
              <w:top w:val="nil"/>
              <w:left w:val="nil"/>
              <w:bottom w:val="single" w:sz="8" w:space="0" w:color="auto"/>
              <w:right w:val="single" w:sz="8" w:space="0" w:color="auto"/>
            </w:tcBorders>
            <w:shd w:val="clear" w:color="auto" w:fill="auto"/>
            <w:noWrap/>
            <w:vAlign w:val="bottom"/>
            <w:hideMark/>
          </w:tcPr>
          <w:p w:rsidR="007C09E3" w:rsidRPr="00140A52" w:rsidRDefault="00F714C2" w:rsidP="00C27660">
            <w:pPr>
              <w:spacing w:after="0" w:line="240" w:lineRule="auto"/>
              <w:jc w:val="center"/>
              <w:rPr>
                <w:rFonts w:cs="Calibri"/>
                <w:b/>
                <w:bCs/>
              </w:rPr>
            </w:pPr>
            <w:r>
              <w:rPr>
                <w:rFonts w:cs="Calibri"/>
                <w:b/>
                <w:bCs/>
              </w:rPr>
              <w:t>83</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noWrap/>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EKOLOGIJA</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7C09E3" w:rsidP="00C27660">
            <w:pPr>
              <w:spacing w:after="0" w:line="240" w:lineRule="auto"/>
              <w:jc w:val="center"/>
              <w:rPr>
                <w:rFonts w:cs="Calibri"/>
                <w:b/>
                <w:bCs/>
              </w:rPr>
            </w:pPr>
            <w:r>
              <w:rPr>
                <w:rFonts w:cs="Calibri"/>
                <w:b/>
                <w:bCs/>
              </w:rPr>
              <w:t>2</w:t>
            </w:r>
          </w:p>
        </w:tc>
        <w:tc>
          <w:tcPr>
            <w:tcW w:w="455" w:type="pct"/>
            <w:gridSpan w:val="3"/>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45</w:t>
            </w:r>
          </w:p>
        </w:tc>
        <w:tc>
          <w:tcPr>
            <w:tcW w:w="497" w:type="pct"/>
            <w:gridSpan w:val="2"/>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w:t>
            </w:r>
          </w:p>
        </w:tc>
        <w:tc>
          <w:tcPr>
            <w:tcW w:w="380" w:type="pct"/>
            <w:gridSpan w:val="4"/>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43</w:t>
            </w:r>
          </w:p>
        </w:tc>
        <w:tc>
          <w:tcPr>
            <w:tcW w:w="418" w:type="pct"/>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2</w:t>
            </w:r>
          </w:p>
        </w:tc>
        <w:tc>
          <w:tcPr>
            <w:tcW w:w="417" w:type="pct"/>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12</w:t>
            </w:r>
          </w:p>
        </w:tc>
        <w:tc>
          <w:tcPr>
            <w:tcW w:w="483" w:type="pct"/>
            <w:gridSpan w:val="2"/>
            <w:tcBorders>
              <w:top w:val="nil"/>
              <w:left w:val="nil"/>
              <w:bottom w:val="single" w:sz="8" w:space="0" w:color="auto"/>
              <w:right w:val="single" w:sz="8" w:space="0" w:color="auto"/>
            </w:tcBorders>
            <w:shd w:val="clear" w:color="000000" w:fill="FFFFFF"/>
            <w:noWrap/>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3</w:t>
            </w:r>
            <w:r w:rsidR="007C09E3">
              <w:rPr>
                <w:rFonts w:ascii="Times New Roman" w:hAnsi="Times New Roman"/>
              </w:rPr>
              <w:t>2</w:t>
            </w:r>
          </w:p>
        </w:tc>
        <w:tc>
          <w:tcPr>
            <w:tcW w:w="505" w:type="pct"/>
            <w:tcBorders>
              <w:top w:val="nil"/>
              <w:left w:val="nil"/>
              <w:bottom w:val="single" w:sz="8" w:space="0" w:color="auto"/>
              <w:right w:val="single" w:sz="8" w:space="0" w:color="auto"/>
            </w:tcBorders>
            <w:shd w:val="clear" w:color="auto" w:fill="auto"/>
            <w:noWrap/>
            <w:vAlign w:val="bottom"/>
            <w:hideMark/>
          </w:tcPr>
          <w:p w:rsidR="007C09E3" w:rsidRPr="00140A52" w:rsidRDefault="00F714C2" w:rsidP="00C27660">
            <w:pPr>
              <w:spacing w:after="0" w:line="240" w:lineRule="auto"/>
              <w:jc w:val="center"/>
              <w:rPr>
                <w:rFonts w:cs="Calibri"/>
                <w:b/>
                <w:bCs/>
              </w:rPr>
            </w:pPr>
            <w:r>
              <w:rPr>
                <w:rFonts w:cs="Calibri"/>
                <w:b/>
                <w:bCs/>
              </w:rPr>
              <w:t>45</w:t>
            </w:r>
          </w:p>
        </w:tc>
      </w:tr>
      <w:tr w:rsidR="007C09E3" w:rsidRPr="009905F2" w:rsidTr="00BD320C">
        <w:trPr>
          <w:gridAfter w:val="1"/>
          <w:wAfter w:w="104" w:type="pct"/>
          <w:trHeight w:val="300"/>
        </w:trPr>
        <w:tc>
          <w:tcPr>
            <w:tcW w:w="908" w:type="pct"/>
            <w:gridSpan w:val="3"/>
            <w:tcBorders>
              <w:top w:val="nil"/>
              <w:left w:val="single" w:sz="8" w:space="0" w:color="auto"/>
              <w:bottom w:val="single" w:sz="8" w:space="0" w:color="auto"/>
              <w:right w:val="single" w:sz="8" w:space="0" w:color="auto"/>
            </w:tcBorders>
            <w:shd w:val="clear" w:color="000000" w:fill="BFBFBF"/>
            <w:vAlign w:val="bottom"/>
            <w:hideMark/>
          </w:tcPr>
          <w:p w:rsidR="007C09E3" w:rsidRPr="00140A52" w:rsidRDefault="007C09E3" w:rsidP="00C27660">
            <w:pPr>
              <w:spacing w:after="0" w:line="240" w:lineRule="auto"/>
              <w:rPr>
                <w:rFonts w:ascii="Times New Roman" w:hAnsi="Times New Roman"/>
              </w:rPr>
            </w:pPr>
            <w:r w:rsidRPr="00140A52">
              <w:rPr>
                <w:rFonts w:ascii="Times New Roman" w:hAnsi="Times New Roman"/>
              </w:rPr>
              <w:t>GEODEZIJA</w:t>
            </w:r>
          </w:p>
        </w:tc>
        <w:tc>
          <w:tcPr>
            <w:tcW w:w="832" w:type="pct"/>
            <w:gridSpan w:val="3"/>
            <w:tcBorders>
              <w:top w:val="nil"/>
              <w:left w:val="nil"/>
              <w:bottom w:val="single" w:sz="8" w:space="0" w:color="auto"/>
              <w:right w:val="single" w:sz="8" w:space="0" w:color="auto"/>
            </w:tcBorders>
            <w:shd w:val="clear" w:color="auto" w:fill="auto"/>
            <w:noWrap/>
            <w:vAlign w:val="bottom"/>
            <w:hideMark/>
          </w:tcPr>
          <w:p w:rsidR="007C09E3" w:rsidRPr="00140A52" w:rsidRDefault="007C09E3" w:rsidP="00C27660">
            <w:pPr>
              <w:spacing w:after="0" w:line="240" w:lineRule="auto"/>
              <w:jc w:val="center"/>
              <w:rPr>
                <w:rFonts w:ascii="Times New Roman" w:hAnsi="Times New Roman"/>
                <w:b/>
                <w:bCs/>
              </w:rPr>
            </w:pPr>
            <w:r w:rsidRPr="00140A52">
              <w:rPr>
                <w:rFonts w:ascii="Times New Roman" w:hAnsi="Times New Roman"/>
                <w:b/>
                <w:bCs/>
              </w:rPr>
              <w:t>4</w:t>
            </w:r>
          </w:p>
        </w:tc>
        <w:tc>
          <w:tcPr>
            <w:tcW w:w="455" w:type="pct"/>
            <w:gridSpan w:val="3"/>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98</w:t>
            </w:r>
          </w:p>
        </w:tc>
        <w:tc>
          <w:tcPr>
            <w:tcW w:w="497"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w:t>
            </w:r>
          </w:p>
        </w:tc>
        <w:tc>
          <w:tcPr>
            <w:tcW w:w="380" w:type="pct"/>
            <w:gridSpan w:val="4"/>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98</w:t>
            </w:r>
          </w:p>
        </w:tc>
        <w:tc>
          <w:tcPr>
            <w:tcW w:w="418" w:type="pct"/>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1</w:t>
            </w:r>
          </w:p>
        </w:tc>
        <w:tc>
          <w:tcPr>
            <w:tcW w:w="417" w:type="pct"/>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69</w:t>
            </w:r>
          </w:p>
        </w:tc>
        <w:tc>
          <w:tcPr>
            <w:tcW w:w="483" w:type="pct"/>
            <w:gridSpan w:val="2"/>
            <w:tcBorders>
              <w:top w:val="nil"/>
              <w:left w:val="nil"/>
              <w:bottom w:val="single" w:sz="8" w:space="0" w:color="auto"/>
              <w:right w:val="single" w:sz="8" w:space="0" w:color="auto"/>
            </w:tcBorders>
            <w:shd w:val="clear" w:color="000000" w:fill="FFFFFF"/>
            <w:vAlign w:val="bottom"/>
            <w:hideMark/>
          </w:tcPr>
          <w:p w:rsidR="007C09E3" w:rsidRPr="00140A52" w:rsidRDefault="00F714C2" w:rsidP="00C27660">
            <w:pPr>
              <w:spacing w:after="0" w:line="240" w:lineRule="auto"/>
              <w:jc w:val="center"/>
              <w:rPr>
                <w:rFonts w:ascii="Times New Roman" w:hAnsi="Times New Roman"/>
              </w:rPr>
            </w:pPr>
            <w:r>
              <w:rPr>
                <w:rFonts w:ascii="Times New Roman" w:hAnsi="Times New Roman"/>
              </w:rPr>
              <w:t>30</w:t>
            </w:r>
          </w:p>
        </w:tc>
        <w:tc>
          <w:tcPr>
            <w:tcW w:w="505" w:type="pct"/>
            <w:tcBorders>
              <w:top w:val="nil"/>
              <w:left w:val="nil"/>
              <w:bottom w:val="single" w:sz="8" w:space="0" w:color="auto"/>
              <w:right w:val="single" w:sz="8" w:space="0" w:color="auto"/>
            </w:tcBorders>
            <w:shd w:val="clear" w:color="auto" w:fill="auto"/>
            <w:vAlign w:val="bottom"/>
            <w:hideMark/>
          </w:tcPr>
          <w:p w:rsidR="007C09E3" w:rsidRPr="00140A52" w:rsidRDefault="00F714C2" w:rsidP="00C27660">
            <w:pPr>
              <w:spacing w:after="0" w:line="240" w:lineRule="auto"/>
              <w:jc w:val="center"/>
              <w:rPr>
                <w:rFonts w:ascii="Times New Roman" w:hAnsi="Times New Roman"/>
                <w:b/>
                <w:bCs/>
              </w:rPr>
            </w:pPr>
            <w:r>
              <w:rPr>
                <w:rFonts w:ascii="Times New Roman" w:hAnsi="Times New Roman"/>
                <w:b/>
                <w:bCs/>
              </w:rPr>
              <w:t>99</w:t>
            </w:r>
          </w:p>
        </w:tc>
      </w:tr>
      <w:tr w:rsidR="007C09E3" w:rsidRPr="009905F2" w:rsidTr="00BD320C">
        <w:trPr>
          <w:gridAfter w:val="1"/>
          <w:wAfter w:w="104" w:type="pct"/>
          <w:trHeight w:val="557"/>
        </w:trPr>
        <w:tc>
          <w:tcPr>
            <w:tcW w:w="908" w:type="pct"/>
            <w:gridSpan w:val="3"/>
            <w:tcBorders>
              <w:top w:val="nil"/>
              <w:left w:val="single" w:sz="8" w:space="0" w:color="auto"/>
              <w:bottom w:val="single" w:sz="8" w:space="0" w:color="auto"/>
              <w:right w:val="single" w:sz="8" w:space="0" w:color="auto"/>
            </w:tcBorders>
            <w:shd w:val="clear" w:color="000000" w:fill="808080"/>
            <w:noWrap/>
            <w:vAlign w:val="bottom"/>
            <w:hideMark/>
          </w:tcPr>
          <w:p w:rsidR="007C09E3" w:rsidRPr="00140A52" w:rsidRDefault="007C09E3" w:rsidP="00C27660">
            <w:pPr>
              <w:spacing w:after="0" w:line="240" w:lineRule="auto"/>
              <w:rPr>
                <w:rFonts w:ascii="Times New Roman" w:hAnsi="Times New Roman"/>
                <w:b/>
                <w:bCs/>
                <w:color w:val="FFFFFF"/>
              </w:rPr>
            </w:pPr>
            <w:r w:rsidRPr="00140A52">
              <w:rPr>
                <w:rFonts w:ascii="Times New Roman" w:hAnsi="Times New Roman"/>
                <w:b/>
                <w:bCs/>
                <w:color w:val="FFFFFF"/>
              </w:rPr>
              <w:t>SVEUKUPNO</w:t>
            </w:r>
          </w:p>
        </w:tc>
        <w:tc>
          <w:tcPr>
            <w:tcW w:w="832" w:type="pct"/>
            <w:gridSpan w:val="3"/>
            <w:tcBorders>
              <w:top w:val="nil"/>
              <w:left w:val="nil"/>
              <w:bottom w:val="single" w:sz="8" w:space="0" w:color="auto"/>
              <w:right w:val="single" w:sz="8" w:space="0" w:color="auto"/>
            </w:tcBorders>
            <w:shd w:val="clear" w:color="000000" w:fill="808080"/>
            <w:noWrap/>
            <w:vAlign w:val="bottom"/>
            <w:hideMark/>
          </w:tcPr>
          <w:p w:rsidR="007C09E3" w:rsidRPr="00140A52" w:rsidRDefault="007C09E3" w:rsidP="00C27660">
            <w:pPr>
              <w:spacing w:after="0" w:line="240" w:lineRule="auto"/>
              <w:jc w:val="center"/>
              <w:rPr>
                <w:rFonts w:ascii="Times New Roman" w:hAnsi="Times New Roman"/>
                <w:b/>
                <w:bCs/>
                <w:color w:val="FFFFFF"/>
              </w:rPr>
            </w:pPr>
            <w:r>
              <w:rPr>
                <w:rFonts w:ascii="Times New Roman" w:hAnsi="Times New Roman"/>
                <w:b/>
                <w:bCs/>
                <w:color w:val="FFFFFF"/>
              </w:rPr>
              <w:t>31</w:t>
            </w:r>
          </w:p>
        </w:tc>
        <w:tc>
          <w:tcPr>
            <w:tcW w:w="455" w:type="pct"/>
            <w:gridSpan w:val="3"/>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640</w:t>
            </w:r>
          </w:p>
        </w:tc>
        <w:tc>
          <w:tcPr>
            <w:tcW w:w="497" w:type="pct"/>
            <w:gridSpan w:val="2"/>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58</w:t>
            </w:r>
          </w:p>
        </w:tc>
        <w:tc>
          <w:tcPr>
            <w:tcW w:w="380" w:type="pct"/>
            <w:gridSpan w:val="4"/>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720</w:t>
            </w:r>
          </w:p>
        </w:tc>
        <w:tc>
          <w:tcPr>
            <w:tcW w:w="418" w:type="pct"/>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17</w:t>
            </w:r>
          </w:p>
        </w:tc>
        <w:tc>
          <w:tcPr>
            <w:tcW w:w="417" w:type="pct"/>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327</w:t>
            </w:r>
          </w:p>
        </w:tc>
        <w:tc>
          <w:tcPr>
            <w:tcW w:w="483" w:type="pct"/>
            <w:gridSpan w:val="2"/>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370</w:t>
            </w:r>
          </w:p>
        </w:tc>
        <w:tc>
          <w:tcPr>
            <w:tcW w:w="505" w:type="pct"/>
            <w:tcBorders>
              <w:top w:val="nil"/>
              <w:left w:val="nil"/>
              <w:bottom w:val="single" w:sz="8" w:space="0" w:color="auto"/>
              <w:right w:val="single" w:sz="8" w:space="0" w:color="auto"/>
            </w:tcBorders>
            <w:shd w:val="clear" w:color="000000" w:fill="808080"/>
            <w:noWrap/>
            <w:vAlign w:val="bottom"/>
            <w:hideMark/>
          </w:tcPr>
          <w:p w:rsidR="007C09E3" w:rsidRPr="00140A52" w:rsidRDefault="00F714C2" w:rsidP="00C27660">
            <w:pPr>
              <w:spacing w:after="0" w:line="240" w:lineRule="auto"/>
              <w:jc w:val="center"/>
              <w:rPr>
                <w:rFonts w:ascii="Times New Roman" w:hAnsi="Times New Roman"/>
                <w:b/>
                <w:bCs/>
                <w:color w:val="FFFFFF"/>
              </w:rPr>
            </w:pPr>
            <w:r>
              <w:rPr>
                <w:rFonts w:ascii="Times New Roman" w:hAnsi="Times New Roman"/>
                <w:b/>
                <w:bCs/>
                <w:color w:val="FFFFFF"/>
              </w:rPr>
              <w:t>696</w:t>
            </w:r>
          </w:p>
        </w:tc>
      </w:tr>
      <w:tr w:rsidR="007C09E3" w:rsidRPr="009905F2" w:rsidTr="0076641B">
        <w:trPr>
          <w:trHeight w:val="330"/>
        </w:trPr>
        <w:tc>
          <w:tcPr>
            <w:tcW w:w="5000" w:type="pct"/>
            <w:gridSpan w:val="21"/>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b/>
                <w:bCs/>
                <w:sz w:val="24"/>
                <w:szCs w:val="24"/>
              </w:rPr>
            </w:pPr>
            <w:r>
              <w:rPr>
                <w:sz w:val="28"/>
                <w:szCs w:val="28"/>
              </w:rPr>
              <w:br w:type="page"/>
            </w:r>
            <w:r w:rsidRPr="009905F2">
              <w:rPr>
                <w:rFonts w:ascii="Times New Roman" w:hAnsi="Times New Roman"/>
                <w:b/>
                <w:bCs/>
                <w:sz w:val="24"/>
                <w:szCs w:val="24"/>
              </w:rPr>
              <w:t>Sektor Poljoprivreda, prehrana i veterina </w:t>
            </w:r>
          </w:p>
        </w:tc>
      </w:tr>
      <w:tr w:rsidR="007C09E3" w:rsidRPr="009905F2" w:rsidTr="0076641B">
        <w:trPr>
          <w:trHeight w:val="315"/>
        </w:trPr>
        <w:tc>
          <w:tcPr>
            <w:tcW w:w="5000" w:type="pct"/>
            <w:gridSpan w:val="21"/>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POLJOPRIVREDA</w:t>
            </w:r>
          </w:p>
        </w:tc>
      </w:tr>
      <w:tr w:rsidR="007C09E3" w:rsidRPr="009905F2" w:rsidTr="00BD320C">
        <w:trPr>
          <w:trHeight w:val="585"/>
        </w:trPr>
        <w:tc>
          <w:tcPr>
            <w:tcW w:w="385"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5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16" w:type="pct"/>
            <w:gridSpan w:val="2"/>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3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05" w:type="pct"/>
            <w:gridSpan w:val="2"/>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26"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1" w:type="pct"/>
            <w:gridSpan w:val="2"/>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296" w:type="pct"/>
            <w:gridSpan w:val="2"/>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55"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8" w:type="pct"/>
            <w:gridSpan w:val="4"/>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989" w:type="pct"/>
            <w:gridSpan w:val="3"/>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Razrednik</w:t>
            </w:r>
          </w:p>
        </w:tc>
      </w:tr>
      <w:tr w:rsidR="007C09E3"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 A</w:t>
            </w:r>
          </w:p>
        </w:tc>
        <w:tc>
          <w:tcPr>
            <w:tcW w:w="459"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C91443"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9" w:type="pct"/>
            <w:tcBorders>
              <w:top w:val="nil"/>
              <w:left w:val="nil"/>
              <w:bottom w:val="single" w:sz="8" w:space="0" w:color="auto"/>
              <w:right w:val="single" w:sz="8" w:space="0" w:color="auto"/>
            </w:tcBorders>
            <w:shd w:val="clear" w:color="auto" w:fill="auto"/>
            <w:vAlign w:val="center"/>
            <w:hideMark/>
          </w:tcPr>
          <w:p w:rsidR="007C09E3" w:rsidRPr="00B326DC" w:rsidRDefault="00C91443"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05"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C91443"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26" w:type="pct"/>
            <w:tcBorders>
              <w:top w:val="nil"/>
              <w:left w:val="nil"/>
              <w:bottom w:val="single" w:sz="8" w:space="0" w:color="auto"/>
              <w:right w:val="single" w:sz="8" w:space="0" w:color="auto"/>
            </w:tcBorders>
            <w:shd w:val="clear" w:color="auto" w:fill="auto"/>
            <w:vAlign w:val="center"/>
            <w:hideMark/>
          </w:tcPr>
          <w:p w:rsidR="007C09E3" w:rsidRPr="00B326DC" w:rsidRDefault="00C9144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C91443"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296"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C91443"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C91443" w:rsidP="00C27660">
            <w:pPr>
              <w:spacing w:after="0" w:line="240" w:lineRule="auto"/>
              <w:jc w:val="center"/>
              <w:rPr>
                <w:rFonts w:ascii="Times New Roman" w:hAnsi="Times New Roman"/>
              </w:rPr>
            </w:pPr>
            <w:r>
              <w:rPr>
                <w:rFonts w:ascii="Times New Roman" w:hAnsi="Times New Roman"/>
              </w:rPr>
              <w:t>21</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7C09E3" w:rsidRPr="009905F2" w:rsidRDefault="00C91443" w:rsidP="00C27660">
            <w:pPr>
              <w:spacing w:after="0" w:line="240" w:lineRule="auto"/>
              <w:rPr>
                <w:rFonts w:ascii="Times New Roman" w:hAnsi="Times New Roman"/>
              </w:rPr>
            </w:pPr>
            <w:r>
              <w:rPr>
                <w:rFonts w:ascii="Times New Roman" w:hAnsi="Times New Roman"/>
              </w:rPr>
              <w:t>Ibraković Vehid</w:t>
            </w:r>
          </w:p>
        </w:tc>
      </w:tr>
      <w:tr w:rsidR="007C09E3"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2.A</w:t>
            </w:r>
          </w:p>
        </w:tc>
        <w:tc>
          <w:tcPr>
            <w:tcW w:w="459"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EB4612"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39" w:type="pct"/>
            <w:tcBorders>
              <w:top w:val="nil"/>
              <w:left w:val="nil"/>
              <w:bottom w:val="single" w:sz="8" w:space="0" w:color="auto"/>
              <w:right w:val="single" w:sz="8" w:space="0" w:color="auto"/>
            </w:tcBorders>
            <w:shd w:val="clear" w:color="auto" w:fill="auto"/>
            <w:vAlign w:val="center"/>
            <w:hideMark/>
          </w:tcPr>
          <w:p w:rsidR="007C09E3" w:rsidRPr="00B326DC" w:rsidRDefault="00EB4612"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05"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EB4612"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26"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EB4612"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296"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EB4612"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EB4612" w:rsidP="00C27660">
            <w:pPr>
              <w:spacing w:after="0" w:line="240" w:lineRule="auto"/>
              <w:jc w:val="center"/>
              <w:rPr>
                <w:rFonts w:ascii="Times New Roman" w:hAnsi="Times New Roman"/>
              </w:rPr>
            </w:pPr>
            <w:r>
              <w:rPr>
                <w:rFonts w:ascii="Times New Roman" w:hAnsi="Times New Roman"/>
              </w:rPr>
              <w:t>17</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7C09E3" w:rsidRPr="009905F2" w:rsidRDefault="00EB4612" w:rsidP="00C27660">
            <w:pPr>
              <w:spacing w:after="0" w:line="240" w:lineRule="auto"/>
              <w:rPr>
                <w:rFonts w:ascii="Times New Roman" w:hAnsi="Times New Roman"/>
              </w:rPr>
            </w:pPr>
            <w:r>
              <w:rPr>
                <w:rFonts w:ascii="Times New Roman" w:hAnsi="Times New Roman"/>
              </w:rPr>
              <w:t>Popović Tanja</w:t>
            </w:r>
          </w:p>
        </w:tc>
      </w:tr>
      <w:tr w:rsidR="007C09E3"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3.A</w:t>
            </w:r>
          </w:p>
        </w:tc>
        <w:tc>
          <w:tcPr>
            <w:tcW w:w="459"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18</w:t>
            </w:r>
          </w:p>
        </w:tc>
        <w:tc>
          <w:tcPr>
            <w:tcW w:w="339" w:type="pct"/>
            <w:tcBorders>
              <w:top w:val="nil"/>
              <w:left w:val="nil"/>
              <w:bottom w:val="single" w:sz="8" w:space="0" w:color="auto"/>
              <w:right w:val="single" w:sz="8" w:space="0" w:color="auto"/>
            </w:tcBorders>
            <w:shd w:val="clear" w:color="auto" w:fill="auto"/>
            <w:vAlign w:val="center"/>
            <w:hideMark/>
          </w:tcPr>
          <w:p w:rsidR="007C09E3" w:rsidRPr="00B326DC" w:rsidRDefault="00BD320C"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05"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BD320C"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26"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BD320C"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296" w:type="pct"/>
            <w:gridSpan w:val="2"/>
            <w:tcBorders>
              <w:top w:val="nil"/>
              <w:left w:val="nil"/>
              <w:bottom w:val="single" w:sz="8" w:space="0" w:color="auto"/>
              <w:right w:val="single" w:sz="8" w:space="0" w:color="auto"/>
            </w:tcBorders>
            <w:shd w:val="clear" w:color="auto" w:fill="auto"/>
            <w:vAlign w:val="center"/>
            <w:hideMark/>
          </w:tcPr>
          <w:p w:rsidR="007C09E3"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7</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BD320C" w:rsidP="00C27660">
            <w:pPr>
              <w:spacing w:after="0" w:line="240" w:lineRule="auto"/>
              <w:jc w:val="center"/>
              <w:rPr>
                <w:rFonts w:ascii="Times New Roman" w:hAnsi="Times New Roman"/>
              </w:rPr>
            </w:pPr>
            <w:r>
              <w:rPr>
                <w:rFonts w:ascii="Times New Roman" w:hAnsi="Times New Roman"/>
              </w:rPr>
              <w:t>22</w:t>
            </w:r>
          </w:p>
        </w:tc>
        <w:tc>
          <w:tcPr>
            <w:tcW w:w="1018" w:type="pct"/>
            <w:gridSpan w:val="4"/>
            <w:tcBorders>
              <w:top w:val="nil"/>
              <w:left w:val="nil"/>
              <w:bottom w:val="single" w:sz="8" w:space="0" w:color="auto"/>
              <w:right w:val="single" w:sz="8" w:space="0" w:color="auto"/>
            </w:tcBorders>
            <w:shd w:val="clear" w:color="auto" w:fill="auto"/>
            <w:noWrap/>
            <w:vAlign w:val="bottom"/>
          </w:tcPr>
          <w:p w:rsidR="007C09E3" w:rsidRPr="009905F2" w:rsidRDefault="00BD320C" w:rsidP="00C27660">
            <w:pPr>
              <w:spacing w:after="0" w:line="240" w:lineRule="auto"/>
              <w:rPr>
                <w:rFonts w:ascii="Times New Roman" w:hAnsi="Times New Roman"/>
                <w:b/>
              </w:rPr>
            </w:pPr>
            <w:r>
              <w:rPr>
                <w:rFonts w:ascii="Times New Roman" w:hAnsi="Times New Roman"/>
                <w:b/>
              </w:rPr>
              <w:t>Agrotehničar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7C09E3" w:rsidRPr="009905F2" w:rsidRDefault="00BD320C" w:rsidP="00C27660">
            <w:pPr>
              <w:spacing w:after="0" w:line="240" w:lineRule="auto"/>
              <w:rPr>
                <w:rFonts w:ascii="Times New Roman" w:hAnsi="Times New Roman"/>
              </w:rPr>
            </w:pPr>
            <w:r>
              <w:rPr>
                <w:rFonts w:ascii="Times New Roman" w:hAnsi="Times New Roman"/>
              </w:rPr>
              <w:t>Đurđević Jelena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4.A</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25</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26</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14</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BD320C" w:rsidP="00BD320C">
            <w:pPr>
              <w:spacing w:after="0" w:line="240" w:lineRule="auto"/>
              <w:jc w:val="center"/>
              <w:rPr>
                <w:rFonts w:ascii="Times New Roman" w:hAnsi="Times New Roman"/>
              </w:rPr>
            </w:pPr>
            <w:r>
              <w:rPr>
                <w:rFonts w:ascii="Times New Roman" w:hAnsi="Times New Roman"/>
              </w:rPr>
              <w:t>27</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 xml:space="preserve"> Poljop. teh. – opći</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rPr>
            </w:pPr>
            <w:r>
              <w:rPr>
                <w:rFonts w:ascii="Times New Roman" w:hAnsi="Times New Roman"/>
              </w:rPr>
              <w:t>Mirjana Zovko</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F2F2F2"/>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∑-4</w:t>
            </w:r>
          </w:p>
        </w:tc>
        <w:tc>
          <w:tcPr>
            <w:tcW w:w="459" w:type="pct"/>
            <w:tcBorders>
              <w:top w:val="nil"/>
              <w:left w:val="nil"/>
              <w:bottom w:val="single" w:sz="8" w:space="0" w:color="auto"/>
              <w:right w:val="single" w:sz="8" w:space="0" w:color="auto"/>
            </w:tcBorders>
            <w:shd w:val="clear" w:color="auto" w:fill="F2F2F2"/>
            <w:noWrap/>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4</w:t>
            </w:r>
          </w:p>
        </w:tc>
        <w:tc>
          <w:tcPr>
            <w:tcW w:w="316"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76</w:t>
            </w:r>
          </w:p>
        </w:tc>
        <w:tc>
          <w:tcPr>
            <w:tcW w:w="339" w:type="pct"/>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11</w:t>
            </w:r>
          </w:p>
        </w:tc>
        <w:tc>
          <w:tcPr>
            <w:tcW w:w="305"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84</w:t>
            </w:r>
          </w:p>
        </w:tc>
        <w:tc>
          <w:tcPr>
            <w:tcW w:w="326" w:type="pct"/>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sidRPr="00B326DC">
              <w:rPr>
                <w:rFonts w:ascii="Times New Roman" w:hAnsi="Times New Roman"/>
                <w:b/>
                <w:bCs/>
              </w:rPr>
              <w:t>3</w:t>
            </w:r>
          </w:p>
        </w:tc>
        <w:tc>
          <w:tcPr>
            <w:tcW w:w="311"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55</w:t>
            </w:r>
          </w:p>
        </w:tc>
        <w:tc>
          <w:tcPr>
            <w:tcW w:w="296"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32</w:t>
            </w:r>
          </w:p>
        </w:tc>
        <w:tc>
          <w:tcPr>
            <w:tcW w:w="255" w:type="pct"/>
            <w:gridSpan w:val="2"/>
            <w:tcBorders>
              <w:top w:val="single" w:sz="8" w:space="0" w:color="auto"/>
              <w:left w:val="nil"/>
              <w:bottom w:val="single" w:sz="8" w:space="0" w:color="auto"/>
              <w:right w:val="single" w:sz="8" w:space="0" w:color="000000"/>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87</w:t>
            </w:r>
          </w:p>
        </w:tc>
        <w:tc>
          <w:tcPr>
            <w:tcW w:w="1018" w:type="pct"/>
            <w:gridSpan w:val="4"/>
            <w:tcBorders>
              <w:top w:val="nil"/>
              <w:left w:val="nil"/>
              <w:bottom w:val="nil"/>
              <w:right w:val="nil"/>
            </w:tcBorders>
            <w:shd w:val="clear" w:color="auto" w:fill="F2F2F2"/>
            <w:noWrap/>
            <w:vAlign w:val="bottom"/>
            <w:hideMark/>
          </w:tcPr>
          <w:p w:rsidR="00BD320C" w:rsidRPr="009905F2" w:rsidRDefault="00BD320C" w:rsidP="00BD320C">
            <w:pPr>
              <w:spacing w:after="0" w:line="240" w:lineRule="auto"/>
              <w:jc w:val="center"/>
              <w:rPr>
                <w:rFonts w:ascii="Times New Roman" w:hAnsi="Times New Roman"/>
                <w:b/>
              </w:rPr>
            </w:pPr>
          </w:p>
        </w:tc>
        <w:tc>
          <w:tcPr>
            <w:tcW w:w="989" w:type="pct"/>
            <w:gridSpan w:val="3"/>
            <w:tcBorders>
              <w:top w:val="nil"/>
              <w:left w:val="nil"/>
              <w:bottom w:val="nil"/>
              <w:right w:val="single" w:sz="8" w:space="0" w:color="auto"/>
            </w:tcBorders>
            <w:shd w:val="clear" w:color="auto" w:fill="F2F2F2"/>
            <w:noWrap/>
            <w:vAlign w:val="bottom"/>
            <w:hideMark/>
          </w:tcPr>
          <w:p w:rsidR="00BD320C" w:rsidRPr="009905F2" w:rsidRDefault="00BD320C" w:rsidP="00BD320C">
            <w:pPr>
              <w:spacing w:after="0" w:line="240" w:lineRule="auto"/>
              <w:rPr>
                <w:rFonts w:ascii="Times New Roman" w:hAnsi="Times New Roman"/>
                <w:b/>
                <w:sz w:val="20"/>
                <w:szCs w:val="20"/>
              </w:rPr>
            </w:pP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1.B</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16</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4</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19</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7</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20</w:t>
            </w:r>
          </w:p>
        </w:tc>
        <w:tc>
          <w:tcPr>
            <w:tcW w:w="1018" w:type="pct"/>
            <w:gridSpan w:val="4"/>
            <w:tcBorders>
              <w:top w:val="single" w:sz="8" w:space="0" w:color="auto"/>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Agrotur.tehničar</w:t>
            </w:r>
          </w:p>
        </w:tc>
        <w:tc>
          <w:tcPr>
            <w:tcW w:w="989" w:type="pct"/>
            <w:gridSpan w:val="3"/>
            <w:tcBorders>
              <w:top w:val="single" w:sz="8" w:space="0" w:color="auto"/>
              <w:left w:val="nil"/>
              <w:bottom w:val="single" w:sz="8" w:space="0" w:color="auto"/>
              <w:right w:val="single" w:sz="8" w:space="0" w:color="auto"/>
            </w:tcBorders>
            <w:shd w:val="clear" w:color="auto" w:fill="auto"/>
            <w:noWrap/>
            <w:vAlign w:val="bottom"/>
            <w:hideMark/>
          </w:tcPr>
          <w:p w:rsidR="00BD320C" w:rsidRPr="009905F2" w:rsidRDefault="002F2BF3" w:rsidP="00BD320C">
            <w:pPr>
              <w:spacing w:after="0" w:line="240" w:lineRule="auto"/>
              <w:rPr>
                <w:rFonts w:ascii="Times New Roman" w:hAnsi="Times New Roman"/>
              </w:rPr>
            </w:pPr>
            <w:r>
              <w:rPr>
                <w:rFonts w:ascii="Times New Roman" w:hAnsi="Times New Roman"/>
              </w:rPr>
              <w:t>Hess Ljiljana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2.B</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19</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4</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18</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22</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Agrotur.tehničar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2F2BF3" w:rsidP="002F2BF3">
            <w:pPr>
              <w:spacing w:after="0" w:line="240" w:lineRule="auto"/>
              <w:rPr>
                <w:rFonts w:ascii="Times New Roman" w:hAnsi="Times New Roman"/>
              </w:rPr>
            </w:pPr>
            <w:r>
              <w:rPr>
                <w:rFonts w:ascii="Times New Roman" w:hAnsi="Times New Roman"/>
              </w:rPr>
              <w:t>Gavran Drago</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3.B</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23</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23</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3</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22</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25</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Agrotur.tehničar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2F2BF3" w:rsidP="00BD320C">
            <w:pPr>
              <w:spacing w:after="0" w:line="240" w:lineRule="auto"/>
              <w:rPr>
                <w:rFonts w:ascii="Times New Roman" w:hAnsi="Times New Roman"/>
              </w:rPr>
            </w:pPr>
            <w:r>
              <w:rPr>
                <w:rFonts w:ascii="Times New Roman" w:hAnsi="Times New Roman"/>
              </w:rPr>
              <w:t>Pilipović Marija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4.B</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2F2BF3" w:rsidRPr="00B326DC" w:rsidRDefault="002F2BF3" w:rsidP="002F2BF3">
            <w:pPr>
              <w:spacing w:after="0" w:line="240" w:lineRule="auto"/>
              <w:jc w:val="center"/>
              <w:rPr>
                <w:rFonts w:ascii="Times New Roman" w:hAnsi="Times New Roman"/>
                <w:sz w:val="18"/>
                <w:szCs w:val="18"/>
              </w:rPr>
            </w:pPr>
            <w:r>
              <w:rPr>
                <w:rFonts w:ascii="Times New Roman" w:hAnsi="Times New Roman"/>
                <w:sz w:val="18"/>
                <w:szCs w:val="18"/>
              </w:rPr>
              <w:t>24</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4</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28</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6</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22</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28</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Agrotur.tehničar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2F2BF3" w:rsidP="00BD320C">
            <w:pPr>
              <w:spacing w:after="0" w:line="240" w:lineRule="auto"/>
              <w:rPr>
                <w:rFonts w:ascii="Times New Roman" w:hAnsi="Times New Roman"/>
              </w:rPr>
            </w:pPr>
            <w:r>
              <w:rPr>
                <w:rFonts w:ascii="Times New Roman" w:hAnsi="Times New Roman"/>
              </w:rPr>
              <w:t>Aračić Tomislav</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F2F2F2"/>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∑-4</w:t>
            </w:r>
          </w:p>
        </w:tc>
        <w:tc>
          <w:tcPr>
            <w:tcW w:w="459" w:type="pct"/>
            <w:tcBorders>
              <w:top w:val="nil"/>
              <w:left w:val="nil"/>
              <w:bottom w:val="single" w:sz="8" w:space="0" w:color="auto"/>
              <w:right w:val="single" w:sz="8" w:space="0" w:color="auto"/>
            </w:tcBorders>
            <w:shd w:val="clear" w:color="auto" w:fill="F2F2F2"/>
            <w:noWrap/>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4</w:t>
            </w:r>
          </w:p>
        </w:tc>
        <w:tc>
          <w:tcPr>
            <w:tcW w:w="316"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82</w:t>
            </w:r>
          </w:p>
        </w:tc>
        <w:tc>
          <w:tcPr>
            <w:tcW w:w="339" w:type="pct"/>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13</w:t>
            </w:r>
          </w:p>
        </w:tc>
        <w:tc>
          <w:tcPr>
            <w:tcW w:w="305"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90</w:t>
            </w:r>
          </w:p>
        </w:tc>
        <w:tc>
          <w:tcPr>
            <w:tcW w:w="326" w:type="pct"/>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5</w:t>
            </w:r>
          </w:p>
        </w:tc>
        <w:tc>
          <w:tcPr>
            <w:tcW w:w="311"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sidRPr="00B326DC">
              <w:rPr>
                <w:rFonts w:ascii="Times New Roman" w:hAnsi="Times New Roman"/>
                <w:b/>
                <w:bCs/>
              </w:rPr>
              <w:t>2</w:t>
            </w:r>
            <w:r w:rsidR="002F2BF3">
              <w:rPr>
                <w:rFonts w:ascii="Times New Roman" w:hAnsi="Times New Roman"/>
                <w:b/>
                <w:bCs/>
              </w:rPr>
              <w:t>0</w:t>
            </w:r>
          </w:p>
        </w:tc>
        <w:tc>
          <w:tcPr>
            <w:tcW w:w="296"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75</w:t>
            </w:r>
          </w:p>
        </w:tc>
        <w:tc>
          <w:tcPr>
            <w:tcW w:w="255" w:type="pct"/>
            <w:gridSpan w:val="2"/>
            <w:tcBorders>
              <w:top w:val="single" w:sz="8" w:space="0" w:color="auto"/>
              <w:left w:val="nil"/>
              <w:bottom w:val="single" w:sz="8" w:space="0" w:color="auto"/>
              <w:right w:val="single" w:sz="8" w:space="0" w:color="000000"/>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sidRPr="00B326DC">
              <w:rPr>
                <w:rFonts w:ascii="Times New Roman" w:hAnsi="Times New Roman"/>
                <w:b/>
                <w:bCs/>
              </w:rPr>
              <w:t>9</w:t>
            </w:r>
            <w:r w:rsidR="002F2BF3">
              <w:rPr>
                <w:rFonts w:ascii="Times New Roman" w:hAnsi="Times New Roman"/>
                <w:b/>
                <w:bCs/>
              </w:rPr>
              <w:t>5</w:t>
            </w:r>
          </w:p>
        </w:tc>
        <w:tc>
          <w:tcPr>
            <w:tcW w:w="1018" w:type="pct"/>
            <w:gridSpan w:val="4"/>
            <w:tcBorders>
              <w:top w:val="nil"/>
              <w:left w:val="nil"/>
              <w:bottom w:val="single" w:sz="8" w:space="0" w:color="auto"/>
              <w:right w:val="single" w:sz="8" w:space="0" w:color="auto"/>
            </w:tcBorders>
            <w:shd w:val="clear" w:color="auto" w:fill="F2F2F2"/>
            <w:noWrap/>
            <w:vAlign w:val="bottom"/>
            <w:hideMark/>
          </w:tcPr>
          <w:p w:rsidR="00BD320C" w:rsidRPr="009905F2" w:rsidRDefault="00BD320C" w:rsidP="00BD320C">
            <w:pPr>
              <w:spacing w:after="0" w:line="240" w:lineRule="auto"/>
              <w:rPr>
                <w:rFonts w:ascii="Times New Roman" w:hAnsi="Times New Roman"/>
                <w:b/>
                <w:color w:val="FF0000"/>
              </w:rPr>
            </w:pPr>
            <w:r w:rsidRPr="009905F2">
              <w:rPr>
                <w:rFonts w:ascii="Times New Roman" w:hAnsi="Times New Roman"/>
                <w:b/>
                <w:color w:val="FF0000"/>
              </w:rPr>
              <w:t> </w:t>
            </w:r>
          </w:p>
        </w:tc>
        <w:tc>
          <w:tcPr>
            <w:tcW w:w="989" w:type="pct"/>
            <w:gridSpan w:val="3"/>
            <w:tcBorders>
              <w:top w:val="nil"/>
              <w:left w:val="nil"/>
              <w:bottom w:val="single" w:sz="8" w:space="0" w:color="auto"/>
              <w:right w:val="single" w:sz="8" w:space="0" w:color="auto"/>
            </w:tcBorders>
            <w:shd w:val="clear" w:color="auto" w:fill="F2F2F2"/>
            <w:noWrap/>
            <w:vAlign w:val="bottom"/>
            <w:hideMark/>
          </w:tcPr>
          <w:p w:rsidR="00BD320C" w:rsidRPr="009905F2" w:rsidRDefault="00BD320C" w:rsidP="00BD320C">
            <w:pPr>
              <w:spacing w:after="0" w:line="240" w:lineRule="auto"/>
              <w:rPr>
                <w:rFonts w:ascii="Times New Roman" w:hAnsi="Times New Roman"/>
                <w:b/>
                <w:color w:val="FF0000"/>
              </w:rPr>
            </w:pPr>
            <w:r w:rsidRPr="009905F2">
              <w:rPr>
                <w:rFonts w:ascii="Times New Roman" w:hAnsi="Times New Roman"/>
                <w:b/>
                <w:color w:val="FF0000"/>
              </w:rPr>
              <w:t> </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1.C</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19</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19</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6</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19</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Polj.teh.fitofarmac.</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2F2BF3" w:rsidP="00BD320C">
            <w:pPr>
              <w:spacing w:after="0" w:line="240" w:lineRule="auto"/>
              <w:rPr>
                <w:rFonts w:ascii="Times New Roman" w:hAnsi="Times New Roman"/>
              </w:rPr>
            </w:pPr>
            <w:r>
              <w:rPr>
                <w:rFonts w:ascii="Times New Roman" w:hAnsi="Times New Roman"/>
              </w:rPr>
              <w:t>Petrošanec Pišl Ivana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2.C</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19</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11</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20</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Polj.teh.fitofarmac.</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2F2BF3" w:rsidP="00BD320C">
            <w:pPr>
              <w:spacing w:after="0" w:line="240" w:lineRule="auto"/>
              <w:rPr>
                <w:rFonts w:ascii="Times New Roman" w:hAnsi="Times New Roman"/>
                <w:sz w:val="20"/>
                <w:szCs w:val="20"/>
              </w:rPr>
            </w:pPr>
            <w:r>
              <w:rPr>
                <w:rFonts w:ascii="Times New Roman" w:hAnsi="Times New Roman"/>
              </w:rPr>
              <w:t>Bastijanić Ivana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3.C</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26</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26</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17</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jc w:val="center"/>
              <w:rPr>
                <w:rFonts w:ascii="Times New Roman" w:hAnsi="Times New Roman"/>
              </w:rPr>
            </w:pPr>
            <w:r>
              <w:rPr>
                <w:rFonts w:ascii="Times New Roman" w:hAnsi="Times New Roman"/>
              </w:rPr>
              <w:t>26</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Polj.teh.fitofarmac.</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2F2BF3" w:rsidRDefault="002F2BF3" w:rsidP="00BD320C">
            <w:pPr>
              <w:spacing w:after="0" w:line="240" w:lineRule="auto"/>
              <w:rPr>
                <w:rFonts w:ascii="Times New Roman" w:hAnsi="Times New Roman"/>
                <w:sz w:val="22"/>
                <w:szCs w:val="22"/>
              </w:rPr>
            </w:pPr>
            <w:r>
              <w:rPr>
                <w:rFonts w:ascii="Times New Roman" w:hAnsi="Times New Roman"/>
                <w:sz w:val="22"/>
                <w:szCs w:val="22"/>
              </w:rPr>
              <w:t>Buconjić ivana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4.C</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27</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25</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F2BF3" w:rsidP="00BD320C">
            <w:pPr>
              <w:spacing w:after="0" w:line="240" w:lineRule="auto"/>
              <w:jc w:val="center"/>
              <w:rPr>
                <w:rFonts w:ascii="Times New Roman" w:hAnsi="Times New Roman"/>
                <w:sz w:val="18"/>
                <w:szCs w:val="18"/>
              </w:rPr>
            </w:pPr>
            <w:r>
              <w:rPr>
                <w:rFonts w:ascii="Times New Roman" w:hAnsi="Times New Roman"/>
                <w:sz w:val="18"/>
                <w:szCs w:val="18"/>
              </w:rPr>
              <w:t>18</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B326DC" w:rsidRDefault="002F2BF3" w:rsidP="00BD320C">
            <w:pPr>
              <w:spacing w:after="0" w:line="240" w:lineRule="auto"/>
              <w:rPr>
                <w:rFonts w:ascii="Times New Roman" w:hAnsi="Times New Roman"/>
              </w:rPr>
            </w:pPr>
            <w:r>
              <w:rPr>
                <w:rFonts w:ascii="Times New Roman" w:hAnsi="Times New Roman"/>
              </w:rPr>
              <w:t>27</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Polj.teh.fitofarmac.</w:t>
            </w:r>
          </w:p>
        </w:tc>
        <w:tc>
          <w:tcPr>
            <w:tcW w:w="989" w:type="pct"/>
            <w:gridSpan w:val="3"/>
            <w:tcBorders>
              <w:top w:val="nil"/>
              <w:left w:val="nil"/>
              <w:bottom w:val="single" w:sz="8" w:space="0" w:color="auto"/>
              <w:right w:val="single" w:sz="8" w:space="0" w:color="auto"/>
            </w:tcBorders>
            <w:shd w:val="clear" w:color="auto" w:fill="auto"/>
            <w:noWrap/>
            <w:vAlign w:val="bottom"/>
          </w:tcPr>
          <w:p w:rsidR="00BD320C" w:rsidRPr="009905F2" w:rsidRDefault="002F2BF3" w:rsidP="00BD320C">
            <w:pPr>
              <w:spacing w:after="0" w:line="240" w:lineRule="auto"/>
              <w:rPr>
                <w:rFonts w:ascii="Times New Roman" w:hAnsi="Times New Roman"/>
              </w:rPr>
            </w:pPr>
            <w:r>
              <w:rPr>
                <w:rFonts w:ascii="Times New Roman" w:hAnsi="Times New Roman"/>
              </w:rPr>
              <w:t>Šimić Marija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F2F2F2"/>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∑-3,5</w:t>
            </w:r>
          </w:p>
        </w:tc>
        <w:tc>
          <w:tcPr>
            <w:tcW w:w="459" w:type="pct"/>
            <w:tcBorders>
              <w:top w:val="nil"/>
              <w:left w:val="nil"/>
              <w:bottom w:val="single" w:sz="8" w:space="0" w:color="auto"/>
              <w:right w:val="single" w:sz="8" w:space="0" w:color="auto"/>
            </w:tcBorders>
            <w:shd w:val="clear" w:color="auto" w:fill="F2F2F2"/>
            <w:noWrap/>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3,5</w:t>
            </w:r>
          </w:p>
        </w:tc>
        <w:tc>
          <w:tcPr>
            <w:tcW w:w="316"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91</w:t>
            </w:r>
          </w:p>
        </w:tc>
        <w:tc>
          <w:tcPr>
            <w:tcW w:w="339" w:type="pct"/>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1</w:t>
            </w:r>
          </w:p>
        </w:tc>
        <w:tc>
          <w:tcPr>
            <w:tcW w:w="305"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90</w:t>
            </w:r>
          </w:p>
        </w:tc>
        <w:tc>
          <w:tcPr>
            <w:tcW w:w="326" w:type="pct"/>
            <w:tcBorders>
              <w:top w:val="nil"/>
              <w:left w:val="nil"/>
              <w:bottom w:val="single" w:sz="8" w:space="0" w:color="auto"/>
              <w:right w:val="single" w:sz="8" w:space="0" w:color="auto"/>
            </w:tcBorders>
            <w:shd w:val="clear" w:color="auto" w:fill="F2F2F2"/>
            <w:vAlign w:val="center"/>
            <w:hideMark/>
          </w:tcPr>
          <w:p w:rsidR="00BD320C" w:rsidRPr="00B326DC" w:rsidRDefault="00BD320C" w:rsidP="00BD320C">
            <w:pPr>
              <w:spacing w:after="0" w:line="240" w:lineRule="auto"/>
              <w:jc w:val="center"/>
              <w:rPr>
                <w:rFonts w:ascii="Times New Roman" w:hAnsi="Times New Roman"/>
                <w:b/>
                <w:bCs/>
              </w:rPr>
            </w:pPr>
            <w:r>
              <w:rPr>
                <w:rFonts w:ascii="Times New Roman" w:hAnsi="Times New Roman"/>
                <w:b/>
                <w:bCs/>
              </w:rPr>
              <w:t>2</w:t>
            </w:r>
          </w:p>
        </w:tc>
        <w:tc>
          <w:tcPr>
            <w:tcW w:w="311"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35</w:t>
            </w:r>
          </w:p>
        </w:tc>
        <w:tc>
          <w:tcPr>
            <w:tcW w:w="296" w:type="pct"/>
            <w:gridSpan w:val="2"/>
            <w:tcBorders>
              <w:top w:val="nil"/>
              <w:left w:val="nil"/>
              <w:bottom w:val="single" w:sz="8" w:space="0" w:color="auto"/>
              <w:right w:val="single" w:sz="8" w:space="0" w:color="auto"/>
            </w:tcBorders>
            <w:shd w:val="clear" w:color="auto" w:fill="F2F2F2"/>
            <w:vAlign w:val="center"/>
            <w:hideMark/>
          </w:tcPr>
          <w:p w:rsidR="00BD320C" w:rsidRPr="00B326DC" w:rsidRDefault="002F2BF3" w:rsidP="00BD320C">
            <w:pPr>
              <w:spacing w:after="0" w:line="240" w:lineRule="auto"/>
              <w:jc w:val="center"/>
              <w:rPr>
                <w:rFonts w:ascii="Times New Roman" w:hAnsi="Times New Roman"/>
                <w:b/>
                <w:bCs/>
              </w:rPr>
            </w:pPr>
            <w:r>
              <w:rPr>
                <w:rFonts w:ascii="Times New Roman" w:hAnsi="Times New Roman"/>
                <w:b/>
                <w:bCs/>
              </w:rPr>
              <w:t>57</w:t>
            </w:r>
          </w:p>
        </w:tc>
        <w:tc>
          <w:tcPr>
            <w:tcW w:w="255" w:type="pct"/>
            <w:gridSpan w:val="2"/>
            <w:tcBorders>
              <w:top w:val="single" w:sz="8" w:space="0" w:color="auto"/>
              <w:left w:val="nil"/>
              <w:bottom w:val="single" w:sz="8" w:space="0" w:color="auto"/>
              <w:right w:val="single" w:sz="8" w:space="0" w:color="000000"/>
            </w:tcBorders>
            <w:shd w:val="clear" w:color="auto" w:fill="F2F2F2"/>
            <w:vAlign w:val="center"/>
            <w:hideMark/>
          </w:tcPr>
          <w:p w:rsidR="00BD320C" w:rsidRPr="00B326DC" w:rsidRDefault="00EB1529" w:rsidP="00BD320C">
            <w:pPr>
              <w:spacing w:after="0" w:line="240" w:lineRule="auto"/>
              <w:jc w:val="center"/>
              <w:rPr>
                <w:rFonts w:ascii="Times New Roman" w:hAnsi="Times New Roman"/>
                <w:b/>
                <w:bCs/>
              </w:rPr>
            </w:pPr>
            <w:r>
              <w:rPr>
                <w:rFonts w:ascii="Times New Roman" w:hAnsi="Times New Roman"/>
                <w:b/>
                <w:bCs/>
              </w:rPr>
              <w:t>92</w:t>
            </w:r>
          </w:p>
        </w:tc>
        <w:tc>
          <w:tcPr>
            <w:tcW w:w="2007" w:type="pct"/>
            <w:gridSpan w:val="7"/>
            <w:tcBorders>
              <w:top w:val="nil"/>
              <w:left w:val="nil"/>
              <w:bottom w:val="single" w:sz="8" w:space="0" w:color="auto"/>
              <w:right w:val="single" w:sz="8" w:space="0" w:color="auto"/>
            </w:tcBorders>
            <w:shd w:val="clear" w:color="auto" w:fill="F2F2F2"/>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 </w:t>
            </w:r>
          </w:p>
          <w:p w:rsidR="00BD320C" w:rsidRPr="009905F2" w:rsidRDefault="00BD320C" w:rsidP="00BD320C">
            <w:pPr>
              <w:spacing w:after="0" w:line="240" w:lineRule="auto"/>
              <w:rPr>
                <w:rFonts w:ascii="Times New Roman" w:hAnsi="Times New Roman"/>
                <w:b/>
              </w:rPr>
            </w:pPr>
            <w:r w:rsidRPr="009905F2">
              <w:rPr>
                <w:rFonts w:ascii="Times New Roman" w:hAnsi="Times New Roman"/>
                <w:b/>
              </w:rPr>
              <w:t> </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1.D</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III</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5</w:t>
            </w:r>
          </w:p>
        </w:tc>
        <w:tc>
          <w:tcPr>
            <w:tcW w:w="339" w:type="pct"/>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5</w:t>
            </w:r>
          </w:p>
        </w:tc>
        <w:tc>
          <w:tcPr>
            <w:tcW w:w="326" w:type="pct"/>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5</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E23FD2" w:rsidRDefault="00EB1529" w:rsidP="00BD320C">
            <w:pPr>
              <w:spacing w:after="0" w:line="240" w:lineRule="auto"/>
              <w:jc w:val="center"/>
              <w:rPr>
                <w:rFonts w:ascii="Times New Roman" w:hAnsi="Times New Roman"/>
              </w:rPr>
            </w:pPr>
            <w:r>
              <w:rPr>
                <w:rFonts w:ascii="Times New Roman" w:hAnsi="Times New Roman"/>
              </w:rPr>
              <w:t>5</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Cvjećar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Crnković Željka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2.D</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III</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11</w:t>
            </w:r>
          </w:p>
        </w:tc>
        <w:tc>
          <w:tcPr>
            <w:tcW w:w="339" w:type="pct"/>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sidRPr="00E23FD2">
              <w:rPr>
                <w:rFonts w:ascii="Times New Roman" w:hAnsi="Times New Roman"/>
                <w:sz w:val="18"/>
                <w:szCs w:val="18"/>
              </w:rPr>
              <w:t>3</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14</w:t>
            </w:r>
          </w:p>
        </w:tc>
        <w:tc>
          <w:tcPr>
            <w:tcW w:w="326" w:type="pct"/>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14</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E23FD2" w:rsidRDefault="00EB1529" w:rsidP="00BD320C">
            <w:pPr>
              <w:spacing w:after="0" w:line="240" w:lineRule="auto"/>
              <w:jc w:val="center"/>
              <w:rPr>
                <w:rFonts w:ascii="Times New Roman" w:hAnsi="Times New Roman"/>
              </w:rPr>
            </w:pPr>
            <w:r>
              <w:rPr>
                <w:rFonts w:ascii="Times New Roman" w:hAnsi="Times New Roman"/>
              </w:rPr>
              <w:t>14</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Cvjećar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Martić Mirjana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3.D</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III</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10</w:t>
            </w:r>
          </w:p>
        </w:tc>
        <w:tc>
          <w:tcPr>
            <w:tcW w:w="339" w:type="pct"/>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3</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326" w:type="pct"/>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E23FD2"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E23FD2" w:rsidRDefault="00EB1529" w:rsidP="00BD320C">
            <w:pPr>
              <w:spacing w:after="0" w:line="240" w:lineRule="auto"/>
              <w:jc w:val="center"/>
              <w:rPr>
                <w:rFonts w:ascii="Times New Roman" w:hAnsi="Times New Roman"/>
              </w:rPr>
            </w:pPr>
            <w:r>
              <w:rPr>
                <w:rFonts w:ascii="Times New Roman" w:hAnsi="Times New Roman"/>
              </w:rPr>
              <w:t>13</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Cvjećar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Haring Tatjana</w:t>
            </w:r>
          </w:p>
        </w:tc>
      </w:tr>
      <w:tr w:rsidR="00BD320C" w:rsidRPr="009905F2" w:rsidTr="00BD320C">
        <w:trPr>
          <w:trHeight w:val="253"/>
        </w:trPr>
        <w:tc>
          <w:tcPr>
            <w:tcW w:w="385" w:type="pct"/>
            <w:tcBorders>
              <w:top w:val="nil"/>
              <w:left w:val="single" w:sz="8" w:space="0" w:color="auto"/>
              <w:bottom w:val="single" w:sz="8" w:space="0" w:color="auto"/>
              <w:right w:val="single" w:sz="8" w:space="0" w:color="auto"/>
            </w:tcBorders>
            <w:shd w:val="clear" w:color="auto" w:fill="F2F2F2"/>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∑-2</w:t>
            </w:r>
          </w:p>
        </w:tc>
        <w:tc>
          <w:tcPr>
            <w:tcW w:w="459" w:type="pct"/>
            <w:tcBorders>
              <w:top w:val="nil"/>
              <w:left w:val="nil"/>
              <w:bottom w:val="single" w:sz="8" w:space="0" w:color="auto"/>
              <w:right w:val="single" w:sz="8" w:space="0" w:color="auto"/>
            </w:tcBorders>
            <w:shd w:val="clear" w:color="auto" w:fill="F2F2F2"/>
            <w:noWrap/>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2</w:t>
            </w:r>
          </w:p>
        </w:tc>
        <w:tc>
          <w:tcPr>
            <w:tcW w:w="316" w:type="pct"/>
            <w:gridSpan w:val="2"/>
            <w:tcBorders>
              <w:top w:val="nil"/>
              <w:left w:val="nil"/>
              <w:bottom w:val="single" w:sz="8" w:space="0" w:color="auto"/>
              <w:right w:val="single" w:sz="8" w:space="0" w:color="auto"/>
            </w:tcBorders>
            <w:shd w:val="clear" w:color="auto" w:fill="F2F2F2"/>
            <w:vAlign w:val="center"/>
            <w:hideMark/>
          </w:tcPr>
          <w:p w:rsidR="00BD320C" w:rsidRPr="00E23FD2" w:rsidRDefault="00EB1529" w:rsidP="00BD320C">
            <w:pPr>
              <w:spacing w:after="0" w:line="240" w:lineRule="auto"/>
              <w:jc w:val="center"/>
              <w:rPr>
                <w:rFonts w:ascii="Times New Roman" w:hAnsi="Times New Roman"/>
                <w:b/>
                <w:bCs/>
              </w:rPr>
            </w:pPr>
            <w:r>
              <w:rPr>
                <w:rFonts w:ascii="Times New Roman" w:hAnsi="Times New Roman"/>
                <w:b/>
                <w:bCs/>
              </w:rPr>
              <w:t>26</w:t>
            </w:r>
          </w:p>
        </w:tc>
        <w:tc>
          <w:tcPr>
            <w:tcW w:w="339" w:type="pct"/>
            <w:tcBorders>
              <w:top w:val="nil"/>
              <w:left w:val="nil"/>
              <w:bottom w:val="single" w:sz="8" w:space="0" w:color="auto"/>
              <w:right w:val="single" w:sz="8" w:space="0" w:color="auto"/>
            </w:tcBorders>
            <w:shd w:val="clear" w:color="auto" w:fill="F2F2F2"/>
            <w:vAlign w:val="center"/>
            <w:hideMark/>
          </w:tcPr>
          <w:p w:rsidR="00BD320C" w:rsidRPr="00E23FD2" w:rsidRDefault="00EB1529" w:rsidP="00BD320C">
            <w:pPr>
              <w:spacing w:after="0" w:line="240" w:lineRule="auto"/>
              <w:jc w:val="center"/>
              <w:rPr>
                <w:rFonts w:ascii="Times New Roman" w:hAnsi="Times New Roman"/>
                <w:b/>
                <w:bCs/>
              </w:rPr>
            </w:pPr>
            <w:r>
              <w:rPr>
                <w:rFonts w:ascii="Times New Roman" w:hAnsi="Times New Roman"/>
                <w:b/>
                <w:bCs/>
              </w:rPr>
              <w:t>6</w:t>
            </w:r>
          </w:p>
        </w:tc>
        <w:tc>
          <w:tcPr>
            <w:tcW w:w="305" w:type="pct"/>
            <w:gridSpan w:val="2"/>
            <w:tcBorders>
              <w:top w:val="nil"/>
              <w:left w:val="nil"/>
              <w:bottom w:val="single" w:sz="8" w:space="0" w:color="auto"/>
              <w:right w:val="single" w:sz="8" w:space="0" w:color="auto"/>
            </w:tcBorders>
            <w:shd w:val="clear" w:color="auto" w:fill="F2F2F2"/>
            <w:vAlign w:val="center"/>
            <w:hideMark/>
          </w:tcPr>
          <w:p w:rsidR="00BD320C" w:rsidRPr="00E23FD2" w:rsidRDefault="00EB1529" w:rsidP="00BD320C">
            <w:pPr>
              <w:spacing w:after="0" w:line="240" w:lineRule="auto"/>
              <w:jc w:val="center"/>
              <w:rPr>
                <w:rFonts w:ascii="Times New Roman" w:hAnsi="Times New Roman"/>
                <w:b/>
                <w:bCs/>
              </w:rPr>
            </w:pPr>
            <w:r>
              <w:rPr>
                <w:rFonts w:ascii="Times New Roman" w:hAnsi="Times New Roman"/>
                <w:b/>
                <w:bCs/>
              </w:rPr>
              <w:t>32</w:t>
            </w:r>
          </w:p>
        </w:tc>
        <w:tc>
          <w:tcPr>
            <w:tcW w:w="326" w:type="pct"/>
            <w:tcBorders>
              <w:top w:val="nil"/>
              <w:left w:val="nil"/>
              <w:bottom w:val="single" w:sz="8" w:space="0" w:color="auto"/>
              <w:right w:val="single" w:sz="8" w:space="0" w:color="auto"/>
            </w:tcBorders>
            <w:shd w:val="clear" w:color="auto" w:fill="F2F2F2"/>
            <w:vAlign w:val="center"/>
            <w:hideMark/>
          </w:tcPr>
          <w:p w:rsidR="00BD320C" w:rsidRPr="00E23FD2" w:rsidRDefault="00EB1529" w:rsidP="00BD320C">
            <w:pPr>
              <w:spacing w:after="0" w:line="240" w:lineRule="auto"/>
              <w:jc w:val="center"/>
              <w:rPr>
                <w:rFonts w:ascii="Times New Roman" w:hAnsi="Times New Roman"/>
                <w:b/>
                <w:bCs/>
              </w:rPr>
            </w:pPr>
            <w:r>
              <w:rPr>
                <w:rFonts w:ascii="Times New Roman" w:hAnsi="Times New Roman"/>
                <w:b/>
                <w:bCs/>
              </w:rPr>
              <w:t>0</w:t>
            </w:r>
          </w:p>
        </w:tc>
        <w:tc>
          <w:tcPr>
            <w:tcW w:w="311" w:type="pct"/>
            <w:gridSpan w:val="2"/>
            <w:tcBorders>
              <w:top w:val="nil"/>
              <w:left w:val="nil"/>
              <w:bottom w:val="single" w:sz="8" w:space="0" w:color="auto"/>
              <w:right w:val="single" w:sz="8" w:space="0" w:color="auto"/>
            </w:tcBorders>
            <w:shd w:val="clear" w:color="auto" w:fill="F2F2F2"/>
            <w:vAlign w:val="center"/>
            <w:hideMark/>
          </w:tcPr>
          <w:p w:rsidR="00BD320C" w:rsidRPr="00E23FD2" w:rsidRDefault="00BD320C" w:rsidP="00BD320C">
            <w:pPr>
              <w:spacing w:after="0" w:line="240" w:lineRule="auto"/>
              <w:jc w:val="center"/>
              <w:rPr>
                <w:rFonts w:ascii="Times New Roman" w:hAnsi="Times New Roman"/>
                <w:b/>
                <w:bCs/>
              </w:rPr>
            </w:pPr>
            <w:r>
              <w:rPr>
                <w:rFonts w:ascii="Times New Roman" w:hAnsi="Times New Roman"/>
                <w:b/>
                <w:bCs/>
              </w:rPr>
              <w:t>0</w:t>
            </w:r>
          </w:p>
        </w:tc>
        <w:tc>
          <w:tcPr>
            <w:tcW w:w="296" w:type="pct"/>
            <w:gridSpan w:val="2"/>
            <w:tcBorders>
              <w:top w:val="nil"/>
              <w:left w:val="nil"/>
              <w:bottom w:val="single" w:sz="8" w:space="0" w:color="auto"/>
              <w:right w:val="single" w:sz="8" w:space="0" w:color="auto"/>
            </w:tcBorders>
            <w:shd w:val="clear" w:color="auto" w:fill="F2F2F2"/>
            <w:vAlign w:val="center"/>
            <w:hideMark/>
          </w:tcPr>
          <w:p w:rsidR="00BD320C" w:rsidRPr="00E23FD2" w:rsidRDefault="00EB1529" w:rsidP="00BD320C">
            <w:pPr>
              <w:spacing w:after="0" w:line="240" w:lineRule="auto"/>
              <w:jc w:val="center"/>
              <w:rPr>
                <w:rFonts w:ascii="Times New Roman" w:hAnsi="Times New Roman"/>
                <w:b/>
                <w:bCs/>
              </w:rPr>
            </w:pPr>
            <w:r>
              <w:rPr>
                <w:rFonts w:ascii="Times New Roman" w:hAnsi="Times New Roman"/>
                <w:b/>
                <w:bCs/>
              </w:rPr>
              <w:t>32</w:t>
            </w:r>
          </w:p>
        </w:tc>
        <w:tc>
          <w:tcPr>
            <w:tcW w:w="255" w:type="pct"/>
            <w:gridSpan w:val="2"/>
            <w:tcBorders>
              <w:top w:val="single" w:sz="8" w:space="0" w:color="auto"/>
              <w:left w:val="nil"/>
              <w:bottom w:val="single" w:sz="8" w:space="0" w:color="auto"/>
              <w:right w:val="single" w:sz="8" w:space="0" w:color="000000"/>
            </w:tcBorders>
            <w:shd w:val="clear" w:color="auto" w:fill="F2F2F2"/>
            <w:vAlign w:val="center"/>
            <w:hideMark/>
          </w:tcPr>
          <w:p w:rsidR="00BD320C" w:rsidRPr="00E23FD2" w:rsidRDefault="00EB1529" w:rsidP="00BD320C">
            <w:pPr>
              <w:spacing w:after="0" w:line="240" w:lineRule="auto"/>
              <w:jc w:val="center"/>
              <w:rPr>
                <w:rFonts w:ascii="Times New Roman" w:hAnsi="Times New Roman"/>
                <w:b/>
                <w:bCs/>
              </w:rPr>
            </w:pPr>
            <w:r>
              <w:rPr>
                <w:rFonts w:ascii="Times New Roman" w:hAnsi="Times New Roman"/>
                <w:b/>
                <w:bCs/>
              </w:rPr>
              <w:t>32</w:t>
            </w:r>
          </w:p>
        </w:tc>
        <w:tc>
          <w:tcPr>
            <w:tcW w:w="2007" w:type="pct"/>
            <w:gridSpan w:val="7"/>
            <w:tcBorders>
              <w:top w:val="nil"/>
              <w:left w:val="nil"/>
              <w:bottom w:val="single" w:sz="8" w:space="0" w:color="auto"/>
              <w:right w:val="single" w:sz="8" w:space="0" w:color="auto"/>
            </w:tcBorders>
            <w:shd w:val="clear" w:color="auto" w:fill="F2F2F2"/>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 </w:t>
            </w:r>
          </w:p>
          <w:p w:rsidR="00BD320C" w:rsidRPr="009905F2" w:rsidRDefault="00BD320C" w:rsidP="00BD320C">
            <w:pPr>
              <w:spacing w:after="0" w:line="240" w:lineRule="auto"/>
              <w:rPr>
                <w:rFonts w:ascii="Times New Roman" w:hAnsi="Times New Roman"/>
                <w:b/>
              </w:rPr>
            </w:pPr>
            <w:r w:rsidRPr="009905F2">
              <w:rPr>
                <w:rFonts w:ascii="Times New Roman" w:hAnsi="Times New Roman"/>
                <w:b/>
              </w:rPr>
              <w:t> </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rPr>
                <w:rFonts w:ascii="Times New Roman" w:hAnsi="Times New Roman"/>
                <w:color w:val="FF0000"/>
              </w:rPr>
            </w:pPr>
            <w:r w:rsidRPr="009905F2">
              <w:rPr>
                <w:rFonts w:ascii="Times New Roman" w:hAnsi="Times New Roman"/>
                <w:color w:val="FF0000"/>
              </w:rPr>
              <w:t> </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13,5</w:t>
            </w:r>
          </w:p>
        </w:tc>
        <w:tc>
          <w:tcPr>
            <w:tcW w:w="316" w:type="pct"/>
            <w:gridSpan w:val="2"/>
            <w:tcBorders>
              <w:top w:val="nil"/>
              <w:left w:val="nil"/>
              <w:bottom w:val="single" w:sz="8" w:space="0" w:color="auto"/>
              <w:right w:val="single" w:sz="8" w:space="0" w:color="auto"/>
            </w:tcBorders>
            <w:shd w:val="clear" w:color="000000" w:fill="BFBFBF"/>
            <w:noWrap/>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275</w:t>
            </w:r>
          </w:p>
        </w:tc>
        <w:tc>
          <w:tcPr>
            <w:tcW w:w="339" w:type="pct"/>
            <w:tcBorders>
              <w:top w:val="nil"/>
              <w:left w:val="nil"/>
              <w:bottom w:val="single" w:sz="8" w:space="0" w:color="auto"/>
              <w:right w:val="single" w:sz="8" w:space="0" w:color="auto"/>
            </w:tcBorders>
            <w:shd w:val="clear" w:color="000000" w:fill="BFBFBF"/>
            <w:noWrap/>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31</w:t>
            </w:r>
          </w:p>
        </w:tc>
        <w:tc>
          <w:tcPr>
            <w:tcW w:w="305" w:type="pct"/>
            <w:gridSpan w:val="2"/>
            <w:tcBorders>
              <w:top w:val="nil"/>
              <w:left w:val="nil"/>
              <w:bottom w:val="single" w:sz="8" w:space="0" w:color="auto"/>
              <w:right w:val="single" w:sz="8" w:space="0" w:color="auto"/>
            </w:tcBorders>
            <w:shd w:val="clear" w:color="000000" w:fill="BFBFBF"/>
            <w:noWrap/>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296</w:t>
            </w:r>
          </w:p>
        </w:tc>
        <w:tc>
          <w:tcPr>
            <w:tcW w:w="326" w:type="pct"/>
            <w:tcBorders>
              <w:top w:val="nil"/>
              <w:left w:val="nil"/>
              <w:bottom w:val="single" w:sz="8" w:space="0" w:color="auto"/>
              <w:right w:val="single" w:sz="8" w:space="0" w:color="auto"/>
            </w:tcBorders>
            <w:shd w:val="clear" w:color="000000" w:fill="BFBFBF"/>
            <w:noWrap/>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10</w:t>
            </w:r>
          </w:p>
        </w:tc>
        <w:tc>
          <w:tcPr>
            <w:tcW w:w="311" w:type="pct"/>
            <w:gridSpan w:val="2"/>
            <w:tcBorders>
              <w:top w:val="nil"/>
              <w:left w:val="nil"/>
              <w:bottom w:val="single" w:sz="8" w:space="0" w:color="auto"/>
              <w:right w:val="single" w:sz="8" w:space="0" w:color="auto"/>
            </w:tcBorders>
            <w:shd w:val="clear" w:color="000000" w:fill="BFBFBF"/>
            <w:noWrap/>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110</w:t>
            </w:r>
          </w:p>
        </w:tc>
        <w:tc>
          <w:tcPr>
            <w:tcW w:w="296" w:type="pct"/>
            <w:gridSpan w:val="2"/>
            <w:tcBorders>
              <w:top w:val="nil"/>
              <w:left w:val="nil"/>
              <w:bottom w:val="single" w:sz="8" w:space="0" w:color="auto"/>
              <w:right w:val="single" w:sz="8" w:space="0" w:color="auto"/>
            </w:tcBorders>
            <w:shd w:val="clear" w:color="000000" w:fill="BFBFBF"/>
            <w:noWrap/>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196</w:t>
            </w:r>
          </w:p>
        </w:tc>
        <w:tc>
          <w:tcPr>
            <w:tcW w:w="255"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BD320C" w:rsidRPr="00AE7DF3" w:rsidRDefault="00BD320C" w:rsidP="00BD320C">
            <w:pPr>
              <w:spacing w:after="0" w:line="240" w:lineRule="auto"/>
              <w:jc w:val="center"/>
              <w:rPr>
                <w:rFonts w:ascii="Times New Roman" w:hAnsi="Times New Roman"/>
                <w:b/>
                <w:bCs/>
                <w:color w:val="000000"/>
              </w:rPr>
            </w:pPr>
            <w:r w:rsidRPr="00AE7DF3">
              <w:rPr>
                <w:rFonts w:ascii="Times New Roman" w:hAnsi="Times New Roman"/>
                <w:b/>
                <w:bCs/>
                <w:color w:val="000000"/>
              </w:rPr>
              <w:t>3</w:t>
            </w:r>
            <w:r w:rsidR="00EB1529">
              <w:rPr>
                <w:rFonts w:ascii="Times New Roman" w:hAnsi="Times New Roman"/>
                <w:b/>
                <w:bCs/>
                <w:color w:val="000000"/>
              </w:rPr>
              <w:t>06</w:t>
            </w:r>
          </w:p>
        </w:tc>
        <w:tc>
          <w:tcPr>
            <w:tcW w:w="2007" w:type="pct"/>
            <w:gridSpan w:val="7"/>
            <w:tcBorders>
              <w:top w:val="single" w:sz="8" w:space="0" w:color="auto"/>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color w:val="FF0000"/>
              </w:rPr>
            </w:pPr>
            <w:r w:rsidRPr="009905F2">
              <w:rPr>
                <w:rFonts w:ascii="Times New Roman" w:hAnsi="Times New Roman"/>
                <w:b/>
              </w:rPr>
              <w:t>UKUPNO POLJOPRIVREDA</w:t>
            </w:r>
          </w:p>
        </w:tc>
      </w:tr>
      <w:tr w:rsidR="00BD320C" w:rsidRPr="009905F2" w:rsidTr="0076641B">
        <w:trPr>
          <w:trHeight w:val="315"/>
        </w:trPr>
        <w:tc>
          <w:tcPr>
            <w:tcW w:w="4011" w:type="pct"/>
            <w:gridSpan w:val="18"/>
            <w:tcBorders>
              <w:top w:val="single" w:sz="8" w:space="0" w:color="auto"/>
              <w:left w:val="single" w:sz="8" w:space="0" w:color="auto"/>
              <w:bottom w:val="single" w:sz="8" w:space="0" w:color="auto"/>
              <w:right w:val="nil"/>
            </w:tcBorders>
            <w:shd w:val="clear" w:color="auto" w:fill="auto"/>
            <w:vAlign w:val="center"/>
            <w:hideMark/>
          </w:tcPr>
          <w:p w:rsidR="00BD320C" w:rsidRPr="009905F2" w:rsidRDefault="00BD320C" w:rsidP="00BD320C">
            <w:pPr>
              <w:spacing w:before="240" w:after="0" w:line="240" w:lineRule="auto"/>
              <w:rPr>
                <w:rFonts w:ascii="Times New Roman" w:hAnsi="Times New Roman"/>
                <w:b/>
                <w:sz w:val="18"/>
                <w:szCs w:val="18"/>
              </w:rPr>
            </w:pPr>
            <w:r w:rsidRPr="009905F2">
              <w:rPr>
                <w:rFonts w:ascii="Times New Roman" w:hAnsi="Times New Roman"/>
                <w:b/>
                <w:sz w:val="18"/>
                <w:szCs w:val="18"/>
              </w:rPr>
              <w:t>VETERINA</w:t>
            </w:r>
          </w:p>
        </w:tc>
        <w:tc>
          <w:tcPr>
            <w:tcW w:w="989" w:type="pct"/>
            <w:gridSpan w:val="3"/>
            <w:tcBorders>
              <w:top w:val="nil"/>
              <w:left w:val="nil"/>
              <w:bottom w:val="nil"/>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1.G</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21</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5</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17</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CE5709" w:rsidRDefault="00EB1529" w:rsidP="00BD320C">
            <w:pPr>
              <w:spacing w:after="0" w:line="240" w:lineRule="auto"/>
              <w:jc w:val="center"/>
              <w:rPr>
                <w:rFonts w:ascii="Times New Roman" w:hAnsi="Times New Roman"/>
              </w:rPr>
            </w:pPr>
            <w:r>
              <w:rPr>
                <w:rFonts w:ascii="Times New Roman" w:hAnsi="Times New Roman"/>
              </w:rPr>
              <w:t>22</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Veterinarski teh.</w:t>
            </w:r>
          </w:p>
        </w:tc>
        <w:tc>
          <w:tcPr>
            <w:tcW w:w="989" w:type="pct"/>
            <w:gridSpan w:val="3"/>
            <w:tcBorders>
              <w:top w:val="single" w:sz="8" w:space="0" w:color="auto"/>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Radić Slavenka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2.G</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18</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4</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2</w:t>
            </w:r>
            <w:r w:rsidR="00EB1529">
              <w:rPr>
                <w:rFonts w:ascii="Times New Roman" w:hAnsi="Times New Roman"/>
                <w:sz w:val="18"/>
                <w:szCs w:val="18"/>
              </w:rPr>
              <w:t>1</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6</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16</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CE5709" w:rsidRDefault="00BD320C" w:rsidP="00BD320C">
            <w:pPr>
              <w:spacing w:after="0" w:line="240" w:lineRule="auto"/>
              <w:jc w:val="center"/>
              <w:rPr>
                <w:rFonts w:ascii="Times New Roman" w:hAnsi="Times New Roman"/>
              </w:rPr>
            </w:pPr>
            <w:r>
              <w:rPr>
                <w:rFonts w:ascii="Times New Roman" w:hAnsi="Times New Roman"/>
              </w:rPr>
              <w:t>22</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Veterinarski teh.</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Kičeec Snježana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3.G</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21</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6</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15</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CE5709" w:rsidRDefault="00EB1529" w:rsidP="00BD320C">
            <w:pPr>
              <w:spacing w:after="0" w:line="240" w:lineRule="auto"/>
              <w:jc w:val="center"/>
              <w:rPr>
                <w:rFonts w:ascii="Times New Roman" w:hAnsi="Times New Roman"/>
              </w:rPr>
            </w:pPr>
            <w:r>
              <w:rPr>
                <w:rFonts w:ascii="Times New Roman" w:hAnsi="Times New Roman"/>
              </w:rPr>
              <w:t>21</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Veterinarski teh.</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Lovrenčić Ivana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4.G</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23</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23</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10</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EB1529" w:rsidP="00BD320C">
            <w:pPr>
              <w:spacing w:after="0" w:line="240" w:lineRule="auto"/>
              <w:jc w:val="center"/>
              <w:rPr>
                <w:rFonts w:ascii="Times New Roman" w:hAnsi="Times New Roman"/>
                <w:sz w:val="18"/>
                <w:szCs w:val="18"/>
              </w:rPr>
            </w:pPr>
            <w:r>
              <w:rPr>
                <w:rFonts w:ascii="Times New Roman" w:hAnsi="Times New Roman"/>
                <w:sz w:val="18"/>
                <w:szCs w:val="18"/>
              </w:rPr>
              <w:t>14</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CE5709" w:rsidRDefault="00EB1529" w:rsidP="00BD320C">
            <w:pPr>
              <w:spacing w:after="0" w:line="240" w:lineRule="auto"/>
              <w:jc w:val="center"/>
              <w:rPr>
                <w:rFonts w:ascii="Times New Roman" w:hAnsi="Times New Roman"/>
              </w:rPr>
            </w:pPr>
            <w:r>
              <w:rPr>
                <w:rFonts w:ascii="Times New Roman" w:hAnsi="Times New Roman"/>
              </w:rPr>
              <w:t>24</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Veterinarski teh.</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rPr>
            </w:pPr>
            <w:r>
              <w:rPr>
                <w:rFonts w:ascii="Times New Roman" w:hAnsi="Times New Roman"/>
              </w:rPr>
              <w:t>Spasojević Irena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vAlign w:val="center"/>
            <w:hideMark/>
          </w:tcPr>
          <w:p w:rsidR="00BD320C" w:rsidRPr="00AE7DF3" w:rsidRDefault="00BD320C" w:rsidP="00BD320C">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AE7DF3" w:rsidRDefault="00BD320C" w:rsidP="00BD320C">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316" w:type="pct"/>
            <w:gridSpan w:val="2"/>
            <w:tcBorders>
              <w:top w:val="nil"/>
              <w:left w:val="nil"/>
              <w:bottom w:val="single" w:sz="8" w:space="0" w:color="auto"/>
              <w:right w:val="single" w:sz="8" w:space="0" w:color="auto"/>
            </w:tcBorders>
            <w:shd w:val="clear" w:color="000000" w:fill="BFBFBF"/>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81</w:t>
            </w:r>
          </w:p>
        </w:tc>
        <w:tc>
          <w:tcPr>
            <w:tcW w:w="339" w:type="pct"/>
            <w:tcBorders>
              <w:top w:val="nil"/>
              <w:left w:val="nil"/>
              <w:bottom w:val="single" w:sz="8" w:space="0" w:color="auto"/>
              <w:right w:val="single" w:sz="8" w:space="0" w:color="auto"/>
            </w:tcBorders>
            <w:shd w:val="clear" w:color="000000" w:fill="BFBFBF"/>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8</w:t>
            </w:r>
          </w:p>
        </w:tc>
        <w:tc>
          <w:tcPr>
            <w:tcW w:w="305" w:type="pct"/>
            <w:gridSpan w:val="2"/>
            <w:tcBorders>
              <w:top w:val="nil"/>
              <w:left w:val="nil"/>
              <w:bottom w:val="single" w:sz="8" w:space="0" w:color="auto"/>
              <w:right w:val="single" w:sz="8" w:space="0" w:color="auto"/>
            </w:tcBorders>
            <w:shd w:val="clear" w:color="000000" w:fill="BFBFBF"/>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86</w:t>
            </w:r>
          </w:p>
        </w:tc>
        <w:tc>
          <w:tcPr>
            <w:tcW w:w="326" w:type="pct"/>
            <w:tcBorders>
              <w:top w:val="nil"/>
              <w:left w:val="nil"/>
              <w:bottom w:val="single" w:sz="8" w:space="0" w:color="auto"/>
              <w:right w:val="single" w:sz="8" w:space="0" w:color="auto"/>
            </w:tcBorders>
            <w:shd w:val="clear" w:color="000000" w:fill="BFBFBF"/>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3</w:t>
            </w:r>
          </w:p>
        </w:tc>
        <w:tc>
          <w:tcPr>
            <w:tcW w:w="311" w:type="pct"/>
            <w:gridSpan w:val="2"/>
            <w:tcBorders>
              <w:top w:val="nil"/>
              <w:left w:val="nil"/>
              <w:bottom w:val="single" w:sz="8" w:space="0" w:color="auto"/>
              <w:right w:val="single" w:sz="8" w:space="0" w:color="auto"/>
            </w:tcBorders>
            <w:shd w:val="clear" w:color="000000" w:fill="BFBFBF"/>
            <w:vAlign w:val="center"/>
            <w:hideMark/>
          </w:tcPr>
          <w:p w:rsidR="00BD320C" w:rsidRPr="00AE7DF3" w:rsidRDefault="00BD320C" w:rsidP="00BD320C">
            <w:pPr>
              <w:spacing w:after="0" w:line="240" w:lineRule="auto"/>
              <w:jc w:val="center"/>
              <w:rPr>
                <w:rFonts w:ascii="Times New Roman" w:hAnsi="Times New Roman"/>
                <w:b/>
                <w:bCs/>
                <w:color w:val="000000"/>
              </w:rPr>
            </w:pPr>
            <w:r>
              <w:rPr>
                <w:rFonts w:ascii="Times New Roman" w:hAnsi="Times New Roman"/>
                <w:b/>
                <w:bCs/>
                <w:color w:val="000000"/>
              </w:rPr>
              <w:t>27</w:t>
            </w:r>
          </w:p>
        </w:tc>
        <w:tc>
          <w:tcPr>
            <w:tcW w:w="296" w:type="pct"/>
            <w:gridSpan w:val="2"/>
            <w:tcBorders>
              <w:top w:val="nil"/>
              <w:left w:val="nil"/>
              <w:bottom w:val="single" w:sz="8" w:space="0" w:color="auto"/>
              <w:right w:val="single" w:sz="8" w:space="0" w:color="auto"/>
            </w:tcBorders>
            <w:shd w:val="clear" w:color="000000" w:fill="BFBFBF"/>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62</w:t>
            </w:r>
          </w:p>
        </w:tc>
        <w:tc>
          <w:tcPr>
            <w:tcW w:w="255" w:type="pct"/>
            <w:gridSpan w:val="2"/>
            <w:tcBorders>
              <w:top w:val="single" w:sz="8" w:space="0" w:color="auto"/>
              <w:left w:val="nil"/>
              <w:bottom w:val="single" w:sz="8" w:space="0" w:color="auto"/>
              <w:right w:val="single" w:sz="8" w:space="0" w:color="000000"/>
            </w:tcBorders>
            <w:shd w:val="clear" w:color="000000" w:fill="BFBFBF"/>
            <w:vAlign w:val="center"/>
            <w:hideMark/>
          </w:tcPr>
          <w:p w:rsidR="00BD320C" w:rsidRPr="00AE7DF3" w:rsidRDefault="00EB1529" w:rsidP="00BD320C">
            <w:pPr>
              <w:spacing w:after="0" w:line="240" w:lineRule="auto"/>
              <w:jc w:val="center"/>
              <w:rPr>
                <w:rFonts w:ascii="Times New Roman" w:hAnsi="Times New Roman"/>
                <w:b/>
                <w:bCs/>
                <w:color w:val="000000"/>
              </w:rPr>
            </w:pPr>
            <w:r>
              <w:rPr>
                <w:rFonts w:ascii="Times New Roman" w:hAnsi="Times New Roman"/>
                <w:b/>
                <w:bCs/>
                <w:color w:val="000000"/>
              </w:rPr>
              <w:t>89</w:t>
            </w:r>
          </w:p>
        </w:tc>
        <w:tc>
          <w:tcPr>
            <w:tcW w:w="2007" w:type="pct"/>
            <w:gridSpan w:val="7"/>
            <w:tcBorders>
              <w:top w:val="single" w:sz="8" w:space="0" w:color="auto"/>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UKUPNO VETERINA</w:t>
            </w:r>
          </w:p>
        </w:tc>
      </w:tr>
      <w:tr w:rsidR="00BD320C" w:rsidRPr="009905F2" w:rsidTr="0076641B">
        <w:trPr>
          <w:trHeight w:val="315"/>
        </w:trPr>
        <w:tc>
          <w:tcPr>
            <w:tcW w:w="4011" w:type="pct"/>
            <w:gridSpan w:val="18"/>
            <w:tcBorders>
              <w:top w:val="single" w:sz="8" w:space="0" w:color="auto"/>
              <w:left w:val="single" w:sz="8" w:space="0" w:color="auto"/>
              <w:bottom w:val="single" w:sz="8" w:space="0" w:color="auto"/>
              <w:right w:val="nil"/>
            </w:tcBorders>
            <w:shd w:val="clear" w:color="auto" w:fill="auto"/>
            <w:vAlign w:val="center"/>
            <w:hideMark/>
          </w:tcPr>
          <w:p w:rsidR="00BD320C" w:rsidRPr="009905F2" w:rsidRDefault="00BD320C" w:rsidP="00BD320C">
            <w:pPr>
              <w:spacing w:before="240" w:after="0" w:line="240" w:lineRule="auto"/>
              <w:rPr>
                <w:rFonts w:ascii="Times New Roman" w:hAnsi="Times New Roman"/>
                <w:b/>
                <w:color w:val="000000"/>
                <w:sz w:val="18"/>
                <w:szCs w:val="18"/>
              </w:rPr>
            </w:pPr>
            <w:r w:rsidRPr="009905F2">
              <w:rPr>
                <w:rFonts w:ascii="Times New Roman" w:hAnsi="Times New Roman"/>
                <w:b/>
                <w:color w:val="000000"/>
                <w:sz w:val="18"/>
                <w:szCs w:val="18"/>
              </w:rPr>
              <w:t>PREHRANA</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b/>
                <w:color w:val="FF0000"/>
              </w:rPr>
            </w:pPr>
            <w:r w:rsidRPr="009905F2">
              <w:rPr>
                <w:b/>
                <w:color w:val="FF0000"/>
              </w:rPr>
              <w:t> </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color w:val="000000"/>
              </w:rPr>
            </w:pPr>
            <w:r>
              <w:rPr>
                <w:rFonts w:ascii="Times New Roman" w:hAnsi="Times New Roman"/>
                <w:color w:val="000000"/>
              </w:rPr>
              <w:t>1</w:t>
            </w:r>
            <w:r w:rsidRPr="009905F2">
              <w:rPr>
                <w:rFonts w:ascii="Times New Roman" w:hAnsi="Times New Roman"/>
                <w:color w:val="000000"/>
              </w:rPr>
              <w:t>.J</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16</w:t>
            </w:r>
          </w:p>
        </w:tc>
        <w:tc>
          <w:tcPr>
            <w:tcW w:w="339" w:type="pct"/>
            <w:tcBorders>
              <w:top w:val="nil"/>
              <w:left w:val="nil"/>
              <w:bottom w:val="single" w:sz="8" w:space="0" w:color="auto"/>
              <w:right w:val="single" w:sz="8" w:space="0" w:color="auto"/>
            </w:tcBorders>
            <w:shd w:val="clear" w:color="auto" w:fill="auto"/>
            <w:vAlign w:val="center"/>
            <w:hideMark/>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5</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21</w:t>
            </w:r>
          </w:p>
        </w:tc>
        <w:tc>
          <w:tcPr>
            <w:tcW w:w="326" w:type="pct"/>
            <w:tcBorders>
              <w:top w:val="nil"/>
              <w:left w:val="nil"/>
              <w:bottom w:val="single" w:sz="8" w:space="0" w:color="auto"/>
              <w:right w:val="single" w:sz="8" w:space="0" w:color="auto"/>
            </w:tcBorders>
            <w:shd w:val="clear" w:color="auto" w:fill="auto"/>
            <w:vAlign w:val="center"/>
            <w:hideMark/>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2</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0313F8" w:rsidP="00BD320C">
            <w:pPr>
              <w:spacing w:after="0" w:line="240" w:lineRule="auto"/>
              <w:jc w:val="center"/>
              <w:rPr>
                <w:rFonts w:ascii="Times New Roman" w:hAnsi="Times New Roman"/>
                <w:color w:val="000000"/>
              </w:rPr>
            </w:pPr>
            <w:r>
              <w:rPr>
                <w:rFonts w:ascii="Times New Roman" w:hAnsi="Times New Roman"/>
                <w:color w:val="000000"/>
              </w:rPr>
              <w:t>19</w:t>
            </w:r>
          </w:p>
        </w:tc>
        <w:tc>
          <w:tcPr>
            <w:tcW w:w="255" w:type="pct"/>
            <w:gridSpan w:val="2"/>
            <w:tcBorders>
              <w:top w:val="single" w:sz="8" w:space="0" w:color="auto"/>
              <w:left w:val="nil"/>
              <w:bottom w:val="nil"/>
              <w:right w:val="nil"/>
            </w:tcBorders>
            <w:shd w:val="clear" w:color="auto" w:fill="auto"/>
            <w:vAlign w:val="center"/>
            <w:hideMark/>
          </w:tcPr>
          <w:p w:rsidR="00BD320C" w:rsidRPr="009905F2" w:rsidRDefault="000313F8" w:rsidP="00BD320C">
            <w:pPr>
              <w:spacing w:after="0" w:line="240" w:lineRule="auto"/>
              <w:jc w:val="center"/>
              <w:rPr>
                <w:rFonts w:ascii="Times New Roman" w:hAnsi="Times New Roman"/>
                <w:color w:val="000000"/>
              </w:rPr>
            </w:pPr>
            <w:r>
              <w:rPr>
                <w:rFonts w:ascii="Times New Roman" w:hAnsi="Times New Roman"/>
                <w:color w:val="000000"/>
              </w:rPr>
              <w:t>21</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EB1529" w:rsidP="00BD320C">
            <w:pPr>
              <w:spacing w:after="0" w:line="240" w:lineRule="auto"/>
              <w:rPr>
                <w:rFonts w:ascii="Times New Roman" w:hAnsi="Times New Roman"/>
                <w:color w:val="000000"/>
                <w:sz w:val="20"/>
                <w:szCs w:val="20"/>
              </w:rPr>
            </w:pPr>
            <w:r>
              <w:rPr>
                <w:rFonts w:ascii="Times New Roman" w:hAnsi="Times New Roman"/>
                <w:color w:val="000000"/>
                <w:sz w:val="20"/>
                <w:szCs w:val="20"/>
              </w:rPr>
              <w:t>K. Mostarkić Svjetlana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tcPr>
          <w:p w:rsidR="00BD320C" w:rsidRPr="009905F2" w:rsidRDefault="00BD320C" w:rsidP="00BD320C">
            <w:pPr>
              <w:spacing w:after="0" w:line="240" w:lineRule="auto"/>
              <w:jc w:val="center"/>
              <w:rPr>
                <w:rFonts w:ascii="Times New Roman" w:hAnsi="Times New Roman"/>
                <w:color w:val="000000"/>
              </w:rPr>
            </w:pPr>
            <w:r>
              <w:rPr>
                <w:rFonts w:ascii="Times New Roman" w:hAnsi="Times New Roman"/>
                <w:color w:val="000000"/>
              </w:rPr>
              <w:t>4.J</w:t>
            </w:r>
          </w:p>
        </w:tc>
        <w:tc>
          <w:tcPr>
            <w:tcW w:w="459" w:type="pct"/>
            <w:tcBorders>
              <w:top w:val="nil"/>
              <w:left w:val="nil"/>
              <w:bottom w:val="single" w:sz="8" w:space="0" w:color="auto"/>
              <w:right w:val="single" w:sz="8" w:space="0" w:color="auto"/>
            </w:tcBorders>
            <w:shd w:val="clear" w:color="auto" w:fill="auto"/>
            <w:noWrap/>
            <w:vAlign w:val="center"/>
          </w:tcPr>
          <w:p w:rsidR="00BD320C" w:rsidRPr="009905F2" w:rsidRDefault="00BD320C" w:rsidP="00BD320C">
            <w:pPr>
              <w:spacing w:after="0" w:line="240" w:lineRule="auto"/>
              <w:jc w:val="center"/>
              <w:rPr>
                <w:rFonts w:ascii="Times New Roman" w:hAnsi="Times New Roman"/>
                <w:color w:val="000000"/>
              </w:rPr>
            </w:pPr>
            <w:r>
              <w:rPr>
                <w:rFonts w:ascii="Times New Roman" w:hAnsi="Times New Roman"/>
                <w:color w:val="000000"/>
              </w:rPr>
              <w:t>IV</w:t>
            </w:r>
          </w:p>
        </w:tc>
        <w:tc>
          <w:tcPr>
            <w:tcW w:w="316" w:type="pct"/>
            <w:gridSpan w:val="2"/>
            <w:tcBorders>
              <w:top w:val="nil"/>
              <w:left w:val="nil"/>
              <w:bottom w:val="single" w:sz="8" w:space="0" w:color="auto"/>
              <w:right w:val="single" w:sz="8" w:space="0" w:color="auto"/>
            </w:tcBorders>
            <w:shd w:val="clear" w:color="auto" w:fill="auto"/>
            <w:vAlign w:val="center"/>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23</w:t>
            </w:r>
          </w:p>
        </w:tc>
        <w:tc>
          <w:tcPr>
            <w:tcW w:w="339" w:type="pct"/>
            <w:tcBorders>
              <w:top w:val="nil"/>
              <w:left w:val="nil"/>
              <w:bottom w:val="single" w:sz="8" w:space="0" w:color="auto"/>
              <w:right w:val="single" w:sz="8" w:space="0" w:color="auto"/>
            </w:tcBorders>
            <w:shd w:val="clear" w:color="auto" w:fill="auto"/>
            <w:vAlign w:val="center"/>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1</w:t>
            </w:r>
          </w:p>
        </w:tc>
        <w:tc>
          <w:tcPr>
            <w:tcW w:w="305" w:type="pct"/>
            <w:gridSpan w:val="2"/>
            <w:tcBorders>
              <w:top w:val="nil"/>
              <w:left w:val="nil"/>
              <w:bottom w:val="single" w:sz="8" w:space="0" w:color="auto"/>
              <w:right w:val="single" w:sz="8" w:space="0" w:color="auto"/>
            </w:tcBorders>
            <w:shd w:val="clear" w:color="auto" w:fill="auto"/>
            <w:vAlign w:val="center"/>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2</w:t>
            </w:r>
            <w:r w:rsidR="00BD320C">
              <w:rPr>
                <w:rFonts w:ascii="Times New Roman" w:hAnsi="Times New Roman"/>
                <w:color w:val="000000"/>
              </w:rPr>
              <w:t>3</w:t>
            </w:r>
          </w:p>
        </w:tc>
        <w:tc>
          <w:tcPr>
            <w:tcW w:w="326" w:type="pct"/>
            <w:tcBorders>
              <w:top w:val="nil"/>
              <w:left w:val="nil"/>
              <w:bottom w:val="single" w:sz="8" w:space="0" w:color="auto"/>
              <w:right w:val="single" w:sz="8" w:space="0" w:color="auto"/>
            </w:tcBorders>
            <w:shd w:val="clear" w:color="auto" w:fill="auto"/>
            <w:vAlign w:val="center"/>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1</w:t>
            </w:r>
          </w:p>
        </w:tc>
        <w:tc>
          <w:tcPr>
            <w:tcW w:w="311" w:type="pct"/>
            <w:gridSpan w:val="2"/>
            <w:tcBorders>
              <w:top w:val="nil"/>
              <w:left w:val="nil"/>
              <w:bottom w:val="single" w:sz="8" w:space="0" w:color="auto"/>
              <w:right w:val="single" w:sz="8" w:space="0" w:color="auto"/>
            </w:tcBorders>
            <w:shd w:val="clear" w:color="auto" w:fill="auto"/>
            <w:vAlign w:val="center"/>
          </w:tcPr>
          <w:p w:rsidR="00BD320C" w:rsidRPr="009905F2" w:rsidRDefault="00EB1529" w:rsidP="00BD320C">
            <w:pPr>
              <w:spacing w:after="0" w:line="240" w:lineRule="auto"/>
              <w:jc w:val="center"/>
              <w:rPr>
                <w:rFonts w:ascii="Times New Roman" w:hAnsi="Times New Roman"/>
                <w:color w:val="000000"/>
              </w:rPr>
            </w:pPr>
            <w:r>
              <w:rPr>
                <w:rFonts w:ascii="Times New Roman" w:hAnsi="Times New Roman"/>
                <w:color w:val="000000"/>
              </w:rPr>
              <w:t>4</w:t>
            </w:r>
          </w:p>
        </w:tc>
        <w:tc>
          <w:tcPr>
            <w:tcW w:w="296" w:type="pct"/>
            <w:gridSpan w:val="2"/>
            <w:tcBorders>
              <w:top w:val="nil"/>
              <w:left w:val="nil"/>
              <w:bottom w:val="single" w:sz="8" w:space="0" w:color="auto"/>
              <w:right w:val="single" w:sz="8" w:space="0" w:color="auto"/>
            </w:tcBorders>
            <w:shd w:val="clear" w:color="auto" w:fill="auto"/>
            <w:vAlign w:val="center"/>
          </w:tcPr>
          <w:p w:rsidR="00BD320C" w:rsidRPr="009905F2" w:rsidRDefault="000313F8" w:rsidP="00BD320C">
            <w:pPr>
              <w:spacing w:after="0" w:line="240" w:lineRule="auto"/>
              <w:jc w:val="center"/>
              <w:rPr>
                <w:rFonts w:ascii="Times New Roman" w:hAnsi="Times New Roman"/>
                <w:color w:val="000000"/>
              </w:rPr>
            </w:pPr>
            <w:r>
              <w:rPr>
                <w:rFonts w:ascii="Times New Roman" w:hAnsi="Times New Roman"/>
                <w:color w:val="000000"/>
              </w:rPr>
              <w:t>20</w:t>
            </w:r>
          </w:p>
        </w:tc>
        <w:tc>
          <w:tcPr>
            <w:tcW w:w="255" w:type="pct"/>
            <w:gridSpan w:val="2"/>
            <w:tcBorders>
              <w:top w:val="single" w:sz="8" w:space="0" w:color="auto"/>
              <w:left w:val="nil"/>
              <w:bottom w:val="nil"/>
              <w:right w:val="nil"/>
            </w:tcBorders>
            <w:shd w:val="clear" w:color="auto" w:fill="auto"/>
            <w:vAlign w:val="center"/>
          </w:tcPr>
          <w:p w:rsidR="00BD320C" w:rsidRPr="009905F2" w:rsidRDefault="000313F8" w:rsidP="00BD320C">
            <w:pPr>
              <w:spacing w:after="0" w:line="240" w:lineRule="auto"/>
              <w:jc w:val="center"/>
              <w:rPr>
                <w:rFonts w:ascii="Times New Roman" w:hAnsi="Times New Roman"/>
                <w:color w:val="000000"/>
              </w:rPr>
            </w:pPr>
            <w:r>
              <w:rPr>
                <w:rFonts w:ascii="Times New Roman" w:hAnsi="Times New Roman"/>
                <w:color w:val="000000"/>
              </w:rPr>
              <w:t>24</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tcPr>
          <w:p w:rsidR="00BD320C" w:rsidRPr="009905F2" w:rsidRDefault="00BD320C" w:rsidP="00BD320C">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989" w:type="pct"/>
            <w:gridSpan w:val="3"/>
            <w:tcBorders>
              <w:top w:val="nil"/>
              <w:left w:val="nil"/>
              <w:bottom w:val="single" w:sz="8" w:space="0" w:color="auto"/>
              <w:right w:val="single" w:sz="8" w:space="0" w:color="auto"/>
            </w:tcBorders>
            <w:shd w:val="clear" w:color="auto" w:fill="auto"/>
            <w:noWrap/>
            <w:vAlign w:val="bottom"/>
          </w:tcPr>
          <w:p w:rsidR="00BD320C" w:rsidRPr="009905F2" w:rsidRDefault="00EB1529" w:rsidP="00BD320C">
            <w:pPr>
              <w:spacing w:after="0" w:line="240" w:lineRule="auto"/>
              <w:rPr>
                <w:rFonts w:ascii="Times New Roman" w:hAnsi="Times New Roman"/>
                <w:color w:val="000000"/>
                <w:sz w:val="20"/>
                <w:szCs w:val="20"/>
              </w:rPr>
            </w:pPr>
            <w:r>
              <w:rPr>
                <w:rFonts w:ascii="Times New Roman" w:hAnsi="Times New Roman"/>
                <w:color w:val="000000"/>
                <w:sz w:val="20"/>
                <w:szCs w:val="20"/>
              </w:rPr>
              <w:t>Drame LJiljana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vAlign w:val="center"/>
            <w:hideMark/>
          </w:tcPr>
          <w:p w:rsidR="00BD320C" w:rsidRPr="009905F2" w:rsidRDefault="00BD320C" w:rsidP="00BD320C">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316" w:type="pct"/>
            <w:gridSpan w:val="2"/>
            <w:tcBorders>
              <w:top w:val="nil"/>
              <w:left w:val="nil"/>
              <w:bottom w:val="single" w:sz="8" w:space="0" w:color="auto"/>
              <w:right w:val="single" w:sz="8" w:space="0" w:color="auto"/>
            </w:tcBorders>
            <w:shd w:val="clear" w:color="000000" w:fill="BFBFBF"/>
            <w:noWrap/>
            <w:vAlign w:val="center"/>
            <w:hideMark/>
          </w:tcPr>
          <w:p w:rsidR="00BD320C" w:rsidRPr="009905F2" w:rsidRDefault="00EB1529" w:rsidP="00BD320C">
            <w:pPr>
              <w:spacing w:after="0" w:line="240" w:lineRule="auto"/>
              <w:jc w:val="center"/>
              <w:rPr>
                <w:rFonts w:ascii="Times New Roman" w:hAnsi="Times New Roman"/>
                <w:b/>
                <w:color w:val="000000"/>
              </w:rPr>
            </w:pPr>
            <w:r>
              <w:rPr>
                <w:rFonts w:ascii="Times New Roman" w:hAnsi="Times New Roman"/>
                <w:b/>
                <w:color w:val="000000"/>
              </w:rPr>
              <w:t>39</w:t>
            </w:r>
          </w:p>
        </w:tc>
        <w:tc>
          <w:tcPr>
            <w:tcW w:w="339" w:type="pct"/>
            <w:tcBorders>
              <w:top w:val="nil"/>
              <w:left w:val="nil"/>
              <w:bottom w:val="single" w:sz="8" w:space="0" w:color="auto"/>
              <w:right w:val="single" w:sz="8" w:space="0" w:color="auto"/>
            </w:tcBorders>
            <w:shd w:val="clear" w:color="000000" w:fill="BFBFBF"/>
            <w:noWrap/>
            <w:vAlign w:val="center"/>
            <w:hideMark/>
          </w:tcPr>
          <w:p w:rsidR="00BD320C" w:rsidRPr="009905F2" w:rsidRDefault="00EB1529" w:rsidP="00BD320C">
            <w:pPr>
              <w:spacing w:after="0" w:line="240" w:lineRule="auto"/>
              <w:jc w:val="center"/>
              <w:rPr>
                <w:rFonts w:ascii="Times New Roman" w:hAnsi="Times New Roman"/>
                <w:b/>
                <w:color w:val="000000"/>
              </w:rPr>
            </w:pPr>
            <w:r>
              <w:rPr>
                <w:rFonts w:ascii="Times New Roman" w:hAnsi="Times New Roman"/>
                <w:b/>
                <w:color w:val="000000"/>
              </w:rPr>
              <w:t>6</w:t>
            </w:r>
          </w:p>
        </w:tc>
        <w:tc>
          <w:tcPr>
            <w:tcW w:w="305" w:type="pct"/>
            <w:gridSpan w:val="2"/>
            <w:tcBorders>
              <w:top w:val="nil"/>
              <w:left w:val="nil"/>
              <w:bottom w:val="single" w:sz="8" w:space="0" w:color="auto"/>
              <w:right w:val="single" w:sz="8" w:space="0" w:color="auto"/>
            </w:tcBorders>
            <w:shd w:val="clear" w:color="000000" w:fill="BFBFBF"/>
            <w:noWrap/>
            <w:vAlign w:val="center"/>
            <w:hideMark/>
          </w:tcPr>
          <w:p w:rsidR="00BD320C" w:rsidRPr="009905F2" w:rsidRDefault="00EB1529" w:rsidP="00BD320C">
            <w:pPr>
              <w:spacing w:after="0" w:line="240" w:lineRule="auto"/>
              <w:jc w:val="center"/>
              <w:rPr>
                <w:rFonts w:ascii="Times New Roman" w:hAnsi="Times New Roman"/>
                <w:b/>
                <w:color w:val="000000"/>
              </w:rPr>
            </w:pPr>
            <w:r>
              <w:rPr>
                <w:rFonts w:ascii="Times New Roman" w:hAnsi="Times New Roman"/>
                <w:b/>
                <w:color w:val="000000"/>
              </w:rPr>
              <w:t>44</w:t>
            </w:r>
          </w:p>
        </w:tc>
        <w:tc>
          <w:tcPr>
            <w:tcW w:w="326" w:type="pct"/>
            <w:tcBorders>
              <w:top w:val="nil"/>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color w:val="000000"/>
              </w:rPr>
            </w:pPr>
            <w:r>
              <w:rPr>
                <w:rFonts w:ascii="Times New Roman" w:hAnsi="Times New Roman"/>
                <w:b/>
                <w:color w:val="000000"/>
              </w:rPr>
              <w:t>1</w:t>
            </w:r>
          </w:p>
        </w:tc>
        <w:tc>
          <w:tcPr>
            <w:tcW w:w="311" w:type="pct"/>
            <w:gridSpan w:val="2"/>
            <w:tcBorders>
              <w:top w:val="nil"/>
              <w:left w:val="nil"/>
              <w:bottom w:val="single" w:sz="8" w:space="0" w:color="auto"/>
              <w:right w:val="single" w:sz="8" w:space="0" w:color="auto"/>
            </w:tcBorders>
            <w:shd w:val="clear" w:color="000000" w:fill="BFBFBF"/>
            <w:noWrap/>
            <w:vAlign w:val="center"/>
            <w:hideMark/>
          </w:tcPr>
          <w:p w:rsidR="00BD320C" w:rsidRPr="009905F2" w:rsidRDefault="00EB1529" w:rsidP="00BD320C">
            <w:pPr>
              <w:spacing w:after="0" w:line="240" w:lineRule="auto"/>
              <w:jc w:val="center"/>
              <w:rPr>
                <w:rFonts w:ascii="Times New Roman" w:hAnsi="Times New Roman"/>
                <w:b/>
                <w:color w:val="000000"/>
              </w:rPr>
            </w:pPr>
            <w:r>
              <w:rPr>
                <w:rFonts w:ascii="Times New Roman" w:hAnsi="Times New Roman"/>
                <w:b/>
                <w:color w:val="000000"/>
              </w:rPr>
              <w:t>6</w:t>
            </w:r>
          </w:p>
        </w:tc>
        <w:tc>
          <w:tcPr>
            <w:tcW w:w="296" w:type="pct"/>
            <w:gridSpan w:val="2"/>
            <w:tcBorders>
              <w:top w:val="nil"/>
              <w:left w:val="nil"/>
              <w:bottom w:val="single" w:sz="8" w:space="0" w:color="auto"/>
              <w:right w:val="single" w:sz="8" w:space="0" w:color="auto"/>
            </w:tcBorders>
            <w:shd w:val="clear" w:color="000000" w:fill="BFBFBF"/>
            <w:noWrap/>
            <w:vAlign w:val="center"/>
            <w:hideMark/>
          </w:tcPr>
          <w:p w:rsidR="00BD320C" w:rsidRPr="009905F2" w:rsidRDefault="000313F8" w:rsidP="00BD320C">
            <w:pPr>
              <w:spacing w:after="0" w:line="240" w:lineRule="auto"/>
              <w:jc w:val="center"/>
              <w:rPr>
                <w:rFonts w:ascii="Times New Roman" w:hAnsi="Times New Roman"/>
                <w:b/>
                <w:color w:val="000000"/>
              </w:rPr>
            </w:pPr>
            <w:r>
              <w:rPr>
                <w:rFonts w:ascii="Times New Roman" w:hAnsi="Times New Roman"/>
                <w:b/>
                <w:color w:val="000000"/>
              </w:rPr>
              <w:t>39</w:t>
            </w:r>
          </w:p>
        </w:tc>
        <w:tc>
          <w:tcPr>
            <w:tcW w:w="255"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BD320C" w:rsidRPr="009905F2" w:rsidRDefault="000313F8" w:rsidP="00BD320C">
            <w:pPr>
              <w:spacing w:after="0" w:line="240" w:lineRule="auto"/>
              <w:jc w:val="center"/>
              <w:rPr>
                <w:rFonts w:ascii="Times New Roman" w:hAnsi="Times New Roman"/>
                <w:b/>
                <w:color w:val="000000"/>
              </w:rPr>
            </w:pPr>
            <w:r>
              <w:rPr>
                <w:rFonts w:ascii="Times New Roman" w:hAnsi="Times New Roman"/>
                <w:b/>
                <w:color w:val="000000"/>
              </w:rPr>
              <w:t>45</w:t>
            </w:r>
          </w:p>
        </w:tc>
        <w:tc>
          <w:tcPr>
            <w:tcW w:w="2007" w:type="pct"/>
            <w:gridSpan w:val="7"/>
            <w:tcBorders>
              <w:top w:val="single" w:sz="8" w:space="0" w:color="auto"/>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color w:val="000000"/>
              </w:rPr>
            </w:pPr>
            <w:r w:rsidRPr="009905F2">
              <w:rPr>
                <w:rFonts w:ascii="Times New Roman" w:hAnsi="Times New Roman"/>
                <w:b/>
                <w:color w:val="000000"/>
              </w:rPr>
              <w:t>UKUPNO PREHRANA</w:t>
            </w:r>
          </w:p>
        </w:tc>
      </w:tr>
      <w:tr w:rsidR="00BD320C" w:rsidRPr="009905F2" w:rsidTr="0076641B">
        <w:trPr>
          <w:trHeight w:val="330"/>
        </w:trPr>
        <w:tc>
          <w:tcPr>
            <w:tcW w:w="5000" w:type="pct"/>
            <w:gridSpan w:val="21"/>
            <w:tcBorders>
              <w:top w:val="single" w:sz="8" w:space="0" w:color="auto"/>
              <w:left w:val="single" w:sz="8" w:space="0" w:color="auto"/>
              <w:bottom w:val="single" w:sz="8" w:space="0" w:color="auto"/>
              <w:right w:val="single" w:sz="8" w:space="0" w:color="auto"/>
            </w:tcBorders>
            <w:shd w:val="clear" w:color="auto" w:fill="auto"/>
            <w:vAlign w:val="center"/>
            <w:hideMark/>
          </w:tcPr>
          <w:p w:rsidR="00BD320C" w:rsidRDefault="00BD320C" w:rsidP="00BD320C">
            <w:pPr>
              <w:spacing w:before="240" w:after="0" w:line="240" w:lineRule="auto"/>
              <w:jc w:val="center"/>
              <w:rPr>
                <w:rFonts w:ascii="Times New Roman" w:hAnsi="Times New Roman"/>
                <w:b/>
                <w:bCs/>
                <w:sz w:val="24"/>
                <w:szCs w:val="24"/>
              </w:rPr>
            </w:pPr>
          </w:p>
          <w:p w:rsidR="00BD320C" w:rsidRDefault="00BD320C" w:rsidP="00BD320C">
            <w:pPr>
              <w:spacing w:before="240" w:after="0" w:line="240" w:lineRule="auto"/>
              <w:jc w:val="center"/>
              <w:rPr>
                <w:rFonts w:ascii="Times New Roman" w:hAnsi="Times New Roman"/>
                <w:b/>
                <w:bCs/>
                <w:sz w:val="24"/>
                <w:szCs w:val="24"/>
              </w:rPr>
            </w:pPr>
          </w:p>
          <w:p w:rsidR="00BD320C" w:rsidRDefault="00BD320C" w:rsidP="00BD320C">
            <w:pPr>
              <w:spacing w:before="240" w:after="0" w:line="240" w:lineRule="auto"/>
              <w:jc w:val="center"/>
              <w:rPr>
                <w:rFonts w:ascii="Times New Roman" w:hAnsi="Times New Roman"/>
                <w:b/>
                <w:bCs/>
                <w:sz w:val="24"/>
                <w:szCs w:val="24"/>
              </w:rPr>
            </w:pPr>
          </w:p>
          <w:p w:rsidR="00BD320C" w:rsidRDefault="00BD320C" w:rsidP="00BD320C">
            <w:pPr>
              <w:spacing w:before="240" w:after="0" w:line="240" w:lineRule="auto"/>
              <w:jc w:val="center"/>
              <w:rPr>
                <w:rFonts w:ascii="Times New Roman" w:hAnsi="Times New Roman"/>
                <w:b/>
                <w:bCs/>
                <w:sz w:val="24"/>
                <w:szCs w:val="24"/>
              </w:rPr>
            </w:pPr>
          </w:p>
          <w:p w:rsidR="00BD320C" w:rsidRPr="009905F2" w:rsidRDefault="00BD320C" w:rsidP="00BD320C">
            <w:pPr>
              <w:spacing w:before="240" w:after="0" w:line="240" w:lineRule="auto"/>
              <w:jc w:val="center"/>
              <w:rPr>
                <w:rFonts w:ascii="Times New Roman" w:hAnsi="Times New Roman"/>
                <w:b/>
                <w:bCs/>
                <w:sz w:val="24"/>
                <w:szCs w:val="24"/>
              </w:rPr>
            </w:pPr>
            <w:r w:rsidRPr="009905F2">
              <w:rPr>
                <w:rFonts w:ascii="Times New Roman" w:hAnsi="Times New Roman"/>
                <w:b/>
                <w:bCs/>
                <w:sz w:val="24"/>
                <w:szCs w:val="24"/>
              </w:rPr>
              <w:t>Sektor Strojarstvo, brodogradnja i metalurgija</w:t>
            </w:r>
          </w:p>
        </w:tc>
      </w:tr>
      <w:tr w:rsidR="00BD320C" w:rsidRPr="009905F2" w:rsidTr="0076641B">
        <w:trPr>
          <w:trHeight w:val="315"/>
        </w:trPr>
        <w:tc>
          <w:tcPr>
            <w:tcW w:w="4011" w:type="pct"/>
            <w:gridSpan w:val="18"/>
            <w:tcBorders>
              <w:top w:val="single" w:sz="8" w:space="0" w:color="auto"/>
              <w:left w:val="single" w:sz="8" w:space="0" w:color="auto"/>
              <w:bottom w:val="single" w:sz="8" w:space="0" w:color="auto"/>
              <w:right w:val="nil"/>
            </w:tcBorders>
            <w:shd w:val="clear" w:color="auto" w:fill="auto"/>
            <w:vAlign w:val="center"/>
            <w:hideMark/>
          </w:tcPr>
          <w:p w:rsidR="00BD320C" w:rsidRPr="009905F2" w:rsidRDefault="00BD320C" w:rsidP="00BD320C">
            <w:pPr>
              <w:spacing w:before="240" w:after="0" w:line="240" w:lineRule="auto"/>
              <w:rPr>
                <w:rFonts w:ascii="Times New Roman" w:hAnsi="Times New Roman"/>
                <w:b/>
                <w:sz w:val="18"/>
                <w:szCs w:val="18"/>
              </w:rPr>
            </w:pPr>
            <w:r w:rsidRPr="009905F2">
              <w:rPr>
                <w:rFonts w:ascii="Times New Roman" w:hAnsi="Times New Roman"/>
                <w:b/>
                <w:sz w:val="18"/>
                <w:szCs w:val="18"/>
              </w:rPr>
              <w:t>STROJARSTVO</w:t>
            </w:r>
          </w:p>
        </w:tc>
        <w:tc>
          <w:tcPr>
            <w:tcW w:w="989" w:type="pct"/>
            <w:gridSpan w:val="3"/>
            <w:tcBorders>
              <w:top w:val="single" w:sz="8" w:space="0" w:color="auto"/>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pPr>
            <w:r w:rsidRPr="009905F2">
              <w:t> </w:t>
            </w:r>
          </w:p>
        </w:tc>
      </w:tr>
      <w:tr w:rsidR="00BD320C" w:rsidRPr="009905F2" w:rsidTr="00BD320C">
        <w:trPr>
          <w:trHeight w:val="585"/>
        </w:trPr>
        <w:tc>
          <w:tcPr>
            <w:tcW w:w="385" w:type="pct"/>
            <w:tcBorders>
              <w:top w:val="nil"/>
              <w:left w:val="single" w:sz="8" w:space="0" w:color="auto"/>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5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1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3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05"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26"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1"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29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55" w:type="pct"/>
            <w:gridSpan w:val="2"/>
            <w:tcBorders>
              <w:top w:val="single" w:sz="8" w:space="0" w:color="auto"/>
              <w:left w:val="nil"/>
              <w:bottom w:val="single" w:sz="8" w:space="0" w:color="auto"/>
              <w:right w:val="single" w:sz="8" w:space="0" w:color="000000"/>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8" w:type="pct"/>
            <w:gridSpan w:val="4"/>
            <w:tcBorders>
              <w:top w:val="nil"/>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989" w:type="pct"/>
            <w:gridSpan w:val="3"/>
            <w:tcBorders>
              <w:top w:val="nil"/>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Razrednik</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1.E</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III</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0313F8">
            <w:pPr>
              <w:spacing w:after="0" w:line="240" w:lineRule="auto"/>
              <w:jc w:val="center"/>
              <w:rPr>
                <w:rFonts w:ascii="Times New Roman" w:hAnsi="Times New Roman"/>
                <w:sz w:val="18"/>
                <w:szCs w:val="18"/>
              </w:rPr>
            </w:pPr>
            <w:r>
              <w:rPr>
                <w:rFonts w:ascii="Times New Roman" w:hAnsi="Times New Roman"/>
                <w:sz w:val="18"/>
                <w:szCs w:val="18"/>
              </w:rPr>
              <w:t>8</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55" w:type="pct"/>
            <w:gridSpan w:val="2"/>
            <w:tcBorders>
              <w:top w:val="single" w:sz="8" w:space="0" w:color="auto"/>
              <w:left w:val="nil"/>
              <w:bottom w:val="nil"/>
              <w:right w:val="nil"/>
            </w:tcBorders>
            <w:shd w:val="clear" w:color="auto" w:fill="auto"/>
            <w:vAlign w:val="center"/>
            <w:hideMark/>
          </w:tcPr>
          <w:p w:rsidR="00BD320C" w:rsidRPr="00CE5709" w:rsidRDefault="000313F8" w:rsidP="00BD320C">
            <w:pPr>
              <w:spacing w:after="0" w:line="240" w:lineRule="auto"/>
              <w:jc w:val="center"/>
              <w:rPr>
                <w:rFonts w:ascii="Times New Roman" w:hAnsi="Times New Roman"/>
              </w:rPr>
            </w:pPr>
            <w:r>
              <w:rPr>
                <w:rFonts w:ascii="Times New Roman" w:hAnsi="Times New Roman"/>
              </w:rPr>
              <w:t>9</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Meh.polj.mehan.</w:t>
            </w:r>
          </w:p>
        </w:tc>
        <w:tc>
          <w:tcPr>
            <w:tcW w:w="989" w:type="pct"/>
            <w:gridSpan w:val="3"/>
            <w:tcBorders>
              <w:top w:val="nil"/>
              <w:left w:val="nil"/>
              <w:bottom w:val="single" w:sz="8" w:space="0" w:color="auto"/>
              <w:right w:val="single" w:sz="8" w:space="0" w:color="auto"/>
            </w:tcBorders>
            <w:shd w:val="clear" w:color="auto" w:fill="auto"/>
            <w:noWrap/>
            <w:vAlign w:val="center"/>
            <w:hideMark/>
          </w:tcPr>
          <w:p w:rsidR="00BD320C" w:rsidRPr="009905F2" w:rsidRDefault="000313F8" w:rsidP="00BD320C">
            <w:pPr>
              <w:spacing w:after="0" w:line="240" w:lineRule="auto"/>
              <w:rPr>
                <w:rFonts w:ascii="Times New Roman" w:hAnsi="Times New Roman"/>
              </w:rPr>
            </w:pPr>
            <w:r>
              <w:rPr>
                <w:rFonts w:ascii="Times New Roman" w:hAnsi="Times New Roman"/>
              </w:rPr>
              <w:t>Kovačević Borislav</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2.E</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III</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8</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CE5709" w:rsidRDefault="000313F8" w:rsidP="00BD320C">
            <w:pPr>
              <w:spacing w:after="0" w:line="240" w:lineRule="auto"/>
              <w:jc w:val="center"/>
              <w:rPr>
                <w:rFonts w:ascii="Times New Roman" w:hAnsi="Times New Roman"/>
              </w:rPr>
            </w:pPr>
            <w:r>
              <w:rPr>
                <w:rFonts w:ascii="Times New Roman" w:hAnsi="Times New Roman"/>
              </w:rPr>
              <w:t>9</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Meh.polj.mehan.</w:t>
            </w:r>
          </w:p>
        </w:tc>
        <w:tc>
          <w:tcPr>
            <w:tcW w:w="989" w:type="pct"/>
            <w:gridSpan w:val="3"/>
            <w:tcBorders>
              <w:top w:val="nil"/>
              <w:left w:val="nil"/>
              <w:bottom w:val="single" w:sz="8" w:space="0" w:color="auto"/>
              <w:right w:val="single" w:sz="8" w:space="0" w:color="auto"/>
            </w:tcBorders>
            <w:shd w:val="clear" w:color="auto" w:fill="auto"/>
            <w:noWrap/>
            <w:vAlign w:val="center"/>
            <w:hideMark/>
          </w:tcPr>
          <w:p w:rsidR="00BD320C" w:rsidRPr="009905F2" w:rsidRDefault="000313F8" w:rsidP="00BD320C">
            <w:pPr>
              <w:spacing w:after="0" w:line="240" w:lineRule="auto"/>
              <w:rPr>
                <w:rFonts w:ascii="Times New Roman" w:hAnsi="Times New Roman"/>
                <w:sz w:val="18"/>
                <w:szCs w:val="18"/>
              </w:rPr>
            </w:pPr>
            <w:r>
              <w:rPr>
                <w:rFonts w:ascii="Times New Roman" w:hAnsi="Times New Roman"/>
              </w:rPr>
              <w:t xml:space="preserve">Opačak Ivica </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3.E</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III</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10</w:t>
            </w:r>
          </w:p>
        </w:tc>
        <w:tc>
          <w:tcPr>
            <w:tcW w:w="339" w:type="pct"/>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0313F8" w:rsidRPr="00CE5709" w:rsidRDefault="000313F8" w:rsidP="000313F8">
            <w:pPr>
              <w:spacing w:after="0" w:line="240" w:lineRule="auto"/>
              <w:jc w:val="center"/>
              <w:rPr>
                <w:rFonts w:ascii="Times New Roman" w:hAnsi="Times New Roman"/>
                <w:sz w:val="18"/>
                <w:szCs w:val="18"/>
              </w:rPr>
            </w:pPr>
            <w:r>
              <w:rPr>
                <w:rFonts w:ascii="Times New Roman" w:hAnsi="Times New Roman"/>
                <w:sz w:val="18"/>
                <w:szCs w:val="18"/>
              </w:rPr>
              <w:t>11</w:t>
            </w:r>
          </w:p>
        </w:tc>
        <w:tc>
          <w:tcPr>
            <w:tcW w:w="326" w:type="pct"/>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11</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CE5709" w:rsidRDefault="00BD320C" w:rsidP="00BD320C">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CE5709" w:rsidRDefault="000313F8" w:rsidP="00BD320C">
            <w:pPr>
              <w:spacing w:after="0" w:line="240" w:lineRule="auto"/>
              <w:jc w:val="center"/>
              <w:rPr>
                <w:rFonts w:ascii="Times New Roman" w:hAnsi="Times New Roman"/>
              </w:rPr>
            </w:pPr>
            <w:r>
              <w:rPr>
                <w:rFonts w:ascii="Times New Roman" w:hAnsi="Times New Roman"/>
              </w:rPr>
              <w:t>1</w:t>
            </w:r>
            <w:r w:rsidR="00BD320C">
              <w:rPr>
                <w:rFonts w:ascii="Times New Roman" w:hAnsi="Times New Roman"/>
              </w:rPr>
              <w:t>4</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Meh.polj.mehan.</w:t>
            </w:r>
          </w:p>
        </w:tc>
        <w:tc>
          <w:tcPr>
            <w:tcW w:w="989" w:type="pct"/>
            <w:gridSpan w:val="3"/>
            <w:tcBorders>
              <w:top w:val="nil"/>
              <w:left w:val="nil"/>
              <w:bottom w:val="single" w:sz="8" w:space="0" w:color="auto"/>
              <w:right w:val="single" w:sz="8" w:space="0" w:color="auto"/>
            </w:tcBorders>
            <w:shd w:val="clear" w:color="auto" w:fill="auto"/>
            <w:noWrap/>
            <w:vAlign w:val="center"/>
            <w:hideMark/>
          </w:tcPr>
          <w:p w:rsidR="00BD320C" w:rsidRPr="000313F8" w:rsidRDefault="000313F8" w:rsidP="00BD320C">
            <w:pPr>
              <w:spacing w:after="0" w:line="240" w:lineRule="auto"/>
              <w:rPr>
                <w:rFonts w:ascii="Times New Roman" w:hAnsi="Times New Roman"/>
                <w:sz w:val="22"/>
                <w:szCs w:val="22"/>
              </w:rPr>
            </w:pPr>
            <w:r w:rsidRPr="000313F8">
              <w:rPr>
                <w:rFonts w:ascii="Times New Roman" w:hAnsi="Times New Roman"/>
                <w:sz w:val="22"/>
                <w:szCs w:val="22"/>
              </w:rPr>
              <w:t>Ferić Tomislav</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vAlign w:val="center"/>
            <w:hideMark/>
          </w:tcPr>
          <w:p w:rsidR="00BD320C" w:rsidRPr="009905F2" w:rsidRDefault="00BD320C" w:rsidP="00BD320C">
            <w:pPr>
              <w:spacing w:after="0" w:line="240" w:lineRule="auto"/>
              <w:jc w:val="center"/>
              <w:rPr>
                <w:rFonts w:ascii="Times New Roman" w:hAnsi="Times New Roman"/>
                <w:b/>
              </w:rPr>
            </w:pPr>
            <w:r w:rsidRPr="009905F2">
              <w:rPr>
                <w:rFonts w:ascii="Times New Roman" w:hAnsi="Times New Roman"/>
                <w:b/>
              </w:rPr>
              <w:t>∑-1,5</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A32E87" w:rsidRDefault="00BD320C" w:rsidP="00BD320C">
            <w:pPr>
              <w:spacing w:after="0" w:line="240" w:lineRule="auto"/>
              <w:jc w:val="center"/>
              <w:rPr>
                <w:rFonts w:ascii="Times New Roman" w:hAnsi="Times New Roman"/>
                <w:b/>
              </w:rPr>
            </w:pPr>
            <w:r w:rsidRPr="00A32E87">
              <w:rPr>
                <w:rFonts w:ascii="Times New Roman" w:hAnsi="Times New Roman"/>
                <w:b/>
              </w:rPr>
              <w:t>1,5</w:t>
            </w:r>
          </w:p>
        </w:tc>
        <w:tc>
          <w:tcPr>
            <w:tcW w:w="316" w:type="pct"/>
            <w:gridSpan w:val="2"/>
            <w:tcBorders>
              <w:top w:val="nil"/>
              <w:left w:val="nil"/>
              <w:bottom w:val="single" w:sz="8" w:space="0" w:color="auto"/>
              <w:right w:val="single" w:sz="8" w:space="0" w:color="auto"/>
            </w:tcBorders>
            <w:shd w:val="clear" w:color="000000" w:fill="BFBFBF"/>
            <w:vAlign w:val="center"/>
            <w:hideMark/>
          </w:tcPr>
          <w:p w:rsidR="00BD320C" w:rsidRPr="00A32E87" w:rsidRDefault="000313F8" w:rsidP="00BD320C">
            <w:pPr>
              <w:spacing w:after="0" w:line="240" w:lineRule="auto"/>
              <w:jc w:val="center"/>
              <w:rPr>
                <w:rFonts w:ascii="Times New Roman" w:hAnsi="Times New Roman"/>
                <w:b/>
              </w:rPr>
            </w:pPr>
            <w:r>
              <w:rPr>
                <w:rFonts w:ascii="Times New Roman" w:hAnsi="Times New Roman"/>
                <w:b/>
              </w:rPr>
              <w:t>26</w:t>
            </w:r>
          </w:p>
        </w:tc>
        <w:tc>
          <w:tcPr>
            <w:tcW w:w="339" w:type="pct"/>
            <w:tcBorders>
              <w:top w:val="nil"/>
              <w:left w:val="nil"/>
              <w:bottom w:val="single" w:sz="8" w:space="0" w:color="auto"/>
              <w:right w:val="single" w:sz="8" w:space="0" w:color="auto"/>
            </w:tcBorders>
            <w:shd w:val="clear" w:color="000000" w:fill="BFBFBF"/>
            <w:vAlign w:val="center"/>
            <w:hideMark/>
          </w:tcPr>
          <w:p w:rsidR="00BD320C" w:rsidRPr="00A32E87" w:rsidRDefault="000313F8" w:rsidP="00BD320C">
            <w:pPr>
              <w:spacing w:after="0" w:line="240" w:lineRule="auto"/>
              <w:jc w:val="center"/>
              <w:rPr>
                <w:rFonts w:ascii="Times New Roman" w:hAnsi="Times New Roman"/>
                <w:b/>
              </w:rPr>
            </w:pPr>
            <w:r>
              <w:rPr>
                <w:rFonts w:ascii="Times New Roman" w:hAnsi="Times New Roman"/>
                <w:b/>
              </w:rPr>
              <w:t>3</w:t>
            </w:r>
          </w:p>
        </w:tc>
        <w:tc>
          <w:tcPr>
            <w:tcW w:w="305" w:type="pct"/>
            <w:gridSpan w:val="2"/>
            <w:tcBorders>
              <w:top w:val="nil"/>
              <w:left w:val="nil"/>
              <w:bottom w:val="single" w:sz="8" w:space="0" w:color="auto"/>
              <w:right w:val="single" w:sz="8" w:space="0" w:color="auto"/>
            </w:tcBorders>
            <w:shd w:val="clear" w:color="000000" w:fill="BFBFBF"/>
            <w:vAlign w:val="center"/>
            <w:hideMark/>
          </w:tcPr>
          <w:p w:rsidR="00BD320C" w:rsidRPr="00A32E87" w:rsidRDefault="000313F8" w:rsidP="00BD320C">
            <w:pPr>
              <w:spacing w:after="0" w:line="240" w:lineRule="auto"/>
              <w:jc w:val="center"/>
              <w:rPr>
                <w:rFonts w:ascii="Times New Roman" w:hAnsi="Times New Roman"/>
                <w:b/>
              </w:rPr>
            </w:pPr>
            <w:r>
              <w:rPr>
                <w:rFonts w:ascii="Times New Roman" w:hAnsi="Times New Roman"/>
                <w:b/>
              </w:rPr>
              <w:t>29</w:t>
            </w:r>
          </w:p>
        </w:tc>
        <w:tc>
          <w:tcPr>
            <w:tcW w:w="326" w:type="pct"/>
            <w:tcBorders>
              <w:top w:val="nil"/>
              <w:left w:val="nil"/>
              <w:bottom w:val="single" w:sz="8" w:space="0" w:color="auto"/>
              <w:right w:val="single" w:sz="8" w:space="0" w:color="auto"/>
            </w:tcBorders>
            <w:shd w:val="clear" w:color="000000" w:fill="BFBFBF"/>
            <w:vAlign w:val="center"/>
            <w:hideMark/>
          </w:tcPr>
          <w:p w:rsidR="00BD320C" w:rsidRPr="00A32E87" w:rsidRDefault="00BD320C" w:rsidP="00BD320C">
            <w:pPr>
              <w:spacing w:after="0" w:line="240" w:lineRule="auto"/>
              <w:jc w:val="center"/>
              <w:rPr>
                <w:rFonts w:ascii="Times New Roman" w:hAnsi="Times New Roman"/>
                <w:b/>
              </w:rPr>
            </w:pPr>
            <w:r w:rsidRPr="00A32E87">
              <w:rPr>
                <w:rFonts w:ascii="Times New Roman" w:hAnsi="Times New Roman"/>
                <w:b/>
              </w:rPr>
              <w:t>0</w:t>
            </w:r>
          </w:p>
        </w:tc>
        <w:tc>
          <w:tcPr>
            <w:tcW w:w="311" w:type="pct"/>
            <w:gridSpan w:val="2"/>
            <w:tcBorders>
              <w:top w:val="nil"/>
              <w:left w:val="nil"/>
              <w:bottom w:val="single" w:sz="8" w:space="0" w:color="auto"/>
              <w:right w:val="single" w:sz="8" w:space="0" w:color="auto"/>
            </w:tcBorders>
            <w:shd w:val="clear" w:color="000000" w:fill="BFBFBF"/>
            <w:vAlign w:val="center"/>
            <w:hideMark/>
          </w:tcPr>
          <w:p w:rsidR="00BD320C" w:rsidRPr="00A32E87" w:rsidRDefault="000313F8" w:rsidP="00BD320C">
            <w:pPr>
              <w:spacing w:after="0" w:line="240" w:lineRule="auto"/>
              <w:jc w:val="center"/>
              <w:rPr>
                <w:rFonts w:ascii="Times New Roman" w:hAnsi="Times New Roman"/>
                <w:b/>
              </w:rPr>
            </w:pPr>
            <w:r>
              <w:rPr>
                <w:rFonts w:ascii="Times New Roman" w:hAnsi="Times New Roman"/>
                <w:b/>
              </w:rPr>
              <w:t>29</w:t>
            </w:r>
          </w:p>
        </w:tc>
        <w:tc>
          <w:tcPr>
            <w:tcW w:w="296" w:type="pct"/>
            <w:gridSpan w:val="2"/>
            <w:tcBorders>
              <w:top w:val="nil"/>
              <w:left w:val="nil"/>
              <w:bottom w:val="single" w:sz="8" w:space="0" w:color="auto"/>
              <w:right w:val="single" w:sz="8" w:space="0" w:color="auto"/>
            </w:tcBorders>
            <w:shd w:val="clear" w:color="000000" w:fill="BFBFBF"/>
            <w:vAlign w:val="center"/>
            <w:hideMark/>
          </w:tcPr>
          <w:p w:rsidR="00BD320C" w:rsidRPr="00A32E87" w:rsidRDefault="00BD320C" w:rsidP="00BD320C">
            <w:pPr>
              <w:spacing w:after="0" w:line="240" w:lineRule="auto"/>
              <w:jc w:val="center"/>
              <w:rPr>
                <w:rFonts w:ascii="Times New Roman" w:hAnsi="Times New Roman"/>
                <w:b/>
              </w:rPr>
            </w:pPr>
            <w:r w:rsidRPr="00A32E87">
              <w:rPr>
                <w:rFonts w:ascii="Times New Roman" w:hAnsi="Times New Roman"/>
                <w:b/>
              </w:rPr>
              <w:t>0</w:t>
            </w:r>
          </w:p>
        </w:tc>
        <w:tc>
          <w:tcPr>
            <w:tcW w:w="255" w:type="pct"/>
            <w:gridSpan w:val="2"/>
            <w:tcBorders>
              <w:top w:val="single" w:sz="8" w:space="0" w:color="auto"/>
              <w:left w:val="nil"/>
              <w:bottom w:val="single" w:sz="8" w:space="0" w:color="auto"/>
              <w:right w:val="single" w:sz="8" w:space="0" w:color="000000"/>
            </w:tcBorders>
            <w:shd w:val="clear" w:color="000000" w:fill="BFBFBF"/>
            <w:vAlign w:val="center"/>
            <w:hideMark/>
          </w:tcPr>
          <w:p w:rsidR="00BD320C" w:rsidRPr="00A32E87" w:rsidRDefault="000313F8" w:rsidP="00BD320C">
            <w:pPr>
              <w:spacing w:after="0" w:line="240" w:lineRule="auto"/>
              <w:jc w:val="center"/>
              <w:rPr>
                <w:rFonts w:ascii="Times New Roman" w:hAnsi="Times New Roman"/>
                <w:b/>
              </w:rPr>
            </w:pPr>
            <w:r>
              <w:rPr>
                <w:rFonts w:ascii="Times New Roman" w:hAnsi="Times New Roman"/>
                <w:b/>
              </w:rPr>
              <w:t>29</w:t>
            </w:r>
          </w:p>
        </w:tc>
        <w:tc>
          <w:tcPr>
            <w:tcW w:w="2007" w:type="pct"/>
            <w:gridSpan w:val="7"/>
            <w:tcBorders>
              <w:top w:val="single" w:sz="8" w:space="0" w:color="auto"/>
              <w:left w:val="nil"/>
              <w:bottom w:val="single" w:sz="8" w:space="0" w:color="auto"/>
              <w:right w:val="single" w:sz="8" w:space="0" w:color="auto"/>
            </w:tcBorders>
            <w:shd w:val="clear" w:color="000000" w:fill="BFBFBF"/>
            <w:vAlign w:val="center"/>
            <w:hideMark/>
          </w:tcPr>
          <w:p w:rsidR="00BD320C" w:rsidRPr="00A32E87" w:rsidRDefault="00BD320C" w:rsidP="00BD320C">
            <w:pPr>
              <w:spacing w:after="0" w:line="240" w:lineRule="auto"/>
              <w:jc w:val="center"/>
              <w:rPr>
                <w:rFonts w:ascii="Times New Roman" w:hAnsi="Times New Roman"/>
                <w:b/>
              </w:rPr>
            </w:pPr>
            <w:r w:rsidRPr="00A32E87">
              <w:rPr>
                <w:rFonts w:ascii="Times New Roman" w:hAnsi="Times New Roman"/>
                <w:b/>
              </w:rPr>
              <w:t>UKUPNO STROJARSTVO</w:t>
            </w:r>
          </w:p>
        </w:tc>
      </w:tr>
      <w:tr w:rsidR="00BD320C" w:rsidRPr="009905F2" w:rsidTr="0076641B">
        <w:trPr>
          <w:trHeight w:val="330"/>
        </w:trPr>
        <w:tc>
          <w:tcPr>
            <w:tcW w:w="5000" w:type="pct"/>
            <w:gridSpan w:val="21"/>
            <w:tcBorders>
              <w:top w:val="single" w:sz="8" w:space="0" w:color="auto"/>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before="240" w:after="0" w:line="240" w:lineRule="auto"/>
              <w:jc w:val="center"/>
              <w:rPr>
                <w:rFonts w:ascii="Times New Roman" w:hAnsi="Times New Roman"/>
                <w:b/>
                <w:bCs/>
                <w:sz w:val="24"/>
                <w:szCs w:val="24"/>
              </w:rPr>
            </w:pPr>
            <w:r w:rsidRPr="009905F2">
              <w:rPr>
                <w:rFonts w:ascii="Times New Roman" w:hAnsi="Times New Roman"/>
                <w:b/>
                <w:bCs/>
                <w:sz w:val="24"/>
                <w:szCs w:val="24"/>
              </w:rPr>
              <w:t>Sektor Šumarstvo, prerada i obrada drva</w:t>
            </w:r>
            <w:r w:rsidRPr="009905F2">
              <w:rPr>
                <w:rFonts w:ascii="Times New Roman" w:hAnsi="Times New Roman"/>
                <w:b/>
                <w:bCs/>
                <w:color w:val="FF0000"/>
                <w:sz w:val="24"/>
                <w:szCs w:val="24"/>
              </w:rPr>
              <w:t> </w:t>
            </w:r>
          </w:p>
        </w:tc>
      </w:tr>
      <w:tr w:rsidR="00BD320C" w:rsidRPr="009905F2" w:rsidTr="0076641B">
        <w:trPr>
          <w:trHeight w:val="315"/>
        </w:trPr>
        <w:tc>
          <w:tcPr>
            <w:tcW w:w="4011" w:type="pct"/>
            <w:gridSpan w:val="18"/>
            <w:tcBorders>
              <w:top w:val="single" w:sz="8" w:space="0" w:color="auto"/>
              <w:left w:val="single" w:sz="8" w:space="0" w:color="auto"/>
              <w:bottom w:val="single" w:sz="8" w:space="0" w:color="auto"/>
              <w:right w:val="nil"/>
            </w:tcBorders>
            <w:shd w:val="clear" w:color="auto" w:fill="auto"/>
            <w:vAlign w:val="center"/>
            <w:hideMark/>
          </w:tcPr>
          <w:p w:rsidR="00BD320C" w:rsidRPr="009905F2" w:rsidRDefault="00BD320C" w:rsidP="00BD320C">
            <w:pPr>
              <w:spacing w:before="240" w:after="0" w:line="240" w:lineRule="auto"/>
              <w:rPr>
                <w:rFonts w:ascii="Times New Roman" w:hAnsi="Times New Roman"/>
                <w:b/>
                <w:sz w:val="18"/>
                <w:szCs w:val="18"/>
              </w:rPr>
            </w:pPr>
            <w:r w:rsidRPr="009905F2">
              <w:rPr>
                <w:rFonts w:ascii="Times New Roman" w:hAnsi="Times New Roman"/>
                <w:b/>
                <w:sz w:val="18"/>
                <w:szCs w:val="18"/>
              </w:rPr>
              <w:t>ŠUMARSTVO</w:t>
            </w:r>
          </w:p>
        </w:tc>
        <w:tc>
          <w:tcPr>
            <w:tcW w:w="989" w:type="pct"/>
            <w:gridSpan w:val="3"/>
            <w:tcBorders>
              <w:top w:val="single" w:sz="8" w:space="0" w:color="auto"/>
              <w:left w:val="nil"/>
              <w:bottom w:val="single" w:sz="8" w:space="0" w:color="000000"/>
              <w:right w:val="single" w:sz="8" w:space="0" w:color="auto"/>
            </w:tcBorders>
            <w:shd w:val="clear" w:color="auto" w:fill="auto"/>
            <w:noWrap/>
            <w:vAlign w:val="bottom"/>
            <w:hideMark/>
          </w:tcPr>
          <w:p w:rsidR="00BD320C" w:rsidRPr="009905F2" w:rsidRDefault="00BD320C" w:rsidP="00BD320C">
            <w:pPr>
              <w:spacing w:after="0" w:line="240" w:lineRule="auto"/>
            </w:pPr>
            <w:r w:rsidRPr="009905F2">
              <w:t> </w:t>
            </w:r>
          </w:p>
        </w:tc>
      </w:tr>
      <w:tr w:rsidR="00BD320C" w:rsidRPr="009905F2" w:rsidTr="00BD320C">
        <w:trPr>
          <w:trHeight w:val="585"/>
        </w:trPr>
        <w:tc>
          <w:tcPr>
            <w:tcW w:w="385" w:type="pct"/>
            <w:tcBorders>
              <w:top w:val="nil"/>
              <w:left w:val="single" w:sz="8" w:space="0" w:color="auto"/>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5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1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3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05"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26"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1"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29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55" w:type="pct"/>
            <w:gridSpan w:val="2"/>
            <w:tcBorders>
              <w:top w:val="single" w:sz="8" w:space="0" w:color="auto"/>
              <w:left w:val="nil"/>
              <w:bottom w:val="single" w:sz="8" w:space="0" w:color="auto"/>
              <w:right w:val="single" w:sz="8" w:space="0" w:color="000000"/>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8" w:type="pct"/>
            <w:gridSpan w:val="4"/>
            <w:tcBorders>
              <w:top w:val="nil"/>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989" w:type="pct"/>
            <w:gridSpan w:val="3"/>
            <w:tcBorders>
              <w:top w:val="single" w:sz="8" w:space="0" w:color="000000"/>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Razrednik</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1.F</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39" w:type="pct"/>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22</w:t>
            </w:r>
          </w:p>
        </w:tc>
        <w:tc>
          <w:tcPr>
            <w:tcW w:w="326" w:type="pct"/>
            <w:tcBorders>
              <w:top w:val="nil"/>
              <w:left w:val="nil"/>
              <w:bottom w:val="single" w:sz="8" w:space="0" w:color="auto"/>
              <w:right w:val="single" w:sz="8" w:space="0" w:color="auto"/>
            </w:tcBorders>
            <w:shd w:val="clear" w:color="auto" w:fill="auto"/>
            <w:vAlign w:val="center"/>
            <w:hideMark/>
          </w:tcPr>
          <w:p w:rsidR="00BD320C" w:rsidRPr="003362E4"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3362E4" w:rsidRDefault="000313F8" w:rsidP="00BD320C">
            <w:pPr>
              <w:spacing w:after="0" w:line="240" w:lineRule="auto"/>
              <w:jc w:val="center"/>
              <w:rPr>
                <w:rFonts w:ascii="Times New Roman" w:hAnsi="Times New Roman"/>
              </w:rPr>
            </w:pPr>
            <w:r>
              <w:rPr>
                <w:rFonts w:ascii="Times New Roman" w:hAnsi="Times New Roman"/>
              </w:rPr>
              <w:t>22</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Šumarski tehničar</w:t>
            </w:r>
          </w:p>
        </w:tc>
        <w:tc>
          <w:tcPr>
            <w:tcW w:w="989" w:type="pct"/>
            <w:gridSpan w:val="3"/>
            <w:tcBorders>
              <w:top w:val="single" w:sz="8" w:space="0" w:color="auto"/>
              <w:left w:val="nil"/>
              <w:bottom w:val="single" w:sz="8" w:space="0" w:color="auto"/>
              <w:right w:val="single" w:sz="8" w:space="0" w:color="auto"/>
            </w:tcBorders>
            <w:shd w:val="clear" w:color="auto" w:fill="auto"/>
            <w:noWrap/>
            <w:vAlign w:val="bottom"/>
          </w:tcPr>
          <w:p w:rsidR="00BD320C" w:rsidRPr="000313F8" w:rsidRDefault="000313F8" w:rsidP="00BD320C">
            <w:pPr>
              <w:spacing w:after="0" w:line="240" w:lineRule="auto"/>
              <w:rPr>
                <w:rFonts w:ascii="Times New Roman" w:hAnsi="Times New Roman"/>
                <w:sz w:val="20"/>
                <w:szCs w:val="20"/>
              </w:rPr>
            </w:pPr>
            <w:r w:rsidRPr="000313F8">
              <w:rPr>
                <w:rFonts w:ascii="Times New Roman" w:hAnsi="Times New Roman"/>
                <w:sz w:val="20"/>
                <w:szCs w:val="20"/>
              </w:rPr>
              <w:t>Kuhač Šimo</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2.F</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16</w:t>
            </w:r>
          </w:p>
        </w:tc>
        <w:tc>
          <w:tcPr>
            <w:tcW w:w="339" w:type="pct"/>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3</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19</w:t>
            </w:r>
          </w:p>
        </w:tc>
        <w:tc>
          <w:tcPr>
            <w:tcW w:w="326" w:type="pct"/>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17</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3362E4" w:rsidRDefault="00BD320C" w:rsidP="00BD320C">
            <w:pPr>
              <w:spacing w:after="0" w:line="240" w:lineRule="auto"/>
              <w:jc w:val="center"/>
              <w:rPr>
                <w:rFonts w:ascii="Times New Roman" w:hAnsi="Times New Roman"/>
              </w:rPr>
            </w:pPr>
            <w:r>
              <w:rPr>
                <w:rFonts w:ascii="Times New Roman" w:hAnsi="Times New Roman"/>
              </w:rPr>
              <w:t>19</w:t>
            </w:r>
          </w:p>
        </w:tc>
        <w:tc>
          <w:tcPr>
            <w:tcW w:w="1018" w:type="pct"/>
            <w:gridSpan w:val="4"/>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Šumarski 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0313F8" w:rsidRDefault="000313F8" w:rsidP="00BD320C">
            <w:pPr>
              <w:spacing w:after="0" w:line="240" w:lineRule="auto"/>
              <w:rPr>
                <w:rFonts w:ascii="Times New Roman" w:hAnsi="Times New Roman"/>
                <w:sz w:val="20"/>
                <w:szCs w:val="20"/>
              </w:rPr>
            </w:pPr>
            <w:r w:rsidRPr="000313F8">
              <w:rPr>
                <w:rFonts w:ascii="Times New Roman" w:hAnsi="Times New Roman"/>
                <w:sz w:val="20"/>
                <w:szCs w:val="20"/>
              </w:rPr>
              <w:t>Engler Tomljenović Ivana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3.F</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13</w:t>
            </w:r>
          </w:p>
        </w:tc>
        <w:tc>
          <w:tcPr>
            <w:tcW w:w="339" w:type="pct"/>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15</w:t>
            </w:r>
          </w:p>
        </w:tc>
        <w:tc>
          <w:tcPr>
            <w:tcW w:w="326" w:type="pct"/>
            <w:tcBorders>
              <w:top w:val="nil"/>
              <w:left w:val="nil"/>
              <w:bottom w:val="single" w:sz="8" w:space="0" w:color="auto"/>
              <w:right w:val="single" w:sz="8" w:space="0" w:color="auto"/>
            </w:tcBorders>
            <w:shd w:val="clear" w:color="auto" w:fill="auto"/>
            <w:vAlign w:val="center"/>
            <w:hideMark/>
          </w:tcPr>
          <w:p w:rsidR="00BD320C" w:rsidRPr="003362E4" w:rsidRDefault="00BD320C" w:rsidP="00BD320C">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12</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3</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3362E4" w:rsidRDefault="000313F8" w:rsidP="00BD320C">
            <w:pPr>
              <w:spacing w:after="0" w:line="240" w:lineRule="auto"/>
              <w:jc w:val="center"/>
              <w:rPr>
                <w:rFonts w:ascii="Times New Roman" w:hAnsi="Times New Roman"/>
              </w:rPr>
            </w:pPr>
            <w:r>
              <w:rPr>
                <w:rFonts w:ascii="Times New Roman" w:hAnsi="Times New Roman"/>
              </w:rPr>
              <w:t>15</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Šumarski 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0313F8" w:rsidRDefault="000313F8" w:rsidP="00BD320C">
            <w:pPr>
              <w:spacing w:after="0" w:line="240" w:lineRule="auto"/>
              <w:rPr>
                <w:rFonts w:ascii="Times New Roman" w:hAnsi="Times New Roman"/>
                <w:sz w:val="20"/>
                <w:szCs w:val="20"/>
              </w:rPr>
            </w:pPr>
            <w:r w:rsidRPr="000313F8">
              <w:rPr>
                <w:rFonts w:ascii="Times New Roman" w:hAnsi="Times New Roman"/>
                <w:sz w:val="20"/>
                <w:szCs w:val="20"/>
              </w:rPr>
              <w:t>Čipraković Irena</w:t>
            </w:r>
          </w:p>
        </w:tc>
      </w:tr>
      <w:tr w:rsidR="00BD320C" w:rsidRPr="009905F2" w:rsidTr="00BD320C">
        <w:trPr>
          <w:trHeight w:val="389"/>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4.F</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26</w:t>
            </w:r>
          </w:p>
        </w:tc>
        <w:tc>
          <w:tcPr>
            <w:tcW w:w="339" w:type="pct"/>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27</w:t>
            </w:r>
          </w:p>
        </w:tc>
        <w:tc>
          <w:tcPr>
            <w:tcW w:w="326" w:type="pct"/>
            <w:tcBorders>
              <w:top w:val="nil"/>
              <w:left w:val="nil"/>
              <w:bottom w:val="single" w:sz="8" w:space="0" w:color="auto"/>
              <w:right w:val="single" w:sz="8" w:space="0" w:color="auto"/>
            </w:tcBorders>
            <w:shd w:val="clear" w:color="auto" w:fill="auto"/>
            <w:vAlign w:val="center"/>
            <w:hideMark/>
          </w:tcPr>
          <w:p w:rsidR="00BD320C" w:rsidRPr="003362E4" w:rsidRDefault="00BD320C" w:rsidP="00BD320C">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24</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3362E4"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3</w:t>
            </w:r>
          </w:p>
        </w:tc>
        <w:tc>
          <w:tcPr>
            <w:tcW w:w="255" w:type="pct"/>
            <w:gridSpan w:val="2"/>
            <w:tcBorders>
              <w:top w:val="nil"/>
              <w:left w:val="nil"/>
              <w:bottom w:val="single" w:sz="8" w:space="0" w:color="auto"/>
              <w:right w:val="nil"/>
            </w:tcBorders>
            <w:shd w:val="clear" w:color="auto" w:fill="auto"/>
            <w:vAlign w:val="center"/>
            <w:hideMark/>
          </w:tcPr>
          <w:p w:rsidR="00BD320C" w:rsidRPr="003362E4" w:rsidRDefault="000313F8" w:rsidP="00BD320C">
            <w:pPr>
              <w:spacing w:after="0" w:line="240" w:lineRule="auto"/>
              <w:jc w:val="center"/>
              <w:rPr>
                <w:rFonts w:ascii="Times New Roman" w:hAnsi="Times New Roman"/>
              </w:rPr>
            </w:pPr>
            <w:r>
              <w:rPr>
                <w:rFonts w:ascii="Times New Roman" w:hAnsi="Times New Roman"/>
              </w:rPr>
              <w:t>27</w:t>
            </w:r>
          </w:p>
        </w:tc>
        <w:tc>
          <w:tcPr>
            <w:tcW w:w="1018" w:type="pct"/>
            <w:gridSpan w:val="4"/>
            <w:tcBorders>
              <w:top w:val="nil"/>
              <w:left w:val="single" w:sz="8" w:space="0" w:color="auto"/>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Šumarski 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0313F8" w:rsidRDefault="000313F8" w:rsidP="00BD320C">
            <w:pPr>
              <w:spacing w:after="0" w:line="240" w:lineRule="auto"/>
              <w:rPr>
                <w:rFonts w:ascii="Times New Roman" w:hAnsi="Times New Roman"/>
                <w:sz w:val="20"/>
                <w:szCs w:val="20"/>
              </w:rPr>
            </w:pPr>
            <w:r w:rsidRPr="000313F8">
              <w:rPr>
                <w:rFonts w:ascii="Times New Roman" w:hAnsi="Times New Roman"/>
                <w:sz w:val="20"/>
                <w:szCs w:val="20"/>
              </w:rPr>
              <w:t>Budisavljević Daria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vAlign w:val="center"/>
            <w:hideMark/>
          </w:tcPr>
          <w:p w:rsidR="00BD320C" w:rsidRPr="009905F2" w:rsidRDefault="00BD320C" w:rsidP="00BD320C">
            <w:pPr>
              <w:spacing w:after="0" w:line="240" w:lineRule="auto"/>
              <w:rPr>
                <w:rFonts w:ascii="Times New Roman" w:hAnsi="Times New Roman"/>
                <w:b/>
              </w:rPr>
            </w:pPr>
            <w:r w:rsidRPr="009905F2">
              <w:rPr>
                <w:rFonts w:ascii="Times New Roman" w:hAnsi="Times New Roman"/>
                <w:b/>
              </w:rPr>
              <w:t xml:space="preserve">    4</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3362E4" w:rsidRDefault="00BD320C" w:rsidP="00BD320C">
            <w:pPr>
              <w:spacing w:after="0" w:line="240" w:lineRule="auto"/>
              <w:jc w:val="center"/>
              <w:rPr>
                <w:rFonts w:ascii="Times New Roman" w:hAnsi="Times New Roman"/>
                <w:b/>
              </w:rPr>
            </w:pPr>
            <w:r w:rsidRPr="003362E4">
              <w:rPr>
                <w:rFonts w:ascii="Times New Roman" w:hAnsi="Times New Roman"/>
                <w:b/>
              </w:rPr>
              <w:t>4</w:t>
            </w:r>
          </w:p>
        </w:tc>
        <w:tc>
          <w:tcPr>
            <w:tcW w:w="316" w:type="pct"/>
            <w:gridSpan w:val="2"/>
            <w:tcBorders>
              <w:top w:val="nil"/>
              <w:left w:val="nil"/>
              <w:bottom w:val="single" w:sz="8" w:space="0" w:color="auto"/>
              <w:right w:val="single" w:sz="8" w:space="0" w:color="auto"/>
            </w:tcBorders>
            <w:shd w:val="clear" w:color="000000" w:fill="BFBFBF"/>
            <w:vAlign w:val="center"/>
            <w:hideMark/>
          </w:tcPr>
          <w:p w:rsidR="00BD320C" w:rsidRPr="003362E4" w:rsidRDefault="000313F8" w:rsidP="00BD320C">
            <w:pPr>
              <w:spacing w:after="0" w:line="240" w:lineRule="auto"/>
              <w:jc w:val="center"/>
              <w:rPr>
                <w:rFonts w:ascii="Times New Roman" w:hAnsi="Times New Roman"/>
                <w:b/>
              </w:rPr>
            </w:pPr>
            <w:r>
              <w:rPr>
                <w:rFonts w:ascii="Times New Roman" w:hAnsi="Times New Roman"/>
                <w:b/>
              </w:rPr>
              <w:t>75</w:t>
            </w:r>
          </w:p>
        </w:tc>
        <w:tc>
          <w:tcPr>
            <w:tcW w:w="339" w:type="pct"/>
            <w:tcBorders>
              <w:top w:val="nil"/>
              <w:left w:val="nil"/>
              <w:bottom w:val="single" w:sz="8" w:space="0" w:color="auto"/>
              <w:right w:val="single" w:sz="8" w:space="0" w:color="auto"/>
            </w:tcBorders>
            <w:shd w:val="clear" w:color="000000" w:fill="BFBFBF"/>
            <w:vAlign w:val="center"/>
            <w:hideMark/>
          </w:tcPr>
          <w:p w:rsidR="00BD320C" w:rsidRPr="003362E4" w:rsidRDefault="00BD320C" w:rsidP="00BD320C">
            <w:pPr>
              <w:spacing w:after="0" w:line="240" w:lineRule="auto"/>
              <w:jc w:val="center"/>
              <w:rPr>
                <w:rFonts w:ascii="Times New Roman" w:hAnsi="Times New Roman"/>
                <w:b/>
              </w:rPr>
            </w:pPr>
            <w:r>
              <w:rPr>
                <w:rFonts w:ascii="Times New Roman" w:hAnsi="Times New Roman"/>
                <w:b/>
              </w:rPr>
              <w:t>9</w:t>
            </w:r>
          </w:p>
        </w:tc>
        <w:tc>
          <w:tcPr>
            <w:tcW w:w="305" w:type="pct"/>
            <w:gridSpan w:val="2"/>
            <w:tcBorders>
              <w:top w:val="nil"/>
              <w:left w:val="nil"/>
              <w:bottom w:val="single" w:sz="8" w:space="0" w:color="auto"/>
              <w:right w:val="single" w:sz="8" w:space="0" w:color="auto"/>
            </w:tcBorders>
            <w:shd w:val="clear" w:color="000000" w:fill="BFBFBF"/>
            <w:vAlign w:val="center"/>
            <w:hideMark/>
          </w:tcPr>
          <w:p w:rsidR="00BD320C" w:rsidRPr="003362E4" w:rsidRDefault="000313F8" w:rsidP="00BD320C">
            <w:pPr>
              <w:spacing w:after="0" w:line="240" w:lineRule="auto"/>
              <w:jc w:val="center"/>
              <w:rPr>
                <w:rFonts w:ascii="Times New Roman" w:hAnsi="Times New Roman"/>
                <w:b/>
              </w:rPr>
            </w:pPr>
            <w:r>
              <w:rPr>
                <w:rFonts w:ascii="Times New Roman" w:hAnsi="Times New Roman"/>
                <w:b/>
              </w:rPr>
              <w:t>83</w:t>
            </w:r>
          </w:p>
        </w:tc>
        <w:tc>
          <w:tcPr>
            <w:tcW w:w="326" w:type="pct"/>
            <w:tcBorders>
              <w:top w:val="nil"/>
              <w:left w:val="nil"/>
              <w:bottom w:val="single" w:sz="8" w:space="0" w:color="auto"/>
              <w:right w:val="single" w:sz="8" w:space="0" w:color="auto"/>
            </w:tcBorders>
            <w:shd w:val="clear" w:color="000000" w:fill="BFBFBF"/>
            <w:vAlign w:val="center"/>
            <w:hideMark/>
          </w:tcPr>
          <w:p w:rsidR="00BD320C" w:rsidRPr="003362E4" w:rsidRDefault="000313F8" w:rsidP="00BD320C">
            <w:pPr>
              <w:spacing w:after="0" w:line="240" w:lineRule="auto"/>
              <w:jc w:val="center"/>
              <w:rPr>
                <w:rFonts w:ascii="Times New Roman" w:hAnsi="Times New Roman"/>
                <w:b/>
              </w:rPr>
            </w:pPr>
            <w:r>
              <w:rPr>
                <w:rFonts w:ascii="Times New Roman" w:hAnsi="Times New Roman"/>
                <w:b/>
              </w:rPr>
              <w:t>0</w:t>
            </w:r>
          </w:p>
        </w:tc>
        <w:tc>
          <w:tcPr>
            <w:tcW w:w="311" w:type="pct"/>
            <w:gridSpan w:val="2"/>
            <w:tcBorders>
              <w:top w:val="nil"/>
              <w:left w:val="nil"/>
              <w:bottom w:val="single" w:sz="8" w:space="0" w:color="auto"/>
              <w:right w:val="single" w:sz="8" w:space="0" w:color="auto"/>
            </w:tcBorders>
            <w:shd w:val="clear" w:color="000000" w:fill="BFBFBF"/>
            <w:vAlign w:val="center"/>
            <w:hideMark/>
          </w:tcPr>
          <w:p w:rsidR="00BD320C" w:rsidRPr="003362E4" w:rsidRDefault="000313F8" w:rsidP="00BD320C">
            <w:pPr>
              <w:spacing w:after="0" w:line="240" w:lineRule="auto"/>
              <w:jc w:val="center"/>
              <w:rPr>
                <w:rFonts w:ascii="Times New Roman" w:hAnsi="Times New Roman"/>
                <w:b/>
              </w:rPr>
            </w:pPr>
            <w:r>
              <w:rPr>
                <w:rFonts w:ascii="Times New Roman" w:hAnsi="Times New Roman"/>
                <w:b/>
              </w:rPr>
              <w:t>73</w:t>
            </w:r>
          </w:p>
        </w:tc>
        <w:tc>
          <w:tcPr>
            <w:tcW w:w="296" w:type="pct"/>
            <w:gridSpan w:val="2"/>
            <w:tcBorders>
              <w:top w:val="nil"/>
              <w:left w:val="nil"/>
              <w:bottom w:val="single" w:sz="8" w:space="0" w:color="auto"/>
              <w:right w:val="single" w:sz="8" w:space="0" w:color="auto"/>
            </w:tcBorders>
            <w:shd w:val="clear" w:color="000000" w:fill="BFBFBF"/>
            <w:vAlign w:val="center"/>
            <w:hideMark/>
          </w:tcPr>
          <w:p w:rsidR="00BD320C" w:rsidRPr="003362E4" w:rsidRDefault="000313F8" w:rsidP="00BD320C">
            <w:pPr>
              <w:spacing w:after="0" w:line="240" w:lineRule="auto"/>
              <w:jc w:val="center"/>
              <w:rPr>
                <w:rFonts w:ascii="Times New Roman" w:hAnsi="Times New Roman"/>
                <w:b/>
              </w:rPr>
            </w:pPr>
            <w:r>
              <w:rPr>
                <w:rFonts w:ascii="Times New Roman" w:hAnsi="Times New Roman"/>
                <w:b/>
              </w:rPr>
              <w:t>10</w:t>
            </w:r>
          </w:p>
        </w:tc>
        <w:tc>
          <w:tcPr>
            <w:tcW w:w="255" w:type="pct"/>
            <w:gridSpan w:val="2"/>
            <w:tcBorders>
              <w:top w:val="single" w:sz="8" w:space="0" w:color="auto"/>
              <w:left w:val="nil"/>
              <w:bottom w:val="single" w:sz="8" w:space="0" w:color="auto"/>
              <w:right w:val="single" w:sz="8" w:space="0" w:color="000000"/>
            </w:tcBorders>
            <w:shd w:val="clear" w:color="000000" w:fill="BFBFBF"/>
            <w:vAlign w:val="center"/>
            <w:hideMark/>
          </w:tcPr>
          <w:p w:rsidR="00BD320C" w:rsidRPr="003362E4" w:rsidRDefault="000313F8" w:rsidP="00BD320C">
            <w:pPr>
              <w:spacing w:after="0" w:line="240" w:lineRule="auto"/>
              <w:jc w:val="center"/>
              <w:rPr>
                <w:rFonts w:ascii="Times New Roman" w:hAnsi="Times New Roman"/>
                <w:b/>
              </w:rPr>
            </w:pPr>
            <w:r>
              <w:rPr>
                <w:rFonts w:ascii="Times New Roman" w:hAnsi="Times New Roman"/>
                <w:b/>
              </w:rPr>
              <w:t>83</w:t>
            </w:r>
          </w:p>
        </w:tc>
        <w:tc>
          <w:tcPr>
            <w:tcW w:w="2007" w:type="pct"/>
            <w:gridSpan w:val="7"/>
            <w:tcBorders>
              <w:top w:val="single" w:sz="8" w:space="0" w:color="auto"/>
              <w:left w:val="nil"/>
              <w:bottom w:val="single" w:sz="8" w:space="0" w:color="auto"/>
              <w:right w:val="single" w:sz="8" w:space="0" w:color="auto"/>
            </w:tcBorders>
            <w:shd w:val="clear" w:color="000000" w:fill="BFBFBF"/>
            <w:vAlign w:val="center"/>
            <w:hideMark/>
          </w:tcPr>
          <w:p w:rsidR="00BD320C" w:rsidRPr="003362E4" w:rsidRDefault="00BD320C" w:rsidP="00BD320C">
            <w:pPr>
              <w:spacing w:after="0" w:line="240" w:lineRule="auto"/>
              <w:jc w:val="center"/>
              <w:rPr>
                <w:rFonts w:ascii="Times New Roman" w:hAnsi="Times New Roman"/>
                <w:b/>
              </w:rPr>
            </w:pPr>
            <w:r w:rsidRPr="003362E4">
              <w:rPr>
                <w:rFonts w:ascii="Times New Roman" w:hAnsi="Times New Roman"/>
                <w:b/>
              </w:rPr>
              <w:t>UKUPNO ŠUMARSTVO</w:t>
            </w:r>
          </w:p>
        </w:tc>
      </w:tr>
      <w:tr w:rsidR="00BD320C" w:rsidRPr="009905F2" w:rsidTr="0076641B">
        <w:trPr>
          <w:trHeight w:val="517"/>
        </w:trPr>
        <w:tc>
          <w:tcPr>
            <w:tcW w:w="5000" w:type="pct"/>
            <w:gridSpan w:val="21"/>
            <w:tcBorders>
              <w:top w:val="single" w:sz="8" w:space="0" w:color="auto"/>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before="240" w:after="0" w:line="240" w:lineRule="auto"/>
              <w:jc w:val="center"/>
              <w:rPr>
                <w:rFonts w:ascii="Times New Roman" w:hAnsi="Times New Roman"/>
                <w:b/>
                <w:bCs/>
                <w:color w:val="FF0000"/>
                <w:sz w:val="24"/>
                <w:szCs w:val="24"/>
              </w:rPr>
            </w:pPr>
            <w:r w:rsidRPr="009905F2">
              <w:rPr>
                <w:rFonts w:ascii="Times New Roman" w:hAnsi="Times New Roman"/>
                <w:b/>
                <w:bCs/>
                <w:sz w:val="24"/>
                <w:szCs w:val="24"/>
              </w:rPr>
              <w:t>Sektor Geologija, rudarstvo, naftna i kemijska tehnologija</w:t>
            </w:r>
          </w:p>
        </w:tc>
      </w:tr>
      <w:tr w:rsidR="00BD320C" w:rsidRPr="009905F2" w:rsidTr="0076641B">
        <w:trPr>
          <w:trHeight w:val="315"/>
        </w:trPr>
        <w:tc>
          <w:tcPr>
            <w:tcW w:w="4011" w:type="pct"/>
            <w:gridSpan w:val="18"/>
            <w:tcBorders>
              <w:top w:val="single" w:sz="8" w:space="0" w:color="auto"/>
              <w:left w:val="single" w:sz="8" w:space="0" w:color="auto"/>
              <w:bottom w:val="single" w:sz="8" w:space="0" w:color="auto"/>
              <w:right w:val="nil"/>
            </w:tcBorders>
            <w:shd w:val="clear" w:color="auto" w:fill="auto"/>
            <w:vAlign w:val="center"/>
            <w:hideMark/>
          </w:tcPr>
          <w:p w:rsidR="00BD320C" w:rsidRPr="009905F2" w:rsidRDefault="00BD320C" w:rsidP="00BD320C">
            <w:pPr>
              <w:spacing w:before="240" w:after="0" w:line="240" w:lineRule="auto"/>
              <w:rPr>
                <w:rFonts w:ascii="Times New Roman" w:hAnsi="Times New Roman"/>
                <w:b/>
                <w:sz w:val="18"/>
                <w:szCs w:val="18"/>
              </w:rPr>
            </w:pPr>
            <w:r w:rsidRPr="009905F2">
              <w:rPr>
                <w:rFonts w:ascii="Times New Roman" w:hAnsi="Times New Roman"/>
                <w:b/>
                <w:sz w:val="18"/>
                <w:szCs w:val="18"/>
              </w:rPr>
              <w:t>KEMIJSKA TEHNOLOGIJA</w:t>
            </w:r>
          </w:p>
        </w:tc>
        <w:tc>
          <w:tcPr>
            <w:tcW w:w="989" w:type="pct"/>
            <w:gridSpan w:val="3"/>
            <w:tcBorders>
              <w:top w:val="single" w:sz="8" w:space="0" w:color="auto"/>
              <w:left w:val="nil"/>
              <w:bottom w:val="single" w:sz="8" w:space="0" w:color="000000"/>
              <w:right w:val="single" w:sz="8" w:space="0" w:color="auto"/>
            </w:tcBorders>
            <w:shd w:val="clear" w:color="auto" w:fill="auto"/>
            <w:noWrap/>
            <w:vAlign w:val="bottom"/>
            <w:hideMark/>
          </w:tcPr>
          <w:p w:rsidR="00BD320C" w:rsidRPr="009905F2" w:rsidRDefault="00BD320C" w:rsidP="00BD320C">
            <w:pPr>
              <w:spacing w:before="240" w:after="0" w:line="240" w:lineRule="auto"/>
            </w:pPr>
            <w:r w:rsidRPr="009905F2">
              <w:t> </w:t>
            </w:r>
          </w:p>
        </w:tc>
      </w:tr>
      <w:tr w:rsidR="00BD320C" w:rsidRPr="009905F2" w:rsidTr="00BD320C">
        <w:trPr>
          <w:trHeight w:val="585"/>
        </w:trPr>
        <w:tc>
          <w:tcPr>
            <w:tcW w:w="385" w:type="pct"/>
            <w:tcBorders>
              <w:top w:val="nil"/>
              <w:left w:val="single" w:sz="8" w:space="0" w:color="auto"/>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5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1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3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05"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26"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1"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29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55" w:type="pct"/>
            <w:gridSpan w:val="2"/>
            <w:tcBorders>
              <w:top w:val="single" w:sz="8" w:space="0" w:color="auto"/>
              <w:left w:val="nil"/>
              <w:bottom w:val="single" w:sz="8" w:space="0" w:color="auto"/>
              <w:right w:val="single" w:sz="8" w:space="0" w:color="000000"/>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8" w:type="pct"/>
            <w:gridSpan w:val="4"/>
            <w:tcBorders>
              <w:top w:val="nil"/>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989" w:type="pct"/>
            <w:gridSpan w:val="3"/>
            <w:tcBorders>
              <w:top w:val="single" w:sz="8" w:space="0" w:color="000000"/>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Razrednik</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tcPr>
          <w:p w:rsidR="00BD320C" w:rsidRPr="009905F2" w:rsidRDefault="00BD320C" w:rsidP="00BD320C">
            <w:pPr>
              <w:spacing w:after="0" w:line="240" w:lineRule="auto"/>
              <w:jc w:val="center"/>
              <w:rPr>
                <w:rFonts w:ascii="Times New Roman" w:hAnsi="Times New Roman"/>
              </w:rPr>
            </w:pPr>
            <w:r>
              <w:rPr>
                <w:rFonts w:ascii="Times New Roman" w:hAnsi="Times New Roman"/>
              </w:rPr>
              <w:t>-</w:t>
            </w:r>
          </w:p>
        </w:tc>
        <w:tc>
          <w:tcPr>
            <w:tcW w:w="459" w:type="pct"/>
            <w:tcBorders>
              <w:top w:val="nil"/>
              <w:left w:val="nil"/>
              <w:bottom w:val="single" w:sz="8" w:space="0" w:color="auto"/>
              <w:right w:val="single" w:sz="8" w:space="0" w:color="auto"/>
            </w:tcBorders>
            <w:shd w:val="clear" w:color="auto" w:fill="auto"/>
            <w:noWrap/>
            <w:vAlign w:val="center"/>
          </w:tcPr>
          <w:p w:rsidR="00BD320C" w:rsidRPr="009905F2" w:rsidRDefault="00BD320C" w:rsidP="00BD320C">
            <w:pPr>
              <w:spacing w:after="0" w:line="240" w:lineRule="auto"/>
              <w:jc w:val="center"/>
              <w:rPr>
                <w:rFonts w:ascii="Times New Roman" w:hAnsi="Times New Roman"/>
              </w:rPr>
            </w:pPr>
            <w:r>
              <w:rPr>
                <w:rFonts w:ascii="Times New Roman" w:hAnsi="Times New Roman"/>
              </w:rPr>
              <w:t>-</w:t>
            </w:r>
          </w:p>
        </w:tc>
        <w:tc>
          <w:tcPr>
            <w:tcW w:w="316" w:type="pct"/>
            <w:gridSpan w:val="2"/>
            <w:tcBorders>
              <w:top w:val="nil"/>
              <w:left w:val="nil"/>
              <w:bottom w:val="single" w:sz="8" w:space="0" w:color="auto"/>
              <w:right w:val="single" w:sz="8" w:space="0" w:color="auto"/>
            </w:tcBorders>
            <w:shd w:val="clear" w:color="auto" w:fill="auto"/>
            <w:vAlign w:val="center"/>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39" w:type="pct"/>
            <w:tcBorders>
              <w:top w:val="nil"/>
              <w:left w:val="nil"/>
              <w:bottom w:val="single" w:sz="8" w:space="0" w:color="auto"/>
              <w:right w:val="single" w:sz="8" w:space="0" w:color="auto"/>
            </w:tcBorders>
            <w:shd w:val="clear" w:color="auto" w:fill="auto"/>
            <w:vAlign w:val="center"/>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26" w:type="pct"/>
            <w:tcBorders>
              <w:top w:val="nil"/>
              <w:left w:val="nil"/>
              <w:bottom w:val="single" w:sz="8" w:space="0" w:color="auto"/>
              <w:right w:val="single" w:sz="8" w:space="0" w:color="auto"/>
            </w:tcBorders>
            <w:shd w:val="clear" w:color="auto" w:fill="auto"/>
            <w:vAlign w:val="center"/>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296" w:type="pct"/>
            <w:gridSpan w:val="2"/>
            <w:tcBorders>
              <w:top w:val="nil"/>
              <w:left w:val="nil"/>
              <w:bottom w:val="single" w:sz="8" w:space="0" w:color="auto"/>
              <w:right w:val="single" w:sz="8" w:space="0" w:color="auto"/>
            </w:tcBorders>
            <w:shd w:val="clear" w:color="auto" w:fill="auto"/>
            <w:vAlign w:val="center"/>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255" w:type="pct"/>
            <w:gridSpan w:val="2"/>
            <w:tcBorders>
              <w:top w:val="single" w:sz="8" w:space="0" w:color="auto"/>
              <w:left w:val="nil"/>
              <w:bottom w:val="nil"/>
              <w:right w:val="nil"/>
            </w:tcBorders>
            <w:shd w:val="clear" w:color="auto" w:fill="auto"/>
            <w:vAlign w:val="center"/>
          </w:tcPr>
          <w:p w:rsidR="00BD320C" w:rsidRPr="00A32E87" w:rsidRDefault="00BD320C" w:rsidP="00BD320C">
            <w:pPr>
              <w:spacing w:after="0" w:line="240" w:lineRule="auto"/>
              <w:jc w:val="center"/>
              <w:rPr>
                <w:rFonts w:ascii="Times New Roman" w:hAnsi="Times New Roman"/>
              </w:rPr>
            </w:pPr>
            <w:r>
              <w:rPr>
                <w:rFonts w:ascii="Times New Roman" w:hAnsi="Times New Roman"/>
              </w:rPr>
              <w:t>0</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tcPr>
          <w:p w:rsidR="00BD320C" w:rsidRPr="009905F2" w:rsidRDefault="000313F8" w:rsidP="00BD320C">
            <w:pPr>
              <w:spacing w:after="0" w:line="240" w:lineRule="auto"/>
              <w:rPr>
                <w:rFonts w:ascii="Times New Roman" w:hAnsi="Times New Roman"/>
              </w:rPr>
            </w:pPr>
            <w:r>
              <w:rPr>
                <w:rFonts w:ascii="Times New Roman" w:hAnsi="Times New Roman"/>
              </w:rPr>
              <w:t>-</w:t>
            </w:r>
          </w:p>
        </w:tc>
        <w:tc>
          <w:tcPr>
            <w:tcW w:w="989" w:type="pct"/>
            <w:gridSpan w:val="3"/>
            <w:tcBorders>
              <w:top w:val="single" w:sz="8" w:space="0" w:color="auto"/>
              <w:left w:val="nil"/>
              <w:bottom w:val="single" w:sz="8" w:space="0" w:color="auto"/>
              <w:right w:val="single" w:sz="8" w:space="0" w:color="auto"/>
            </w:tcBorders>
            <w:shd w:val="clear" w:color="auto" w:fill="auto"/>
            <w:noWrap/>
            <w:vAlign w:val="bottom"/>
          </w:tcPr>
          <w:p w:rsidR="00BD320C" w:rsidRPr="009905F2" w:rsidRDefault="000313F8" w:rsidP="00BD320C">
            <w:pPr>
              <w:spacing w:after="0" w:line="240" w:lineRule="auto"/>
              <w:rPr>
                <w:rFonts w:ascii="Times New Roman" w:hAnsi="Times New Roman"/>
              </w:rPr>
            </w:pPr>
            <w:r>
              <w:rPr>
                <w:rFonts w:ascii="Times New Roman" w:hAnsi="Times New Roman"/>
              </w:rPr>
              <w:t>-</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0313F8" w:rsidP="00BD320C">
            <w:pPr>
              <w:spacing w:after="0" w:line="240" w:lineRule="auto"/>
              <w:jc w:val="center"/>
              <w:rPr>
                <w:rFonts w:ascii="Times New Roman" w:hAnsi="Times New Roman"/>
              </w:rPr>
            </w:pPr>
            <w:r>
              <w:rPr>
                <w:rFonts w:ascii="Times New Roman" w:hAnsi="Times New Roman"/>
              </w:rPr>
              <w:t>-</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0313F8" w:rsidP="00BD320C">
            <w:pPr>
              <w:spacing w:after="0" w:line="240" w:lineRule="auto"/>
              <w:jc w:val="center"/>
              <w:rPr>
                <w:rFonts w:ascii="Times New Roman" w:hAnsi="Times New Roman"/>
              </w:rPr>
            </w:pPr>
            <w:r>
              <w:rPr>
                <w:rFonts w:ascii="Times New Roman" w:hAnsi="Times New Roman"/>
              </w:rPr>
              <w:t>-</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w:t>
            </w:r>
          </w:p>
        </w:tc>
        <w:tc>
          <w:tcPr>
            <w:tcW w:w="339" w:type="pct"/>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w:t>
            </w:r>
          </w:p>
        </w:tc>
        <w:tc>
          <w:tcPr>
            <w:tcW w:w="255" w:type="pct"/>
            <w:gridSpan w:val="2"/>
            <w:tcBorders>
              <w:top w:val="single" w:sz="8" w:space="0" w:color="auto"/>
              <w:left w:val="nil"/>
              <w:bottom w:val="single" w:sz="8" w:space="0" w:color="auto"/>
              <w:right w:val="single" w:sz="8" w:space="0" w:color="000000"/>
            </w:tcBorders>
            <w:shd w:val="clear" w:color="auto" w:fill="auto"/>
            <w:vAlign w:val="center"/>
            <w:hideMark/>
          </w:tcPr>
          <w:p w:rsidR="00BD320C" w:rsidRPr="00A32E87" w:rsidRDefault="000313F8" w:rsidP="00BD320C">
            <w:pPr>
              <w:spacing w:after="0" w:line="240" w:lineRule="auto"/>
              <w:jc w:val="center"/>
              <w:rPr>
                <w:rFonts w:ascii="Times New Roman" w:hAnsi="Times New Roman"/>
              </w:rPr>
            </w:pPr>
            <w:r>
              <w:rPr>
                <w:rFonts w:ascii="Times New Roman" w:hAnsi="Times New Roman"/>
              </w:rPr>
              <w:t>-</w:t>
            </w:r>
          </w:p>
        </w:tc>
        <w:tc>
          <w:tcPr>
            <w:tcW w:w="1018" w:type="pct"/>
            <w:gridSpan w:val="4"/>
            <w:tcBorders>
              <w:top w:val="nil"/>
              <w:left w:val="nil"/>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Ekološki 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0313F8" w:rsidP="00BD320C">
            <w:pPr>
              <w:spacing w:after="0" w:line="240" w:lineRule="auto"/>
              <w:rPr>
                <w:rFonts w:ascii="Times New Roman" w:hAnsi="Times New Roman"/>
              </w:rPr>
            </w:pPr>
            <w:r>
              <w:rPr>
                <w:rFonts w:ascii="Times New Roman" w:hAnsi="Times New Roman"/>
              </w:rPr>
              <w:t>-</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3.H</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18</w:t>
            </w:r>
          </w:p>
        </w:tc>
        <w:tc>
          <w:tcPr>
            <w:tcW w:w="339" w:type="pct"/>
            <w:tcBorders>
              <w:top w:val="nil"/>
              <w:left w:val="nil"/>
              <w:bottom w:val="single" w:sz="8" w:space="0" w:color="auto"/>
              <w:right w:val="single" w:sz="8" w:space="0" w:color="auto"/>
            </w:tcBorders>
            <w:shd w:val="clear" w:color="auto" w:fill="auto"/>
            <w:vAlign w:val="center"/>
            <w:hideMark/>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16</w:t>
            </w:r>
          </w:p>
        </w:tc>
        <w:tc>
          <w:tcPr>
            <w:tcW w:w="326" w:type="pct"/>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8</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10</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A32E87" w:rsidRDefault="000313F8" w:rsidP="00BD320C">
            <w:pPr>
              <w:spacing w:after="0" w:line="240" w:lineRule="auto"/>
              <w:jc w:val="center"/>
              <w:rPr>
                <w:rFonts w:ascii="Times New Roman" w:hAnsi="Times New Roman"/>
              </w:rPr>
            </w:pPr>
            <w:r>
              <w:rPr>
                <w:rFonts w:ascii="Times New Roman" w:hAnsi="Times New Roman"/>
              </w:rPr>
              <w:t>18</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Ekološki 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0313F8" w:rsidP="00BD320C">
            <w:pPr>
              <w:spacing w:after="0" w:line="240" w:lineRule="auto"/>
              <w:rPr>
                <w:rFonts w:ascii="Times New Roman" w:hAnsi="Times New Roman"/>
              </w:rPr>
            </w:pPr>
            <w:r>
              <w:rPr>
                <w:rFonts w:ascii="Times New Roman" w:hAnsi="Times New Roman"/>
              </w:rPr>
              <w:t>Vujčić Jasna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4.H</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27</w:t>
            </w:r>
          </w:p>
        </w:tc>
        <w:tc>
          <w:tcPr>
            <w:tcW w:w="339" w:type="pct"/>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27</w:t>
            </w:r>
          </w:p>
        </w:tc>
        <w:tc>
          <w:tcPr>
            <w:tcW w:w="326" w:type="pct"/>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4</w:t>
            </w:r>
          </w:p>
        </w:tc>
        <w:tc>
          <w:tcPr>
            <w:tcW w:w="296" w:type="pct"/>
            <w:gridSpan w:val="2"/>
            <w:tcBorders>
              <w:top w:val="nil"/>
              <w:left w:val="nil"/>
              <w:bottom w:val="single" w:sz="8" w:space="0" w:color="auto"/>
              <w:right w:val="single" w:sz="8" w:space="0" w:color="auto"/>
            </w:tcBorders>
            <w:shd w:val="clear" w:color="auto" w:fill="auto"/>
            <w:vAlign w:val="center"/>
            <w:hideMark/>
          </w:tcPr>
          <w:p w:rsidR="00BD320C" w:rsidRPr="00A32E87" w:rsidRDefault="000313F8" w:rsidP="00BD320C">
            <w:pPr>
              <w:spacing w:after="0" w:line="240" w:lineRule="auto"/>
              <w:jc w:val="center"/>
              <w:rPr>
                <w:rFonts w:ascii="Times New Roman" w:hAnsi="Times New Roman"/>
                <w:sz w:val="18"/>
                <w:szCs w:val="18"/>
              </w:rPr>
            </w:pPr>
            <w:r>
              <w:rPr>
                <w:rFonts w:ascii="Times New Roman" w:hAnsi="Times New Roman"/>
                <w:sz w:val="18"/>
                <w:szCs w:val="18"/>
              </w:rPr>
              <w:t>23</w:t>
            </w:r>
          </w:p>
        </w:tc>
        <w:tc>
          <w:tcPr>
            <w:tcW w:w="255" w:type="pct"/>
            <w:gridSpan w:val="2"/>
            <w:tcBorders>
              <w:top w:val="single" w:sz="8" w:space="0" w:color="auto"/>
              <w:left w:val="nil"/>
              <w:bottom w:val="single" w:sz="8" w:space="0" w:color="auto"/>
              <w:right w:val="nil"/>
            </w:tcBorders>
            <w:shd w:val="clear" w:color="auto" w:fill="auto"/>
            <w:vAlign w:val="center"/>
            <w:hideMark/>
          </w:tcPr>
          <w:p w:rsidR="00BD320C" w:rsidRPr="00A32E87" w:rsidRDefault="000313F8" w:rsidP="00BD320C">
            <w:pPr>
              <w:spacing w:after="0" w:line="240" w:lineRule="auto"/>
              <w:jc w:val="center"/>
              <w:rPr>
                <w:rFonts w:ascii="Times New Roman" w:hAnsi="Times New Roman"/>
              </w:rPr>
            </w:pPr>
            <w:r>
              <w:rPr>
                <w:rFonts w:ascii="Times New Roman" w:hAnsi="Times New Roman"/>
              </w:rPr>
              <w:t>27</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Ekološki tehničar</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0313F8" w:rsidP="00BD320C">
            <w:pPr>
              <w:spacing w:after="0" w:line="240" w:lineRule="auto"/>
              <w:rPr>
                <w:rFonts w:ascii="Times New Roman" w:hAnsi="Times New Roman"/>
              </w:rPr>
            </w:pPr>
            <w:r>
              <w:rPr>
                <w:rFonts w:ascii="Times New Roman" w:hAnsi="Times New Roman"/>
              </w:rPr>
              <w:t>Lukavski Adela</w:t>
            </w:r>
            <w:r w:rsidR="00BD320C">
              <w:rPr>
                <w:rFonts w:ascii="Times New Roman" w:hAnsi="Times New Roman"/>
              </w:rPr>
              <w:t xml:space="preserve"> </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vAlign w:val="center"/>
            <w:hideMark/>
          </w:tcPr>
          <w:p w:rsidR="00BD320C" w:rsidRPr="009905F2" w:rsidRDefault="00BD320C" w:rsidP="00BD320C">
            <w:pPr>
              <w:spacing w:after="0" w:line="240" w:lineRule="auto"/>
              <w:jc w:val="center"/>
              <w:rPr>
                <w:rFonts w:ascii="Times New Roman" w:hAnsi="Times New Roman"/>
                <w:b/>
              </w:rPr>
            </w:pPr>
            <w:r>
              <w:rPr>
                <w:rFonts w:ascii="Times New Roman" w:hAnsi="Times New Roman"/>
                <w:b/>
              </w:rPr>
              <w:t>2</w:t>
            </w:r>
            <w:r w:rsidRPr="009905F2">
              <w:rPr>
                <w:rFonts w:ascii="Times New Roman" w:hAnsi="Times New Roman"/>
                <w:b/>
              </w:rPr>
              <w:t>,5</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8E7332" w:rsidRDefault="00BD320C" w:rsidP="00BD320C">
            <w:pPr>
              <w:spacing w:after="0" w:line="240" w:lineRule="auto"/>
              <w:jc w:val="center"/>
              <w:rPr>
                <w:rFonts w:ascii="Times New Roman" w:hAnsi="Times New Roman"/>
                <w:b/>
              </w:rPr>
            </w:pPr>
            <w:r>
              <w:rPr>
                <w:rFonts w:ascii="Times New Roman" w:hAnsi="Times New Roman"/>
                <w:b/>
              </w:rPr>
              <w:t>4</w:t>
            </w:r>
          </w:p>
        </w:tc>
        <w:tc>
          <w:tcPr>
            <w:tcW w:w="316" w:type="pct"/>
            <w:gridSpan w:val="2"/>
            <w:tcBorders>
              <w:top w:val="nil"/>
              <w:left w:val="nil"/>
              <w:bottom w:val="single" w:sz="8" w:space="0" w:color="auto"/>
              <w:right w:val="single" w:sz="8" w:space="0" w:color="auto"/>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45</w:t>
            </w:r>
          </w:p>
        </w:tc>
        <w:tc>
          <w:tcPr>
            <w:tcW w:w="339" w:type="pct"/>
            <w:tcBorders>
              <w:top w:val="nil"/>
              <w:left w:val="nil"/>
              <w:bottom w:val="single" w:sz="8" w:space="0" w:color="auto"/>
              <w:right w:val="single" w:sz="8" w:space="0" w:color="auto"/>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0</w:t>
            </w:r>
          </w:p>
        </w:tc>
        <w:tc>
          <w:tcPr>
            <w:tcW w:w="305" w:type="pct"/>
            <w:gridSpan w:val="2"/>
            <w:tcBorders>
              <w:top w:val="nil"/>
              <w:left w:val="nil"/>
              <w:bottom w:val="single" w:sz="8" w:space="0" w:color="auto"/>
              <w:right w:val="single" w:sz="8" w:space="0" w:color="auto"/>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43</w:t>
            </w:r>
          </w:p>
        </w:tc>
        <w:tc>
          <w:tcPr>
            <w:tcW w:w="326" w:type="pct"/>
            <w:tcBorders>
              <w:top w:val="nil"/>
              <w:left w:val="nil"/>
              <w:bottom w:val="single" w:sz="8" w:space="0" w:color="auto"/>
              <w:right w:val="single" w:sz="8" w:space="0" w:color="auto"/>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2</w:t>
            </w:r>
          </w:p>
        </w:tc>
        <w:tc>
          <w:tcPr>
            <w:tcW w:w="311" w:type="pct"/>
            <w:gridSpan w:val="2"/>
            <w:tcBorders>
              <w:top w:val="nil"/>
              <w:left w:val="nil"/>
              <w:bottom w:val="single" w:sz="8" w:space="0" w:color="auto"/>
              <w:right w:val="single" w:sz="8" w:space="0" w:color="auto"/>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12</w:t>
            </w:r>
          </w:p>
        </w:tc>
        <w:tc>
          <w:tcPr>
            <w:tcW w:w="296" w:type="pct"/>
            <w:gridSpan w:val="2"/>
            <w:tcBorders>
              <w:top w:val="nil"/>
              <w:left w:val="nil"/>
              <w:bottom w:val="single" w:sz="8" w:space="0" w:color="auto"/>
              <w:right w:val="single" w:sz="8" w:space="0" w:color="auto"/>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32</w:t>
            </w:r>
          </w:p>
        </w:tc>
        <w:tc>
          <w:tcPr>
            <w:tcW w:w="255"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BD320C" w:rsidRPr="008E7332" w:rsidRDefault="000313F8" w:rsidP="00BD320C">
            <w:pPr>
              <w:spacing w:after="0" w:line="240" w:lineRule="auto"/>
              <w:jc w:val="center"/>
              <w:rPr>
                <w:rFonts w:ascii="Times New Roman" w:hAnsi="Times New Roman"/>
                <w:b/>
              </w:rPr>
            </w:pPr>
            <w:r>
              <w:rPr>
                <w:rFonts w:ascii="Times New Roman" w:hAnsi="Times New Roman"/>
                <w:b/>
              </w:rPr>
              <w:t>45</w:t>
            </w:r>
          </w:p>
        </w:tc>
        <w:tc>
          <w:tcPr>
            <w:tcW w:w="2007" w:type="pct"/>
            <w:gridSpan w:val="7"/>
            <w:tcBorders>
              <w:top w:val="single" w:sz="8" w:space="0" w:color="auto"/>
              <w:left w:val="nil"/>
              <w:bottom w:val="single" w:sz="8" w:space="0" w:color="auto"/>
              <w:right w:val="single" w:sz="8" w:space="0" w:color="auto"/>
            </w:tcBorders>
            <w:shd w:val="clear" w:color="000000" w:fill="BFBFBF"/>
            <w:noWrap/>
            <w:vAlign w:val="center"/>
            <w:hideMark/>
          </w:tcPr>
          <w:p w:rsidR="00BD320C" w:rsidRPr="000F3BC1" w:rsidRDefault="00BD320C" w:rsidP="00BD320C">
            <w:pPr>
              <w:spacing w:after="0" w:line="240" w:lineRule="auto"/>
              <w:jc w:val="center"/>
              <w:rPr>
                <w:rFonts w:ascii="Times New Roman" w:hAnsi="Times New Roman"/>
                <w:b/>
                <w:sz w:val="18"/>
                <w:szCs w:val="18"/>
              </w:rPr>
            </w:pPr>
            <w:r w:rsidRPr="000F3BC1">
              <w:rPr>
                <w:rFonts w:ascii="Times New Roman" w:hAnsi="Times New Roman"/>
                <w:b/>
                <w:sz w:val="18"/>
                <w:szCs w:val="18"/>
              </w:rPr>
              <w:t>UKUPNO KEMIJSKA TEHNOLOGIJA</w:t>
            </w:r>
          </w:p>
        </w:tc>
      </w:tr>
      <w:tr w:rsidR="00BD320C" w:rsidRPr="009905F2" w:rsidTr="0076641B">
        <w:trPr>
          <w:trHeight w:val="397"/>
        </w:trPr>
        <w:tc>
          <w:tcPr>
            <w:tcW w:w="5000" w:type="pct"/>
            <w:gridSpan w:val="21"/>
            <w:tcBorders>
              <w:top w:val="single" w:sz="8" w:space="0" w:color="auto"/>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before="240" w:after="0" w:line="240" w:lineRule="auto"/>
              <w:jc w:val="center"/>
              <w:rPr>
                <w:rFonts w:ascii="Times New Roman" w:hAnsi="Times New Roman"/>
                <w:b/>
                <w:bCs/>
                <w:sz w:val="24"/>
                <w:szCs w:val="24"/>
              </w:rPr>
            </w:pPr>
            <w:r w:rsidRPr="009905F2">
              <w:rPr>
                <w:rFonts w:ascii="Times New Roman" w:hAnsi="Times New Roman"/>
                <w:b/>
                <w:bCs/>
                <w:sz w:val="24"/>
                <w:szCs w:val="24"/>
              </w:rPr>
              <w:t>Sektor Graditeljstvo i geodezija</w:t>
            </w:r>
            <w:r w:rsidRPr="009905F2">
              <w:rPr>
                <w:rFonts w:ascii="Times New Roman" w:hAnsi="Times New Roman"/>
                <w:b/>
                <w:bCs/>
                <w:color w:val="FF0000"/>
                <w:sz w:val="24"/>
                <w:szCs w:val="24"/>
              </w:rPr>
              <w:t> </w:t>
            </w:r>
          </w:p>
        </w:tc>
      </w:tr>
      <w:tr w:rsidR="00BD320C" w:rsidRPr="009905F2" w:rsidTr="0076641B">
        <w:trPr>
          <w:trHeight w:val="315"/>
        </w:trPr>
        <w:tc>
          <w:tcPr>
            <w:tcW w:w="4011" w:type="pct"/>
            <w:gridSpan w:val="18"/>
            <w:tcBorders>
              <w:top w:val="single" w:sz="8" w:space="0" w:color="auto"/>
              <w:left w:val="single" w:sz="8" w:space="0" w:color="auto"/>
              <w:bottom w:val="single" w:sz="8" w:space="0" w:color="auto"/>
              <w:right w:val="nil"/>
            </w:tcBorders>
            <w:shd w:val="clear" w:color="auto" w:fill="auto"/>
            <w:vAlign w:val="center"/>
            <w:hideMark/>
          </w:tcPr>
          <w:p w:rsidR="00BD320C" w:rsidRPr="009905F2" w:rsidRDefault="00BD320C" w:rsidP="00BD320C">
            <w:pPr>
              <w:spacing w:before="240" w:after="0" w:line="240" w:lineRule="auto"/>
              <w:rPr>
                <w:rFonts w:ascii="Times New Roman" w:hAnsi="Times New Roman"/>
                <w:b/>
                <w:sz w:val="18"/>
                <w:szCs w:val="18"/>
              </w:rPr>
            </w:pPr>
            <w:r w:rsidRPr="009905F2">
              <w:rPr>
                <w:rFonts w:ascii="Times New Roman" w:hAnsi="Times New Roman"/>
                <w:b/>
                <w:sz w:val="18"/>
                <w:szCs w:val="18"/>
              </w:rPr>
              <w:t>GEODEZIJA</w:t>
            </w:r>
          </w:p>
        </w:tc>
        <w:tc>
          <w:tcPr>
            <w:tcW w:w="989" w:type="pct"/>
            <w:gridSpan w:val="3"/>
            <w:tcBorders>
              <w:top w:val="single" w:sz="8" w:space="0" w:color="auto"/>
              <w:left w:val="nil"/>
              <w:bottom w:val="single" w:sz="8" w:space="0" w:color="000000"/>
              <w:right w:val="single" w:sz="8" w:space="0" w:color="auto"/>
            </w:tcBorders>
            <w:shd w:val="clear" w:color="auto" w:fill="auto"/>
            <w:noWrap/>
            <w:vAlign w:val="bottom"/>
            <w:hideMark/>
          </w:tcPr>
          <w:p w:rsidR="00BD320C" w:rsidRPr="009905F2" w:rsidRDefault="00BD320C" w:rsidP="00BD320C">
            <w:pPr>
              <w:spacing w:after="0" w:line="240" w:lineRule="auto"/>
              <w:rPr>
                <w:color w:val="FF0000"/>
              </w:rPr>
            </w:pPr>
            <w:r w:rsidRPr="009905F2">
              <w:rPr>
                <w:color w:val="FF0000"/>
              </w:rPr>
              <w:t> </w:t>
            </w:r>
          </w:p>
        </w:tc>
      </w:tr>
      <w:tr w:rsidR="00BD320C" w:rsidRPr="009905F2" w:rsidTr="00BD320C">
        <w:trPr>
          <w:trHeight w:val="585"/>
        </w:trPr>
        <w:tc>
          <w:tcPr>
            <w:tcW w:w="385" w:type="pct"/>
            <w:tcBorders>
              <w:top w:val="nil"/>
              <w:left w:val="single" w:sz="8" w:space="0" w:color="auto"/>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5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1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39"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05"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26" w:type="pct"/>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1"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296" w:type="pct"/>
            <w:gridSpan w:val="2"/>
            <w:tcBorders>
              <w:top w:val="nil"/>
              <w:left w:val="nil"/>
              <w:bottom w:val="single" w:sz="8" w:space="0" w:color="auto"/>
              <w:right w:val="single" w:sz="8" w:space="0" w:color="auto"/>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55" w:type="pct"/>
            <w:gridSpan w:val="2"/>
            <w:tcBorders>
              <w:top w:val="single" w:sz="8" w:space="0" w:color="auto"/>
              <w:left w:val="nil"/>
              <w:bottom w:val="single" w:sz="8" w:space="0" w:color="auto"/>
              <w:right w:val="single" w:sz="8" w:space="0" w:color="000000"/>
            </w:tcBorders>
            <w:shd w:val="clear" w:color="000000" w:fill="D9D9D9"/>
            <w:vAlign w:val="center"/>
            <w:hideMark/>
          </w:tcPr>
          <w:p w:rsidR="00BD320C" w:rsidRPr="009905F2" w:rsidRDefault="00BD320C" w:rsidP="00BD320C">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8" w:type="pct"/>
            <w:gridSpan w:val="4"/>
            <w:tcBorders>
              <w:top w:val="nil"/>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989" w:type="pct"/>
            <w:gridSpan w:val="3"/>
            <w:tcBorders>
              <w:top w:val="single" w:sz="8" w:space="0" w:color="000000"/>
              <w:left w:val="nil"/>
              <w:bottom w:val="single" w:sz="8" w:space="0" w:color="auto"/>
              <w:right w:val="single" w:sz="8" w:space="0" w:color="auto"/>
            </w:tcBorders>
            <w:shd w:val="clear" w:color="auto" w:fill="D9D9D9"/>
            <w:noWrap/>
            <w:vAlign w:val="center"/>
            <w:hideMark/>
          </w:tcPr>
          <w:p w:rsidR="00BD320C" w:rsidRPr="009905F2" w:rsidRDefault="00BD320C" w:rsidP="00BD320C">
            <w:pPr>
              <w:spacing w:after="0" w:line="240" w:lineRule="auto"/>
              <w:jc w:val="center"/>
              <w:rPr>
                <w:rFonts w:ascii="Times New Roman" w:hAnsi="Times New Roman"/>
                <w:b/>
                <w:sz w:val="19"/>
                <w:szCs w:val="19"/>
              </w:rPr>
            </w:pPr>
            <w:r w:rsidRPr="009905F2">
              <w:rPr>
                <w:rFonts w:ascii="Times New Roman" w:hAnsi="Times New Roman"/>
                <w:b/>
                <w:sz w:val="19"/>
                <w:szCs w:val="19"/>
              </w:rPr>
              <w:t>Razrednik</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1.I</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20</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9</w:t>
            </w:r>
          </w:p>
        </w:tc>
        <w:tc>
          <w:tcPr>
            <w:tcW w:w="296" w:type="pct"/>
            <w:gridSpan w:val="2"/>
            <w:tcBorders>
              <w:top w:val="nil"/>
              <w:left w:val="nil"/>
              <w:bottom w:val="single" w:sz="8" w:space="0" w:color="auto"/>
              <w:right w:val="nil"/>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11</w:t>
            </w:r>
          </w:p>
        </w:tc>
        <w:tc>
          <w:tcPr>
            <w:tcW w:w="255" w:type="pct"/>
            <w:gridSpan w:val="2"/>
            <w:tcBorders>
              <w:top w:val="nil"/>
              <w:left w:val="single" w:sz="4" w:space="0" w:color="auto"/>
              <w:bottom w:val="single" w:sz="8" w:space="0" w:color="auto"/>
              <w:right w:val="single" w:sz="4"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rPr>
            </w:pPr>
            <w:r>
              <w:rPr>
                <w:rFonts w:ascii="Times New Roman" w:hAnsi="Times New Roman"/>
              </w:rPr>
              <w:t>2</w:t>
            </w:r>
            <w:r w:rsidR="002B066C">
              <w:rPr>
                <w:rFonts w:ascii="Times New Roman" w:hAnsi="Times New Roman"/>
              </w:rPr>
              <w:t>0</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Geodetski tehničar</w:t>
            </w:r>
          </w:p>
        </w:tc>
        <w:tc>
          <w:tcPr>
            <w:tcW w:w="989" w:type="pct"/>
            <w:gridSpan w:val="3"/>
            <w:tcBorders>
              <w:top w:val="single" w:sz="8" w:space="0" w:color="auto"/>
              <w:left w:val="nil"/>
              <w:bottom w:val="single" w:sz="8" w:space="0" w:color="auto"/>
              <w:right w:val="single" w:sz="8" w:space="0" w:color="auto"/>
            </w:tcBorders>
            <w:shd w:val="clear" w:color="auto" w:fill="auto"/>
            <w:noWrap/>
            <w:vAlign w:val="bottom"/>
            <w:hideMark/>
          </w:tcPr>
          <w:p w:rsidR="00BD320C" w:rsidRPr="009905F2" w:rsidRDefault="002B066C" w:rsidP="00BD320C">
            <w:pPr>
              <w:spacing w:after="0" w:line="240" w:lineRule="auto"/>
              <w:rPr>
                <w:rFonts w:ascii="Times New Roman" w:hAnsi="Times New Roman"/>
                <w:sz w:val="18"/>
                <w:szCs w:val="18"/>
              </w:rPr>
            </w:pPr>
            <w:r>
              <w:rPr>
                <w:rFonts w:ascii="Times New Roman" w:hAnsi="Times New Roman"/>
                <w:color w:val="000000"/>
              </w:rPr>
              <w:t>Bodrožić Selak Iva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2.I</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25</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25</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1</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18</w:t>
            </w:r>
          </w:p>
        </w:tc>
        <w:tc>
          <w:tcPr>
            <w:tcW w:w="296" w:type="pct"/>
            <w:gridSpan w:val="2"/>
            <w:tcBorders>
              <w:top w:val="nil"/>
              <w:left w:val="nil"/>
              <w:bottom w:val="single" w:sz="8" w:space="0" w:color="auto"/>
              <w:right w:val="nil"/>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8</w:t>
            </w:r>
          </w:p>
        </w:tc>
        <w:tc>
          <w:tcPr>
            <w:tcW w:w="255"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rPr>
            </w:pPr>
            <w:r>
              <w:rPr>
                <w:rFonts w:ascii="Times New Roman" w:hAnsi="Times New Roman"/>
              </w:rPr>
              <w:t>26</w:t>
            </w:r>
          </w:p>
        </w:tc>
        <w:tc>
          <w:tcPr>
            <w:tcW w:w="1018" w:type="pct"/>
            <w:gridSpan w:val="4"/>
            <w:tcBorders>
              <w:top w:val="nil"/>
              <w:left w:val="single" w:sz="8" w:space="0" w:color="auto"/>
              <w:bottom w:val="single" w:sz="8" w:space="0" w:color="auto"/>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Teh.geod.i geoinfo.</w:t>
            </w:r>
          </w:p>
        </w:tc>
        <w:tc>
          <w:tcPr>
            <w:tcW w:w="989" w:type="pct"/>
            <w:gridSpan w:val="3"/>
            <w:tcBorders>
              <w:top w:val="nil"/>
              <w:left w:val="nil"/>
              <w:bottom w:val="single" w:sz="8" w:space="0" w:color="auto"/>
              <w:right w:val="single" w:sz="8" w:space="0" w:color="auto"/>
            </w:tcBorders>
            <w:shd w:val="clear" w:color="auto" w:fill="auto"/>
            <w:noWrap/>
            <w:vAlign w:val="bottom"/>
            <w:hideMark/>
          </w:tcPr>
          <w:p w:rsidR="00BD320C" w:rsidRPr="009905F2" w:rsidRDefault="002B066C" w:rsidP="00BD320C">
            <w:pPr>
              <w:spacing w:after="0" w:line="240" w:lineRule="auto"/>
              <w:rPr>
                <w:rFonts w:ascii="Times New Roman" w:hAnsi="Times New Roman"/>
              </w:rPr>
            </w:pPr>
            <w:r>
              <w:rPr>
                <w:rFonts w:ascii="Times New Roman" w:hAnsi="Times New Roman"/>
                <w:sz w:val="18"/>
                <w:szCs w:val="18"/>
              </w:rPr>
              <w:t>Tomić Marija</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3.I</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rPr>
            </w:pPr>
            <w:r w:rsidRPr="009905F2">
              <w:rPr>
                <w:rFonts w:ascii="Times New Roman" w:hAnsi="Times New Roman"/>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25</w:t>
            </w:r>
          </w:p>
        </w:tc>
        <w:tc>
          <w:tcPr>
            <w:tcW w:w="339"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Pr>
                <w:rFonts w:ascii="Times New Roman" w:hAnsi="Times New Roman"/>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25</w:t>
            </w:r>
          </w:p>
        </w:tc>
        <w:tc>
          <w:tcPr>
            <w:tcW w:w="326" w:type="pct"/>
            <w:tcBorders>
              <w:top w:val="nil"/>
              <w:left w:val="nil"/>
              <w:bottom w:val="single" w:sz="8" w:space="0" w:color="auto"/>
              <w:right w:val="single" w:sz="8" w:space="0" w:color="auto"/>
            </w:tcBorders>
            <w:shd w:val="clear" w:color="auto" w:fill="auto"/>
            <w:vAlign w:val="center"/>
            <w:hideMark/>
          </w:tcPr>
          <w:p w:rsidR="00BD320C" w:rsidRPr="00B326DC" w:rsidRDefault="00BD320C" w:rsidP="00BD320C">
            <w:pPr>
              <w:spacing w:after="0" w:line="240" w:lineRule="auto"/>
              <w:jc w:val="center"/>
              <w:rPr>
                <w:rFonts w:ascii="Times New Roman" w:hAnsi="Times New Roman"/>
                <w:sz w:val="18"/>
                <w:szCs w:val="18"/>
              </w:rPr>
            </w:pPr>
            <w:r w:rsidRPr="00B326DC">
              <w:rPr>
                <w:rFonts w:ascii="Times New Roman" w:hAnsi="Times New Roman"/>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23</w:t>
            </w:r>
          </w:p>
        </w:tc>
        <w:tc>
          <w:tcPr>
            <w:tcW w:w="296" w:type="pct"/>
            <w:gridSpan w:val="2"/>
            <w:tcBorders>
              <w:top w:val="nil"/>
              <w:left w:val="nil"/>
              <w:bottom w:val="single" w:sz="4" w:space="0" w:color="auto"/>
              <w:right w:val="nil"/>
            </w:tcBorders>
            <w:shd w:val="clear" w:color="auto" w:fill="auto"/>
            <w:vAlign w:val="center"/>
            <w:hideMark/>
          </w:tcPr>
          <w:p w:rsidR="00BD320C" w:rsidRPr="00B326DC" w:rsidRDefault="002B066C" w:rsidP="00BD320C">
            <w:pPr>
              <w:spacing w:after="0" w:line="240" w:lineRule="auto"/>
              <w:jc w:val="center"/>
              <w:rPr>
                <w:rFonts w:ascii="Times New Roman" w:hAnsi="Times New Roman"/>
                <w:sz w:val="18"/>
                <w:szCs w:val="18"/>
              </w:rPr>
            </w:pPr>
            <w:r>
              <w:rPr>
                <w:rFonts w:ascii="Times New Roman" w:hAnsi="Times New Roman"/>
                <w:sz w:val="18"/>
                <w:szCs w:val="18"/>
              </w:rPr>
              <w:t>2</w:t>
            </w:r>
          </w:p>
        </w:tc>
        <w:tc>
          <w:tcPr>
            <w:tcW w:w="255"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D320C" w:rsidRPr="00B326DC" w:rsidRDefault="002B066C" w:rsidP="00BD320C">
            <w:pPr>
              <w:spacing w:after="0" w:line="240" w:lineRule="auto"/>
              <w:jc w:val="center"/>
              <w:rPr>
                <w:rFonts w:ascii="Times New Roman" w:hAnsi="Times New Roman"/>
              </w:rPr>
            </w:pPr>
            <w:r>
              <w:rPr>
                <w:rFonts w:ascii="Times New Roman" w:hAnsi="Times New Roman"/>
              </w:rPr>
              <w:t>25</w:t>
            </w:r>
          </w:p>
        </w:tc>
        <w:tc>
          <w:tcPr>
            <w:tcW w:w="1018" w:type="pct"/>
            <w:gridSpan w:val="4"/>
            <w:tcBorders>
              <w:top w:val="nil"/>
              <w:left w:val="single" w:sz="8" w:space="0" w:color="auto"/>
              <w:bottom w:val="single" w:sz="4"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rPr>
            </w:pPr>
            <w:r w:rsidRPr="009905F2">
              <w:rPr>
                <w:rFonts w:ascii="Times New Roman" w:hAnsi="Times New Roman"/>
              </w:rPr>
              <w:t>Geodetski tehničar</w:t>
            </w:r>
          </w:p>
        </w:tc>
        <w:tc>
          <w:tcPr>
            <w:tcW w:w="989" w:type="pct"/>
            <w:gridSpan w:val="3"/>
            <w:tcBorders>
              <w:top w:val="nil"/>
              <w:left w:val="nil"/>
              <w:bottom w:val="single" w:sz="4" w:space="0" w:color="auto"/>
              <w:right w:val="single" w:sz="8" w:space="0" w:color="auto"/>
            </w:tcBorders>
            <w:shd w:val="clear" w:color="auto" w:fill="auto"/>
            <w:noWrap/>
            <w:vAlign w:val="bottom"/>
            <w:hideMark/>
          </w:tcPr>
          <w:p w:rsidR="00BD320C" w:rsidRPr="009905F2" w:rsidRDefault="002B066C" w:rsidP="00BD320C">
            <w:pPr>
              <w:spacing w:after="0" w:line="240" w:lineRule="auto"/>
              <w:rPr>
                <w:rFonts w:ascii="Times New Roman" w:hAnsi="Times New Roman"/>
              </w:rPr>
            </w:pPr>
            <w:r>
              <w:rPr>
                <w:rFonts w:ascii="Times New Roman" w:hAnsi="Times New Roman"/>
              </w:rPr>
              <w:t>Vidović Zvonimir</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auto" w:fill="auto"/>
            <w:vAlign w:val="center"/>
            <w:hideMark/>
          </w:tcPr>
          <w:p w:rsidR="00BD320C" w:rsidRPr="009905F2" w:rsidRDefault="00BD320C" w:rsidP="00BD320C">
            <w:pPr>
              <w:spacing w:after="0" w:line="240" w:lineRule="auto"/>
              <w:jc w:val="center"/>
              <w:rPr>
                <w:rFonts w:ascii="Times New Roman" w:hAnsi="Times New Roman"/>
                <w:color w:val="000000"/>
              </w:rPr>
            </w:pPr>
            <w:r w:rsidRPr="009905F2">
              <w:rPr>
                <w:rFonts w:ascii="Times New Roman" w:hAnsi="Times New Roman"/>
                <w:color w:val="000000"/>
              </w:rPr>
              <w:t xml:space="preserve">4. I </w:t>
            </w:r>
          </w:p>
        </w:tc>
        <w:tc>
          <w:tcPr>
            <w:tcW w:w="459" w:type="pct"/>
            <w:tcBorders>
              <w:top w:val="nil"/>
              <w:left w:val="nil"/>
              <w:bottom w:val="single" w:sz="8" w:space="0" w:color="auto"/>
              <w:right w:val="single" w:sz="8" w:space="0" w:color="auto"/>
            </w:tcBorders>
            <w:shd w:val="clear" w:color="auto" w:fill="auto"/>
            <w:noWrap/>
            <w:vAlign w:val="center"/>
            <w:hideMark/>
          </w:tcPr>
          <w:p w:rsidR="00BD320C" w:rsidRPr="009905F2" w:rsidRDefault="00BD320C" w:rsidP="00BD320C">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16"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39" w:type="pct"/>
            <w:tcBorders>
              <w:top w:val="nil"/>
              <w:left w:val="nil"/>
              <w:bottom w:val="single" w:sz="8" w:space="0" w:color="auto"/>
              <w:right w:val="single" w:sz="8" w:space="0" w:color="auto"/>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05"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26" w:type="pct"/>
            <w:tcBorders>
              <w:top w:val="nil"/>
              <w:left w:val="nil"/>
              <w:bottom w:val="single" w:sz="8" w:space="0" w:color="auto"/>
              <w:right w:val="single" w:sz="8" w:space="0" w:color="auto"/>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11" w:type="pct"/>
            <w:gridSpan w:val="2"/>
            <w:tcBorders>
              <w:top w:val="nil"/>
              <w:left w:val="nil"/>
              <w:bottom w:val="single" w:sz="8" w:space="0" w:color="auto"/>
              <w:right w:val="single" w:sz="8" w:space="0" w:color="auto"/>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296" w:type="pct"/>
            <w:gridSpan w:val="2"/>
            <w:tcBorders>
              <w:top w:val="nil"/>
              <w:left w:val="nil"/>
              <w:bottom w:val="single" w:sz="4" w:space="0" w:color="auto"/>
              <w:right w:val="nil"/>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55"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D320C" w:rsidRPr="009905F2" w:rsidRDefault="002B066C" w:rsidP="00BD320C">
            <w:pPr>
              <w:spacing w:after="0" w:line="240" w:lineRule="auto"/>
              <w:jc w:val="center"/>
              <w:rPr>
                <w:rFonts w:ascii="Times New Roman" w:hAnsi="Times New Roman"/>
                <w:color w:val="000000"/>
              </w:rPr>
            </w:pPr>
            <w:r>
              <w:rPr>
                <w:rFonts w:ascii="Times New Roman" w:hAnsi="Times New Roman"/>
                <w:color w:val="000000"/>
              </w:rPr>
              <w:t>28</w:t>
            </w:r>
          </w:p>
        </w:tc>
        <w:tc>
          <w:tcPr>
            <w:tcW w:w="1018" w:type="pct"/>
            <w:gridSpan w:val="4"/>
            <w:tcBorders>
              <w:top w:val="nil"/>
              <w:left w:val="single" w:sz="8" w:space="0" w:color="auto"/>
              <w:bottom w:val="single" w:sz="4" w:space="0" w:color="auto"/>
              <w:right w:val="single" w:sz="8" w:space="0" w:color="auto"/>
            </w:tcBorders>
            <w:shd w:val="clear" w:color="auto" w:fill="auto"/>
            <w:noWrap/>
            <w:vAlign w:val="center"/>
            <w:hideMark/>
          </w:tcPr>
          <w:p w:rsidR="00BD320C" w:rsidRPr="009905F2" w:rsidRDefault="00BD320C" w:rsidP="00BD320C">
            <w:pPr>
              <w:spacing w:after="0" w:line="240" w:lineRule="auto"/>
              <w:rPr>
                <w:rFonts w:ascii="Times New Roman" w:hAnsi="Times New Roman"/>
                <w:color w:val="000000"/>
              </w:rPr>
            </w:pPr>
            <w:r w:rsidRPr="009905F2">
              <w:rPr>
                <w:rFonts w:ascii="Times New Roman" w:hAnsi="Times New Roman"/>
                <w:color w:val="000000"/>
              </w:rPr>
              <w:t>Geodetski tehničar</w:t>
            </w:r>
          </w:p>
        </w:tc>
        <w:tc>
          <w:tcPr>
            <w:tcW w:w="989" w:type="pct"/>
            <w:gridSpan w:val="3"/>
            <w:tcBorders>
              <w:top w:val="nil"/>
              <w:left w:val="nil"/>
              <w:bottom w:val="single" w:sz="4" w:space="0" w:color="auto"/>
              <w:right w:val="single" w:sz="8" w:space="0" w:color="auto"/>
            </w:tcBorders>
            <w:shd w:val="clear" w:color="auto" w:fill="auto"/>
            <w:noWrap/>
            <w:vAlign w:val="center"/>
            <w:hideMark/>
          </w:tcPr>
          <w:p w:rsidR="00BD320C" w:rsidRPr="009905F2" w:rsidRDefault="002B066C" w:rsidP="00BD320C">
            <w:pPr>
              <w:spacing w:after="0" w:line="240" w:lineRule="auto"/>
              <w:rPr>
                <w:rFonts w:ascii="Times New Roman" w:hAnsi="Times New Roman"/>
                <w:color w:val="000000"/>
              </w:rPr>
            </w:pPr>
            <w:r>
              <w:rPr>
                <w:rFonts w:ascii="Times New Roman" w:hAnsi="Times New Roman"/>
              </w:rPr>
              <w:t>Žalac Tomislav</w:t>
            </w:r>
          </w:p>
        </w:tc>
      </w:tr>
      <w:tr w:rsidR="00BD320C" w:rsidRPr="009905F2" w:rsidTr="00BD320C">
        <w:trPr>
          <w:trHeight w:val="315"/>
        </w:trPr>
        <w:tc>
          <w:tcPr>
            <w:tcW w:w="385" w:type="pct"/>
            <w:tcBorders>
              <w:top w:val="nil"/>
              <w:left w:val="single" w:sz="8" w:space="0" w:color="auto"/>
              <w:bottom w:val="single" w:sz="8" w:space="0" w:color="auto"/>
              <w:right w:val="single" w:sz="8" w:space="0" w:color="auto"/>
            </w:tcBorders>
            <w:shd w:val="clear" w:color="000000" w:fill="BFBFBF"/>
            <w:vAlign w:val="center"/>
            <w:hideMark/>
          </w:tcPr>
          <w:p w:rsidR="00BD320C" w:rsidRPr="008E7332" w:rsidRDefault="00BD320C" w:rsidP="00BD320C">
            <w:pPr>
              <w:spacing w:after="0" w:line="240" w:lineRule="auto"/>
              <w:rPr>
                <w:rFonts w:ascii="Times New Roman" w:hAnsi="Times New Roman"/>
                <w:b/>
                <w:color w:val="FF0000"/>
              </w:rPr>
            </w:pPr>
            <w:r>
              <w:rPr>
                <w:rFonts w:ascii="Times New Roman" w:hAnsi="Times New Roman"/>
                <w:b/>
                <w:color w:val="FF0000"/>
              </w:rPr>
              <w:t xml:space="preserve">    </w:t>
            </w:r>
            <w:r w:rsidRPr="009905F2">
              <w:rPr>
                <w:rFonts w:ascii="Times New Roman" w:hAnsi="Times New Roman"/>
                <w:b/>
                <w:color w:val="000000"/>
              </w:rPr>
              <w:t>4</w:t>
            </w:r>
          </w:p>
        </w:tc>
        <w:tc>
          <w:tcPr>
            <w:tcW w:w="459" w:type="pct"/>
            <w:tcBorders>
              <w:top w:val="nil"/>
              <w:left w:val="nil"/>
              <w:bottom w:val="single" w:sz="8" w:space="0" w:color="auto"/>
              <w:right w:val="single" w:sz="8" w:space="0" w:color="auto"/>
            </w:tcBorders>
            <w:shd w:val="clear" w:color="000000" w:fill="BFBFBF"/>
            <w:noWrap/>
            <w:vAlign w:val="center"/>
            <w:hideMark/>
          </w:tcPr>
          <w:p w:rsidR="00BD320C" w:rsidRPr="009905F2" w:rsidRDefault="00BD320C" w:rsidP="00BD320C">
            <w:pPr>
              <w:spacing w:after="0" w:line="240" w:lineRule="auto"/>
              <w:jc w:val="center"/>
              <w:rPr>
                <w:rFonts w:ascii="Times New Roman" w:hAnsi="Times New Roman"/>
                <w:b/>
                <w:color w:val="000000"/>
              </w:rPr>
            </w:pPr>
            <w:r w:rsidRPr="009905F2">
              <w:rPr>
                <w:rFonts w:ascii="Times New Roman" w:hAnsi="Times New Roman"/>
                <w:b/>
                <w:color w:val="000000"/>
              </w:rPr>
              <w:t>IV</w:t>
            </w:r>
          </w:p>
        </w:tc>
        <w:tc>
          <w:tcPr>
            <w:tcW w:w="316" w:type="pct"/>
            <w:gridSpan w:val="2"/>
            <w:tcBorders>
              <w:top w:val="nil"/>
              <w:left w:val="nil"/>
              <w:bottom w:val="single" w:sz="8" w:space="0" w:color="auto"/>
              <w:right w:val="single" w:sz="8" w:space="0" w:color="auto"/>
            </w:tcBorders>
            <w:shd w:val="clear" w:color="000000" w:fill="BFBFBF"/>
            <w:vAlign w:val="center"/>
            <w:hideMark/>
          </w:tcPr>
          <w:p w:rsidR="00BD320C" w:rsidRPr="008E7332" w:rsidRDefault="00BD320C" w:rsidP="00BD320C">
            <w:pPr>
              <w:spacing w:after="0" w:line="240" w:lineRule="auto"/>
              <w:jc w:val="center"/>
              <w:rPr>
                <w:rFonts w:ascii="Times New Roman" w:hAnsi="Times New Roman"/>
                <w:b/>
              </w:rPr>
            </w:pPr>
            <w:r>
              <w:rPr>
                <w:rFonts w:ascii="Times New Roman" w:hAnsi="Times New Roman"/>
                <w:b/>
              </w:rPr>
              <w:t>102</w:t>
            </w:r>
          </w:p>
        </w:tc>
        <w:tc>
          <w:tcPr>
            <w:tcW w:w="339" w:type="pct"/>
            <w:tcBorders>
              <w:top w:val="nil"/>
              <w:left w:val="nil"/>
              <w:bottom w:val="single" w:sz="8" w:space="0" w:color="auto"/>
              <w:right w:val="single" w:sz="8" w:space="0" w:color="auto"/>
            </w:tcBorders>
            <w:shd w:val="clear" w:color="000000" w:fill="BFBFBF"/>
            <w:vAlign w:val="center"/>
            <w:hideMark/>
          </w:tcPr>
          <w:p w:rsidR="00BD320C" w:rsidRPr="008E7332" w:rsidRDefault="002B066C" w:rsidP="00BD320C">
            <w:pPr>
              <w:spacing w:after="0" w:line="240" w:lineRule="auto"/>
              <w:jc w:val="center"/>
              <w:rPr>
                <w:rFonts w:ascii="Times New Roman" w:hAnsi="Times New Roman"/>
                <w:b/>
              </w:rPr>
            </w:pPr>
            <w:r>
              <w:rPr>
                <w:rFonts w:ascii="Times New Roman" w:hAnsi="Times New Roman"/>
                <w:b/>
              </w:rPr>
              <w:t>1</w:t>
            </w:r>
          </w:p>
        </w:tc>
        <w:tc>
          <w:tcPr>
            <w:tcW w:w="305" w:type="pct"/>
            <w:gridSpan w:val="2"/>
            <w:tcBorders>
              <w:top w:val="nil"/>
              <w:left w:val="nil"/>
              <w:bottom w:val="single" w:sz="8" w:space="0" w:color="auto"/>
              <w:right w:val="single" w:sz="8" w:space="0" w:color="auto"/>
            </w:tcBorders>
            <w:shd w:val="clear" w:color="000000" w:fill="BFBFBF"/>
            <w:vAlign w:val="center"/>
            <w:hideMark/>
          </w:tcPr>
          <w:p w:rsidR="00BD320C" w:rsidRPr="008E7332" w:rsidRDefault="002B066C" w:rsidP="00BD320C">
            <w:pPr>
              <w:spacing w:after="0" w:line="240" w:lineRule="auto"/>
              <w:jc w:val="center"/>
              <w:rPr>
                <w:rFonts w:ascii="Times New Roman" w:hAnsi="Times New Roman"/>
                <w:b/>
              </w:rPr>
            </w:pPr>
            <w:r>
              <w:rPr>
                <w:rFonts w:ascii="Times New Roman" w:hAnsi="Times New Roman"/>
                <w:b/>
              </w:rPr>
              <w:t>98</w:t>
            </w:r>
          </w:p>
        </w:tc>
        <w:tc>
          <w:tcPr>
            <w:tcW w:w="326" w:type="pct"/>
            <w:tcBorders>
              <w:top w:val="nil"/>
              <w:left w:val="nil"/>
              <w:bottom w:val="single" w:sz="8" w:space="0" w:color="auto"/>
              <w:right w:val="single" w:sz="8" w:space="0" w:color="auto"/>
            </w:tcBorders>
            <w:shd w:val="clear" w:color="000000" w:fill="BFBFBF"/>
            <w:vAlign w:val="center"/>
            <w:hideMark/>
          </w:tcPr>
          <w:p w:rsidR="00BD320C" w:rsidRPr="008E7332" w:rsidRDefault="002B066C" w:rsidP="00BD320C">
            <w:pPr>
              <w:spacing w:after="0" w:line="240" w:lineRule="auto"/>
              <w:jc w:val="center"/>
              <w:rPr>
                <w:rFonts w:ascii="Times New Roman" w:hAnsi="Times New Roman"/>
                <w:b/>
              </w:rPr>
            </w:pPr>
            <w:r>
              <w:rPr>
                <w:rFonts w:ascii="Times New Roman" w:hAnsi="Times New Roman"/>
                <w:b/>
              </w:rPr>
              <w:t>1</w:t>
            </w:r>
          </w:p>
        </w:tc>
        <w:tc>
          <w:tcPr>
            <w:tcW w:w="311" w:type="pct"/>
            <w:gridSpan w:val="2"/>
            <w:tcBorders>
              <w:top w:val="nil"/>
              <w:left w:val="nil"/>
              <w:bottom w:val="single" w:sz="8" w:space="0" w:color="auto"/>
              <w:right w:val="single" w:sz="4" w:space="0" w:color="auto"/>
            </w:tcBorders>
            <w:shd w:val="clear" w:color="000000" w:fill="BFBFBF"/>
            <w:vAlign w:val="center"/>
            <w:hideMark/>
          </w:tcPr>
          <w:p w:rsidR="00BD320C" w:rsidRPr="008E7332" w:rsidRDefault="002B066C" w:rsidP="00BD320C">
            <w:pPr>
              <w:spacing w:after="0" w:line="240" w:lineRule="auto"/>
              <w:jc w:val="center"/>
              <w:rPr>
                <w:rFonts w:ascii="Times New Roman" w:hAnsi="Times New Roman"/>
                <w:b/>
              </w:rPr>
            </w:pPr>
            <w:r>
              <w:rPr>
                <w:rFonts w:ascii="Times New Roman" w:hAnsi="Times New Roman"/>
                <w:b/>
              </w:rPr>
              <w:t>69</w:t>
            </w:r>
          </w:p>
        </w:tc>
        <w:tc>
          <w:tcPr>
            <w:tcW w:w="296"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BD320C" w:rsidRPr="008E7332" w:rsidRDefault="002B066C" w:rsidP="00BD320C">
            <w:pPr>
              <w:spacing w:after="0" w:line="240" w:lineRule="auto"/>
              <w:jc w:val="center"/>
              <w:rPr>
                <w:rFonts w:ascii="Times New Roman" w:hAnsi="Times New Roman"/>
                <w:b/>
              </w:rPr>
            </w:pPr>
            <w:r>
              <w:rPr>
                <w:rFonts w:ascii="Times New Roman" w:hAnsi="Times New Roman"/>
                <w:b/>
              </w:rPr>
              <w:t>30</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BD320C" w:rsidRPr="008E7332" w:rsidRDefault="002B066C" w:rsidP="00BD320C">
            <w:pPr>
              <w:spacing w:after="0" w:line="240" w:lineRule="auto"/>
              <w:jc w:val="center"/>
              <w:rPr>
                <w:rFonts w:ascii="Times New Roman" w:hAnsi="Times New Roman"/>
                <w:b/>
              </w:rPr>
            </w:pPr>
            <w:r>
              <w:rPr>
                <w:rFonts w:ascii="Times New Roman" w:hAnsi="Times New Roman"/>
                <w:b/>
              </w:rPr>
              <w:t>99</w:t>
            </w:r>
          </w:p>
        </w:tc>
        <w:tc>
          <w:tcPr>
            <w:tcW w:w="2007" w:type="pct"/>
            <w:gridSpan w:val="7"/>
            <w:tcBorders>
              <w:top w:val="single" w:sz="4" w:space="0" w:color="auto"/>
              <w:left w:val="single" w:sz="4" w:space="0" w:color="auto"/>
              <w:bottom w:val="single" w:sz="4" w:space="0" w:color="auto"/>
              <w:right w:val="single" w:sz="8" w:space="0" w:color="auto"/>
            </w:tcBorders>
            <w:shd w:val="clear" w:color="000000" w:fill="BFBFBF"/>
            <w:vAlign w:val="center"/>
            <w:hideMark/>
          </w:tcPr>
          <w:p w:rsidR="00BD320C" w:rsidRPr="008E7332" w:rsidRDefault="00BD320C" w:rsidP="00BD320C">
            <w:pPr>
              <w:spacing w:after="0" w:line="240" w:lineRule="auto"/>
              <w:jc w:val="center"/>
              <w:rPr>
                <w:rFonts w:ascii="Times New Roman" w:hAnsi="Times New Roman"/>
                <w:b/>
              </w:rPr>
            </w:pPr>
            <w:r w:rsidRPr="008E7332">
              <w:rPr>
                <w:rFonts w:ascii="Times New Roman" w:hAnsi="Times New Roman"/>
                <w:b/>
              </w:rPr>
              <w:t>UKUPNO GEODEZIJA</w:t>
            </w:r>
          </w:p>
        </w:tc>
      </w:tr>
      <w:tr w:rsidR="00BD320C" w:rsidRPr="009905F2" w:rsidTr="00BD320C">
        <w:trPr>
          <w:trHeight w:val="202"/>
        </w:trPr>
        <w:tc>
          <w:tcPr>
            <w:tcW w:w="385" w:type="pct"/>
            <w:tcBorders>
              <w:top w:val="nil"/>
              <w:left w:val="single" w:sz="8" w:space="0" w:color="auto"/>
              <w:bottom w:val="nil"/>
              <w:right w:val="nil"/>
            </w:tcBorders>
            <w:shd w:val="clear" w:color="auto" w:fill="auto"/>
            <w:noWrap/>
            <w:vAlign w:val="bottom"/>
            <w:hideMark/>
          </w:tcPr>
          <w:p w:rsidR="00BD320C" w:rsidRPr="009905F2" w:rsidRDefault="00BD320C" w:rsidP="00BD320C">
            <w:pPr>
              <w:spacing w:after="0" w:line="240" w:lineRule="auto"/>
              <w:jc w:val="center"/>
              <w:rPr>
                <w:rFonts w:ascii="Times New Roman" w:hAnsi="Times New Roman"/>
                <w:color w:val="FF0000"/>
              </w:rPr>
            </w:pPr>
          </w:p>
        </w:tc>
        <w:tc>
          <w:tcPr>
            <w:tcW w:w="459" w:type="pct"/>
            <w:tcBorders>
              <w:top w:val="nil"/>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316" w:type="pct"/>
            <w:gridSpan w:val="2"/>
            <w:tcBorders>
              <w:top w:val="nil"/>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339" w:type="pct"/>
            <w:tcBorders>
              <w:top w:val="nil"/>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305" w:type="pct"/>
            <w:gridSpan w:val="2"/>
            <w:tcBorders>
              <w:top w:val="nil"/>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326" w:type="pct"/>
            <w:tcBorders>
              <w:top w:val="nil"/>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311" w:type="pct"/>
            <w:gridSpan w:val="2"/>
            <w:tcBorders>
              <w:top w:val="nil"/>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296" w:type="pct"/>
            <w:gridSpan w:val="2"/>
            <w:tcBorders>
              <w:top w:val="single" w:sz="4" w:space="0" w:color="auto"/>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124" w:type="pct"/>
            <w:tcBorders>
              <w:top w:val="single" w:sz="4" w:space="0" w:color="auto"/>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131" w:type="pct"/>
            <w:tcBorders>
              <w:top w:val="single" w:sz="4" w:space="0" w:color="auto"/>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1018" w:type="pct"/>
            <w:gridSpan w:val="4"/>
            <w:tcBorders>
              <w:top w:val="single" w:sz="4" w:space="0" w:color="auto"/>
              <w:left w:val="nil"/>
              <w:bottom w:val="nil"/>
              <w:right w:val="nil"/>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c>
          <w:tcPr>
            <w:tcW w:w="989" w:type="pct"/>
            <w:gridSpan w:val="3"/>
            <w:tcBorders>
              <w:top w:val="single" w:sz="4" w:space="0" w:color="auto"/>
              <w:left w:val="nil"/>
              <w:bottom w:val="nil"/>
              <w:right w:val="single" w:sz="8" w:space="0" w:color="auto"/>
            </w:tcBorders>
            <w:shd w:val="clear" w:color="auto" w:fill="auto"/>
            <w:noWrap/>
            <w:vAlign w:val="bottom"/>
            <w:hideMark/>
          </w:tcPr>
          <w:p w:rsidR="00BD320C" w:rsidRPr="009905F2" w:rsidRDefault="00BD320C" w:rsidP="00BD320C">
            <w:pPr>
              <w:spacing w:after="0" w:line="240" w:lineRule="auto"/>
              <w:rPr>
                <w:rFonts w:ascii="Times New Roman" w:hAnsi="Times New Roman"/>
                <w:color w:val="FF0000"/>
                <w:sz w:val="20"/>
                <w:szCs w:val="20"/>
              </w:rPr>
            </w:pPr>
          </w:p>
        </w:tc>
      </w:tr>
      <w:tr w:rsidR="00BD320C" w:rsidRPr="009905F2" w:rsidTr="00BD320C">
        <w:trPr>
          <w:trHeight w:val="315"/>
        </w:trPr>
        <w:tc>
          <w:tcPr>
            <w:tcW w:w="385" w:type="pct"/>
            <w:tcBorders>
              <w:top w:val="single" w:sz="8" w:space="0" w:color="auto"/>
              <w:left w:val="single" w:sz="8" w:space="0" w:color="auto"/>
              <w:bottom w:val="single" w:sz="8" w:space="0" w:color="auto"/>
              <w:right w:val="single" w:sz="8" w:space="0" w:color="auto"/>
            </w:tcBorders>
            <w:shd w:val="clear" w:color="auto" w:fill="7F7F7F"/>
            <w:noWrap/>
            <w:vAlign w:val="center"/>
            <w:hideMark/>
          </w:tcPr>
          <w:p w:rsidR="00BD320C" w:rsidRPr="009905F2" w:rsidRDefault="00BD320C" w:rsidP="00BD320C">
            <w:pPr>
              <w:spacing w:after="0" w:line="240" w:lineRule="auto"/>
              <w:rPr>
                <w:rFonts w:ascii="Times New Roman" w:hAnsi="Times New Roman"/>
                <w:b/>
                <w:color w:val="FF0000"/>
              </w:rPr>
            </w:pPr>
            <w:r w:rsidRPr="009905F2">
              <w:rPr>
                <w:rFonts w:ascii="Times New Roman" w:hAnsi="Times New Roman"/>
                <w:b/>
                <w:color w:val="FF0000"/>
              </w:rPr>
              <w:t> </w:t>
            </w:r>
          </w:p>
        </w:tc>
        <w:tc>
          <w:tcPr>
            <w:tcW w:w="459" w:type="pct"/>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BD320C" w:rsidP="00BD320C">
            <w:pPr>
              <w:spacing w:after="0" w:line="240" w:lineRule="auto"/>
              <w:jc w:val="center"/>
              <w:rPr>
                <w:rFonts w:ascii="Times New Roman" w:hAnsi="Times New Roman"/>
                <w:b/>
                <w:color w:val="FFFFFF"/>
              </w:rPr>
            </w:pPr>
            <w:r w:rsidRPr="009905F2">
              <w:rPr>
                <w:rFonts w:ascii="Times New Roman" w:hAnsi="Times New Roman"/>
                <w:b/>
                <w:color w:val="FFFFFF"/>
              </w:rPr>
              <w:t>31</w:t>
            </w:r>
          </w:p>
        </w:tc>
        <w:tc>
          <w:tcPr>
            <w:tcW w:w="316" w:type="pct"/>
            <w:gridSpan w:val="2"/>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BD320C">
            <w:pPr>
              <w:spacing w:after="0" w:line="240" w:lineRule="auto"/>
              <w:jc w:val="center"/>
              <w:rPr>
                <w:rFonts w:ascii="Times New Roman" w:hAnsi="Times New Roman"/>
                <w:b/>
                <w:color w:val="FFFFFF"/>
              </w:rPr>
            </w:pPr>
            <w:r>
              <w:rPr>
                <w:rFonts w:ascii="Times New Roman" w:hAnsi="Times New Roman"/>
                <w:b/>
                <w:color w:val="FFFFFF"/>
              </w:rPr>
              <w:t>639</w:t>
            </w:r>
          </w:p>
        </w:tc>
        <w:tc>
          <w:tcPr>
            <w:tcW w:w="339" w:type="pct"/>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2B066C">
            <w:pPr>
              <w:spacing w:after="0" w:line="240" w:lineRule="auto"/>
              <w:jc w:val="center"/>
              <w:rPr>
                <w:rFonts w:ascii="Times New Roman" w:hAnsi="Times New Roman"/>
                <w:b/>
                <w:color w:val="FFFFFF"/>
              </w:rPr>
            </w:pPr>
            <w:r>
              <w:rPr>
                <w:rFonts w:ascii="Times New Roman" w:hAnsi="Times New Roman"/>
                <w:b/>
                <w:color w:val="FFFFFF"/>
              </w:rPr>
              <w:t>54</w:t>
            </w:r>
          </w:p>
        </w:tc>
        <w:tc>
          <w:tcPr>
            <w:tcW w:w="305" w:type="pct"/>
            <w:gridSpan w:val="2"/>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BD320C">
            <w:pPr>
              <w:spacing w:after="0" w:line="240" w:lineRule="auto"/>
              <w:jc w:val="center"/>
              <w:rPr>
                <w:rFonts w:ascii="Times New Roman" w:hAnsi="Times New Roman"/>
                <w:b/>
                <w:color w:val="FFFFFF"/>
              </w:rPr>
            </w:pPr>
            <w:r>
              <w:rPr>
                <w:rFonts w:ascii="Times New Roman" w:hAnsi="Times New Roman"/>
                <w:b/>
                <w:color w:val="FFFFFF"/>
              </w:rPr>
              <w:t>72</w:t>
            </w:r>
            <w:r w:rsidR="00BD320C">
              <w:rPr>
                <w:rFonts w:ascii="Times New Roman" w:hAnsi="Times New Roman"/>
                <w:b/>
                <w:color w:val="FFFFFF"/>
              </w:rPr>
              <w:t>1</w:t>
            </w:r>
          </w:p>
        </w:tc>
        <w:tc>
          <w:tcPr>
            <w:tcW w:w="326" w:type="pct"/>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BD320C">
            <w:pPr>
              <w:spacing w:after="0" w:line="240" w:lineRule="auto"/>
              <w:jc w:val="center"/>
              <w:rPr>
                <w:rFonts w:ascii="Times New Roman" w:hAnsi="Times New Roman"/>
                <w:b/>
                <w:color w:val="FFFFFF"/>
              </w:rPr>
            </w:pPr>
            <w:r>
              <w:rPr>
                <w:rFonts w:ascii="Times New Roman" w:hAnsi="Times New Roman"/>
                <w:b/>
                <w:color w:val="FFFFFF"/>
              </w:rPr>
              <w:t>17</w:t>
            </w:r>
          </w:p>
        </w:tc>
        <w:tc>
          <w:tcPr>
            <w:tcW w:w="311" w:type="pct"/>
            <w:gridSpan w:val="2"/>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BD320C">
            <w:pPr>
              <w:spacing w:after="0" w:line="240" w:lineRule="auto"/>
              <w:jc w:val="center"/>
              <w:rPr>
                <w:rFonts w:ascii="Times New Roman" w:hAnsi="Times New Roman"/>
                <w:b/>
                <w:color w:val="FFFFFF"/>
              </w:rPr>
            </w:pPr>
            <w:r>
              <w:rPr>
                <w:rFonts w:ascii="Times New Roman" w:hAnsi="Times New Roman"/>
                <w:b/>
                <w:color w:val="FFFFFF"/>
              </w:rPr>
              <w:t>310</w:t>
            </w:r>
          </w:p>
        </w:tc>
        <w:tc>
          <w:tcPr>
            <w:tcW w:w="296" w:type="pct"/>
            <w:gridSpan w:val="2"/>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BD320C">
            <w:pPr>
              <w:spacing w:after="0" w:line="240" w:lineRule="auto"/>
              <w:jc w:val="right"/>
              <w:rPr>
                <w:rFonts w:ascii="Times New Roman" w:hAnsi="Times New Roman"/>
                <w:b/>
                <w:color w:val="FFFFFF"/>
              </w:rPr>
            </w:pPr>
            <w:r>
              <w:rPr>
                <w:rFonts w:ascii="Times New Roman" w:hAnsi="Times New Roman"/>
                <w:b/>
                <w:color w:val="FFFFFF"/>
              </w:rPr>
              <w:t>377</w:t>
            </w:r>
          </w:p>
        </w:tc>
        <w:tc>
          <w:tcPr>
            <w:tcW w:w="255" w:type="pct"/>
            <w:gridSpan w:val="2"/>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2B066C" w:rsidP="00BD320C">
            <w:pPr>
              <w:spacing w:after="0" w:line="240" w:lineRule="auto"/>
              <w:jc w:val="center"/>
              <w:rPr>
                <w:rFonts w:ascii="Times New Roman" w:hAnsi="Times New Roman"/>
                <w:b/>
                <w:color w:val="FFFFFF"/>
              </w:rPr>
            </w:pPr>
            <w:r>
              <w:rPr>
                <w:rFonts w:ascii="Times New Roman" w:hAnsi="Times New Roman"/>
                <w:b/>
                <w:color w:val="FFFFFF"/>
              </w:rPr>
              <w:t>696</w:t>
            </w:r>
          </w:p>
        </w:tc>
        <w:tc>
          <w:tcPr>
            <w:tcW w:w="2007" w:type="pct"/>
            <w:gridSpan w:val="7"/>
            <w:tcBorders>
              <w:top w:val="single" w:sz="8" w:space="0" w:color="auto"/>
              <w:left w:val="nil"/>
              <w:bottom w:val="single" w:sz="8" w:space="0" w:color="auto"/>
              <w:right w:val="single" w:sz="8" w:space="0" w:color="auto"/>
            </w:tcBorders>
            <w:shd w:val="clear" w:color="auto" w:fill="7F7F7F"/>
            <w:noWrap/>
            <w:vAlign w:val="center"/>
            <w:hideMark/>
          </w:tcPr>
          <w:p w:rsidR="00BD320C" w:rsidRPr="009905F2" w:rsidRDefault="00BD320C" w:rsidP="00BD320C">
            <w:pPr>
              <w:spacing w:after="0" w:line="240" w:lineRule="auto"/>
              <w:jc w:val="center"/>
              <w:rPr>
                <w:rFonts w:ascii="Times New Roman" w:hAnsi="Times New Roman"/>
                <w:b/>
                <w:color w:val="FFFFFF"/>
              </w:rPr>
            </w:pPr>
            <w:r w:rsidRPr="009905F2">
              <w:rPr>
                <w:rFonts w:ascii="Times New Roman" w:hAnsi="Times New Roman"/>
                <w:b/>
                <w:color w:val="FFFFFF"/>
              </w:rPr>
              <w:t>SVEUKUPNO</w:t>
            </w:r>
          </w:p>
        </w:tc>
      </w:tr>
    </w:tbl>
    <w:p w:rsidR="007C09E3" w:rsidRPr="004B4F6D" w:rsidRDefault="007C09E3" w:rsidP="007C09E3">
      <w:pPr>
        <w:sectPr w:rsidR="007C09E3" w:rsidRPr="004B4F6D" w:rsidSect="00623C85">
          <w:headerReference w:type="default" r:id="rId20"/>
          <w:footerReference w:type="default" r:id="rId21"/>
          <w:pgSz w:w="11906" w:h="16838" w:code="9"/>
          <w:pgMar w:top="719" w:right="851" w:bottom="719" w:left="1134" w:header="709" w:footer="709" w:gutter="0"/>
          <w:pgBorders w:display="firstPage" w:offsetFrom="page">
            <w:top w:val="thinThickThinMediumGap" w:sz="36" w:space="24" w:color="008000"/>
            <w:left w:val="thinThickThinMediumGap" w:sz="36" w:space="24" w:color="008000"/>
            <w:bottom w:val="thinThickThinMediumGap" w:sz="36" w:space="24" w:color="008000"/>
            <w:right w:val="thinThickThinMediumGap" w:sz="36" w:space="24" w:color="008000"/>
          </w:pgBorders>
          <w:pgNumType w:start="1" w:chapStyle="1"/>
          <w:cols w:space="708"/>
          <w:titlePg/>
          <w:docGrid w:linePitch="360"/>
        </w:sectPr>
      </w:pPr>
    </w:p>
    <w:p w:rsidR="007C09E3" w:rsidRDefault="00547D62" w:rsidP="007C09E3">
      <w:pPr>
        <w:pStyle w:val="Naslov2"/>
        <w:rPr>
          <w:sz w:val="32"/>
          <w:szCs w:val="32"/>
        </w:rPr>
        <w:sectPr w:rsidR="007C09E3" w:rsidSect="00C27660">
          <w:footerReference w:type="default" r:id="rId22"/>
          <w:pgSz w:w="16838" w:h="11906" w:orient="landscape"/>
          <w:pgMar w:top="851" w:right="567" w:bottom="851" w:left="567" w:header="709" w:footer="709" w:gutter="0"/>
          <w:cols w:space="708"/>
          <w:titlePg/>
          <w:docGrid w:linePitch="360"/>
        </w:sectPr>
      </w:pPr>
      <w:bookmarkStart w:id="41" w:name="_Toc336012547"/>
      <w:bookmarkStart w:id="42" w:name="_Toc336195906"/>
      <w:r>
        <w:rPr>
          <w:noProof/>
          <w:sz w:val="32"/>
          <w:szCs w:val="32"/>
        </w:rPr>
        <w:drawing>
          <wp:inline distT="0" distB="0" distL="0" distR="0" wp14:anchorId="6370C30D" wp14:editId="77F7B88A">
            <wp:extent cx="9991725" cy="626491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is razreda.JPG"/>
                    <pic:cNvPicPr/>
                  </pic:nvPicPr>
                  <pic:blipFill>
                    <a:blip r:embed="rId23">
                      <a:extLst>
                        <a:ext uri="{28A0092B-C50C-407E-A947-70E740481C1C}">
                          <a14:useLocalDpi xmlns:a14="http://schemas.microsoft.com/office/drawing/2010/main" val="0"/>
                        </a:ext>
                      </a:extLst>
                    </a:blip>
                    <a:stretch>
                      <a:fillRect/>
                    </a:stretch>
                  </pic:blipFill>
                  <pic:spPr>
                    <a:xfrm>
                      <a:off x="0" y="0"/>
                      <a:ext cx="9991725" cy="6264910"/>
                    </a:xfrm>
                    <a:prstGeom prst="rect">
                      <a:avLst/>
                    </a:prstGeom>
                  </pic:spPr>
                </pic:pic>
              </a:graphicData>
            </a:graphic>
          </wp:inline>
        </w:drawing>
      </w:r>
    </w:p>
    <w:bookmarkEnd w:id="41"/>
    <w:bookmarkEnd w:id="42"/>
    <w:p w:rsidR="007C09E3" w:rsidRPr="009C6DD5" w:rsidRDefault="009C6DD5" w:rsidP="009C6DD5">
      <w:pPr>
        <w:spacing w:after="0" w:line="240" w:lineRule="auto"/>
        <w:rPr>
          <w:rFonts w:ascii="Cambria" w:hAnsi="Cambria"/>
          <w:b/>
          <w:bCs/>
          <w:color w:val="008E03"/>
          <w:sz w:val="28"/>
          <w:szCs w:val="28"/>
        </w:rPr>
      </w:pPr>
      <w:r w:rsidRPr="009C6DD5">
        <w:rPr>
          <w:rFonts w:ascii="Cambria" w:hAnsi="Cambria"/>
          <w:b/>
          <w:bCs/>
          <w:color w:val="008E03"/>
          <w:sz w:val="28"/>
          <w:szCs w:val="28"/>
        </w:rPr>
        <w:t>3.</w:t>
      </w:r>
      <w:r>
        <w:rPr>
          <w:rFonts w:ascii="Cambria" w:hAnsi="Cambria"/>
          <w:b/>
          <w:bCs/>
          <w:color w:val="008E03"/>
          <w:sz w:val="28"/>
          <w:szCs w:val="28"/>
        </w:rPr>
        <w:t xml:space="preserve">2. </w:t>
      </w:r>
      <w:r w:rsidR="007C09E3" w:rsidRPr="009C6DD5">
        <w:rPr>
          <w:rFonts w:ascii="Cambria" w:hAnsi="Cambria"/>
          <w:b/>
          <w:bCs/>
          <w:color w:val="008E03"/>
          <w:sz w:val="28"/>
          <w:szCs w:val="28"/>
        </w:rPr>
        <w:t>Nastavni planovi po razredima i zanimanjima</w:t>
      </w:r>
      <w:r w:rsidR="006A4F5A">
        <w:rPr>
          <w:rFonts w:ascii="Cambria" w:hAnsi="Cambria"/>
          <w:b/>
          <w:bCs/>
          <w:color w:val="008E03"/>
          <w:sz w:val="28"/>
          <w:szCs w:val="28"/>
        </w:rPr>
        <w:t xml:space="preserve"> 2017./2018.</w:t>
      </w:r>
      <w:r w:rsidR="007C09E3" w:rsidRPr="009C6DD5">
        <w:rPr>
          <w:rFonts w:ascii="Cambria" w:hAnsi="Cambria"/>
          <w:b/>
          <w:bCs/>
          <w:color w:val="008E03"/>
          <w:sz w:val="28"/>
          <w:szCs w:val="28"/>
        </w:rPr>
        <w:t xml:space="preserve"> </w:t>
      </w:r>
      <w:r w:rsidR="003F0CF4">
        <w:rPr>
          <w:rFonts w:ascii="Cambria" w:hAnsi="Cambria"/>
          <w:b/>
          <w:bCs/>
          <w:color w:val="008E03"/>
          <w:sz w:val="28"/>
          <w:szCs w:val="28"/>
        </w:rPr>
        <w:t xml:space="preserve"> (promijenjeno)</w:t>
      </w:r>
    </w:p>
    <w:tbl>
      <w:tblPr>
        <w:tblpPr w:leftFromText="180" w:rightFromText="180" w:vertAnchor="text" w:horzAnchor="margin" w:tblpY="99"/>
        <w:tblW w:w="9720" w:type="dxa"/>
        <w:tblLook w:val="04A0" w:firstRow="1" w:lastRow="0" w:firstColumn="1" w:lastColumn="0" w:noHBand="0" w:noVBand="1"/>
      </w:tblPr>
      <w:tblGrid>
        <w:gridCol w:w="520"/>
        <w:gridCol w:w="920"/>
        <w:gridCol w:w="2080"/>
        <w:gridCol w:w="380"/>
        <w:gridCol w:w="320"/>
        <w:gridCol w:w="280"/>
        <w:gridCol w:w="900"/>
        <w:gridCol w:w="340"/>
        <w:gridCol w:w="280"/>
        <w:gridCol w:w="620"/>
        <w:gridCol w:w="620"/>
        <w:gridCol w:w="2460"/>
      </w:tblGrid>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Cambria" w:hAnsi="Cambria"/>
                <w:b/>
                <w:bCs/>
                <w:color w:val="E26B0A"/>
                <w:sz w:val="28"/>
                <w:szCs w:val="28"/>
              </w:rPr>
            </w:pPr>
            <w:r w:rsidRPr="008D2E8A">
              <w:rPr>
                <w:rFonts w:ascii="Cambria" w:hAnsi="Cambria"/>
                <w:b/>
                <w:bCs/>
                <w:color w:val="E26B0A"/>
                <w:sz w:val="28"/>
                <w:szCs w:val="28"/>
              </w:rPr>
              <w:t>Razred:  1. A</w:t>
            </w:r>
          </w:p>
        </w:tc>
        <w:tc>
          <w:tcPr>
            <w:tcW w:w="3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Cambria" w:hAnsi="Cambria"/>
                <w:b/>
                <w:bCs/>
                <w:color w:val="E26B0A"/>
                <w:sz w:val="28"/>
                <w:szCs w:val="28"/>
              </w:rPr>
            </w:pPr>
          </w:p>
        </w:tc>
        <w:tc>
          <w:tcPr>
            <w:tcW w:w="3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b/>
                <w:bCs/>
                <w:color w:val="000000"/>
                <w:sz w:val="22"/>
                <w:szCs w:val="22"/>
              </w:rPr>
            </w:pPr>
            <w:r>
              <w:rPr>
                <w:b/>
                <w:bCs/>
                <w:color w:val="000000"/>
                <w:sz w:val="22"/>
                <w:szCs w:val="22"/>
              </w:rPr>
              <w:t>Zanimanje:</w:t>
            </w:r>
            <w:r w:rsidRPr="008D2E8A">
              <w:rPr>
                <w:b/>
                <w:bCs/>
                <w:color w:val="000000"/>
                <w:sz w:val="22"/>
                <w:szCs w:val="22"/>
              </w:rPr>
              <w:t>Agrotehničar</w:t>
            </w:r>
          </w:p>
        </w:tc>
        <w:tc>
          <w:tcPr>
            <w:tcW w:w="3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b/>
                <w:bCs/>
                <w:color w:val="000000"/>
                <w:sz w:val="22"/>
                <w:szCs w:val="22"/>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Red. br.</w:t>
            </w:r>
          </w:p>
        </w:tc>
        <w:tc>
          <w:tcPr>
            <w:tcW w:w="2080" w:type="dxa"/>
            <w:tcBorders>
              <w:top w:val="single" w:sz="8" w:space="0" w:color="auto"/>
              <w:left w:val="nil"/>
              <w:bottom w:val="single" w:sz="8" w:space="0" w:color="auto"/>
              <w:right w:val="single" w:sz="8" w:space="0" w:color="auto"/>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Nastavni predmet</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1.pol.</w:t>
            </w:r>
          </w:p>
        </w:tc>
        <w:tc>
          <w:tcPr>
            <w:tcW w:w="900" w:type="dxa"/>
            <w:tcBorders>
              <w:top w:val="single" w:sz="8" w:space="0" w:color="auto"/>
              <w:left w:val="nil"/>
              <w:bottom w:val="single" w:sz="8" w:space="0" w:color="auto"/>
              <w:right w:val="nil"/>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Nastavnik</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b/>
                <w:bCs/>
                <w:color w:val="000000"/>
                <w:sz w:val="24"/>
                <w:szCs w:val="24"/>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Hrvatski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3</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3</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Mirjana Zovko</w:t>
            </w:r>
          </w:p>
        </w:tc>
      </w:tr>
      <w:tr w:rsidR="000B3D65" w:rsidRPr="008D2E8A" w:rsidTr="000B3D65">
        <w:trPr>
          <w:trHeight w:val="315"/>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Strani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Popović Tanja</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Povijest</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Šimić Marija</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Geografija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xml:space="preserve">Engler </w:t>
            </w:r>
            <w:r w:rsidR="006614DD">
              <w:rPr>
                <w:color w:val="000000"/>
                <w:sz w:val="22"/>
                <w:szCs w:val="22"/>
              </w:rPr>
              <w:t xml:space="preserve">Tomljenović </w:t>
            </w:r>
            <w:r w:rsidRPr="008D2E8A">
              <w:rPr>
                <w:color w:val="000000"/>
                <w:sz w:val="22"/>
                <w:szCs w:val="22"/>
              </w:rPr>
              <w:t>Ivana</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Tjelesna i zdravstvena kultura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Crnković Gabrijel</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Vjeronauk / Etika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Crnković Željka</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Matematika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Kuhač Šimo</w:t>
            </w:r>
          </w:p>
        </w:tc>
      </w:tr>
      <w:tr w:rsidR="000B3D65" w:rsidRPr="008D2E8A" w:rsidTr="000B3D65">
        <w:trPr>
          <w:trHeight w:val="600"/>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Fizika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D44A04" w:rsidP="000B3D65">
            <w:pPr>
              <w:spacing w:after="0" w:line="240" w:lineRule="auto"/>
              <w:jc w:val="center"/>
              <w:rPr>
                <w:color w:val="000000"/>
                <w:sz w:val="22"/>
                <w:szCs w:val="22"/>
              </w:rPr>
            </w:pPr>
            <w:r>
              <w:rPr>
                <w:color w:val="000000"/>
                <w:sz w:val="22"/>
                <w:szCs w:val="22"/>
              </w:rPr>
              <w:t>Zdenka Krznarić</w:t>
            </w:r>
          </w:p>
        </w:tc>
      </w:tr>
      <w:tr w:rsidR="000B3D65" w:rsidRPr="008D2E8A" w:rsidTr="000B3D65">
        <w:trPr>
          <w:trHeight w:val="600"/>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Kemija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D44A04">
            <w:pPr>
              <w:spacing w:after="0" w:line="240" w:lineRule="auto"/>
              <w:jc w:val="center"/>
              <w:rPr>
                <w:color w:val="000000"/>
                <w:sz w:val="22"/>
                <w:szCs w:val="22"/>
              </w:rPr>
            </w:pPr>
            <w:r w:rsidRPr="008D2E8A">
              <w:rPr>
                <w:color w:val="000000"/>
                <w:sz w:val="22"/>
                <w:szCs w:val="22"/>
              </w:rPr>
              <w:t xml:space="preserve"> </w:t>
            </w:r>
            <w:r w:rsidR="00D44A04">
              <w:rPr>
                <w:color w:val="000000"/>
                <w:sz w:val="22"/>
                <w:szCs w:val="22"/>
              </w:rPr>
              <w:t>Jovanović Marija</w:t>
            </w:r>
          </w:p>
        </w:tc>
      </w:tr>
      <w:tr w:rsidR="000B3D65" w:rsidRPr="008D2E8A" w:rsidTr="000B3D65">
        <w:trPr>
          <w:trHeight w:val="720"/>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UKUPNO 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18</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18</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630</w:t>
            </w:r>
          </w:p>
        </w:tc>
        <w:tc>
          <w:tcPr>
            <w:tcW w:w="2460" w:type="dxa"/>
            <w:tcBorders>
              <w:top w:val="nil"/>
              <w:left w:val="nil"/>
              <w:bottom w:val="single" w:sz="8" w:space="0" w:color="auto"/>
              <w:right w:val="single" w:sz="8" w:space="0" w:color="auto"/>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r>
      <w:tr w:rsidR="000B3D65" w:rsidRPr="008D2E8A" w:rsidTr="000B3D65">
        <w:trPr>
          <w:trHeight w:val="660"/>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Agrobotanika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6614DD" w:rsidP="000B3D65">
            <w:pPr>
              <w:spacing w:after="0" w:line="240" w:lineRule="auto"/>
              <w:jc w:val="center"/>
              <w:rPr>
                <w:color w:val="000000"/>
                <w:sz w:val="22"/>
                <w:szCs w:val="22"/>
              </w:rPr>
            </w:pPr>
            <w:r>
              <w:rPr>
                <w:color w:val="000000"/>
                <w:sz w:val="22"/>
                <w:szCs w:val="22"/>
              </w:rPr>
              <w:t xml:space="preserve">Petrošanec </w:t>
            </w:r>
            <w:r w:rsidR="000B3D65" w:rsidRPr="008D2E8A">
              <w:rPr>
                <w:color w:val="000000"/>
                <w:sz w:val="22"/>
                <w:szCs w:val="22"/>
              </w:rPr>
              <w:t xml:space="preserve">Pišl Ivana </w:t>
            </w:r>
          </w:p>
        </w:tc>
      </w:tr>
      <w:tr w:rsidR="000B3D65" w:rsidRPr="008D2E8A" w:rsidTr="000B3D65">
        <w:trPr>
          <w:trHeight w:val="675"/>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w:t>
            </w:r>
          </w:p>
        </w:tc>
        <w:tc>
          <w:tcPr>
            <w:tcW w:w="208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xml:space="preserve">Tloznanstvo  </w:t>
            </w:r>
          </w:p>
        </w:tc>
        <w:tc>
          <w:tcPr>
            <w:tcW w:w="9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6614DD" w:rsidP="000B3D65">
            <w:pPr>
              <w:spacing w:after="0" w:line="240" w:lineRule="auto"/>
              <w:jc w:val="center"/>
              <w:rPr>
                <w:color w:val="FF0000"/>
                <w:sz w:val="22"/>
                <w:szCs w:val="22"/>
              </w:rPr>
            </w:pPr>
            <w:r>
              <w:rPr>
                <w:color w:val="000000" w:themeColor="text1"/>
                <w:sz w:val="22"/>
                <w:szCs w:val="22"/>
              </w:rPr>
              <w:t xml:space="preserve">Petrošanec </w:t>
            </w:r>
            <w:r w:rsidR="000B3D65" w:rsidRPr="000B3D65">
              <w:rPr>
                <w:color w:val="000000" w:themeColor="text1"/>
                <w:sz w:val="22"/>
                <w:szCs w:val="22"/>
              </w:rPr>
              <w:t>Pišl</w:t>
            </w:r>
            <w:r>
              <w:rPr>
                <w:color w:val="000000" w:themeColor="text1"/>
                <w:sz w:val="22"/>
                <w:szCs w:val="22"/>
              </w:rPr>
              <w:t xml:space="preserve"> Ivana</w:t>
            </w:r>
          </w:p>
        </w:tc>
      </w:tr>
      <w:tr w:rsidR="000B3D65" w:rsidRPr="008D2E8A" w:rsidTr="000B3D65">
        <w:trPr>
          <w:trHeight w:val="315"/>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FF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12.</w:t>
            </w:r>
          </w:p>
        </w:tc>
        <w:tc>
          <w:tcPr>
            <w:tcW w:w="2080" w:type="dxa"/>
            <w:tcBorders>
              <w:top w:val="nil"/>
              <w:left w:val="nil"/>
              <w:bottom w:val="single" w:sz="8" w:space="0" w:color="auto"/>
              <w:right w:val="nil"/>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Proizvodnja bilja</w:t>
            </w:r>
          </w:p>
        </w:tc>
        <w:tc>
          <w:tcPr>
            <w:tcW w:w="9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FF0000"/>
                <w:sz w:val="22"/>
                <w:szCs w:val="22"/>
              </w:rPr>
            </w:pPr>
            <w:r w:rsidRPr="000B3D65">
              <w:rPr>
                <w:color w:val="000000" w:themeColor="text1"/>
                <w:sz w:val="22"/>
                <w:szCs w:val="22"/>
              </w:rPr>
              <w:t>Ibraković Vehid</w:t>
            </w:r>
            <w:r w:rsidR="006614DD">
              <w:rPr>
                <w:color w:val="000000" w:themeColor="text1"/>
                <w:sz w:val="22"/>
                <w:szCs w:val="22"/>
              </w:rPr>
              <w:t xml:space="preserve"> 0+2, Pišl 1+0</w:t>
            </w:r>
          </w:p>
        </w:tc>
      </w:tr>
      <w:tr w:rsidR="000B3D65" w:rsidRPr="008D2E8A" w:rsidTr="000B3D65">
        <w:trPr>
          <w:trHeight w:val="315"/>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FF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13.</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Opće stočarstvo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Gavran Drago</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14.</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Anatomija i fiziologija životinja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Baričić Davor</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15.</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Ekološka poljoprivreda i održivi razvoj</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6614DD" w:rsidP="006614DD">
            <w:pPr>
              <w:spacing w:after="0" w:line="240" w:lineRule="auto"/>
              <w:jc w:val="center"/>
              <w:rPr>
                <w:color w:val="000000"/>
                <w:sz w:val="22"/>
                <w:szCs w:val="22"/>
              </w:rPr>
            </w:pPr>
            <w:r>
              <w:rPr>
                <w:color w:val="000000"/>
                <w:sz w:val="22"/>
                <w:szCs w:val="22"/>
              </w:rPr>
              <w:t>Vehid Ibraković</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080" w:type="dxa"/>
            <w:tcBorders>
              <w:top w:val="nil"/>
              <w:left w:val="nil"/>
              <w:bottom w:val="single" w:sz="8" w:space="0" w:color="auto"/>
              <w:right w:val="single" w:sz="8" w:space="0" w:color="auto"/>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8D2E8A" w:rsidRDefault="000B3D65" w:rsidP="000B3D65">
            <w:pPr>
              <w:spacing w:after="0" w:line="240" w:lineRule="auto"/>
              <w:rPr>
                <w:color w:val="000000"/>
                <w:sz w:val="22"/>
                <w:szCs w:val="22"/>
              </w:rPr>
            </w:pP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UKUPNO II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14</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14</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560</w:t>
            </w:r>
          </w:p>
        </w:tc>
        <w:tc>
          <w:tcPr>
            <w:tcW w:w="2460" w:type="dxa"/>
            <w:tcBorders>
              <w:top w:val="nil"/>
              <w:left w:val="nil"/>
              <w:bottom w:val="single" w:sz="8" w:space="0" w:color="auto"/>
              <w:right w:val="single" w:sz="8" w:space="0" w:color="auto"/>
            </w:tcBorders>
            <w:shd w:val="clear" w:color="000000" w:fill="FABF8F"/>
            <w:vAlign w:val="center"/>
            <w:hideMark/>
          </w:tcPr>
          <w:p w:rsidR="000B3D65" w:rsidRPr="008D2E8A" w:rsidRDefault="000B3D65" w:rsidP="000B3D65">
            <w:pPr>
              <w:spacing w:after="0" w:line="240" w:lineRule="auto"/>
              <w:jc w:val="center"/>
              <w:rPr>
                <w:color w:val="000000"/>
                <w:sz w:val="22"/>
                <w:szCs w:val="22"/>
              </w:rPr>
            </w:pPr>
            <w:r w:rsidRPr="008D2E8A">
              <w:rPr>
                <w:color w:val="000000"/>
                <w:sz w:val="22"/>
                <w:szCs w:val="22"/>
              </w:rPr>
              <w:t> </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CD5B4"/>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 </w:t>
            </w:r>
          </w:p>
        </w:tc>
        <w:tc>
          <w:tcPr>
            <w:tcW w:w="2080" w:type="dxa"/>
            <w:tcBorders>
              <w:top w:val="nil"/>
              <w:left w:val="nil"/>
              <w:bottom w:val="single" w:sz="8" w:space="0" w:color="auto"/>
              <w:right w:val="single" w:sz="8" w:space="0" w:color="auto"/>
            </w:tcBorders>
            <w:shd w:val="clear" w:color="000000" w:fill="FCD5B4"/>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UKUPNO ( I+II)</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32</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32</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1190</w:t>
            </w:r>
          </w:p>
        </w:tc>
        <w:tc>
          <w:tcPr>
            <w:tcW w:w="2460" w:type="dxa"/>
            <w:tcBorders>
              <w:top w:val="nil"/>
              <w:left w:val="nil"/>
              <w:bottom w:val="single" w:sz="8" w:space="0" w:color="auto"/>
              <w:right w:val="single" w:sz="8" w:space="0" w:color="auto"/>
            </w:tcBorders>
            <w:shd w:val="clear" w:color="000000" w:fill="FCD5B4"/>
            <w:vAlign w:val="center"/>
            <w:hideMark/>
          </w:tcPr>
          <w:p w:rsidR="000B3D65" w:rsidRPr="008D2E8A" w:rsidRDefault="000B3D65" w:rsidP="000B3D65">
            <w:pPr>
              <w:spacing w:after="0" w:line="240" w:lineRule="auto"/>
              <w:jc w:val="center"/>
              <w:rPr>
                <w:b/>
                <w:bCs/>
                <w:color w:val="000000"/>
                <w:sz w:val="24"/>
                <w:szCs w:val="24"/>
              </w:rPr>
            </w:pPr>
            <w:r w:rsidRPr="008D2E8A">
              <w:rPr>
                <w:b/>
                <w:bCs/>
                <w:color w:val="000000"/>
                <w:sz w:val="24"/>
                <w:szCs w:val="24"/>
              </w:rPr>
              <w:t> </w:t>
            </w: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b/>
                <w:bCs/>
                <w:color w:val="000000"/>
                <w:sz w:val="24"/>
                <w:szCs w:val="24"/>
              </w:rPr>
            </w:pPr>
          </w:p>
        </w:tc>
        <w:tc>
          <w:tcPr>
            <w:tcW w:w="9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B3D65" w:rsidRPr="008D2E8A" w:rsidRDefault="006614DD" w:rsidP="000B3D65">
            <w:pPr>
              <w:spacing w:after="0" w:line="240" w:lineRule="auto"/>
              <w:rPr>
                <w:color w:val="000000"/>
                <w:sz w:val="22"/>
                <w:szCs w:val="22"/>
              </w:rPr>
            </w:pPr>
            <w:r>
              <w:rPr>
                <w:color w:val="000000"/>
                <w:sz w:val="22"/>
                <w:szCs w:val="22"/>
              </w:rPr>
              <w:t xml:space="preserve">Razrednik: </w:t>
            </w:r>
            <w:r w:rsidR="000B3D65" w:rsidRPr="008D2E8A">
              <w:rPr>
                <w:color w:val="000000"/>
                <w:sz w:val="22"/>
                <w:szCs w:val="22"/>
              </w:rPr>
              <w:t>Ibraković Vehid</w:t>
            </w:r>
          </w:p>
        </w:tc>
        <w:tc>
          <w:tcPr>
            <w:tcW w:w="246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color w:val="000000"/>
                <w:sz w:val="22"/>
                <w:szCs w:val="22"/>
              </w:rPr>
            </w:pPr>
          </w:p>
        </w:tc>
      </w:tr>
      <w:tr w:rsidR="000B3D65" w:rsidRPr="008D2E8A" w:rsidTr="000B3D65">
        <w:trPr>
          <w:trHeight w:val="499"/>
        </w:trPr>
        <w:tc>
          <w:tcPr>
            <w:tcW w:w="5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D65" w:rsidRPr="008D2E8A" w:rsidRDefault="006614DD" w:rsidP="000B3D65">
            <w:pPr>
              <w:spacing w:after="0" w:line="240" w:lineRule="auto"/>
              <w:rPr>
                <w:color w:val="000000"/>
                <w:sz w:val="22"/>
                <w:szCs w:val="22"/>
              </w:rPr>
            </w:pPr>
            <w:r>
              <w:rPr>
                <w:color w:val="000000"/>
                <w:sz w:val="22"/>
                <w:szCs w:val="22"/>
              </w:rPr>
              <w:t>Suradnici: Petrošanec Pišll Ivana</w:t>
            </w:r>
            <w:r w:rsidR="000B3D65" w:rsidRPr="008D2E8A">
              <w:rPr>
                <w:color w:val="000000"/>
                <w:sz w:val="22"/>
                <w:szCs w:val="22"/>
              </w:rPr>
              <w:t>, Crnković Željka</w:t>
            </w:r>
          </w:p>
        </w:tc>
        <w:tc>
          <w:tcPr>
            <w:tcW w:w="2460" w:type="dxa"/>
            <w:tcBorders>
              <w:top w:val="nil"/>
              <w:left w:val="nil"/>
              <w:bottom w:val="nil"/>
              <w:right w:val="nil"/>
            </w:tcBorders>
            <w:shd w:val="clear" w:color="auto" w:fill="auto"/>
            <w:noWrap/>
            <w:vAlign w:val="center"/>
            <w:hideMark/>
          </w:tcPr>
          <w:p w:rsidR="000B3D65" w:rsidRPr="008D2E8A" w:rsidRDefault="000B3D65" w:rsidP="000B3D65">
            <w:pPr>
              <w:spacing w:after="0" w:line="240" w:lineRule="auto"/>
              <w:jc w:val="right"/>
              <w:rPr>
                <w:color w:val="000000"/>
                <w:sz w:val="22"/>
                <w:szCs w:val="22"/>
              </w:rPr>
            </w:pPr>
          </w:p>
        </w:tc>
      </w:tr>
    </w:tbl>
    <w:p w:rsidR="009C6DD5" w:rsidRDefault="009C6DD5" w:rsidP="007C09E3">
      <w:pPr>
        <w:spacing w:after="0" w:line="240" w:lineRule="auto"/>
        <w:rPr>
          <w:rFonts w:ascii="Cambria" w:hAnsi="Cambria"/>
          <w:b/>
          <w:bCs/>
          <w:color w:val="008E03"/>
          <w:sz w:val="28"/>
          <w:szCs w:val="28"/>
        </w:rPr>
      </w:pPr>
    </w:p>
    <w:p w:rsidR="008D2E8A" w:rsidRDefault="008D2E8A" w:rsidP="00DF77EC">
      <w:pPr>
        <w:rPr>
          <w:rFonts w:ascii="Cambria" w:hAnsi="Cambria"/>
          <w:b/>
          <w:bCs/>
          <w:color w:val="008E03"/>
          <w:sz w:val="28"/>
          <w:szCs w:val="28"/>
        </w:rPr>
      </w:pPr>
      <w:bookmarkStart w:id="43" w:name="_Toc336012548"/>
      <w:bookmarkStart w:id="44" w:name="_Toc336195907"/>
      <w:bookmarkStart w:id="45" w:name="_Toc431378959"/>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tbl>
      <w:tblPr>
        <w:tblpPr w:leftFromText="180" w:rightFromText="180" w:vertAnchor="text" w:horzAnchor="margin" w:tblpY="-135"/>
        <w:tblW w:w="10324" w:type="dxa"/>
        <w:tblLook w:val="04A0" w:firstRow="1" w:lastRow="0" w:firstColumn="1" w:lastColumn="0" w:noHBand="0" w:noVBand="1"/>
      </w:tblPr>
      <w:tblGrid>
        <w:gridCol w:w="520"/>
        <w:gridCol w:w="920"/>
        <w:gridCol w:w="2697"/>
        <w:gridCol w:w="261"/>
        <w:gridCol w:w="261"/>
        <w:gridCol w:w="261"/>
        <w:gridCol w:w="1084"/>
        <w:gridCol w:w="340"/>
        <w:gridCol w:w="280"/>
        <w:gridCol w:w="620"/>
        <w:gridCol w:w="620"/>
        <w:gridCol w:w="2460"/>
      </w:tblGrid>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4564"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r w:rsidRPr="000B3D65">
              <w:rPr>
                <w:rFonts w:ascii="Cambria" w:hAnsi="Cambria"/>
                <w:b/>
                <w:bCs/>
                <w:color w:val="E26B0A"/>
                <w:sz w:val="28"/>
                <w:szCs w:val="28"/>
              </w:rPr>
              <w:t>Razred:  1. B</w:t>
            </w:r>
          </w:p>
        </w:tc>
        <w:tc>
          <w:tcPr>
            <w:tcW w:w="34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p>
        </w:tc>
        <w:tc>
          <w:tcPr>
            <w:tcW w:w="28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4564"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r w:rsidRPr="000B3D65">
              <w:rPr>
                <w:b/>
                <w:bCs/>
                <w:color w:val="000000"/>
                <w:sz w:val="22"/>
                <w:szCs w:val="22"/>
              </w:rPr>
              <w:t>Zanimanje:  Agroturistički tehničar</w:t>
            </w:r>
          </w:p>
        </w:tc>
        <w:tc>
          <w:tcPr>
            <w:tcW w:w="34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p>
        </w:tc>
        <w:tc>
          <w:tcPr>
            <w:tcW w:w="28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9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084"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Red. br.</w:t>
            </w:r>
          </w:p>
        </w:tc>
        <w:tc>
          <w:tcPr>
            <w:tcW w:w="2697" w:type="dxa"/>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 predmet</w:t>
            </w:r>
          </w:p>
        </w:tc>
        <w:tc>
          <w:tcPr>
            <w:tcW w:w="783" w:type="dxa"/>
            <w:gridSpan w:val="3"/>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1.pol.</w:t>
            </w:r>
          </w:p>
        </w:tc>
        <w:tc>
          <w:tcPr>
            <w:tcW w:w="1084" w:type="dxa"/>
            <w:tcBorders>
              <w:top w:val="single" w:sz="8" w:space="0" w:color="auto"/>
              <w:left w:val="nil"/>
              <w:bottom w:val="single" w:sz="8" w:space="0" w:color="auto"/>
              <w:right w:val="nil"/>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Nastavnik</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b/>
                <w:bCs/>
                <w:color w:val="000000"/>
                <w:sz w:val="24"/>
                <w:szCs w:val="24"/>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Hrvatski jezik</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Hess Ljiljana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Strani jezik</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Popović Tanja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Kemija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D44A04" w:rsidP="000B3D65">
            <w:pPr>
              <w:spacing w:after="0" w:line="240" w:lineRule="auto"/>
              <w:jc w:val="center"/>
              <w:rPr>
                <w:color w:val="000000"/>
                <w:sz w:val="22"/>
                <w:szCs w:val="22"/>
              </w:rPr>
            </w:pPr>
            <w:r>
              <w:rPr>
                <w:color w:val="000000"/>
                <w:sz w:val="22"/>
                <w:szCs w:val="22"/>
              </w:rPr>
              <w:t>Jovanović Marija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Povijest</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Šimić Marija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5.</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Tjelesna i zdravstvena kultura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Gabrijel</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6.</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Vjeronauk / Etika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Željka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Matematika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6614DD" w:rsidP="006614DD">
            <w:pPr>
              <w:spacing w:after="0" w:line="240" w:lineRule="auto"/>
              <w:jc w:val="center"/>
              <w:rPr>
                <w:color w:val="000000"/>
                <w:sz w:val="22"/>
                <w:szCs w:val="22"/>
              </w:rPr>
            </w:pPr>
            <w:r>
              <w:rPr>
                <w:color w:val="000000"/>
                <w:sz w:val="22"/>
                <w:szCs w:val="22"/>
              </w:rPr>
              <w:t>Spasojević Irena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8.</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Fizika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D44A04" w:rsidP="00D44A04">
            <w:pPr>
              <w:spacing w:after="0" w:line="240" w:lineRule="auto"/>
              <w:jc w:val="center"/>
              <w:rPr>
                <w:color w:val="000000"/>
                <w:sz w:val="22"/>
                <w:szCs w:val="22"/>
              </w:rPr>
            </w:pPr>
            <w:r>
              <w:rPr>
                <w:color w:val="000000"/>
                <w:sz w:val="22"/>
                <w:szCs w:val="22"/>
              </w:rPr>
              <w:t>Krznarić Zdenka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697"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w:t>
            </w:r>
          </w:p>
        </w:tc>
        <w:tc>
          <w:tcPr>
            <w:tcW w:w="783"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16</w:t>
            </w:r>
          </w:p>
        </w:tc>
        <w:tc>
          <w:tcPr>
            <w:tcW w:w="1084" w:type="dxa"/>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16</w:t>
            </w:r>
          </w:p>
        </w:tc>
        <w:tc>
          <w:tcPr>
            <w:tcW w:w="340" w:type="dxa"/>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560</w:t>
            </w:r>
          </w:p>
        </w:tc>
        <w:tc>
          <w:tcPr>
            <w:tcW w:w="2460"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9.</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Turistička geografija Hrvatske</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0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xml:space="preserve">Engler </w:t>
            </w:r>
            <w:r w:rsidR="003403DC">
              <w:rPr>
                <w:color w:val="000000"/>
                <w:sz w:val="22"/>
                <w:szCs w:val="22"/>
              </w:rPr>
              <w:t xml:space="preserve">Tomljenović </w:t>
            </w:r>
            <w:r w:rsidRPr="000B3D65">
              <w:rPr>
                <w:color w:val="000000"/>
                <w:sz w:val="22"/>
                <w:szCs w:val="22"/>
              </w:rPr>
              <w:t>Ivana</w:t>
            </w:r>
          </w:p>
        </w:tc>
      </w:tr>
      <w:tr w:rsidR="000B3D65" w:rsidRPr="000B3D65" w:rsidTr="000B3D65">
        <w:trPr>
          <w:trHeight w:val="540"/>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Čovjek, zdravlje i ekologija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right"/>
              <w:rPr>
                <w:color w:val="000000"/>
                <w:sz w:val="22"/>
                <w:szCs w:val="22"/>
              </w:rPr>
            </w:pPr>
            <w:r w:rsidRPr="000B3D65">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xml:space="preserve">Eraković Ljiljna </w:t>
            </w:r>
          </w:p>
        </w:tc>
      </w:tr>
      <w:tr w:rsidR="000B3D65" w:rsidRPr="000B3D65" w:rsidTr="000B3D65">
        <w:trPr>
          <w:trHeight w:val="555"/>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Bilinogojstvo</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70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3403DC" w:rsidP="003403DC">
            <w:pPr>
              <w:spacing w:after="0" w:line="240" w:lineRule="auto"/>
              <w:jc w:val="center"/>
              <w:rPr>
                <w:color w:val="000000"/>
                <w:sz w:val="22"/>
                <w:szCs w:val="22"/>
              </w:rPr>
            </w:pPr>
            <w:r>
              <w:rPr>
                <w:color w:val="000000"/>
                <w:sz w:val="22"/>
                <w:szCs w:val="22"/>
              </w:rPr>
              <w:t>Petrošanec Pišl Ivana</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12.</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Stočarstvo</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70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Gavran Drago</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13.</w:t>
            </w:r>
          </w:p>
        </w:tc>
        <w:tc>
          <w:tcPr>
            <w:tcW w:w="2697" w:type="dxa"/>
            <w:vMerge w:val="restart"/>
            <w:tcBorders>
              <w:top w:val="nil"/>
              <w:left w:val="single" w:sz="8" w:space="0" w:color="auto"/>
              <w:bottom w:val="single" w:sz="8" w:space="0" w:color="000000"/>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Izborni predmet</w:t>
            </w:r>
            <w:r w:rsidRPr="000B3D65">
              <w:rPr>
                <w:color w:val="000000"/>
                <w:sz w:val="22"/>
                <w:szCs w:val="22"/>
              </w:rPr>
              <w:br/>
              <w:t xml:space="preserve"> -  konjogojstvo</w:t>
            </w:r>
          </w:p>
        </w:tc>
        <w:tc>
          <w:tcPr>
            <w:tcW w:w="78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704"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24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Turina Mato</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vMerge/>
            <w:tcBorders>
              <w:top w:val="nil"/>
              <w:left w:val="single" w:sz="8" w:space="0" w:color="auto"/>
              <w:bottom w:val="single" w:sz="8" w:space="0" w:color="000000"/>
              <w:right w:val="single" w:sz="8" w:space="0" w:color="auto"/>
            </w:tcBorders>
            <w:vAlign w:val="center"/>
            <w:hideMark/>
          </w:tcPr>
          <w:p w:rsidR="000B3D65" w:rsidRPr="000B3D65" w:rsidRDefault="000B3D65" w:rsidP="000B3D65">
            <w:pPr>
              <w:spacing w:after="0" w:line="240" w:lineRule="auto"/>
              <w:rPr>
                <w:color w:val="000000"/>
                <w:sz w:val="22"/>
                <w:szCs w:val="22"/>
              </w:rPr>
            </w:pPr>
          </w:p>
        </w:tc>
        <w:tc>
          <w:tcPr>
            <w:tcW w:w="2697" w:type="dxa"/>
            <w:vMerge/>
            <w:tcBorders>
              <w:top w:val="nil"/>
              <w:left w:val="single" w:sz="8" w:space="0" w:color="auto"/>
              <w:bottom w:val="single" w:sz="8" w:space="0" w:color="000000"/>
              <w:right w:val="single" w:sz="8" w:space="0" w:color="auto"/>
            </w:tcBorders>
            <w:vAlign w:val="center"/>
            <w:hideMark/>
          </w:tcPr>
          <w:p w:rsidR="000B3D65" w:rsidRPr="000B3D65" w:rsidRDefault="000B3D65" w:rsidP="000B3D65">
            <w:pPr>
              <w:spacing w:after="0" w:line="240" w:lineRule="auto"/>
              <w:rPr>
                <w:color w:val="000000"/>
                <w:sz w:val="22"/>
                <w:szCs w:val="22"/>
              </w:rPr>
            </w:pPr>
          </w:p>
        </w:tc>
        <w:tc>
          <w:tcPr>
            <w:tcW w:w="783" w:type="dxa"/>
            <w:gridSpan w:val="3"/>
            <w:vMerge/>
            <w:tcBorders>
              <w:top w:val="single" w:sz="8" w:space="0" w:color="auto"/>
              <w:left w:val="single" w:sz="8" w:space="0" w:color="auto"/>
              <w:bottom w:val="single" w:sz="8" w:space="0" w:color="000000"/>
              <w:right w:val="single" w:sz="8" w:space="0" w:color="000000"/>
            </w:tcBorders>
            <w:vAlign w:val="center"/>
            <w:hideMark/>
          </w:tcPr>
          <w:p w:rsidR="000B3D65" w:rsidRPr="000B3D65" w:rsidRDefault="000B3D65" w:rsidP="000B3D65">
            <w:pPr>
              <w:spacing w:after="0" w:line="240" w:lineRule="auto"/>
              <w:rPr>
                <w:color w:val="000000"/>
                <w:sz w:val="22"/>
                <w:szCs w:val="22"/>
              </w:rPr>
            </w:pPr>
          </w:p>
        </w:tc>
        <w:tc>
          <w:tcPr>
            <w:tcW w:w="1704" w:type="dxa"/>
            <w:gridSpan w:val="3"/>
            <w:vMerge/>
            <w:tcBorders>
              <w:top w:val="single" w:sz="8" w:space="0" w:color="auto"/>
              <w:left w:val="single" w:sz="8" w:space="0" w:color="auto"/>
              <w:bottom w:val="single" w:sz="8" w:space="0" w:color="000000"/>
              <w:right w:val="single" w:sz="8" w:space="0" w:color="000000"/>
            </w:tcBorders>
            <w:vAlign w:val="center"/>
            <w:hideMark/>
          </w:tcPr>
          <w:p w:rsidR="000B3D65" w:rsidRPr="000B3D65" w:rsidRDefault="000B3D65" w:rsidP="000B3D65">
            <w:pPr>
              <w:spacing w:after="0" w:line="240" w:lineRule="auto"/>
              <w:rPr>
                <w:color w:val="000000"/>
                <w:sz w:val="22"/>
                <w:szCs w:val="22"/>
              </w:rPr>
            </w:pPr>
          </w:p>
        </w:tc>
        <w:tc>
          <w:tcPr>
            <w:tcW w:w="1240" w:type="dxa"/>
            <w:gridSpan w:val="2"/>
            <w:vMerge/>
            <w:tcBorders>
              <w:top w:val="single" w:sz="8" w:space="0" w:color="auto"/>
              <w:left w:val="single" w:sz="8" w:space="0" w:color="auto"/>
              <w:bottom w:val="single" w:sz="8" w:space="0" w:color="000000"/>
              <w:right w:val="single" w:sz="8" w:space="0" w:color="000000"/>
            </w:tcBorders>
            <w:vAlign w:val="center"/>
            <w:hideMark/>
          </w:tcPr>
          <w:p w:rsidR="000B3D65" w:rsidRPr="000B3D65" w:rsidRDefault="000B3D65" w:rsidP="000B3D65">
            <w:pPr>
              <w:spacing w:after="0" w:line="240" w:lineRule="auto"/>
              <w:rPr>
                <w:color w:val="000000"/>
                <w:sz w:val="22"/>
                <w:szCs w:val="22"/>
              </w:rPr>
            </w:pPr>
          </w:p>
        </w:tc>
        <w:tc>
          <w:tcPr>
            <w:tcW w:w="2460" w:type="dxa"/>
            <w:vMerge/>
            <w:tcBorders>
              <w:top w:val="nil"/>
              <w:left w:val="single" w:sz="8" w:space="0" w:color="auto"/>
              <w:bottom w:val="single" w:sz="8" w:space="0" w:color="000000"/>
              <w:right w:val="single" w:sz="8" w:space="0" w:color="auto"/>
            </w:tcBorders>
            <w:vAlign w:val="center"/>
            <w:hideMark/>
          </w:tcPr>
          <w:p w:rsidR="000B3D65" w:rsidRPr="000B3D65" w:rsidRDefault="000B3D65" w:rsidP="000B3D65">
            <w:pPr>
              <w:spacing w:after="0" w:line="240" w:lineRule="auto"/>
              <w:rPr>
                <w:color w:val="000000"/>
                <w:sz w:val="22"/>
                <w:szCs w:val="22"/>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14.</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Praktična nastava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4+3</w:t>
            </w:r>
          </w:p>
        </w:tc>
        <w:tc>
          <w:tcPr>
            <w:tcW w:w="170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245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3403DC" w:rsidP="003403DC">
            <w:pPr>
              <w:spacing w:after="0" w:line="240" w:lineRule="auto"/>
              <w:jc w:val="center"/>
              <w:rPr>
                <w:color w:val="000000"/>
                <w:sz w:val="22"/>
                <w:szCs w:val="22"/>
              </w:rPr>
            </w:pPr>
            <w:r>
              <w:rPr>
                <w:color w:val="000000"/>
                <w:sz w:val="22"/>
                <w:szCs w:val="22"/>
              </w:rPr>
              <w:t>Ferić 7</w:t>
            </w:r>
            <w:r w:rsidR="000B3D65" w:rsidRPr="000B3D65">
              <w:rPr>
                <w:color w:val="000000"/>
                <w:sz w:val="22"/>
                <w:szCs w:val="22"/>
              </w:rPr>
              <w:t xml:space="preserve"> / Žalac vani</w:t>
            </w:r>
            <w:r>
              <w:rPr>
                <w:color w:val="000000"/>
                <w:sz w:val="22"/>
                <w:szCs w:val="22"/>
              </w:rPr>
              <w:t xml:space="preserve"> 3</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697"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II</w:t>
            </w:r>
          </w:p>
        </w:tc>
        <w:tc>
          <w:tcPr>
            <w:tcW w:w="783"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17</w:t>
            </w:r>
          </w:p>
        </w:tc>
        <w:tc>
          <w:tcPr>
            <w:tcW w:w="1084" w:type="dxa"/>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17</w:t>
            </w:r>
          </w:p>
        </w:tc>
        <w:tc>
          <w:tcPr>
            <w:tcW w:w="340" w:type="dxa"/>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595</w:t>
            </w:r>
          </w:p>
        </w:tc>
        <w:tc>
          <w:tcPr>
            <w:tcW w:w="2460"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697"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 I+II)</w:t>
            </w:r>
          </w:p>
        </w:tc>
        <w:tc>
          <w:tcPr>
            <w:tcW w:w="783"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33</w:t>
            </w:r>
          </w:p>
        </w:tc>
        <w:tc>
          <w:tcPr>
            <w:tcW w:w="1084" w:type="dxa"/>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33</w:t>
            </w:r>
          </w:p>
        </w:tc>
        <w:tc>
          <w:tcPr>
            <w:tcW w:w="340" w:type="dxa"/>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80"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1155</w:t>
            </w:r>
          </w:p>
        </w:tc>
        <w:tc>
          <w:tcPr>
            <w:tcW w:w="2460"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b/>
                <w:bCs/>
                <w:color w:val="000000"/>
                <w:sz w:val="24"/>
                <w:szCs w:val="24"/>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15.</w:t>
            </w:r>
          </w:p>
        </w:tc>
        <w:tc>
          <w:tcPr>
            <w:tcW w:w="2697"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Stručna praksa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084"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340"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280"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105</w:t>
            </w:r>
          </w:p>
        </w:tc>
        <w:tc>
          <w:tcPr>
            <w:tcW w:w="2460"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color w:val="000000"/>
                <w:sz w:val="24"/>
                <w:szCs w:val="24"/>
              </w:rPr>
            </w:pPr>
          </w:p>
        </w:tc>
        <w:tc>
          <w:tcPr>
            <w:tcW w:w="920" w:type="dxa"/>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697"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(I+II+SP)</w:t>
            </w:r>
          </w:p>
        </w:tc>
        <w:tc>
          <w:tcPr>
            <w:tcW w:w="783"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084" w:type="dxa"/>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340" w:type="dxa"/>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80"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1260</w:t>
            </w:r>
          </w:p>
        </w:tc>
        <w:tc>
          <w:tcPr>
            <w:tcW w:w="2460"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rPr>
                <w:b/>
                <w:bCs/>
                <w:color w:val="000000"/>
                <w:sz w:val="24"/>
                <w:szCs w:val="24"/>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b/>
                <w:bCs/>
                <w:color w:val="000000"/>
                <w:sz w:val="24"/>
                <w:szCs w:val="24"/>
              </w:rPr>
            </w:pPr>
          </w:p>
        </w:tc>
        <w:tc>
          <w:tcPr>
            <w:tcW w:w="9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9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084"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424"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Razrednik: Hess Ljilja</w:t>
            </w:r>
            <w:r w:rsidR="003403DC">
              <w:rPr>
                <w:color w:val="000000"/>
                <w:sz w:val="22"/>
                <w:szCs w:val="22"/>
              </w:rPr>
              <w:t>na</w:t>
            </w:r>
          </w:p>
        </w:tc>
        <w:tc>
          <w:tcPr>
            <w:tcW w:w="24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color w:val="000000"/>
                <w:sz w:val="22"/>
                <w:szCs w:val="22"/>
              </w:rPr>
            </w:pPr>
          </w:p>
        </w:tc>
      </w:tr>
      <w:tr w:rsidR="000B3D65" w:rsidRPr="000B3D65" w:rsidTr="000B3D65">
        <w:trPr>
          <w:trHeight w:val="499"/>
        </w:trPr>
        <w:tc>
          <w:tcPr>
            <w:tcW w:w="5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92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42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D65" w:rsidRPr="000B3D65" w:rsidRDefault="003403DC" w:rsidP="000B3D65">
            <w:pPr>
              <w:spacing w:after="0" w:line="240" w:lineRule="auto"/>
              <w:rPr>
                <w:color w:val="000000"/>
                <w:sz w:val="22"/>
                <w:szCs w:val="22"/>
              </w:rPr>
            </w:pPr>
            <w:r>
              <w:rPr>
                <w:color w:val="000000"/>
                <w:sz w:val="22"/>
                <w:szCs w:val="22"/>
              </w:rPr>
              <w:t>Suradnici: Eraković Ljiljana, Šimić Marija</w:t>
            </w:r>
          </w:p>
        </w:tc>
        <w:tc>
          <w:tcPr>
            <w:tcW w:w="24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 xml:space="preserve"> </w:t>
            </w:r>
          </w:p>
        </w:tc>
      </w:tr>
    </w:tbl>
    <w:tbl>
      <w:tblPr>
        <w:tblW w:w="10597" w:type="dxa"/>
        <w:tblLook w:val="04A0" w:firstRow="1" w:lastRow="0" w:firstColumn="1" w:lastColumn="0" w:noHBand="0" w:noVBand="1"/>
      </w:tblPr>
      <w:tblGrid>
        <w:gridCol w:w="907"/>
        <w:gridCol w:w="2779"/>
        <w:gridCol w:w="804"/>
        <w:gridCol w:w="260"/>
        <w:gridCol w:w="260"/>
        <w:gridCol w:w="1275"/>
        <w:gridCol w:w="416"/>
        <w:gridCol w:w="358"/>
        <w:gridCol w:w="496"/>
        <w:gridCol w:w="627"/>
        <w:gridCol w:w="2415"/>
      </w:tblGrid>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275" w:type="dxa"/>
            <w:gridSpan w:val="9"/>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r w:rsidRPr="000B3D65">
              <w:rPr>
                <w:rFonts w:ascii="Cambria" w:hAnsi="Cambria"/>
                <w:b/>
                <w:bCs/>
                <w:color w:val="E26B0A"/>
                <w:sz w:val="28"/>
                <w:szCs w:val="28"/>
              </w:rPr>
              <w:t>Razred: 1. C</w:t>
            </w: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p>
        </w:tc>
      </w:tr>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275" w:type="dxa"/>
            <w:gridSpan w:val="9"/>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r w:rsidRPr="000B3D65">
              <w:rPr>
                <w:b/>
                <w:bCs/>
                <w:color w:val="000000"/>
                <w:sz w:val="22"/>
                <w:szCs w:val="22"/>
              </w:rPr>
              <w:t>Zanimanje:  Poljoprivredni tehničar fitofarmaceut</w:t>
            </w: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p>
        </w:tc>
      </w:tr>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779"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804"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27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58"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96"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6A4F5A">
        <w:trPr>
          <w:trHeight w:val="315"/>
        </w:trPr>
        <w:tc>
          <w:tcPr>
            <w:tcW w:w="90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Red. br.</w:t>
            </w:r>
          </w:p>
        </w:tc>
        <w:tc>
          <w:tcPr>
            <w:tcW w:w="2779" w:type="dxa"/>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 predmet</w:t>
            </w:r>
          </w:p>
        </w:tc>
        <w:tc>
          <w:tcPr>
            <w:tcW w:w="1324" w:type="dxa"/>
            <w:gridSpan w:val="3"/>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1.pol.</w:t>
            </w:r>
          </w:p>
        </w:tc>
        <w:tc>
          <w:tcPr>
            <w:tcW w:w="1275" w:type="dxa"/>
            <w:tcBorders>
              <w:top w:val="single" w:sz="8" w:space="0" w:color="auto"/>
              <w:left w:val="nil"/>
              <w:bottom w:val="single" w:sz="8" w:space="0" w:color="auto"/>
              <w:right w:val="nil"/>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2. pol.</w:t>
            </w:r>
          </w:p>
        </w:tc>
        <w:tc>
          <w:tcPr>
            <w:tcW w:w="416" w:type="dxa"/>
            <w:tcBorders>
              <w:top w:val="single" w:sz="8" w:space="0" w:color="auto"/>
              <w:left w:val="nil"/>
              <w:bottom w:val="single" w:sz="8" w:space="0" w:color="auto"/>
              <w:right w:val="nil"/>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358" w:type="dxa"/>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23" w:type="dxa"/>
            <w:gridSpan w:val="2"/>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w:t>
            </w:r>
          </w:p>
        </w:tc>
        <w:tc>
          <w:tcPr>
            <w:tcW w:w="2415" w:type="dxa"/>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Nastavnik</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Hrvatski jezik</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415"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Hess Ljiljana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Strani jezik</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Popović Tanja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Povijest</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Škuljević Krešimir</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Geografija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xml:space="preserve">Engler </w:t>
            </w:r>
            <w:r w:rsidR="003403DC">
              <w:rPr>
                <w:color w:val="000000"/>
                <w:sz w:val="22"/>
                <w:szCs w:val="22"/>
              </w:rPr>
              <w:t xml:space="preserve">Tomljenović </w:t>
            </w:r>
            <w:r w:rsidRPr="000B3D65">
              <w:rPr>
                <w:color w:val="000000"/>
                <w:sz w:val="22"/>
                <w:szCs w:val="22"/>
              </w:rPr>
              <w:t>Ivana</w:t>
            </w:r>
          </w:p>
        </w:tc>
      </w:tr>
      <w:tr w:rsidR="000B3D65" w:rsidRPr="000B3D65" w:rsidTr="006A4F5A">
        <w:trPr>
          <w:trHeight w:val="315"/>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5.</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Tjelesna i zdravstvena kultura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Kladarić Antun</w:t>
            </w:r>
          </w:p>
        </w:tc>
      </w:tr>
      <w:tr w:rsidR="000B3D65" w:rsidRPr="000B3D65" w:rsidTr="006A4F5A">
        <w:trPr>
          <w:trHeight w:val="315"/>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6.</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Vjeronauk / Etika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204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35</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Željka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Matematika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275"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right"/>
              <w:rPr>
                <w:color w:val="000000"/>
                <w:sz w:val="22"/>
                <w:szCs w:val="22"/>
              </w:rPr>
            </w:pPr>
            <w:r w:rsidRPr="000B3D65">
              <w:rPr>
                <w:color w:val="000000"/>
                <w:sz w:val="22"/>
                <w:szCs w:val="22"/>
              </w:rPr>
              <w:t>2</w:t>
            </w:r>
          </w:p>
        </w:tc>
        <w:tc>
          <w:tcPr>
            <w:tcW w:w="416"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 </w:t>
            </w:r>
          </w:p>
        </w:tc>
        <w:tc>
          <w:tcPr>
            <w:tcW w:w="358"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Spasojević Irena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8.</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Fizika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D44A04" w:rsidP="000B3D65">
            <w:pPr>
              <w:spacing w:after="0" w:line="240" w:lineRule="auto"/>
              <w:jc w:val="center"/>
              <w:rPr>
                <w:color w:val="000000"/>
                <w:sz w:val="22"/>
                <w:szCs w:val="22"/>
              </w:rPr>
            </w:pPr>
            <w:r>
              <w:rPr>
                <w:color w:val="000000"/>
                <w:sz w:val="22"/>
                <w:szCs w:val="22"/>
              </w:rPr>
              <w:t>Margeta Tomislav</w:t>
            </w:r>
          </w:p>
        </w:tc>
      </w:tr>
      <w:tr w:rsidR="000B3D65" w:rsidRPr="000B3D65" w:rsidTr="006A4F5A">
        <w:trPr>
          <w:trHeight w:val="615"/>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9.</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Kemija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D44A04" w:rsidP="000B3D65">
            <w:pPr>
              <w:spacing w:after="0" w:line="240" w:lineRule="auto"/>
              <w:jc w:val="center"/>
              <w:rPr>
                <w:color w:val="000000"/>
                <w:sz w:val="22"/>
                <w:szCs w:val="22"/>
              </w:rPr>
            </w:pPr>
            <w:r>
              <w:rPr>
                <w:color w:val="000000"/>
                <w:sz w:val="22"/>
                <w:szCs w:val="22"/>
              </w:rPr>
              <w:t>Jovanović Marija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779"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w:t>
            </w:r>
          </w:p>
        </w:tc>
        <w:tc>
          <w:tcPr>
            <w:tcW w:w="1324"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18</w:t>
            </w:r>
          </w:p>
        </w:tc>
        <w:tc>
          <w:tcPr>
            <w:tcW w:w="2049"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18</w:t>
            </w:r>
          </w:p>
        </w:tc>
        <w:tc>
          <w:tcPr>
            <w:tcW w:w="1123" w:type="dxa"/>
            <w:gridSpan w:val="2"/>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630</w:t>
            </w:r>
          </w:p>
        </w:tc>
        <w:tc>
          <w:tcPr>
            <w:tcW w:w="2415"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Zaštita bilja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Đurđević Jelena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Bilinogojstvo s tloznanstvom</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275"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right"/>
              <w:rPr>
                <w:color w:val="000000"/>
                <w:sz w:val="22"/>
                <w:szCs w:val="22"/>
              </w:rPr>
            </w:pPr>
            <w:r w:rsidRPr="000B3D65">
              <w:rPr>
                <w:color w:val="000000"/>
                <w:sz w:val="22"/>
                <w:szCs w:val="22"/>
              </w:rPr>
              <w:t>2</w:t>
            </w:r>
          </w:p>
        </w:tc>
        <w:tc>
          <w:tcPr>
            <w:tcW w:w="416"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 </w:t>
            </w:r>
          </w:p>
        </w:tc>
        <w:tc>
          <w:tcPr>
            <w:tcW w:w="358"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3403DC" w:rsidP="000B3D65">
            <w:pPr>
              <w:spacing w:after="0" w:line="240" w:lineRule="auto"/>
              <w:jc w:val="center"/>
              <w:rPr>
                <w:color w:val="000000"/>
                <w:sz w:val="22"/>
                <w:szCs w:val="22"/>
              </w:rPr>
            </w:pPr>
            <w:r>
              <w:rPr>
                <w:color w:val="000000"/>
                <w:sz w:val="22"/>
                <w:szCs w:val="22"/>
              </w:rPr>
              <w:t xml:space="preserve">Petrošanec </w:t>
            </w:r>
            <w:r w:rsidR="000B3D65" w:rsidRPr="000B3D65">
              <w:rPr>
                <w:color w:val="000000"/>
                <w:sz w:val="22"/>
                <w:szCs w:val="22"/>
              </w:rPr>
              <w:t>Pišl Ivana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12.</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Zaštita čovjekova okoliša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xml:space="preserve">Čipraković Irena </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13.</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Poljoprivredna botanika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3403DC" w:rsidP="000B3D65">
            <w:pPr>
              <w:spacing w:after="0" w:line="240" w:lineRule="auto"/>
              <w:jc w:val="center"/>
              <w:rPr>
                <w:color w:val="000000"/>
                <w:sz w:val="22"/>
                <w:szCs w:val="22"/>
              </w:rPr>
            </w:pPr>
            <w:r>
              <w:rPr>
                <w:color w:val="000000"/>
                <w:sz w:val="22"/>
                <w:szCs w:val="22"/>
              </w:rPr>
              <w:t xml:space="preserve">Petrošanec </w:t>
            </w:r>
            <w:r w:rsidR="000B3D65" w:rsidRPr="000B3D65">
              <w:rPr>
                <w:color w:val="000000"/>
                <w:sz w:val="22"/>
                <w:szCs w:val="22"/>
              </w:rPr>
              <w:t>Pišl Ivana</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14.</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Praktična nastava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1275"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right"/>
              <w:rPr>
                <w:color w:val="000000"/>
                <w:sz w:val="22"/>
                <w:szCs w:val="22"/>
              </w:rPr>
            </w:pPr>
            <w:r w:rsidRPr="000B3D65">
              <w:rPr>
                <w:color w:val="000000"/>
                <w:sz w:val="22"/>
                <w:szCs w:val="22"/>
              </w:rPr>
              <w:t>4</w:t>
            </w:r>
          </w:p>
        </w:tc>
        <w:tc>
          <w:tcPr>
            <w:tcW w:w="416"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 </w:t>
            </w:r>
          </w:p>
        </w:tc>
        <w:tc>
          <w:tcPr>
            <w:tcW w:w="358"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140</w:t>
            </w:r>
          </w:p>
        </w:tc>
        <w:tc>
          <w:tcPr>
            <w:tcW w:w="2415"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Kajmić 4 / Pišl 4</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779"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II</w:t>
            </w:r>
          </w:p>
        </w:tc>
        <w:tc>
          <w:tcPr>
            <w:tcW w:w="1324"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12</w:t>
            </w:r>
          </w:p>
        </w:tc>
        <w:tc>
          <w:tcPr>
            <w:tcW w:w="2049" w:type="dxa"/>
            <w:gridSpan w:val="3"/>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12</w:t>
            </w:r>
          </w:p>
        </w:tc>
        <w:tc>
          <w:tcPr>
            <w:tcW w:w="1123" w:type="dxa"/>
            <w:gridSpan w:val="2"/>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420</w:t>
            </w:r>
          </w:p>
        </w:tc>
        <w:tc>
          <w:tcPr>
            <w:tcW w:w="2415" w:type="dxa"/>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779"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 I+II)</w:t>
            </w:r>
          </w:p>
        </w:tc>
        <w:tc>
          <w:tcPr>
            <w:tcW w:w="1324"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30</w:t>
            </w:r>
          </w:p>
        </w:tc>
        <w:tc>
          <w:tcPr>
            <w:tcW w:w="2049"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30</w:t>
            </w:r>
          </w:p>
        </w:tc>
        <w:tc>
          <w:tcPr>
            <w:tcW w:w="1123" w:type="dxa"/>
            <w:gridSpan w:val="2"/>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1050</w:t>
            </w:r>
          </w:p>
        </w:tc>
        <w:tc>
          <w:tcPr>
            <w:tcW w:w="2415"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15.</w:t>
            </w:r>
          </w:p>
        </w:tc>
        <w:tc>
          <w:tcPr>
            <w:tcW w:w="2779"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Stručna praksa</w:t>
            </w:r>
          </w:p>
        </w:tc>
        <w:tc>
          <w:tcPr>
            <w:tcW w:w="1324" w:type="dxa"/>
            <w:gridSpan w:val="3"/>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275"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416" w:type="dxa"/>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358" w:type="dxa"/>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123" w:type="dxa"/>
            <w:gridSpan w:val="2"/>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80</w:t>
            </w:r>
          </w:p>
        </w:tc>
        <w:tc>
          <w:tcPr>
            <w:tcW w:w="2415" w:type="dxa"/>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r>
      <w:tr w:rsidR="000B3D65" w:rsidRPr="000B3D65" w:rsidTr="006A4F5A">
        <w:trPr>
          <w:trHeight w:val="499"/>
        </w:trPr>
        <w:tc>
          <w:tcPr>
            <w:tcW w:w="907" w:type="dxa"/>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779"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(I+II+SP)</w:t>
            </w:r>
          </w:p>
        </w:tc>
        <w:tc>
          <w:tcPr>
            <w:tcW w:w="1324" w:type="dxa"/>
            <w:gridSpan w:val="3"/>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275" w:type="dxa"/>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416" w:type="dxa"/>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358"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23" w:type="dxa"/>
            <w:gridSpan w:val="2"/>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1130</w:t>
            </w:r>
          </w:p>
        </w:tc>
        <w:tc>
          <w:tcPr>
            <w:tcW w:w="2415" w:type="dxa"/>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p>
        </w:tc>
      </w:tr>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b/>
                <w:bCs/>
                <w:color w:val="000000"/>
                <w:sz w:val="24"/>
                <w:szCs w:val="24"/>
              </w:rPr>
            </w:pPr>
          </w:p>
        </w:tc>
        <w:tc>
          <w:tcPr>
            <w:tcW w:w="2779"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804"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27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58"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96"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779"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804"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60"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27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58"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96"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62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275"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 xml:space="preserve">Razrednik: Ivana </w:t>
            </w:r>
            <w:r w:rsidR="003403DC">
              <w:rPr>
                <w:color w:val="000000"/>
                <w:sz w:val="22"/>
                <w:szCs w:val="22"/>
              </w:rPr>
              <w:t xml:space="preserve">Petrošanec </w:t>
            </w:r>
            <w:r w:rsidRPr="000B3D65">
              <w:rPr>
                <w:color w:val="000000"/>
                <w:sz w:val="22"/>
                <w:szCs w:val="22"/>
              </w:rPr>
              <w:t>Pišl</w:t>
            </w: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color w:val="000000"/>
                <w:sz w:val="22"/>
                <w:szCs w:val="22"/>
              </w:rPr>
            </w:pPr>
          </w:p>
        </w:tc>
      </w:tr>
      <w:tr w:rsidR="000B3D65" w:rsidRPr="000B3D65" w:rsidTr="006A4F5A">
        <w:trPr>
          <w:trHeight w:val="499"/>
        </w:trPr>
        <w:tc>
          <w:tcPr>
            <w:tcW w:w="907"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27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03DC" w:rsidRPr="000B3D65" w:rsidRDefault="003403DC" w:rsidP="000B3D65">
            <w:pPr>
              <w:spacing w:after="0" w:line="240" w:lineRule="auto"/>
              <w:rPr>
                <w:color w:val="000000"/>
                <w:sz w:val="22"/>
                <w:szCs w:val="22"/>
              </w:rPr>
            </w:pPr>
            <w:r>
              <w:rPr>
                <w:color w:val="000000"/>
                <w:sz w:val="22"/>
                <w:szCs w:val="22"/>
              </w:rPr>
              <w:t>Suradnici: Kajmić Dražen, Kladarić Antun</w:t>
            </w:r>
          </w:p>
        </w:tc>
        <w:tc>
          <w:tcPr>
            <w:tcW w:w="2415" w:type="dxa"/>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right"/>
              <w:rPr>
                <w:color w:val="000000"/>
                <w:sz w:val="22"/>
                <w:szCs w:val="22"/>
              </w:rPr>
            </w:pPr>
          </w:p>
        </w:tc>
      </w:tr>
    </w:tbl>
    <w:p w:rsidR="000B3D65" w:rsidRDefault="000B3D65" w:rsidP="00DF77EC">
      <w:pPr>
        <w:rPr>
          <w:rFonts w:ascii="Cambria" w:hAnsi="Cambria"/>
          <w:b/>
          <w:bCs/>
          <w:color w:val="008E03"/>
          <w:sz w:val="28"/>
          <w:szCs w:val="28"/>
        </w:rPr>
      </w:pPr>
    </w:p>
    <w:tbl>
      <w:tblPr>
        <w:tblW w:w="10466" w:type="dxa"/>
        <w:tblLook w:val="04A0" w:firstRow="1" w:lastRow="0" w:firstColumn="1" w:lastColumn="0" w:noHBand="0" w:noVBand="1"/>
      </w:tblPr>
      <w:tblGrid>
        <w:gridCol w:w="284"/>
        <w:gridCol w:w="578"/>
        <w:gridCol w:w="34"/>
        <w:gridCol w:w="24"/>
        <w:gridCol w:w="29"/>
        <w:gridCol w:w="1825"/>
        <w:gridCol w:w="226"/>
        <w:gridCol w:w="29"/>
        <w:gridCol w:w="351"/>
        <w:gridCol w:w="40"/>
        <w:gridCol w:w="66"/>
        <w:gridCol w:w="177"/>
        <w:gridCol w:w="32"/>
        <w:gridCol w:w="87"/>
        <w:gridCol w:w="23"/>
        <w:gridCol w:w="15"/>
        <w:gridCol w:w="177"/>
        <w:gridCol w:w="50"/>
        <w:gridCol w:w="34"/>
        <w:gridCol w:w="19"/>
        <w:gridCol w:w="71"/>
        <w:gridCol w:w="113"/>
        <w:gridCol w:w="29"/>
        <w:gridCol w:w="30"/>
        <w:gridCol w:w="178"/>
        <w:gridCol w:w="39"/>
        <w:gridCol w:w="50"/>
        <w:gridCol w:w="20"/>
        <w:gridCol w:w="67"/>
        <w:gridCol w:w="142"/>
        <w:gridCol w:w="46"/>
        <w:gridCol w:w="51"/>
        <w:gridCol w:w="60"/>
        <w:gridCol w:w="4"/>
        <w:gridCol w:w="152"/>
        <w:gridCol w:w="21"/>
        <w:gridCol w:w="147"/>
        <w:gridCol w:w="20"/>
        <w:gridCol w:w="70"/>
        <w:gridCol w:w="183"/>
        <w:gridCol w:w="27"/>
        <w:gridCol w:w="12"/>
        <w:gridCol w:w="160"/>
        <w:gridCol w:w="14"/>
        <w:gridCol w:w="108"/>
        <w:gridCol w:w="52"/>
        <w:gridCol w:w="6"/>
        <w:gridCol w:w="160"/>
        <w:gridCol w:w="14"/>
        <w:gridCol w:w="58"/>
        <w:gridCol w:w="36"/>
        <w:gridCol w:w="14"/>
        <w:gridCol w:w="52"/>
        <w:gridCol w:w="106"/>
        <w:gridCol w:w="14"/>
        <w:gridCol w:w="68"/>
        <w:gridCol w:w="40"/>
        <w:gridCol w:w="52"/>
        <w:gridCol w:w="86"/>
        <w:gridCol w:w="188"/>
        <w:gridCol w:w="14"/>
        <w:gridCol w:w="155"/>
        <w:gridCol w:w="17"/>
        <w:gridCol w:w="98"/>
        <w:gridCol w:w="3"/>
        <w:gridCol w:w="7"/>
        <w:gridCol w:w="52"/>
        <w:gridCol w:w="288"/>
        <w:gridCol w:w="49"/>
        <w:gridCol w:w="32"/>
        <w:gridCol w:w="9"/>
        <w:gridCol w:w="82"/>
        <w:gridCol w:w="108"/>
        <w:gridCol w:w="52"/>
        <w:gridCol w:w="213"/>
        <w:gridCol w:w="1321"/>
        <w:gridCol w:w="137"/>
        <w:gridCol w:w="457"/>
        <w:gridCol w:w="172"/>
        <w:gridCol w:w="108"/>
        <w:gridCol w:w="52"/>
        <w:gridCol w:w="180"/>
      </w:tblGrid>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r w:rsidRPr="000B3D65">
              <w:rPr>
                <w:rFonts w:ascii="Cambria" w:hAnsi="Cambria"/>
                <w:b/>
                <w:bCs/>
                <w:color w:val="E26B0A"/>
                <w:sz w:val="28"/>
                <w:szCs w:val="28"/>
              </w:rPr>
              <w:t>Razred:  1. D</w:t>
            </w: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r w:rsidRPr="000B3D65">
              <w:rPr>
                <w:b/>
                <w:bCs/>
                <w:color w:val="000000"/>
                <w:sz w:val="22"/>
                <w:szCs w:val="22"/>
              </w:rPr>
              <w:t>Zanimanje:  Cvjećar</w:t>
            </w: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Red. br.</w:t>
            </w:r>
          </w:p>
        </w:tc>
        <w:tc>
          <w:tcPr>
            <w:tcW w:w="2080" w:type="dxa"/>
            <w:gridSpan w:val="3"/>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 predmet</w:t>
            </w:r>
          </w:p>
        </w:tc>
        <w:tc>
          <w:tcPr>
            <w:tcW w:w="1601" w:type="dxa"/>
            <w:gridSpan w:val="20"/>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1.pol.</w:t>
            </w:r>
          </w:p>
        </w:tc>
        <w:tc>
          <w:tcPr>
            <w:tcW w:w="1782" w:type="dxa"/>
            <w:gridSpan w:val="26"/>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2. pol.</w:t>
            </w:r>
          </w:p>
        </w:tc>
        <w:tc>
          <w:tcPr>
            <w:tcW w:w="1163" w:type="dxa"/>
            <w:gridSpan w:val="16"/>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w:t>
            </w:r>
          </w:p>
        </w:tc>
        <w:tc>
          <w:tcPr>
            <w:tcW w:w="2891" w:type="dxa"/>
            <w:gridSpan w:val="12"/>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Nastavnik</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Hrvatski jezik</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891" w:type="dxa"/>
            <w:gridSpan w:val="12"/>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Pilipović Marija</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Strani jezik</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xml:space="preserve">Bilandžić </w:t>
            </w:r>
            <w:r w:rsidR="003403DC">
              <w:rPr>
                <w:color w:val="000000"/>
                <w:sz w:val="22"/>
                <w:szCs w:val="22"/>
              </w:rPr>
              <w:t xml:space="preserve">Kovačević </w:t>
            </w:r>
            <w:r w:rsidRPr="000B3D65">
              <w:rPr>
                <w:color w:val="000000"/>
                <w:sz w:val="22"/>
                <w:szCs w:val="22"/>
              </w:rPr>
              <w:t>Melita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Povijest</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Šimić Marija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Tjelesna i zdravstvena kultura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Gabrijel</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5.</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Vjeronauk / Etika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Željka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6.</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Matematika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3403DC" w:rsidP="003403DC">
            <w:pPr>
              <w:spacing w:after="0" w:line="240" w:lineRule="auto"/>
              <w:jc w:val="center"/>
              <w:rPr>
                <w:color w:val="000000"/>
                <w:sz w:val="22"/>
                <w:szCs w:val="22"/>
              </w:rPr>
            </w:pPr>
            <w:r>
              <w:rPr>
                <w:color w:val="000000"/>
                <w:sz w:val="22"/>
                <w:szCs w:val="22"/>
              </w:rPr>
              <w:t>Lovrenčić</w:t>
            </w:r>
            <w:r w:rsidR="000B3D65" w:rsidRPr="000B3D65">
              <w:rPr>
                <w:color w:val="000000"/>
                <w:sz w:val="22"/>
                <w:szCs w:val="22"/>
              </w:rPr>
              <w:t xml:space="preserve"> Ivana</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080" w:type="dxa"/>
            <w:gridSpan w:val="3"/>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w:t>
            </w:r>
          </w:p>
        </w:tc>
        <w:tc>
          <w:tcPr>
            <w:tcW w:w="1601" w:type="dxa"/>
            <w:gridSpan w:val="20"/>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782" w:type="dxa"/>
            <w:gridSpan w:val="26"/>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1163" w:type="dxa"/>
            <w:gridSpan w:val="16"/>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385</w:t>
            </w:r>
          </w:p>
        </w:tc>
        <w:tc>
          <w:tcPr>
            <w:tcW w:w="2891" w:type="dxa"/>
            <w:gridSpan w:val="12"/>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Cvjećarstvo</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Haring Tatjana</w:t>
            </w:r>
          </w:p>
        </w:tc>
      </w:tr>
      <w:tr w:rsidR="000B3D65" w:rsidRPr="000B3D65" w:rsidTr="00216961">
        <w:trPr>
          <w:gridBefore w:val="1"/>
          <w:wBefore w:w="284" w:type="dxa"/>
          <w:trHeight w:val="615"/>
        </w:trPr>
        <w:tc>
          <w:tcPr>
            <w:tcW w:w="665" w:type="dxa"/>
            <w:gridSpan w:val="4"/>
            <w:tcBorders>
              <w:top w:val="nil"/>
              <w:left w:val="single" w:sz="8" w:space="0" w:color="auto"/>
              <w:bottom w:val="single" w:sz="8" w:space="0" w:color="auto"/>
              <w:right w:val="single" w:sz="8" w:space="0" w:color="auto"/>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8.</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Dendrološke vrste za aranžiranje</w:t>
            </w:r>
          </w:p>
        </w:tc>
        <w:tc>
          <w:tcPr>
            <w:tcW w:w="1601" w:type="dxa"/>
            <w:gridSpan w:val="20"/>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782" w:type="dxa"/>
            <w:gridSpan w:val="26"/>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163" w:type="dxa"/>
            <w:gridSpan w:val="16"/>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35</w:t>
            </w:r>
          </w:p>
        </w:tc>
        <w:tc>
          <w:tcPr>
            <w:tcW w:w="2891" w:type="dxa"/>
            <w:gridSpan w:val="12"/>
            <w:tcBorders>
              <w:top w:val="nil"/>
              <w:left w:val="nil"/>
              <w:bottom w:val="single" w:sz="8" w:space="0" w:color="auto"/>
              <w:right w:val="single" w:sz="8" w:space="0" w:color="auto"/>
            </w:tcBorders>
            <w:shd w:val="clear" w:color="auto" w:fill="auto"/>
            <w:noWrap/>
            <w:vAlign w:val="center"/>
            <w:hideMark/>
          </w:tcPr>
          <w:p w:rsidR="000B3D65" w:rsidRPr="000B3D65" w:rsidRDefault="003403DC" w:rsidP="000B3D65">
            <w:pPr>
              <w:spacing w:after="0" w:line="240" w:lineRule="auto"/>
              <w:jc w:val="center"/>
              <w:rPr>
                <w:color w:val="000000"/>
                <w:sz w:val="22"/>
                <w:szCs w:val="22"/>
              </w:rPr>
            </w:pPr>
            <w:r>
              <w:rPr>
                <w:color w:val="000000"/>
                <w:sz w:val="22"/>
                <w:szCs w:val="22"/>
              </w:rPr>
              <w:t>Xy (</w:t>
            </w:r>
            <w:r w:rsidR="000B3D65" w:rsidRPr="000B3D65">
              <w:rPr>
                <w:color w:val="000000"/>
                <w:sz w:val="22"/>
                <w:szCs w:val="22"/>
              </w:rPr>
              <w:t>Zečević Bruno</w:t>
            </w:r>
            <w:r>
              <w:rPr>
                <w:color w:val="000000"/>
                <w:sz w:val="22"/>
                <w:szCs w:val="22"/>
              </w:rPr>
              <w:t>)</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9.</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Aranžiranje</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Haring Tatjana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Praktična nastava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14</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14</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490</w:t>
            </w:r>
          </w:p>
        </w:tc>
        <w:tc>
          <w:tcPr>
            <w:tcW w:w="2891" w:type="dxa"/>
            <w:gridSpan w:val="12"/>
            <w:tcBorders>
              <w:top w:val="nil"/>
              <w:left w:val="nil"/>
              <w:bottom w:val="single" w:sz="8" w:space="0" w:color="auto"/>
              <w:right w:val="single" w:sz="8" w:space="0" w:color="auto"/>
            </w:tcBorders>
            <w:shd w:val="clear" w:color="auto" w:fill="auto"/>
            <w:vAlign w:val="center"/>
            <w:hideMark/>
          </w:tcPr>
          <w:p w:rsidR="000B3D65" w:rsidRPr="000B3D65" w:rsidRDefault="003403DC" w:rsidP="000B3D65">
            <w:pPr>
              <w:spacing w:after="0" w:line="240" w:lineRule="auto"/>
              <w:jc w:val="center"/>
              <w:rPr>
                <w:color w:val="000000"/>
                <w:sz w:val="22"/>
                <w:szCs w:val="22"/>
              </w:rPr>
            </w:pPr>
            <w:r>
              <w:rPr>
                <w:color w:val="000000"/>
                <w:sz w:val="22"/>
                <w:szCs w:val="22"/>
              </w:rPr>
              <w:t>Zečević 14/ David 9/ Eraković Lj. 5</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080" w:type="dxa"/>
            <w:gridSpan w:val="3"/>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II</w:t>
            </w:r>
          </w:p>
        </w:tc>
        <w:tc>
          <w:tcPr>
            <w:tcW w:w="1601" w:type="dxa"/>
            <w:gridSpan w:val="20"/>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20</w:t>
            </w:r>
          </w:p>
        </w:tc>
        <w:tc>
          <w:tcPr>
            <w:tcW w:w="1782" w:type="dxa"/>
            <w:gridSpan w:val="26"/>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20</w:t>
            </w:r>
          </w:p>
        </w:tc>
        <w:tc>
          <w:tcPr>
            <w:tcW w:w="1163" w:type="dxa"/>
            <w:gridSpan w:val="16"/>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700</w:t>
            </w:r>
          </w:p>
        </w:tc>
        <w:tc>
          <w:tcPr>
            <w:tcW w:w="2891" w:type="dxa"/>
            <w:gridSpan w:val="12"/>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080" w:type="dxa"/>
            <w:gridSpan w:val="3"/>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 I+II)</w:t>
            </w:r>
          </w:p>
        </w:tc>
        <w:tc>
          <w:tcPr>
            <w:tcW w:w="1601" w:type="dxa"/>
            <w:gridSpan w:val="20"/>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31</w:t>
            </w:r>
          </w:p>
        </w:tc>
        <w:tc>
          <w:tcPr>
            <w:tcW w:w="1782" w:type="dxa"/>
            <w:gridSpan w:val="26"/>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31</w:t>
            </w:r>
          </w:p>
        </w:tc>
        <w:tc>
          <w:tcPr>
            <w:tcW w:w="1163" w:type="dxa"/>
            <w:gridSpan w:val="16"/>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1085</w:t>
            </w:r>
          </w:p>
        </w:tc>
        <w:tc>
          <w:tcPr>
            <w:tcW w:w="2891" w:type="dxa"/>
            <w:gridSpan w:val="12"/>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11.</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Stručna praksa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80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080" w:type="dxa"/>
            <w:gridSpan w:val="3"/>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(I+II+SP)</w:t>
            </w:r>
          </w:p>
        </w:tc>
        <w:tc>
          <w:tcPr>
            <w:tcW w:w="1601" w:type="dxa"/>
            <w:gridSpan w:val="20"/>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782" w:type="dxa"/>
            <w:gridSpan w:val="26"/>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63" w:type="dxa"/>
            <w:gridSpan w:val="16"/>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1165</w:t>
            </w:r>
          </w:p>
        </w:tc>
        <w:tc>
          <w:tcPr>
            <w:tcW w:w="2891" w:type="dxa"/>
            <w:gridSpan w:val="12"/>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b/>
                <w:bCs/>
                <w:color w:val="000000"/>
                <w:sz w:val="24"/>
                <w:szCs w:val="24"/>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626" w:type="dxa"/>
            <w:gridSpan w:val="6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Razrednik: Crnković Željka</w:t>
            </w:r>
          </w:p>
        </w:tc>
        <w:tc>
          <w:tcPr>
            <w:tcW w:w="2891" w:type="dxa"/>
            <w:gridSpan w:val="1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color w:val="000000"/>
                <w:sz w:val="22"/>
                <w:szCs w:val="22"/>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626" w:type="dxa"/>
            <w:gridSpan w:val="6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D65" w:rsidRPr="000B3D65" w:rsidRDefault="003403DC" w:rsidP="000B3D65">
            <w:pPr>
              <w:spacing w:after="0" w:line="240" w:lineRule="auto"/>
              <w:rPr>
                <w:color w:val="000000"/>
                <w:sz w:val="22"/>
                <w:szCs w:val="22"/>
              </w:rPr>
            </w:pPr>
            <w:r>
              <w:rPr>
                <w:color w:val="000000"/>
                <w:sz w:val="22"/>
                <w:szCs w:val="22"/>
              </w:rPr>
              <w:t xml:space="preserve">Suradnici: </w:t>
            </w:r>
            <w:r w:rsidR="000B3D65" w:rsidRPr="000B3D65">
              <w:rPr>
                <w:color w:val="000000"/>
                <w:sz w:val="22"/>
                <w:szCs w:val="22"/>
              </w:rPr>
              <w:t>Haring T. Zečević B.</w:t>
            </w:r>
          </w:p>
        </w:tc>
        <w:tc>
          <w:tcPr>
            <w:tcW w:w="2891" w:type="dxa"/>
            <w:gridSpan w:val="12"/>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right"/>
              <w:rPr>
                <w:color w:val="000000"/>
                <w:sz w:val="22"/>
                <w:szCs w:val="22"/>
              </w:rPr>
            </w:pPr>
            <w:r w:rsidRPr="000B3D65">
              <w:rPr>
                <w:color w:val="000000"/>
                <w:sz w:val="22"/>
                <w:szCs w:val="22"/>
              </w:rPr>
              <w:t>4</w:t>
            </w: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right"/>
              <w:rPr>
                <w:color w:val="000000"/>
                <w:sz w:val="22"/>
                <w:szCs w:val="22"/>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r w:rsidRPr="000B3D65">
              <w:rPr>
                <w:rFonts w:ascii="Cambria" w:hAnsi="Cambria"/>
                <w:b/>
                <w:bCs/>
                <w:color w:val="E26B0A"/>
                <w:sz w:val="28"/>
                <w:szCs w:val="28"/>
              </w:rPr>
              <w:t>Razred:  1. E</w:t>
            </w: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Cambria" w:hAnsi="Cambria"/>
                <w:b/>
                <w:bCs/>
                <w:color w:val="E26B0A"/>
                <w:sz w:val="28"/>
                <w:szCs w:val="28"/>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626" w:type="dxa"/>
            <w:gridSpan w:val="65"/>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r w:rsidRPr="000B3D65">
              <w:rPr>
                <w:b/>
                <w:bCs/>
                <w:color w:val="000000"/>
                <w:sz w:val="22"/>
                <w:szCs w:val="22"/>
              </w:rPr>
              <w:t>Zanimanje:  Mehaničar poljoprivredne mehanizacije</w:t>
            </w:r>
          </w:p>
        </w:tc>
        <w:tc>
          <w:tcPr>
            <w:tcW w:w="2891" w:type="dxa"/>
            <w:gridSpan w:val="1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b/>
                <w:bCs/>
                <w:color w:val="000000"/>
                <w:sz w:val="22"/>
                <w:szCs w:val="22"/>
              </w:rPr>
            </w:pPr>
          </w:p>
        </w:tc>
      </w:tr>
      <w:tr w:rsidR="000B3D65" w:rsidRPr="000B3D65" w:rsidTr="00216961">
        <w:trPr>
          <w:gridBefore w:val="1"/>
          <w:wBefore w:w="284" w:type="dxa"/>
          <w:trHeight w:val="300"/>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80"/>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Red. br.</w:t>
            </w:r>
          </w:p>
        </w:tc>
        <w:tc>
          <w:tcPr>
            <w:tcW w:w="2080" w:type="dxa"/>
            <w:gridSpan w:val="3"/>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 predmet</w:t>
            </w:r>
          </w:p>
        </w:tc>
        <w:tc>
          <w:tcPr>
            <w:tcW w:w="1601" w:type="dxa"/>
            <w:gridSpan w:val="20"/>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1.pol.</w:t>
            </w:r>
          </w:p>
        </w:tc>
        <w:tc>
          <w:tcPr>
            <w:tcW w:w="1162" w:type="dxa"/>
            <w:gridSpan w:val="15"/>
            <w:tcBorders>
              <w:top w:val="single" w:sz="8" w:space="0" w:color="auto"/>
              <w:left w:val="nil"/>
              <w:bottom w:val="single" w:sz="8" w:space="0" w:color="auto"/>
              <w:right w:val="nil"/>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2. pol.</w:t>
            </w:r>
          </w:p>
        </w:tc>
        <w:tc>
          <w:tcPr>
            <w:tcW w:w="340" w:type="dxa"/>
            <w:gridSpan w:val="5"/>
            <w:tcBorders>
              <w:top w:val="single" w:sz="8" w:space="0" w:color="auto"/>
              <w:left w:val="nil"/>
              <w:bottom w:val="single" w:sz="8" w:space="0" w:color="auto"/>
              <w:right w:val="nil"/>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80" w:type="dxa"/>
            <w:gridSpan w:val="6"/>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63" w:type="dxa"/>
            <w:gridSpan w:val="16"/>
            <w:tcBorders>
              <w:top w:val="single" w:sz="8" w:space="0" w:color="auto"/>
              <w:left w:val="nil"/>
              <w:bottom w:val="single" w:sz="8" w:space="0" w:color="auto"/>
              <w:right w:val="single" w:sz="8" w:space="0" w:color="000000"/>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w:t>
            </w:r>
          </w:p>
        </w:tc>
        <w:tc>
          <w:tcPr>
            <w:tcW w:w="2891" w:type="dxa"/>
            <w:gridSpan w:val="12"/>
            <w:tcBorders>
              <w:top w:val="single" w:sz="8" w:space="0" w:color="auto"/>
              <w:left w:val="nil"/>
              <w:bottom w:val="single" w:sz="8" w:space="0" w:color="auto"/>
              <w:right w:val="single" w:sz="8" w:space="0" w:color="auto"/>
            </w:tcBorders>
            <w:shd w:val="clear" w:color="000000" w:fill="DBE5F1"/>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Nastavnik</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Hrvatski jezik</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62" w:type="dxa"/>
            <w:gridSpan w:val="1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right"/>
              <w:rPr>
                <w:color w:val="000000"/>
                <w:sz w:val="22"/>
                <w:szCs w:val="22"/>
              </w:rPr>
            </w:pPr>
            <w:r w:rsidRPr="000B3D65">
              <w:rPr>
                <w:color w:val="000000"/>
                <w:sz w:val="22"/>
                <w:szCs w:val="22"/>
              </w:rPr>
              <w:t>3</w:t>
            </w:r>
          </w:p>
        </w:tc>
        <w:tc>
          <w:tcPr>
            <w:tcW w:w="340" w:type="dxa"/>
            <w:gridSpan w:val="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gridSpan w:val="6"/>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891" w:type="dxa"/>
            <w:gridSpan w:val="12"/>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Pilipović Marija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Strani jezik</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Bilandžić</w:t>
            </w:r>
            <w:r w:rsidR="003403DC">
              <w:rPr>
                <w:color w:val="000000"/>
                <w:sz w:val="22"/>
                <w:szCs w:val="22"/>
              </w:rPr>
              <w:t xml:space="preserve"> Kovačević</w:t>
            </w:r>
            <w:r w:rsidRPr="000B3D65">
              <w:rPr>
                <w:color w:val="000000"/>
                <w:sz w:val="22"/>
                <w:szCs w:val="22"/>
              </w:rPr>
              <w:t xml:space="preserve"> Melita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Povijest</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Šimić Marija</w:t>
            </w:r>
          </w:p>
        </w:tc>
      </w:tr>
      <w:tr w:rsidR="000B3D65" w:rsidRPr="000B3D65" w:rsidTr="00216961">
        <w:trPr>
          <w:gridBefore w:val="1"/>
          <w:wBefore w:w="284" w:type="dxa"/>
          <w:trHeight w:val="6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Tjelesna i zdravstvena kultura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Gabrijel</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5.</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Vjeronauk / Etika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Crnković Željka</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6.</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Matematika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3403DC" w:rsidP="000B3D65">
            <w:pPr>
              <w:spacing w:after="0" w:line="240" w:lineRule="auto"/>
              <w:jc w:val="center"/>
              <w:rPr>
                <w:color w:val="000000"/>
                <w:sz w:val="22"/>
                <w:szCs w:val="22"/>
              </w:rPr>
            </w:pPr>
            <w:r>
              <w:rPr>
                <w:color w:val="000000"/>
                <w:sz w:val="22"/>
                <w:szCs w:val="22"/>
              </w:rPr>
              <w:t>Lovrenčić</w:t>
            </w:r>
            <w:r w:rsidR="000B3D65" w:rsidRPr="000B3D65">
              <w:rPr>
                <w:color w:val="000000"/>
                <w:sz w:val="22"/>
                <w:szCs w:val="22"/>
              </w:rPr>
              <w:t xml:space="preserve"> Ivana</w:t>
            </w:r>
          </w:p>
        </w:tc>
      </w:tr>
      <w:tr w:rsidR="000B3D65" w:rsidRPr="000B3D65" w:rsidTr="00216961">
        <w:trPr>
          <w:gridBefore w:val="1"/>
          <w:wBefore w:w="284" w:type="dxa"/>
          <w:trHeight w:val="315"/>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Računalstvo</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Barišić Tomislav</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8.</w:t>
            </w:r>
          </w:p>
        </w:tc>
        <w:tc>
          <w:tcPr>
            <w:tcW w:w="2080" w:type="dxa"/>
            <w:gridSpan w:val="3"/>
            <w:tcBorders>
              <w:top w:val="nil"/>
              <w:left w:val="nil"/>
              <w:bottom w:val="single" w:sz="8" w:space="0" w:color="auto"/>
              <w:right w:val="single" w:sz="8" w:space="0" w:color="auto"/>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xml:space="preserve">Tehnička mehanika </w:t>
            </w:r>
          </w:p>
        </w:tc>
        <w:tc>
          <w:tcPr>
            <w:tcW w:w="1601" w:type="dxa"/>
            <w:gridSpan w:val="20"/>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782" w:type="dxa"/>
            <w:gridSpan w:val="26"/>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63" w:type="dxa"/>
            <w:gridSpan w:val="16"/>
            <w:tcBorders>
              <w:top w:val="single" w:sz="8" w:space="0" w:color="auto"/>
              <w:left w:val="nil"/>
              <w:bottom w:val="single" w:sz="8" w:space="0" w:color="auto"/>
              <w:right w:val="single" w:sz="8" w:space="0" w:color="000000"/>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891" w:type="dxa"/>
            <w:gridSpan w:val="12"/>
            <w:tcBorders>
              <w:top w:val="nil"/>
              <w:left w:val="nil"/>
              <w:bottom w:val="single" w:sz="8" w:space="0" w:color="auto"/>
              <w:right w:val="single" w:sz="8" w:space="0" w:color="auto"/>
            </w:tcBorders>
            <w:shd w:val="clear" w:color="auto" w:fill="auto"/>
            <w:noWrap/>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Opačak Ivica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9.</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Tehnički materijali</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Opačak Ivica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Obrada materijala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Opačak Ivica</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11.</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Praktična nastava obrade materijala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w:t>
            </w:r>
          </w:p>
        </w:tc>
        <w:tc>
          <w:tcPr>
            <w:tcW w:w="1782" w:type="dxa"/>
            <w:gridSpan w:val="2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245</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Kovačević Borislav</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080" w:type="dxa"/>
            <w:gridSpan w:val="3"/>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w:t>
            </w:r>
          </w:p>
        </w:tc>
        <w:tc>
          <w:tcPr>
            <w:tcW w:w="1601" w:type="dxa"/>
            <w:gridSpan w:val="20"/>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30</w:t>
            </w:r>
          </w:p>
        </w:tc>
        <w:tc>
          <w:tcPr>
            <w:tcW w:w="1162" w:type="dxa"/>
            <w:gridSpan w:val="15"/>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30</w:t>
            </w:r>
          </w:p>
        </w:tc>
        <w:tc>
          <w:tcPr>
            <w:tcW w:w="340" w:type="dxa"/>
            <w:gridSpan w:val="5"/>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gridSpan w:val="6"/>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63" w:type="dxa"/>
            <w:gridSpan w:val="16"/>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1050</w:t>
            </w:r>
          </w:p>
        </w:tc>
        <w:tc>
          <w:tcPr>
            <w:tcW w:w="2891" w:type="dxa"/>
            <w:gridSpan w:val="12"/>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12.</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Tehničko crtanje i elementi strojeva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2" w:type="dxa"/>
            <w:gridSpan w:val="1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gridSpan w:val="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gridSpan w:val="6"/>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Kovačević Borislav</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13.</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Tehnologija poljoprivredne proizvodnje</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1162" w:type="dxa"/>
            <w:gridSpan w:val="1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2</w:t>
            </w:r>
          </w:p>
        </w:tc>
        <w:tc>
          <w:tcPr>
            <w:tcW w:w="340" w:type="dxa"/>
            <w:gridSpan w:val="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gridSpan w:val="6"/>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70</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Ferić Tomislav</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080" w:type="dxa"/>
            <w:gridSpan w:val="3"/>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UKUPNO II</w:t>
            </w:r>
          </w:p>
        </w:tc>
        <w:tc>
          <w:tcPr>
            <w:tcW w:w="1601" w:type="dxa"/>
            <w:gridSpan w:val="20"/>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1162" w:type="dxa"/>
            <w:gridSpan w:val="15"/>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4</w:t>
            </w:r>
          </w:p>
        </w:tc>
        <w:tc>
          <w:tcPr>
            <w:tcW w:w="340" w:type="dxa"/>
            <w:gridSpan w:val="5"/>
            <w:tcBorders>
              <w:top w:val="nil"/>
              <w:left w:val="nil"/>
              <w:bottom w:val="single" w:sz="8" w:space="0" w:color="auto"/>
              <w:right w:val="nil"/>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280" w:type="dxa"/>
            <w:gridSpan w:val="6"/>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c>
          <w:tcPr>
            <w:tcW w:w="1163" w:type="dxa"/>
            <w:gridSpan w:val="16"/>
            <w:tcBorders>
              <w:top w:val="single" w:sz="8" w:space="0" w:color="auto"/>
              <w:left w:val="nil"/>
              <w:bottom w:val="single" w:sz="8" w:space="0" w:color="auto"/>
              <w:right w:val="single" w:sz="8" w:space="0" w:color="000000"/>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140</w:t>
            </w:r>
          </w:p>
        </w:tc>
        <w:tc>
          <w:tcPr>
            <w:tcW w:w="2891" w:type="dxa"/>
            <w:gridSpan w:val="12"/>
            <w:tcBorders>
              <w:top w:val="nil"/>
              <w:left w:val="nil"/>
              <w:bottom w:val="single" w:sz="8" w:space="0" w:color="auto"/>
              <w:right w:val="single" w:sz="8" w:space="0" w:color="auto"/>
            </w:tcBorders>
            <w:shd w:val="clear" w:color="000000" w:fill="FABF8F"/>
            <w:vAlign w:val="center"/>
            <w:hideMark/>
          </w:tcPr>
          <w:p w:rsidR="000B3D65" w:rsidRPr="000B3D65" w:rsidRDefault="000B3D65" w:rsidP="000B3D65">
            <w:pPr>
              <w:spacing w:after="0" w:line="240" w:lineRule="auto"/>
              <w:jc w:val="center"/>
              <w:rPr>
                <w:color w:val="000000"/>
                <w:sz w:val="22"/>
                <w:szCs w:val="22"/>
              </w:rPr>
            </w:pPr>
            <w:r w:rsidRPr="000B3D65">
              <w:rPr>
                <w:color w:val="000000"/>
                <w:sz w:val="22"/>
                <w:szCs w:val="22"/>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080" w:type="dxa"/>
            <w:gridSpan w:val="3"/>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 I+II)</w:t>
            </w:r>
          </w:p>
        </w:tc>
        <w:tc>
          <w:tcPr>
            <w:tcW w:w="1601" w:type="dxa"/>
            <w:gridSpan w:val="20"/>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34</w:t>
            </w:r>
          </w:p>
        </w:tc>
        <w:tc>
          <w:tcPr>
            <w:tcW w:w="1162" w:type="dxa"/>
            <w:gridSpan w:val="15"/>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34</w:t>
            </w:r>
          </w:p>
        </w:tc>
        <w:tc>
          <w:tcPr>
            <w:tcW w:w="340" w:type="dxa"/>
            <w:gridSpan w:val="5"/>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80" w:type="dxa"/>
            <w:gridSpan w:val="6"/>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63" w:type="dxa"/>
            <w:gridSpan w:val="16"/>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1190</w:t>
            </w:r>
          </w:p>
        </w:tc>
        <w:tc>
          <w:tcPr>
            <w:tcW w:w="2891" w:type="dxa"/>
            <w:gridSpan w:val="12"/>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14.</w:t>
            </w:r>
          </w:p>
        </w:tc>
        <w:tc>
          <w:tcPr>
            <w:tcW w:w="2080" w:type="dxa"/>
            <w:gridSpan w:val="3"/>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Stručna praksa</w:t>
            </w:r>
          </w:p>
        </w:tc>
        <w:tc>
          <w:tcPr>
            <w:tcW w:w="1601" w:type="dxa"/>
            <w:gridSpan w:val="20"/>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162" w:type="dxa"/>
            <w:gridSpan w:val="1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340" w:type="dxa"/>
            <w:gridSpan w:val="5"/>
            <w:tcBorders>
              <w:top w:val="nil"/>
              <w:left w:val="nil"/>
              <w:bottom w:val="single" w:sz="8" w:space="0" w:color="auto"/>
              <w:right w:val="nil"/>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280" w:type="dxa"/>
            <w:gridSpan w:val="6"/>
            <w:tcBorders>
              <w:top w:val="nil"/>
              <w:left w:val="nil"/>
              <w:bottom w:val="single" w:sz="8" w:space="0" w:color="auto"/>
              <w:right w:val="single" w:sz="8" w:space="0" w:color="auto"/>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c>
          <w:tcPr>
            <w:tcW w:w="1163" w:type="dxa"/>
            <w:gridSpan w:val="16"/>
            <w:tcBorders>
              <w:top w:val="single" w:sz="8" w:space="0" w:color="auto"/>
              <w:left w:val="nil"/>
              <w:bottom w:val="single" w:sz="8" w:space="0" w:color="auto"/>
              <w:right w:val="single" w:sz="8" w:space="0" w:color="000000"/>
            </w:tcBorders>
            <w:shd w:val="clear" w:color="auto" w:fill="auto"/>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182</w:t>
            </w:r>
          </w:p>
        </w:tc>
        <w:tc>
          <w:tcPr>
            <w:tcW w:w="2891" w:type="dxa"/>
            <w:gridSpan w:val="12"/>
            <w:tcBorders>
              <w:top w:val="nil"/>
              <w:left w:val="nil"/>
              <w:bottom w:val="single" w:sz="8" w:space="0" w:color="auto"/>
              <w:right w:val="single" w:sz="8" w:space="0" w:color="auto"/>
            </w:tcBorders>
            <w:shd w:val="clear" w:color="000000" w:fill="FFFFFF"/>
            <w:vAlign w:val="center"/>
            <w:hideMark/>
          </w:tcPr>
          <w:p w:rsidR="000B3D65" w:rsidRPr="000B3D65" w:rsidRDefault="000B3D65" w:rsidP="000B3D65">
            <w:pPr>
              <w:spacing w:after="0" w:line="240" w:lineRule="auto"/>
              <w:jc w:val="center"/>
              <w:rPr>
                <w:color w:val="000000"/>
                <w:sz w:val="24"/>
                <w:szCs w:val="24"/>
              </w:rPr>
            </w:pPr>
            <w:r w:rsidRPr="000B3D65">
              <w:rPr>
                <w:color w:val="000000"/>
                <w:sz w:val="24"/>
                <w:szCs w:val="24"/>
              </w:rPr>
              <w:t> </w:t>
            </w:r>
          </w:p>
        </w:tc>
      </w:tr>
      <w:tr w:rsidR="000B3D65" w:rsidRPr="000B3D65" w:rsidTr="00216961">
        <w:trPr>
          <w:gridBefore w:val="1"/>
          <w:wBefore w:w="284" w:type="dxa"/>
          <w:trHeight w:val="499"/>
        </w:trPr>
        <w:tc>
          <w:tcPr>
            <w:tcW w:w="665" w:type="dxa"/>
            <w:gridSpan w:val="4"/>
            <w:tcBorders>
              <w:top w:val="nil"/>
              <w:left w:val="single" w:sz="8" w:space="0" w:color="auto"/>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080" w:type="dxa"/>
            <w:gridSpan w:val="3"/>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UKUPNO (I+II+SP)</w:t>
            </w:r>
          </w:p>
        </w:tc>
        <w:tc>
          <w:tcPr>
            <w:tcW w:w="1601" w:type="dxa"/>
            <w:gridSpan w:val="20"/>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62" w:type="dxa"/>
            <w:gridSpan w:val="15"/>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340" w:type="dxa"/>
            <w:gridSpan w:val="5"/>
            <w:tcBorders>
              <w:top w:val="nil"/>
              <w:left w:val="nil"/>
              <w:bottom w:val="single" w:sz="8" w:space="0" w:color="auto"/>
              <w:right w:val="nil"/>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280" w:type="dxa"/>
            <w:gridSpan w:val="6"/>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 </w:t>
            </w:r>
          </w:p>
        </w:tc>
        <w:tc>
          <w:tcPr>
            <w:tcW w:w="1163" w:type="dxa"/>
            <w:gridSpan w:val="16"/>
            <w:tcBorders>
              <w:top w:val="single" w:sz="8" w:space="0" w:color="auto"/>
              <w:left w:val="nil"/>
              <w:bottom w:val="single" w:sz="8" w:space="0" w:color="auto"/>
              <w:right w:val="single" w:sz="8" w:space="0" w:color="000000"/>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r w:rsidRPr="000B3D65">
              <w:rPr>
                <w:b/>
                <w:bCs/>
                <w:color w:val="000000"/>
                <w:sz w:val="24"/>
                <w:szCs w:val="24"/>
              </w:rPr>
              <w:t>1372</w:t>
            </w:r>
          </w:p>
        </w:tc>
        <w:tc>
          <w:tcPr>
            <w:tcW w:w="2891" w:type="dxa"/>
            <w:gridSpan w:val="12"/>
            <w:tcBorders>
              <w:top w:val="nil"/>
              <w:left w:val="nil"/>
              <w:bottom w:val="single" w:sz="8" w:space="0" w:color="auto"/>
              <w:right w:val="single" w:sz="8" w:space="0" w:color="auto"/>
            </w:tcBorders>
            <w:shd w:val="clear" w:color="000000" w:fill="FCD5B4"/>
            <w:vAlign w:val="center"/>
            <w:hideMark/>
          </w:tcPr>
          <w:p w:rsidR="000B3D65" w:rsidRPr="000B3D65" w:rsidRDefault="000B3D65" w:rsidP="000B3D65">
            <w:pPr>
              <w:spacing w:after="0" w:line="240" w:lineRule="auto"/>
              <w:jc w:val="center"/>
              <w:rPr>
                <w:b/>
                <w:bCs/>
                <w:color w:val="000000"/>
                <w:sz w:val="24"/>
                <w:szCs w:val="24"/>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b/>
                <w:bCs/>
                <w:color w:val="000000"/>
                <w:sz w:val="24"/>
                <w:szCs w:val="24"/>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0B3D65" w:rsidRPr="000B3D65" w:rsidTr="00216961">
        <w:trPr>
          <w:gridBefore w:val="1"/>
          <w:wBefore w:w="284" w:type="dxa"/>
          <w:trHeight w:val="499"/>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626" w:type="dxa"/>
            <w:gridSpan w:val="6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0B3D65" w:rsidRPr="000B3D65" w:rsidRDefault="000B3D65" w:rsidP="000B3D65">
            <w:pPr>
              <w:spacing w:after="0" w:line="240" w:lineRule="auto"/>
              <w:rPr>
                <w:color w:val="000000"/>
                <w:sz w:val="22"/>
                <w:szCs w:val="22"/>
              </w:rPr>
            </w:pPr>
            <w:r w:rsidRPr="000B3D65">
              <w:rPr>
                <w:color w:val="000000"/>
                <w:sz w:val="22"/>
                <w:szCs w:val="22"/>
              </w:rPr>
              <w:t>Razrednik: Kovačević Borislav</w:t>
            </w:r>
          </w:p>
        </w:tc>
        <w:tc>
          <w:tcPr>
            <w:tcW w:w="2891" w:type="dxa"/>
            <w:gridSpan w:val="1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color w:val="000000"/>
                <w:sz w:val="22"/>
                <w:szCs w:val="22"/>
              </w:rPr>
            </w:pPr>
          </w:p>
        </w:tc>
      </w:tr>
      <w:tr w:rsidR="000B3D65" w:rsidRPr="000B3D65" w:rsidTr="006A4F5A">
        <w:trPr>
          <w:gridBefore w:val="1"/>
          <w:wBefore w:w="284" w:type="dxa"/>
          <w:trHeight w:val="551"/>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6626" w:type="dxa"/>
            <w:gridSpan w:val="6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D65" w:rsidRPr="000B3D65" w:rsidRDefault="003403DC" w:rsidP="000B3D65">
            <w:pPr>
              <w:spacing w:after="0" w:line="240" w:lineRule="auto"/>
              <w:rPr>
                <w:color w:val="000000"/>
                <w:sz w:val="22"/>
                <w:szCs w:val="22"/>
              </w:rPr>
            </w:pPr>
            <w:r>
              <w:rPr>
                <w:color w:val="000000"/>
                <w:sz w:val="22"/>
                <w:szCs w:val="22"/>
              </w:rPr>
              <w:t>Suradnici: Ferić Tomislav</w:t>
            </w:r>
            <w:r w:rsidR="000B3D65" w:rsidRPr="000B3D65">
              <w:rPr>
                <w:color w:val="000000"/>
                <w:sz w:val="22"/>
                <w:szCs w:val="22"/>
              </w:rPr>
              <w:t>, Opačak Ivica</w:t>
            </w:r>
          </w:p>
        </w:tc>
        <w:tc>
          <w:tcPr>
            <w:tcW w:w="2891" w:type="dxa"/>
            <w:gridSpan w:val="12"/>
            <w:tcBorders>
              <w:top w:val="nil"/>
              <w:left w:val="nil"/>
              <w:bottom w:val="nil"/>
              <w:right w:val="nil"/>
            </w:tcBorders>
            <w:shd w:val="clear" w:color="auto" w:fill="auto"/>
            <w:noWrap/>
            <w:vAlign w:val="center"/>
            <w:hideMark/>
          </w:tcPr>
          <w:p w:rsidR="006A4F5A" w:rsidRDefault="006A4F5A" w:rsidP="000B3D65">
            <w:pPr>
              <w:spacing w:after="0" w:line="240" w:lineRule="auto"/>
              <w:jc w:val="right"/>
              <w:rPr>
                <w:color w:val="000000"/>
                <w:sz w:val="22"/>
                <w:szCs w:val="22"/>
              </w:rPr>
            </w:pPr>
          </w:p>
          <w:p w:rsidR="006A4F5A" w:rsidRDefault="006A4F5A" w:rsidP="000B3D65">
            <w:pPr>
              <w:spacing w:after="0" w:line="240" w:lineRule="auto"/>
              <w:jc w:val="right"/>
              <w:rPr>
                <w:color w:val="000000"/>
                <w:sz w:val="22"/>
                <w:szCs w:val="22"/>
              </w:rPr>
            </w:pPr>
          </w:p>
          <w:p w:rsidR="006A4F5A" w:rsidRPr="000B3D65" w:rsidRDefault="006A4F5A" w:rsidP="006A4F5A">
            <w:pPr>
              <w:spacing w:after="0" w:line="240" w:lineRule="auto"/>
              <w:rPr>
                <w:color w:val="000000"/>
                <w:sz w:val="22"/>
                <w:szCs w:val="22"/>
              </w:rPr>
            </w:pPr>
          </w:p>
        </w:tc>
      </w:tr>
      <w:tr w:rsidR="00A2174B" w:rsidTr="00216961">
        <w:trPr>
          <w:gridAfter w:val="1"/>
          <w:wAfter w:w="18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spacing w:after="0" w:line="240" w:lineRule="auto"/>
              <w:rPr>
                <w:rFonts w:ascii="Times New Roman" w:hAnsi="Times New Roman"/>
                <w:sz w:val="20"/>
                <w:szCs w:val="20"/>
              </w:rPr>
            </w:pPr>
          </w:p>
          <w:p w:rsidR="003403DC" w:rsidRDefault="003403DC">
            <w:pPr>
              <w:spacing w:after="0" w:line="240" w:lineRule="auto"/>
              <w:rPr>
                <w:rFonts w:ascii="Times New Roman" w:hAnsi="Times New Roman"/>
                <w:sz w:val="20"/>
                <w:szCs w:val="20"/>
              </w:rPr>
            </w:pPr>
          </w:p>
          <w:p w:rsidR="003403DC" w:rsidRDefault="003403DC">
            <w:pPr>
              <w:spacing w:after="0" w:line="240" w:lineRule="auto"/>
              <w:rPr>
                <w:rFonts w:ascii="Times New Roman" w:hAnsi="Times New Roman"/>
                <w:sz w:val="20"/>
                <w:szCs w:val="20"/>
              </w:rPr>
            </w:pPr>
          </w:p>
          <w:p w:rsidR="003403DC" w:rsidRDefault="003403DC">
            <w:pPr>
              <w:spacing w:after="0" w:line="240" w:lineRule="auto"/>
              <w:rPr>
                <w:rFonts w:ascii="Times New Roman" w:hAnsi="Times New Roman"/>
                <w:sz w:val="20"/>
                <w:szCs w:val="20"/>
              </w:rPr>
            </w:pPr>
          </w:p>
        </w:tc>
        <w:tc>
          <w:tcPr>
            <w:tcW w:w="3393" w:type="dxa"/>
            <w:gridSpan w:val="19"/>
            <w:tcBorders>
              <w:top w:val="nil"/>
              <w:left w:val="nil"/>
              <w:bottom w:val="nil"/>
              <w:right w:val="nil"/>
            </w:tcBorders>
            <w:shd w:val="clear" w:color="auto" w:fill="auto"/>
            <w:noWrap/>
            <w:vAlign w:val="center"/>
            <w:hideMark/>
          </w:tcPr>
          <w:p w:rsidR="006A4F5A" w:rsidRDefault="006A4F5A">
            <w:pPr>
              <w:rPr>
                <w:rFonts w:ascii="Cambria" w:hAnsi="Cambria"/>
                <w:b/>
                <w:bCs/>
                <w:color w:val="E26B0A"/>
                <w:sz w:val="28"/>
                <w:szCs w:val="28"/>
              </w:rPr>
            </w:pPr>
          </w:p>
          <w:p w:rsidR="003403DC" w:rsidRDefault="003403DC">
            <w:pPr>
              <w:rPr>
                <w:rFonts w:ascii="Cambria" w:hAnsi="Cambria"/>
                <w:b/>
                <w:bCs/>
                <w:color w:val="E26B0A"/>
                <w:sz w:val="28"/>
                <w:szCs w:val="28"/>
              </w:rPr>
            </w:pPr>
          </w:p>
          <w:p w:rsidR="00A2174B" w:rsidRDefault="00A2174B">
            <w:pPr>
              <w:rPr>
                <w:rFonts w:ascii="Cambria" w:hAnsi="Cambria"/>
                <w:b/>
                <w:bCs/>
                <w:color w:val="E26B0A"/>
                <w:sz w:val="28"/>
                <w:szCs w:val="28"/>
              </w:rPr>
            </w:pPr>
            <w:r>
              <w:rPr>
                <w:rFonts w:ascii="Cambria" w:hAnsi="Cambria"/>
                <w:b/>
                <w:bCs/>
                <w:color w:val="E26B0A"/>
                <w:sz w:val="28"/>
                <w:szCs w:val="28"/>
              </w:rPr>
              <w:t>Razred:  1. F</w:t>
            </w:r>
          </w:p>
        </w:tc>
        <w:tc>
          <w:tcPr>
            <w:tcW w:w="526" w:type="dxa"/>
            <w:gridSpan w:val="7"/>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p>
        </w:tc>
        <w:tc>
          <w:tcPr>
            <w:tcW w:w="1127" w:type="dxa"/>
            <w:gridSpan w:val="1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1"/>
          <w:wAfter w:w="18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3919" w:type="dxa"/>
            <w:gridSpan w:val="26"/>
            <w:tcBorders>
              <w:top w:val="nil"/>
              <w:left w:val="nil"/>
              <w:bottom w:val="nil"/>
              <w:right w:val="nil"/>
            </w:tcBorders>
            <w:shd w:val="clear" w:color="auto" w:fill="auto"/>
            <w:noWrap/>
            <w:vAlign w:val="center"/>
            <w:hideMark/>
          </w:tcPr>
          <w:p w:rsidR="00A2174B" w:rsidRDefault="00A2174B">
            <w:pPr>
              <w:rPr>
                <w:b/>
                <w:bCs/>
                <w:color w:val="000000"/>
                <w:sz w:val="22"/>
                <w:szCs w:val="22"/>
              </w:rPr>
            </w:pPr>
            <w:r>
              <w:rPr>
                <w:b/>
                <w:bCs/>
                <w:color w:val="000000"/>
                <w:sz w:val="22"/>
                <w:szCs w:val="22"/>
              </w:rPr>
              <w:t>Zanimanje:  Šumarski tehničar</w:t>
            </w:r>
          </w:p>
        </w:tc>
        <w:tc>
          <w:tcPr>
            <w:tcW w:w="1127" w:type="dxa"/>
            <w:gridSpan w:val="16"/>
            <w:tcBorders>
              <w:top w:val="nil"/>
              <w:left w:val="nil"/>
              <w:bottom w:val="nil"/>
              <w:right w:val="nil"/>
            </w:tcBorders>
            <w:shd w:val="clear" w:color="auto" w:fill="auto"/>
            <w:noWrap/>
            <w:vAlign w:val="center"/>
            <w:hideMark/>
          </w:tcPr>
          <w:p w:rsidR="00A2174B" w:rsidRDefault="00A2174B">
            <w:pPr>
              <w:rPr>
                <w:b/>
                <w:bCs/>
                <w:color w:val="000000"/>
                <w:sz w:val="22"/>
                <w:szCs w:val="22"/>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1"/>
          <w:wAfter w:w="18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743" w:type="dxa"/>
            <w:gridSpan w:val="8"/>
            <w:tcBorders>
              <w:top w:val="nil"/>
              <w:left w:val="nil"/>
              <w:bottom w:val="nil"/>
              <w:right w:val="nil"/>
            </w:tcBorders>
            <w:shd w:val="clear" w:color="auto" w:fill="auto"/>
            <w:noWrap/>
            <w:vAlign w:val="center"/>
            <w:hideMark/>
          </w:tcPr>
          <w:p w:rsidR="00A2174B" w:rsidRDefault="00A2174B">
            <w:pPr>
              <w:rPr>
                <w:sz w:val="20"/>
                <w:szCs w:val="20"/>
              </w:rPr>
            </w:pPr>
          </w:p>
        </w:tc>
        <w:tc>
          <w:tcPr>
            <w:tcW w:w="334" w:type="dxa"/>
            <w:gridSpan w:val="5"/>
            <w:tcBorders>
              <w:top w:val="nil"/>
              <w:left w:val="nil"/>
              <w:bottom w:val="nil"/>
              <w:right w:val="nil"/>
            </w:tcBorders>
            <w:shd w:val="clear" w:color="auto" w:fill="auto"/>
            <w:noWrap/>
            <w:vAlign w:val="center"/>
            <w:hideMark/>
          </w:tcPr>
          <w:p w:rsidR="00A2174B" w:rsidRDefault="00A2174B">
            <w:pPr>
              <w:rPr>
                <w:sz w:val="20"/>
                <w:szCs w:val="20"/>
              </w:rPr>
            </w:pPr>
          </w:p>
        </w:tc>
        <w:tc>
          <w:tcPr>
            <w:tcW w:w="316"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526"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127" w:type="dxa"/>
            <w:gridSpan w:val="1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1"/>
          <w:wAfter w:w="180" w:type="dxa"/>
          <w:trHeight w:val="330"/>
        </w:trPr>
        <w:tc>
          <w:tcPr>
            <w:tcW w:w="920"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A2174B" w:rsidRDefault="00A2174B">
            <w:pPr>
              <w:jc w:val="center"/>
              <w:rPr>
                <w:b/>
                <w:bCs/>
                <w:color w:val="000000"/>
                <w:sz w:val="24"/>
                <w:szCs w:val="24"/>
              </w:rPr>
            </w:pPr>
            <w:r>
              <w:rPr>
                <w:b/>
                <w:bCs/>
                <w:color w:val="000000"/>
              </w:rPr>
              <w:t>Red. br.</w:t>
            </w:r>
          </w:p>
        </w:tc>
        <w:tc>
          <w:tcPr>
            <w:tcW w:w="2743" w:type="dxa"/>
            <w:gridSpan w:val="8"/>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 predmet</w:t>
            </w:r>
          </w:p>
        </w:tc>
        <w:tc>
          <w:tcPr>
            <w:tcW w:w="1176" w:type="dxa"/>
            <w:gridSpan w:val="18"/>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1.pol.</w:t>
            </w:r>
          </w:p>
        </w:tc>
        <w:tc>
          <w:tcPr>
            <w:tcW w:w="1747" w:type="dxa"/>
            <w:gridSpan w:val="28"/>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2. pol.</w:t>
            </w:r>
          </w:p>
        </w:tc>
        <w:tc>
          <w:tcPr>
            <w:tcW w:w="1240" w:type="dxa"/>
            <w:gridSpan w:val="16"/>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Ukupno</w:t>
            </w:r>
          </w:p>
        </w:tc>
        <w:tc>
          <w:tcPr>
            <w:tcW w:w="2460" w:type="dxa"/>
            <w:gridSpan w:val="7"/>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Nastavnik</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Hrvatski jezik</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105</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Hess Ljiljana</w:t>
            </w:r>
          </w:p>
        </w:tc>
      </w:tr>
      <w:tr w:rsidR="00A2174B" w:rsidTr="00216961">
        <w:trPr>
          <w:gridAfter w:val="1"/>
          <w:wAfter w:w="180"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Strani jezik</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A2174B" w:rsidP="006544F4">
            <w:pPr>
              <w:jc w:val="center"/>
              <w:rPr>
                <w:color w:val="000000"/>
                <w:sz w:val="22"/>
                <w:szCs w:val="22"/>
              </w:rPr>
            </w:pPr>
            <w:r>
              <w:rPr>
                <w:color w:val="000000"/>
                <w:sz w:val="22"/>
                <w:szCs w:val="22"/>
              </w:rPr>
              <w:t xml:space="preserve">Bilandžić </w:t>
            </w:r>
            <w:r w:rsidR="006544F4">
              <w:rPr>
                <w:color w:val="000000"/>
                <w:sz w:val="22"/>
                <w:szCs w:val="22"/>
              </w:rPr>
              <w:t xml:space="preserve">Kovačević </w:t>
            </w:r>
            <w:r>
              <w:rPr>
                <w:color w:val="000000"/>
                <w:sz w:val="22"/>
                <w:szCs w:val="22"/>
              </w:rPr>
              <w:t>Melita</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Povijest</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Šimić Marija</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4.</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Geografija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Engler</w:t>
            </w:r>
            <w:r w:rsidR="006544F4">
              <w:rPr>
                <w:color w:val="000000"/>
                <w:sz w:val="22"/>
                <w:szCs w:val="22"/>
              </w:rPr>
              <w:t xml:space="preserve"> Tomljenović</w:t>
            </w:r>
            <w:r>
              <w:rPr>
                <w:color w:val="000000"/>
                <w:sz w:val="22"/>
                <w:szCs w:val="22"/>
              </w:rPr>
              <w:t xml:space="preserve"> Ivana</w:t>
            </w:r>
          </w:p>
        </w:tc>
      </w:tr>
      <w:tr w:rsidR="00A2174B" w:rsidTr="00216961">
        <w:trPr>
          <w:gridAfter w:val="1"/>
          <w:wAfter w:w="180"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5.</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Vjeronauk / Etika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Crnković Željka</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6.</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Tjelesna i zdravstvena kultura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Marčinko Slavko</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7.</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Matematika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6544F4" w:rsidRDefault="006544F4" w:rsidP="006544F4">
            <w:pPr>
              <w:jc w:val="center"/>
              <w:rPr>
                <w:color w:val="000000"/>
                <w:sz w:val="22"/>
                <w:szCs w:val="22"/>
              </w:rPr>
            </w:pPr>
            <w:r>
              <w:rPr>
                <w:color w:val="000000"/>
                <w:sz w:val="22"/>
                <w:szCs w:val="22"/>
              </w:rPr>
              <w:t>Kuhač Šimo</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8.</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Fizika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6544F4" w:rsidRDefault="00D44A04" w:rsidP="006544F4">
            <w:pPr>
              <w:jc w:val="center"/>
              <w:rPr>
                <w:color w:val="000000"/>
                <w:sz w:val="22"/>
                <w:szCs w:val="22"/>
              </w:rPr>
            </w:pPr>
            <w:r>
              <w:rPr>
                <w:color w:val="000000"/>
                <w:sz w:val="22"/>
                <w:szCs w:val="22"/>
              </w:rPr>
              <w:t>Margeta Tomislav</w:t>
            </w:r>
          </w:p>
        </w:tc>
      </w:tr>
      <w:tr w:rsidR="00A2174B" w:rsidTr="00216961">
        <w:trPr>
          <w:gridAfter w:val="1"/>
          <w:wAfter w:w="180"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9.</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Kemija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D44A04">
            <w:pPr>
              <w:jc w:val="center"/>
              <w:rPr>
                <w:color w:val="000000"/>
                <w:sz w:val="22"/>
                <w:szCs w:val="22"/>
              </w:rPr>
            </w:pPr>
            <w:r>
              <w:rPr>
                <w:color w:val="000000"/>
                <w:sz w:val="22"/>
                <w:szCs w:val="22"/>
              </w:rPr>
              <w:t>Jovanović Marija</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10.</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Biologija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Valentina Županić</w:t>
            </w:r>
          </w:p>
        </w:tc>
      </w:tr>
      <w:tr w:rsidR="00A2174B" w:rsidTr="00216961">
        <w:trPr>
          <w:gridAfter w:val="1"/>
          <w:wAfter w:w="180"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Botanika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Budisavljević Daria</w:t>
            </w:r>
          </w:p>
        </w:tc>
      </w:tr>
      <w:tr w:rsidR="00A2174B" w:rsidTr="00216961">
        <w:trPr>
          <w:gridAfter w:val="1"/>
          <w:wAfter w:w="180" w:type="dxa"/>
          <w:trHeight w:val="315"/>
        </w:trPr>
        <w:tc>
          <w:tcPr>
            <w:tcW w:w="920" w:type="dxa"/>
            <w:gridSpan w:val="4"/>
            <w:tcBorders>
              <w:top w:val="nil"/>
              <w:left w:val="single" w:sz="8" w:space="0" w:color="auto"/>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12.</w:t>
            </w:r>
          </w:p>
        </w:tc>
        <w:tc>
          <w:tcPr>
            <w:tcW w:w="2743" w:type="dxa"/>
            <w:gridSpan w:val="8"/>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Računalstvo</w:t>
            </w:r>
          </w:p>
        </w:tc>
        <w:tc>
          <w:tcPr>
            <w:tcW w:w="1176" w:type="dxa"/>
            <w:gridSpan w:val="18"/>
            <w:tcBorders>
              <w:top w:val="single" w:sz="8" w:space="0" w:color="auto"/>
              <w:left w:val="nil"/>
              <w:bottom w:val="single" w:sz="8" w:space="0" w:color="auto"/>
              <w:right w:val="single" w:sz="8" w:space="0" w:color="000000"/>
            </w:tcBorders>
            <w:shd w:val="clear" w:color="000000" w:fill="FFFFFF"/>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000000" w:fill="FFFFFF"/>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000000" w:fill="FFFFFF"/>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Aračić /Barišić</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13.</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Pedologija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xml:space="preserve">Čanić Štefica </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14.</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Meteorologija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FF0000"/>
                <w:sz w:val="22"/>
                <w:szCs w:val="22"/>
              </w:rPr>
            </w:pPr>
            <w:r w:rsidRPr="00A2174B">
              <w:rPr>
                <w:color w:val="000000" w:themeColor="text1"/>
                <w:sz w:val="22"/>
                <w:szCs w:val="22"/>
              </w:rPr>
              <w:t xml:space="preserve">Budisavljević Daria </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15.</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Zaštita na radu</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Petrić Tomislav</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16.</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Tehničko crtanje i nacrtna geometrija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Petrić Tomislav</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17.</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xml:space="preserve">Izborna nastava  </w:t>
            </w:r>
            <w:r>
              <w:rPr>
                <w:color w:val="000000"/>
                <w:sz w:val="22"/>
                <w:szCs w:val="22"/>
              </w:rPr>
              <w:br/>
              <w:t xml:space="preserve">- Genetika </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Budisavljević Daria</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Default="00A2174B">
            <w:pPr>
              <w:jc w:val="center"/>
              <w:rPr>
                <w:b/>
                <w:bCs/>
                <w:color w:val="000000"/>
                <w:sz w:val="22"/>
                <w:szCs w:val="22"/>
              </w:rPr>
            </w:pPr>
            <w:r>
              <w:rPr>
                <w:b/>
                <w:bCs/>
                <w:color w:val="000000"/>
                <w:sz w:val="22"/>
                <w:szCs w:val="22"/>
              </w:rPr>
              <w:t> </w:t>
            </w:r>
          </w:p>
        </w:tc>
        <w:tc>
          <w:tcPr>
            <w:tcW w:w="2743" w:type="dxa"/>
            <w:gridSpan w:val="8"/>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sz w:val="22"/>
                <w:szCs w:val="22"/>
              </w:rPr>
            </w:pPr>
            <w:r>
              <w:rPr>
                <w:b/>
                <w:bCs/>
                <w:color w:val="000000"/>
                <w:sz w:val="22"/>
                <w:szCs w:val="22"/>
              </w:rPr>
              <w:t>UKUPNO I</w:t>
            </w:r>
          </w:p>
        </w:tc>
        <w:tc>
          <w:tcPr>
            <w:tcW w:w="1176" w:type="dxa"/>
            <w:gridSpan w:val="18"/>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sz w:val="22"/>
                <w:szCs w:val="22"/>
              </w:rPr>
            </w:pPr>
            <w:r>
              <w:rPr>
                <w:b/>
                <w:bCs/>
                <w:color w:val="000000"/>
                <w:sz w:val="22"/>
                <w:szCs w:val="22"/>
              </w:rPr>
              <w:t>31</w:t>
            </w:r>
          </w:p>
        </w:tc>
        <w:tc>
          <w:tcPr>
            <w:tcW w:w="1747" w:type="dxa"/>
            <w:gridSpan w:val="28"/>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sz w:val="22"/>
                <w:szCs w:val="22"/>
              </w:rPr>
            </w:pPr>
            <w:r>
              <w:rPr>
                <w:b/>
                <w:bCs/>
                <w:color w:val="000000"/>
                <w:sz w:val="22"/>
                <w:szCs w:val="22"/>
              </w:rPr>
              <w:t>31</w:t>
            </w:r>
          </w:p>
        </w:tc>
        <w:tc>
          <w:tcPr>
            <w:tcW w:w="1240" w:type="dxa"/>
            <w:gridSpan w:val="16"/>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sz w:val="22"/>
                <w:szCs w:val="22"/>
              </w:rPr>
            </w:pPr>
            <w:r>
              <w:rPr>
                <w:b/>
                <w:bCs/>
                <w:color w:val="000000"/>
                <w:sz w:val="22"/>
                <w:szCs w:val="22"/>
              </w:rPr>
              <w:t>1085</w:t>
            </w:r>
          </w:p>
        </w:tc>
        <w:tc>
          <w:tcPr>
            <w:tcW w:w="2460" w:type="dxa"/>
            <w:gridSpan w:val="7"/>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sz w:val="22"/>
                <w:szCs w:val="22"/>
              </w:rPr>
            </w:pPr>
            <w:r>
              <w:rPr>
                <w:b/>
                <w:bCs/>
                <w:color w:val="000000"/>
                <w:sz w:val="22"/>
                <w:szCs w:val="22"/>
              </w:rPr>
              <w:t> </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4"/>
                <w:szCs w:val="24"/>
              </w:rPr>
            </w:pPr>
            <w:r>
              <w:rPr>
                <w:color w:val="000000"/>
              </w:rPr>
              <w:t>18.</w:t>
            </w:r>
          </w:p>
        </w:tc>
        <w:tc>
          <w:tcPr>
            <w:tcW w:w="2743" w:type="dxa"/>
            <w:gridSpan w:val="8"/>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rPr>
            </w:pPr>
            <w:r>
              <w:rPr>
                <w:color w:val="000000"/>
              </w:rPr>
              <w:t>Stručna praksa</w:t>
            </w:r>
          </w:p>
        </w:tc>
        <w:tc>
          <w:tcPr>
            <w:tcW w:w="1176" w:type="dxa"/>
            <w:gridSpan w:val="1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rPr>
            </w:pPr>
            <w:r>
              <w:rPr>
                <w:color w:val="000000"/>
              </w:rPr>
              <w:t> </w:t>
            </w:r>
          </w:p>
        </w:tc>
        <w:tc>
          <w:tcPr>
            <w:tcW w:w="1747" w:type="dxa"/>
            <w:gridSpan w:val="28"/>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rPr>
            </w:pPr>
            <w:r>
              <w:rPr>
                <w:color w:val="000000"/>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rPr>
            </w:pPr>
            <w:r>
              <w:rPr>
                <w:color w:val="000000"/>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w:t>
            </w:r>
          </w:p>
        </w:tc>
      </w:tr>
      <w:tr w:rsidR="00A2174B" w:rsidTr="00216961">
        <w:trPr>
          <w:gridAfter w:val="1"/>
          <w:wAfter w:w="180" w:type="dxa"/>
          <w:trHeight w:val="499"/>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Default="00A2174B">
            <w:pPr>
              <w:jc w:val="center"/>
              <w:rPr>
                <w:b/>
                <w:bCs/>
                <w:color w:val="000000"/>
                <w:sz w:val="24"/>
                <w:szCs w:val="24"/>
              </w:rPr>
            </w:pPr>
            <w:r>
              <w:rPr>
                <w:b/>
                <w:bCs/>
                <w:color w:val="000000"/>
              </w:rPr>
              <w:t> </w:t>
            </w:r>
          </w:p>
        </w:tc>
        <w:tc>
          <w:tcPr>
            <w:tcW w:w="2743" w:type="dxa"/>
            <w:gridSpan w:val="8"/>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r>
              <w:rPr>
                <w:b/>
                <w:bCs/>
                <w:color w:val="000000"/>
              </w:rPr>
              <w:t>UKUPNO (I+ SP)</w:t>
            </w:r>
          </w:p>
        </w:tc>
        <w:tc>
          <w:tcPr>
            <w:tcW w:w="1176" w:type="dxa"/>
            <w:gridSpan w:val="18"/>
            <w:tcBorders>
              <w:top w:val="single" w:sz="8" w:space="0" w:color="auto"/>
              <w:left w:val="nil"/>
              <w:bottom w:val="single" w:sz="8" w:space="0" w:color="auto"/>
              <w:right w:val="single" w:sz="8" w:space="0" w:color="000000"/>
            </w:tcBorders>
            <w:shd w:val="clear" w:color="000000" w:fill="FCD5B4"/>
            <w:noWrap/>
            <w:vAlign w:val="center"/>
            <w:hideMark/>
          </w:tcPr>
          <w:p w:rsidR="00A2174B" w:rsidRDefault="00A2174B">
            <w:pPr>
              <w:jc w:val="center"/>
              <w:rPr>
                <w:b/>
                <w:bCs/>
                <w:color w:val="000000"/>
              </w:rPr>
            </w:pPr>
            <w:r>
              <w:rPr>
                <w:b/>
                <w:bCs/>
                <w:color w:val="000000"/>
              </w:rPr>
              <w:t> </w:t>
            </w:r>
          </w:p>
        </w:tc>
        <w:tc>
          <w:tcPr>
            <w:tcW w:w="1127" w:type="dxa"/>
            <w:gridSpan w:val="16"/>
            <w:tcBorders>
              <w:top w:val="nil"/>
              <w:left w:val="nil"/>
              <w:bottom w:val="single" w:sz="8" w:space="0" w:color="auto"/>
              <w:right w:val="nil"/>
            </w:tcBorders>
            <w:shd w:val="clear" w:color="000000" w:fill="FCD5B4"/>
            <w:vAlign w:val="center"/>
            <w:hideMark/>
          </w:tcPr>
          <w:p w:rsidR="00A2174B" w:rsidRDefault="00A2174B">
            <w:pPr>
              <w:jc w:val="center"/>
              <w:rPr>
                <w:b/>
                <w:bCs/>
                <w:color w:val="000000"/>
              </w:rPr>
            </w:pPr>
            <w:r>
              <w:rPr>
                <w:b/>
                <w:bCs/>
                <w:color w:val="000000"/>
              </w:rPr>
              <w:t> </w:t>
            </w:r>
          </w:p>
        </w:tc>
        <w:tc>
          <w:tcPr>
            <w:tcW w:w="340" w:type="dxa"/>
            <w:gridSpan w:val="7"/>
            <w:tcBorders>
              <w:top w:val="nil"/>
              <w:left w:val="nil"/>
              <w:bottom w:val="single" w:sz="8" w:space="0" w:color="auto"/>
              <w:right w:val="nil"/>
            </w:tcBorders>
            <w:shd w:val="clear" w:color="000000" w:fill="FCD5B4"/>
            <w:vAlign w:val="center"/>
            <w:hideMark/>
          </w:tcPr>
          <w:p w:rsidR="00A2174B" w:rsidRDefault="00A2174B">
            <w:pPr>
              <w:jc w:val="center"/>
              <w:rPr>
                <w:b/>
                <w:bCs/>
                <w:color w:val="000000"/>
              </w:rPr>
            </w:pPr>
            <w:r>
              <w:rPr>
                <w:b/>
                <w:bCs/>
                <w:color w:val="000000"/>
              </w:rPr>
              <w:t> </w:t>
            </w:r>
          </w:p>
        </w:tc>
        <w:tc>
          <w:tcPr>
            <w:tcW w:w="280" w:type="dxa"/>
            <w:gridSpan w:val="5"/>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r>
              <w:rPr>
                <w:b/>
                <w:bCs/>
                <w:color w:val="000000"/>
              </w:rPr>
              <w:t> </w:t>
            </w:r>
          </w:p>
        </w:tc>
        <w:tc>
          <w:tcPr>
            <w:tcW w:w="1240" w:type="dxa"/>
            <w:gridSpan w:val="16"/>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1155</w:t>
            </w:r>
          </w:p>
        </w:tc>
        <w:tc>
          <w:tcPr>
            <w:tcW w:w="2460" w:type="dxa"/>
            <w:gridSpan w:val="7"/>
            <w:tcBorders>
              <w:top w:val="nil"/>
              <w:left w:val="nil"/>
              <w:bottom w:val="single" w:sz="8" w:space="0" w:color="auto"/>
              <w:right w:val="single" w:sz="8" w:space="0" w:color="auto"/>
            </w:tcBorders>
            <w:shd w:val="clear" w:color="000000" w:fill="FCD5B4"/>
            <w:vAlign w:val="center"/>
            <w:hideMark/>
          </w:tcPr>
          <w:p w:rsidR="00A2174B" w:rsidRDefault="00A2174B" w:rsidP="00A2174B">
            <w:pPr>
              <w:rPr>
                <w:b/>
                <w:bCs/>
                <w:color w:val="000000"/>
              </w:rPr>
            </w:pPr>
          </w:p>
        </w:tc>
      </w:tr>
      <w:tr w:rsidR="00A2174B" w:rsidTr="006544F4">
        <w:trPr>
          <w:gridAfter w:val="1"/>
          <w:wAfter w:w="180" w:type="dxa"/>
          <w:trHeight w:val="320"/>
        </w:trPr>
        <w:tc>
          <w:tcPr>
            <w:tcW w:w="920" w:type="dxa"/>
            <w:gridSpan w:val="4"/>
            <w:tcBorders>
              <w:top w:val="nil"/>
              <w:left w:val="nil"/>
              <w:bottom w:val="nil"/>
              <w:right w:val="nil"/>
            </w:tcBorders>
            <w:shd w:val="clear" w:color="auto" w:fill="auto"/>
            <w:noWrap/>
            <w:vAlign w:val="center"/>
            <w:hideMark/>
          </w:tcPr>
          <w:p w:rsidR="00A2174B" w:rsidRDefault="00A2174B">
            <w:pPr>
              <w:jc w:val="center"/>
              <w:rPr>
                <w:b/>
                <w:bCs/>
                <w:color w:val="000000"/>
              </w:rPr>
            </w:pPr>
          </w:p>
        </w:tc>
        <w:tc>
          <w:tcPr>
            <w:tcW w:w="2743" w:type="dxa"/>
            <w:gridSpan w:val="8"/>
            <w:tcBorders>
              <w:top w:val="nil"/>
              <w:left w:val="nil"/>
              <w:bottom w:val="nil"/>
              <w:right w:val="nil"/>
            </w:tcBorders>
            <w:shd w:val="clear" w:color="auto" w:fill="auto"/>
            <w:noWrap/>
            <w:vAlign w:val="center"/>
            <w:hideMark/>
          </w:tcPr>
          <w:p w:rsidR="00A2174B" w:rsidRDefault="00A2174B">
            <w:pPr>
              <w:rPr>
                <w:sz w:val="20"/>
                <w:szCs w:val="20"/>
              </w:rPr>
            </w:pPr>
          </w:p>
        </w:tc>
        <w:tc>
          <w:tcPr>
            <w:tcW w:w="334" w:type="dxa"/>
            <w:gridSpan w:val="5"/>
            <w:tcBorders>
              <w:top w:val="nil"/>
              <w:left w:val="nil"/>
              <w:bottom w:val="nil"/>
              <w:right w:val="nil"/>
            </w:tcBorders>
            <w:shd w:val="clear" w:color="auto" w:fill="auto"/>
            <w:noWrap/>
            <w:vAlign w:val="center"/>
            <w:hideMark/>
          </w:tcPr>
          <w:p w:rsidR="00A2174B" w:rsidRDefault="00A2174B">
            <w:pPr>
              <w:rPr>
                <w:sz w:val="20"/>
                <w:szCs w:val="20"/>
              </w:rPr>
            </w:pPr>
          </w:p>
        </w:tc>
        <w:tc>
          <w:tcPr>
            <w:tcW w:w="316"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526"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127" w:type="dxa"/>
            <w:gridSpan w:val="1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1"/>
          <w:wAfter w:w="18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906" w:type="dxa"/>
            <w:gridSpan w:val="70"/>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A2174B" w:rsidRDefault="00A2174B">
            <w:pPr>
              <w:rPr>
                <w:color w:val="000000"/>
                <w:sz w:val="22"/>
                <w:szCs w:val="22"/>
              </w:rPr>
            </w:pPr>
            <w:r>
              <w:rPr>
                <w:color w:val="000000"/>
                <w:sz w:val="22"/>
                <w:szCs w:val="22"/>
              </w:rPr>
              <w:t>Razrednik:  Kuhač Šimo</w:t>
            </w:r>
          </w:p>
        </w:tc>
        <w:tc>
          <w:tcPr>
            <w:tcW w:w="2460" w:type="dxa"/>
            <w:gridSpan w:val="7"/>
            <w:tcBorders>
              <w:top w:val="nil"/>
              <w:left w:val="nil"/>
              <w:bottom w:val="nil"/>
              <w:right w:val="nil"/>
            </w:tcBorders>
            <w:shd w:val="clear" w:color="auto" w:fill="auto"/>
            <w:noWrap/>
            <w:vAlign w:val="center"/>
            <w:hideMark/>
          </w:tcPr>
          <w:p w:rsidR="00A2174B" w:rsidRDefault="00A2174B">
            <w:pPr>
              <w:rPr>
                <w:color w:val="000000"/>
                <w:sz w:val="22"/>
                <w:szCs w:val="22"/>
              </w:rPr>
            </w:pPr>
          </w:p>
        </w:tc>
      </w:tr>
      <w:tr w:rsidR="00A2174B" w:rsidTr="00216961">
        <w:trPr>
          <w:gridAfter w:val="1"/>
          <w:wAfter w:w="18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906" w:type="dxa"/>
            <w:gridSpan w:val="7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174B" w:rsidRDefault="006544F4">
            <w:pPr>
              <w:rPr>
                <w:color w:val="000000"/>
                <w:sz w:val="22"/>
                <w:szCs w:val="22"/>
              </w:rPr>
            </w:pPr>
            <w:r>
              <w:rPr>
                <w:color w:val="000000"/>
                <w:sz w:val="22"/>
                <w:szCs w:val="22"/>
              </w:rPr>
              <w:t xml:space="preserve">Suradnici: </w:t>
            </w:r>
            <w:r w:rsidR="00A2174B">
              <w:rPr>
                <w:color w:val="000000"/>
                <w:sz w:val="22"/>
                <w:szCs w:val="22"/>
              </w:rPr>
              <w:t>Budisavljević</w:t>
            </w:r>
            <w:r>
              <w:rPr>
                <w:color w:val="000000"/>
                <w:sz w:val="22"/>
                <w:szCs w:val="22"/>
              </w:rPr>
              <w:t xml:space="preserve"> Daria</w:t>
            </w:r>
            <w:r w:rsidR="00A2174B">
              <w:rPr>
                <w:color w:val="000000"/>
                <w:sz w:val="22"/>
                <w:szCs w:val="22"/>
              </w:rPr>
              <w:t>, Čipraković</w:t>
            </w:r>
            <w:r>
              <w:rPr>
                <w:color w:val="000000"/>
                <w:sz w:val="22"/>
                <w:szCs w:val="22"/>
              </w:rPr>
              <w:t xml:space="preserve"> Irena</w:t>
            </w:r>
          </w:p>
        </w:tc>
        <w:tc>
          <w:tcPr>
            <w:tcW w:w="2460" w:type="dxa"/>
            <w:gridSpan w:val="7"/>
            <w:tcBorders>
              <w:top w:val="nil"/>
              <w:left w:val="nil"/>
              <w:bottom w:val="nil"/>
              <w:right w:val="nil"/>
            </w:tcBorders>
            <w:shd w:val="clear" w:color="auto" w:fill="auto"/>
            <w:noWrap/>
            <w:vAlign w:val="center"/>
            <w:hideMark/>
          </w:tcPr>
          <w:p w:rsidR="00A2174B" w:rsidRDefault="00A2174B">
            <w:pPr>
              <w:jc w:val="right"/>
              <w:rPr>
                <w:color w:val="000000"/>
                <w:sz w:val="22"/>
                <w:szCs w:val="22"/>
              </w:rPr>
            </w:pPr>
          </w:p>
        </w:tc>
      </w:tr>
      <w:tr w:rsidR="000B3D65" w:rsidRPr="000B3D65" w:rsidTr="00216961">
        <w:trPr>
          <w:gridBefore w:val="1"/>
          <w:wBefore w:w="284" w:type="dxa"/>
          <w:trHeight w:val="70"/>
        </w:trPr>
        <w:tc>
          <w:tcPr>
            <w:tcW w:w="665" w:type="dxa"/>
            <w:gridSpan w:val="4"/>
            <w:tcBorders>
              <w:top w:val="nil"/>
              <w:left w:val="nil"/>
              <w:bottom w:val="nil"/>
              <w:right w:val="nil"/>
            </w:tcBorders>
            <w:shd w:val="clear" w:color="auto" w:fill="auto"/>
            <w:noWrap/>
            <w:vAlign w:val="center"/>
            <w:hideMark/>
          </w:tcPr>
          <w:p w:rsidR="000B3D65" w:rsidRPr="000B3D65" w:rsidRDefault="000B3D65" w:rsidP="00A2174B">
            <w:pPr>
              <w:spacing w:after="0" w:line="240" w:lineRule="auto"/>
              <w:rPr>
                <w:color w:val="000000"/>
                <w:sz w:val="22"/>
                <w:szCs w:val="22"/>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r>
      <w:tr w:rsidR="00A2174B" w:rsidTr="00216961">
        <w:trPr>
          <w:gridAfter w:val="2"/>
          <w:wAfter w:w="23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spacing w:after="0" w:line="240" w:lineRule="auto"/>
              <w:rPr>
                <w:rFonts w:ascii="Times New Roman" w:hAnsi="Times New Roman"/>
                <w:sz w:val="20"/>
                <w:szCs w:val="20"/>
              </w:rPr>
            </w:pPr>
          </w:p>
        </w:tc>
        <w:tc>
          <w:tcPr>
            <w:tcW w:w="4994" w:type="dxa"/>
            <w:gridSpan w:val="41"/>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r>
              <w:rPr>
                <w:rFonts w:ascii="Cambria" w:hAnsi="Cambria"/>
                <w:b/>
                <w:bCs/>
                <w:color w:val="E26B0A"/>
                <w:sz w:val="28"/>
                <w:szCs w:val="28"/>
              </w:rPr>
              <w:t>Razred:  1. G</w:t>
            </w:r>
          </w:p>
        </w:tc>
        <w:tc>
          <w:tcPr>
            <w:tcW w:w="340" w:type="dxa"/>
            <w:gridSpan w:val="7"/>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2"/>
          <w:wAfter w:w="23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4994" w:type="dxa"/>
            <w:gridSpan w:val="41"/>
            <w:tcBorders>
              <w:top w:val="nil"/>
              <w:left w:val="nil"/>
              <w:bottom w:val="nil"/>
              <w:right w:val="nil"/>
            </w:tcBorders>
            <w:shd w:val="clear" w:color="auto" w:fill="auto"/>
            <w:noWrap/>
            <w:vAlign w:val="center"/>
            <w:hideMark/>
          </w:tcPr>
          <w:p w:rsidR="00A2174B" w:rsidRDefault="00A2174B">
            <w:pPr>
              <w:rPr>
                <w:b/>
                <w:bCs/>
                <w:color w:val="000000"/>
                <w:sz w:val="22"/>
                <w:szCs w:val="22"/>
              </w:rPr>
            </w:pPr>
            <w:r>
              <w:rPr>
                <w:b/>
                <w:bCs/>
                <w:color w:val="000000"/>
                <w:sz w:val="22"/>
                <w:szCs w:val="22"/>
              </w:rPr>
              <w:t>Zanimanje:  Veterinarski tehničar</w:t>
            </w:r>
          </w:p>
        </w:tc>
        <w:tc>
          <w:tcPr>
            <w:tcW w:w="340" w:type="dxa"/>
            <w:gridSpan w:val="7"/>
            <w:tcBorders>
              <w:top w:val="nil"/>
              <w:left w:val="nil"/>
              <w:bottom w:val="nil"/>
              <w:right w:val="nil"/>
            </w:tcBorders>
            <w:shd w:val="clear" w:color="auto" w:fill="auto"/>
            <w:noWrap/>
            <w:vAlign w:val="center"/>
            <w:hideMark/>
          </w:tcPr>
          <w:p w:rsidR="00A2174B" w:rsidRDefault="00A2174B">
            <w:pPr>
              <w:rPr>
                <w:b/>
                <w:bCs/>
                <w:color w:val="000000"/>
                <w:sz w:val="22"/>
                <w:szCs w:val="22"/>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2"/>
          <w:wAfter w:w="232" w:type="dxa"/>
          <w:trHeight w:val="11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775"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302"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7"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76"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354"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2"/>
          <w:wAfter w:w="232" w:type="dxa"/>
          <w:trHeight w:val="499"/>
        </w:trPr>
        <w:tc>
          <w:tcPr>
            <w:tcW w:w="920"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A2174B" w:rsidRDefault="00A2174B">
            <w:pPr>
              <w:jc w:val="center"/>
              <w:rPr>
                <w:b/>
                <w:bCs/>
                <w:color w:val="000000"/>
                <w:sz w:val="24"/>
                <w:szCs w:val="24"/>
              </w:rPr>
            </w:pPr>
            <w:r>
              <w:rPr>
                <w:b/>
                <w:bCs/>
                <w:color w:val="000000"/>
              </w:rPr>
              <w:t>Red. br.</w:t>
            </w:r>
          </w:p>
        </w:tc>
        <w:tc>
          <w:tcPr>
            <w:tcW w:w="2775" w:type="dxa"/>
            <w:gridSpan w:val="9"/>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 predmet</w:t>
            </w:r>
          </w:p>
        </w:tc>
        <w:tc>
          <w:tcPr>
            <w:tcW w:w="865" w:type="dxa"/>
            <w:gridSpan w:val="13"/>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1.pol.</w:t>
            </w:r>
          </w:p>
        </w:tc>
        <w:tc>
          <w:tcPr>
            <w:tcW w:w="1354" w:type="dxa"/>
            <w:gridSpan w:val="19"/>
            <w:tcBorders>
              <w:top w:val="single" w:sz="8" w:space="0" w:color="auto"/>
              <w:left w:val="nil"/>
              <w:bottom w:val="single" w:sz="8" w:space="0" w:color="auto"/>
              <w:right w:val="nil"/>
            </w:tcBorders>
            <w:shd w:val="clear" w:color="000000" w:fill="DBE5F1"/>
            <w:vAlign w:val="center"/>
            <w:hideMark/>
          </w:tcPr>
          <w:p w:rsidR="00A2174B" w:rsidRDefault="00A2174B">
            <w:pPr>
              <w:jc w:val="center"/>
              <w:rPr>
                <w:b/>
                <w:bCs/>
                <w:color w:val="000000"/>
              </w:rPr>
            </w:pPr>
            <w:r>
              <w:rPr>
                <w:b/>
                <w:bCs/>
                <w:color w:val="000000"/>
              </w:rPr>
              <w:t>2. pol.</w:t>
            </w:r>
          </w:p>
        </w:tc>
        <w:tc>
          <w:tcPr>
            <w:tcW w:w="340" w:type="dxa"/>
            <w:gridSpan w:val="7"/>
            <w:tcBorders>
              <w:top w:val="single" w:sz="8" w:space="0" w:color="auto"/>
              <w:left w:val="nil"/>
              <w:bottom w:val="single" w:sz="8" w:space="0" w:color="auto"/>
              <w:right w:val="nil"/>
            </w:tcBorders>
            <w:shd w:val="clear" w:color="000000" w:fill="DBE5F1"/>
            <w:vAlign w:val="center"/>
            <w:hideMark/>
          </w:tcPr>
          <w:p w:rsidR="00A2174B" w:rsidRDefault="00A2174B">
            <w:pPr>
              <w:jc w:val="center"/>
              <w:rPr>
                <w:b/>
                <w:bCs/>
                <w:color w:val="000000"/>
              </w:rPr>
            </w:pPr>
            <w:r>
              <w:rPr>
                <w:b/>
                <w:bCs/>
                <w:color w:val="000000"/>
              </w:rPr>
              <w:t> </w:t>
            </w:r>
          </w:p>
        </w:tc>
        <w:tc>
          <w:tcPr>
            <w:tcW w:w="280" w:type="dxa"/>
            <w:gridSpan w:val="5"/>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 </w:t>
            </w:r>
          </w:p>
        </w:tc>
        <w:tc>
          <w:tcPr>
            <w:tcW w:w="1240" w:type="dxa"/>
            <w:gridSpan w:val="16"/>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Ukupno</w:t>
            </w:r>
          </w:p>
        </w:tc>
        <w:tc>
          <w:tcPr>
            <w:tcW w:w="2460" w:type="dxa"/>
            <w:gridSpan w:val="7"/>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Nastavnik</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Hrvatski jezik</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105</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Pilipović Marija</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Strani jezik</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Vujičić Jasna</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Latinski jezik</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Galić Marko</w:t>
            </w:r>
          </w:p>
        </w:tc>
      </w:tr>
      <w:tr w:rsidR="00A2174B" w:rsidTr="00216961">
        <w:trPr>
          <w:gridAfter w:val="2"/>
          <w:wAfter w:w="232"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4.</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Povijest</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Škuljević Krešimir</w:t>
            </w:r>
          </w:p>
        </w:tc>
      </w:tr>
      <w:tr w:rsidR="00A2174B" w:rsidTr="00216961">
        <w:trPr>
          <w:gridAfter w:val="2"/>
          <w:wAfter w:w="232"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5.</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Geografija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Engler</w:t>
            </w:r>
            <w:r w:rsidR="006544F4">
              <w:rPr>
                <w:color w:val="000000"/>
                <w:sz w:val="22"/>
                <w:szCs w:val="22"/>
              </w:rPr>
              <w:t xml:space="preserve"> Tomljenović</w:t>
            </w:r>
            <w:r>
              <w:rPr>
                <w:color w:val="000000"/>
                <w:sz w:val="22"/>
                <w:szCs w:val="22"/>
              </w:rPr>
              <w:t xml:space="preserve"> Ivana</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6.</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Vjeronauk / Etika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Crnković Željka</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7.</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Tjelesna i zdravstvena kultura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Marčinko Slavko</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8.</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Matematika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6544F4" w:rsidP="006544F4">
            <w:pPr>
              <w:jc w:val="center"/>
              <w:rPr>
                <w:color w:val="000000"/>
                <w:sz w:val="22"/>
                <w:szCs w:val="22"/>
              </w:rPr>
            </w:pPr>
            <w:r>
              <w:rPr>
                <w:color w:val="000000"/>
                <w:sz w:val="22"/>
                <w:szCs w:val="22"/>
              </w:rPr>
              <w:t>Lovrenčić</w:t>
            </w:r>
            <w:r w:rsidR="00A2174B">
              <w:rPr>
                <w:color w:val="000000"/>
                <w:sz w:val="22"/>
                <w:szCs w:val="22"/>
              </w:rPr>
              <w:t xml:space="preserve"> Ivana</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9.</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Fizika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Lutz Ivan</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10.</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Kemija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D44A04" w:rsidP="006544F4">
            <w:pPr>
              <w:jc w:val="center"/>
              <w:rPr>
                <w:color w:val="000000"/>
                <w:sz w:val="22"/>
                <w:szCs w:val="22"/>
              </w:rPr>
            </w:pPr>
            <w:r>
              <w:rPr>
                <w:color w:val="000000"/>
                <w:sz w:val="22"/>
                <w:szCs w:val="22"/>
              </w:rPr>
              <w:t>Marina Majić</w:t>
            </w:r>
          </w:p>
        </w:tc>
      </w:tr>
      <w:tr w:rsidR="00A2174B" w:rsidTr="00216961">
        <w:trPr>
          <w:gridAfter w:val="2"/>
          <w:wAfter w:w="232"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Biologija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Valentina Županić</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12.</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Računalstvo</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354" w:type="dxa"/>
            <w:gridSpan w:val="1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40" w:type="dxa"/>
            <w:gridSpan w:val="7"/>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Aračić /Barišić</w:t>
            </w:r>
          </w:p>
        </w:tc>
      </w:tr>
      <w:tr w:rsidR="00A2174B" w:rsidTr="00216961">
        <w:trPr>
          <w:gridAfter w:val="2"/>
          <w:wAfter w:w="232" w:type="dxa"/>
          <w:trHeight w:val="315"/>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2775" w:type="dxa"/>
            <w:gridSpan w:val="9"/>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UKUPNO I</w:t>
            </w:r>
          </w:p>
        </w:tc>
        <w:tc>
          <w:tcPr>
            <w:tcW w:w="865" w:type="dxa"/>
            <w:gridSpan w:val="13"/>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24</w:t>
            </w:r>
          </w:p>
        </w:tc>
        <w:tc>
          <w:tcPr>
            <w:tcW w:w="1354" w:type="dxa"/>
            <w:gridSpan w:val="19"/>
            <w:tcBorders>
              <w:top w:val="nil"/>
              <w:left w:val="nil"/>
              <w:bottom w:val="single" w:sz="8" w:space="0" w:color="auto"/>
              <w:right w:val="nil"/>
            </w:tcBorders>
            <w:shd w:val="clear" w:color="000000" w:fill="FABF8F"/>
            <w:vAlign w:val="center"/>
            <w:hideMark/>
          </w:tcPr>
          <w:p w:rsidR="00A2174B" w:rsidRDefault="00A2174B">
            <w:pPr>
              <w:jc w:val="center"/>
              <w:rPr>
                <w:color w:val="000000"/>
                <w:sz w:val="22"/>
                <w:szCs w:val="22"/>
              </w:rPr>
            </w:pPr>
            <w:r>
              <w:rPr>
                <w:color w:val="000000"/>
                <w:sz w:val="22"/>
                <w:szCs w:val="22"/>
              </w:rPr>
              <w:t>24</w:t>
            </w:r>
          </w:p>
        </w:tc>
        <w:tc>
          <w:tcPr>
            <w:tcW w:w="340" w:type="dxa"/>
            <w:gridSpan w:val="7"/>
            <w:tcBorders>
              <w:top w:val="nil"/>
              <w:left w:val="nil"/>
              <w:bottom w:val="single" w:sz="8" w:space="0" w:color="auto"/>
              <w:right w:val="nil"/>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280" w:type="dxa"/>
            <w:gridSpan w:val="5"/>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1240" w:type="dxa"/>
            <w:gridSpan w:val="16"/>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840</w:t>
            </w:r>
          </w:p>
        </w:tc>
        <w:tc>
          <w:tcPr>
            <w:tcW w:w="2460" w:type="dxa"/>
            <w:gridSpan w:val="7"/>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r>
      <w:tr w:rsidR="00A2174B" w:rsidTr="00216961">
        <w:trPr>
          <w:gridAfter w:val="2"/>
          <w:wAfter w:w="232" w:type="dxa"/>
          <w:trHeight w:val="6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13.</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Uvod u veterinarsku struku</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74" w:type="dxa"/>
            <w:gridSpan w:val="31"/>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Radić Slavenka</w:t>
            </w:r>
          </w:p>
        </w:tc>
      </w:tr>
      <w:tr w:rsidR="00A2174B" w:rsidTr="00216961">
        <w:trPr>
          <w:gridAfter w:val="2"/>
          <w:wAfter w:w="232" w:type="dxa"/>
          <w:trHeight w:val="6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14.</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Uzgoj domaćih životinja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974" w:type="dxa"/>
            <w:gridSpan w:val="31"/>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Baričić Davor</w:t>
            </w:r>
          </w:p>
        </w:tc>
      </w:tr>
      <w:tr w:rsidR="00A2174B" w:rsidTr="00216961">
        <w:trPr>
          <w:gridAfter w:val="2"/>
          <w:wAfter w:w="232" w:type="dxa"/>
          <w:trHeight w:val="6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15.</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Anatomija i patologija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974" w:type="dxa"/>
            <w:gridSpan w:val="31"/>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xml:space="preserve">Kičec Snježana </w:t>
            </w:r>
          </w:p>
        </w:tc>
      </w:tr>
      <w:tr w:rsidR="00A2174B" w:rsidTr="00216961">
        <w:trPr>
          <w:gridAfter w:val="2"/>
          <w:wAfter w:w="232" w:type="dxa"/>
          <w:trHeight w:val="432"/>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16.</w:t>
            </w:r>
          </w:p>
        </w:tc>
        <w:tc>
          <w:tcPr>
            <w:tcW w:w="2775"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Praktična nastava</w:t>
            </w:r>
          </w:p>
        </w:tc>
        <w:tc>
          <w:tcPr>
            <w:tcW w:w="865"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974" w:type="dxa"/>
            <w:gridSpan w:val="31"/>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105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Turina Mato</w:t>
            </w:r>
          </w:p>
        </w:tc>
      </w:tr>
      <w:tr w:rsidR="00A2174B" w:rsidTr="00216961">
        <w:trPr>
          <w:gridAfter w:val="2"/>
          <w:wAfter w:w="232" w:type="dxa"/>
          <w:trHeight w:val="499"/>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2775" w:type="dxa"/>
            <w:gridSpan w:val="9"/>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UKUPNO II</w:t>
            </w:r>
          </w:p>
        </w:tc>
        <w:tc>
          <w:tcPr>
            <w:tcW w:w="865" w:type="dxa"/>
            <w:gridSpan w:val="13"/>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9</w:t>
            </w:r>
          </w:p>
        </w:tc>
        <w:tc>
          <w:tcPr>
            <w:tcW w:w="1974" w:type="dxa"/>
            <w:gridSpan w:val="31"/>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9</w:t>
            </w:r>
          </w:p>
        </w:tc>
        <w:tc>
          <w:tcPr>
            <w:tcW w:w="1240" w:type="dxa"/>
            <w:gridSpan w:val="16"/>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315</w:t>
            </w:r>
          </w:p>
        </w:tc>
        <w:tc>
          <w:tcPr>
            <w:tcW w:w="2460" w:type="dxa"/>
            <w:gridSpan w:val="7"/>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r>
      <w:tr w:rsidR="00A2174B" w:rsidTr="00216961">
        <w:trPr>
          <w:gridAfter w:val="2"/>
          <w:wAfter w:w="232" w:type="dxa"/>
          <w:trHeight w:val="113"/>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Default="00A2174B">
            <w:pPr>
              <w:jc w:val="center"/>
              <w:rPr>
                <w:b/>
                <w:bCs/>
                <w:color w:val="000000"/>
                <w:sz w:val="24"/>
                <w:szCs w:val="24"/>
              </w:rPr>
            </w:pPr>
            <w:r>
              <w:rPr>
                <w:b/>
                <w:bCs/>
                <w:color w:val="000000"/>
              </w:rPr>
              <w:t> </w:t>
            </w:r>
          </w:p>
        </w:tc>
        <w:tc>
          <w:tcPr>
            <w:tcW w:w="2775" w:type="dxa"/>
            <w:gridSpan w:val="9"/>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r>
              <w:rPr>
                <w:b/>
                <w:bCs/>
                <w:color w:val="000000"/>
              </w:rPr>
              <w:t>UKUPNO ( I+II)</w:t>
            </w:r>
          </w:p>
        </w:tc>
        <w:tc>
          <w:tcPr>
            <w:tcW w:w="865" w:type="dxa"/>
            <w:gridSpan w:val="13"/>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33</w:t>
            </w:r>
          </w:p>
        </w:tc>
        <w:tc>
          <w:tcPr>
            <w:tcW w:w="1974" w:type="dxa"/>
            <w:gridSpan w:val="31"/>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33</w:t>
            </w:r>
          </w:p>
        </w:tc>
        <w:tc>
          <w:tcPr>
            <w:tcW w:w="1240" w:type="dxa"/>
            <w:gridSpan w:val="16"/>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1155</w:t>
            </w:r>
          </w:p>
        </w:tc>
        <w:tc>
          <w:tcPr>
            <w:tcW w:w="2460" w:type="dxa"/>
            <w:gridSpan w:val="7"/>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p>
        </w:tc>
      </w:tr>
      <w:tr w:rsidR="00A2174B" w:rsidTr="00216961">
        <w:trPr>
          <w:gridAfter w:val="2"/>
          <w:wAfter w:w="23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jc w:val="center"/>
              <w:rPr>
                <w:b/>
                <w:bCs/>
                <w:color w:val="000000"/>
              </w:rPr>
            </w:pPr>
          </w:p>
        </w:tc>
        <w:tc>
          <w:tcPr>
            <w:tcW w:w="2775"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302"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7"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76"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354"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2"/>
          <w:wAfter w:w="232" w:type="dxa"/>
          <w:trHeight w:val="80"/>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775"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302"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7"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76"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354"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7"/>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2"/>
          <w:wAfter w:w="23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854" w:type="dxa"/>
            <w:gridSpan w:val="6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A2174B" w:rsidRDefault="00A2174B">
            <w:pPr>
              <w:rPr>
                <w:color w:val="000000"/>
                <w:sz w:val="22"/>
                <w:szCs w:val="22"/>
              </w:rPr>
            </w:pPr>
            <w:r>
              <w:rPr>
                <w:color w:val="000000"/>
                <w:sz w:val="22"/>
                <w:szCs w:val="22"/>
              </w:rPr>
              <w:t>Razrednik: Radić Slavenka</w:t>
            </w:r>
          </w:p>
        </w:tc>
        <w:tc>
          <w:tcPr>
            <w:tcW w:w="2460" w:type="dxa"/>
            <w:gridSpan w:val="7"/>
            <w:tcBorders>
              <w:top w:val="nil"/>
              <w:left w:val="nil"/>
              <w:bottom w:val="nil"/>
              <w:right w:val="nil"/>
            </w:tcBorders>
            <w:shd w:val="clear" w:color="auto" w:fill="auto"/>
            <w:noWrap/>
            <w:vAlign w:val="center"/>
            <w:hideMark/>
          </w:tcPr>
          <w:p w:rsidR="00A2174B" w:rsidRDefault="00A2174B">
            <w:pPr>
              <w:rPr>
                <w:color w:val="000000"/>
                <w:sz w:val="22"/>
                <w:szCs w:val="22"/>
              </w:rPr>
            </w:pPr>
          </w:p>
        </w:tc>
      </w:tr>
      <w:tr w:rsidR="00A2174B" w:rsidTr="00216961">
        <w:trPr>
          <w:gridAfter w:val="2"/>
          <w:wAfter w:w="23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854" w:type="dxa"/>
            <w:gridSpan w:val="6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174B" w:rsidRDefault="006544F4">
            <w:pPr>
              <w:rPr>
                <w:color w:val="000000"/>
                <w:sz w:val="22"/>
                <w:szCs w:val="22"/>
              </w:rPr>
            </w:pPr>
            <w:r>
              <w:rPr>
                <w:color w:val="000000"/>
                <w:sz w:val="22"/>
                <w:szCs w:val="22"/>
              </w:rPr>
              <w:t xml:space="preserve">Suradnici: </w:t>
            </w:r>
            <w:r w:rsidR="00A2174B">
              <w:rPr>
                <w:color w:val="000000"/>
                <w:sz w:val="22"/>
                <w:szCs w:val="22"/>
              </w:rPr>
              <w:t>Kičec</w:t>
            </w:r>
            <w:r>
              <w:rPr>
                <w:color w:val="000000"/>
                <w:sz w:val="22"/>
                <w:szCs w:val="22"/>
              </w:rPr>
              <w:t xml:space="preserve"> Snježana</w:t>
            </w:r>
            <w:r w:rsidR="00A2174B">
              <w:rPr>
                <w:color w:val="000000"/>
                <w:sz w:val="22"/>
                <w:szCs w:val="22"/>
              </w:rPr>
              <w:t>, Turina</w:t>
            </w:r>
            <w:r>
              <w:rPr>
                <w:color w:val="000000"/>
                <w:sz w:val="22"/>
                <w:szCs w:val="22"/>
              </w:rPr>
              <w:t xml:space="preserve"> Mato</w:t>
            </w:r>
            <w:r w:rsidR="00A2174B">
              <w:rPr>
                <w:color w:val="000000"/>
                <w:sz w:val="22"/>
                <w:szCs w:val="22"/>
              </w:rPr>
              <w:t xml:space="preserve"> </w:t>
            </w:r>
          </w:p>
        </w:tc>
        <w:tc>
          <w:tcPr>
            <w:tcW w:w="2460" w:type="dxa"/>
            <w:gridSpan w:val="7"/>
            <w:tcBorders>
              <w:top w:val="nil"/>
              <w:left w:val="nil"/>
              <w:bottom w:val="nil"/>
              <w:right w:val="nil"/>
            </w:tcBorders>
            <w:shd w:val="clear" w:color="auto" w:fill="auto"/>
            <w:noWrap/>
            <w:vAlign w:val="center"/>
            <w:hideMark/>
          </w:tcPr>
          <w:p w:rsidR="00A2174B" w:rsidRDefault="00A2174B">
            <w:pPr>
              <w:jc w:val="right"/>
              <w:rPr>
                <w:color w:val="000000"/>
                <w:sz w:val="22"/>
                <w:szCs w:val="22"/>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spacing w:after="0" w:line="240" w:lineRule="auto"/>
              <w:rPr>
                <w:rFonts w:ascii="Times New Roman" w:hAnsi="Times New Roman"/>
                <w:sz w:val="20"/>
                <w:szCs w:val="20"/>
              </w:rPr>
            </w:pPr>
          </w:p>
        </w:tc>
        <w:tc>
          <w:tcPr>
            <w:tcW w:w="4886" w:type="dxa"/>
            <w:gridSpan w:val="40"/>
            <w:tcBorders>
              <w:top w:val="nil"/>
              <w:left w:val="nil"/>
              <w:bottom w:val="nil"/>
              <w:right w:val="nil"/>
            </w:tcBorders>
            <w:shd w:val="clear" w:color="auto" w:fill="auto"/>
            <w:noWrap/>
            <w:vAlign w:val="center"/>
            <w:hideMark/>
          </w:tcPr>
          <w:p w:rsidR="00DD1DE6" w:rsidRDefault="00DD1DE6">
            <w:pPr>
              <w:rPr>
                <w:rFonts w:ascii="Cambria" w:hAnsi="Cambria"/>
                <w:b/>
                <w:bCs/>
                <w:color w:val="E26B0A"/>
                <w:sz w:val="28"/>
                <w:szCs w:val="28"/>
              </w:rPr>
            </w:pPr>
          </w:p>
          <w:p w:rsidR="00A2174B" w:rsidRDefault="00A2174B">
            <w:pPr>
              <w:rPr>
                <w:rFonts w:ascii="Cambria" w:hAnsi="Cambria"/>
                <w:b/>
                <w:bCs/>
                <w:color w:val="E26B0A"/>
                <w:sz w:val="28"/>
                <w:szCs w:val="28"/>
              </w:rPr>
            </w:pPr>
            <w:r>
              <w:rPr>
                <w:rFonts w:ascii="Cambria" w:hAnsi="Cambria"/>
                <w:b/>
                <w:bCs/>
                <w:color w:val="E26B0A"/>
                <w:sz w:val="28"/>
                <w:szCs w:val="28"/>
              </w:rPr>
              <w:t>Razred:  1. j</w:t>
            </w:r>
          </w:p>
        </w:tc>
        <w:tc>
          <w:tcPr>
            <w:tcW w:w="340" w:type="dxa"/>
            <w:gridSpan w:val="5"/>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4886" w:type="dxa"/>
            <w:gridSpan w:val="40"/>
            <w:tcBorders>
              <w:top w:val="nil"/>
              <w:left w:val="nil"/>
              <w:bottom w:val="nil"/>
              <w:right w:val="nil"/>
            </w:tcBorders>
            <w:shd w:val="clear" w:color="auto" w:fill="auto"/>
            <w:noWrap/>
            <w:vAlign w:val="center"/>
            <w:hideMark/>
          </w:tcPr>
          <w:p w:rsidR="00A2174B" w:rsidRDefault="00A2174B">
            <w:pPr>
              <w:rPr>
                <w:b/>
                <w:bCs/>
                <w:color w:val="000000"/>
                <w:sz w:val="22"/>
                <w:szCs w:val="22"/>
              </w:rPr>
            </w:pPr>
            <w:r>
              <w:rPr>
                <w:b/>
                <w:bCs/>
                <w:color w:val="000000"/>
                <w:sz w:val="22"/>
                <w:szCs w:val="22"/>
              </w:rPr>
              <w:t>Zanimanje:  Tehničar nutricionist</w:t>
            </w:r>
          </w:p>
        </w:tc>
        <w:tc>
          <w:tcPr>
            <w:tcW w:w="340" w:type="dxa"/>
            <w:gridSpan w:val="5"/>
            <w:tcBorders>
              <w:top w:val="nil"/>
              <w:left w:val="nil"/>
              <w:bottom w:val="nil"/>
              <w:right w:val="nil"/>
            </w:tcBorders>
            <w:shd w:val="clear" w:color="auto" w:fill="auto"/>
            <w:noWrap/>
            <w:vAlign w:val="center"/>
            <w:hideMark/>
          </w:tcPr>
          <w:p w:rsidR="00A2174B" w:rsidRDefault="00A2174B">
            <w:pPr>
              <w:rPr>
                <w:b/>
                <w:bCs/>
                <w:color w:val="000000"/>
                <w:sz w:val="22"/>
                <w:szCs w:val="22"/>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80"/>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85" w:type="dxa"/>
            <w:gridSpan w:val="11"/>
            <w:tcBorders>
              <w:top w:val="nil"/>
              <w:left w:val="nil"/>
              <w:bottom w:val="nil"/>
              <w:right w:val="nil"/>
            </w:tcBorders>
            <w:shd w:val="clear" w:color="auto" w:fill="auto"/>
            <w:noWrap/>
            <w:vAlign w:val="center"/>
            <w:hideMark/>
          </w:tcPr>
          <w:p w:rsidR="00A2174B" w:rsidRDefault="00A2174B">
            <w:pPr>
              <w:rPr>
                <w:sz w:val="20"/>
                <w:szCs w:val="20"/>
              </w:rPr>
            </w:pPr>
          </w:p>
        </w:tc>
        <w:tc>
          <w:tcPr>
            <w:tcW w:w="242"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285"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499"/>
        </w:trPr>
        <w:tc>
          <w:tcPr>
            <w:tcW w:w="920"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A2174B" w:rsidRDefault="00A2174B">
            <w:pPr>
              <w:jc w:val="center"/>
              <w:rPr>
                <w:b/>
                <w:bCs/>
                <w:color w:val="000000"/>
                <w:sz w:val="24"/>
                <w:szCs w:val="24"/>
              </w:rPr>
            </w:pPr>
            <w:r>
              <w:rPr>
                <w:b/>
                <w:bCs/>
                <w:color w:val="000000"/>
              </w:rPr>
              <w:t>Red. br.</w:t>
            </w:r>
          </w:p>
        </w:tc>
        <w:tc>
          <w:tcPr>
            <w:tcW w:w="2885" w:type="dxa"/>
            <w:gridSpan w:val="11"/>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 predmet</w:t>
            </w:r>
          </w:p>
        </w:tc>
        <w:tc>
          <w:tcPr>
            <w:tcW w:w="716" w:type="dxa"/>
            <w:gridSpan w:val="10"/>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1.pol.</w:t>
            </w:r>
          </w:p>
        </w:tc>
        <w:tc>
          <w:tcPr>
            <w:tcW w:w="1285" w:type="dxa"/>
            <w:gridSpan w:val="19"/>
            <w:tcBorders>
              <w:top w:val="single" w:sz="8" w:space="0" w:color="auto"/>
              <w:left w:val="nil"/>
              <w:bottom w:val="single" w:sz="8" w:space="0" w:color="auto"/>
              <w:right w:val="nil"/>
            </w:tcBorders>
            <w:shd w:val="clear" w:color="000000" w:fill="DBE5F1"/>
            <w:vAlign w:val="center"/>
            <w:hideMark/>
          </w:tcPr>
          <w:p w:rsidR="00A2174B" w:rsidRDefault="00A2174B">
            <w:pPr>
              <w:jc w:val="center"/>
              <w:rPr>
                <w:b/>
                <w:bCs/>
                <w:color w:val="000000"/>
              </w:rPr>
            </w:pPr>
            <w:r>
              <w:rPr>
                <w:b/>
                <w:bCs/>
                <w:color w:val="000000"/>
              </w:rPr>
              <w:t>2. pol.</w:t>
            </w:r>
          </w:p>
        </w:tc>
        <w:tc>
          <w:tcPr>
            <w:tcW w:w="340" w:type="dxa"/>
            <w:gridSpan w:val="5"/>
            <w:tcBorders>
              <w:top w:val="single" w:sz="8" w:space="0" w:color="auto"/>
              <w:left w:val="nil"/>
              <w:bottom w:val="single" w:sz="8" w:space="0" w:color="auto"/>
              <w:right w:val="nil"/>
            </w:tcBorders>
            <w:shd w:val="clear" w:color="000000" w:fill="DBE5F1"/>
            <w:vAlign w:val="center"/>
            <w:hideMark/>
          </w:tcPr>
          <w:p w:rsidR="00A2174B" w:rsidRDefault="00A2174B">
            <w:pPr>
              <w:jc w:val="center"/>
              <w:rPr>
                <w:b/>
                <w:bCs/>
                <w:color w:val="000000"/>
              </w:rPr>
            </w:pPr>
            <w:r>
              <w:rPr>
                <w:b/>
                <w:bCs/>
                <w:color w:val="000000"/>
              </w:rPr>
              <w:t> </w:t>
            </w:r>
          </w:p>
        </w:tc>
        <w:tc>
          <w:tcPr>
            <w:tcW w:w="280" w:type="dxa"/>
            <w:gridSpan w:val="6"/>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 </w:t>
            </w:r>
          </w:p>
        </w:tc>
        <w:tc>
          <w:tcPr>
            <w:tcW w:w="1240" w:type="dxa"/>
            <w:gridSpan w:val="17"/>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Ukupno</w:t>
            </w:r>
          </w:p>
        </w:tc>
        <w:tc>
          <w:tcPr>
            <w:tcW w:w="2460" w:type="dxa"/>
            <w:gridSpan w:val="7"/>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Nastavnik</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Hrvatski jezik</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105</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xml:space="preserve">Bodrožić </w:t>
            </w:r>
            <w:r w:rsidR="006544F4">
              <w:rPr>
                <w:color w:val="000000"/>
                <w:sz w:val="22"/>
                <w:szCs w:val="22"/>
              </w:rPr>
              <w:t xml:space="preserve">Selak </w:t>
            </w:r>
            <w:r>
              <w:rPr>
                <w:color w:val="000000"/>
                <w:sz w:val="22"/>
                <w:szCs w:val="22"/>
              </w:rPr>
              <w:t>Iva</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Strani jezik</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C00000"/>
                <w:sz w:val="22"/>
                <w:szCs w:val="22"/>
              </w:rPr>
            </w:pPr>
            <w:r w:rsidRPr="00A2174B">
              <w:rPr>
                <w:color w:val="000000" w:themeColor="text1"/>
                <w:sz w:val="22"/>
                <w:szCs w:val="22"/>
              </w:rPr>
              <w:t>Kovačević- Bilanđić Melita</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Povijest</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Škuljević Krešimir</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5.</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Geografija</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xml:space="preserve">Engler </w:t>
            </w:r>
            <w:r w:rsidR="006544F4">
              <w:rPr>
                <w:color w:val="000000"/>
                <w:sz w:val="22"/>
                <w:szCs w:val="22"/>
              </w:rPr>
              <w:t xml:space="preserve">Tomljenović </w:t>
            </w:r>
            <w:r>
              <w:rPr>
                <w:color w:val="000000"/>
                <w:sz w:val="22"/>
                <w:szCs w:val="22"/>
              </w:rPr>
              <w:t>Ivana</w:t>
            </w:r>
          </w:p>
        </w:tc>
      </w:tr>
      <w:tr w:rsidR="00A2174B" w:rsidTr="00216961">
        <w:trPr>
          <w:gridAfter w:val="3"/>
          <w:wAfter w:w="340" w:type="dxa"/>
          <w:trHeight w:val="6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6.</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Tjelesna i zdravstvena kultura</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Kladarić Antun</w:t>
            </w:r>
          </w:p>
        </w:tc>
      </w:tr>
      <w:tr w:rsidR="00A2174B" w:rsidTr="00216961">
        <w:trPr>
          <w:gridAfter w:val="3"/>
          <w:wAfter w:w="340"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7.</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Etika/Vjeronauk</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Crnković Željka</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8.</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Matematika</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6544F4" w:rsidP="006544F4">
            <w:pPr>
              <w:jc w:val="center"/>
              <w:rPr>
                <w:color w:val="000000"/>
                <w:sz w:val="22"/>
                <w:szCs w:val="22"/>
              </w:rPr>
            </w:pPr>
            <w:r>
              <w:rPr>
                <w:color w:val="000000"/>
                <w:sz w:val="22"/>
                <w:szCs w:val="22"/>
              </w:rPr>
              <w:t>Lovrenčić</w:t>
            </w:r>
            <w:r w:rsidR="00A2174B">
              <w:rPr>
                <w:color w:val="000000"/>
                <w:sz w:val="22"/>
                <w:szCs w:val="22"/>
              </w:rPr>
              <w:t xml:space="preserve"> Ivana</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9.</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Fizika</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Lutz Ivan</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10.</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Biologija</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Valentina Županić</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Računalstvo</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620" w:type="dxa"/>
            <w:gridSpan w:val="8"/>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620" w:type="dxa"/>
            <w:gridSpan w:val="9"/>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Aračić /Barišić</w:t>
            </w:r>
          </w:p>
        </w:tc>
      </w:tr>
      <w:tr w:rsidR="00A2174B" w:rsidTr="00216961">
        <w:trPr>
          <w:gridAfter w:val="3"/>
          <w:wAfter w:w="340" w:type="dxa"/>
          <w:trHeight w:val="300"/>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Default="00A2174B">
            <w:pPr>
              <w:jc w:val="center"/>
              <w:rPr>
                <w:sz w:val="22"/>
                <w:szCs w:val="22"/>
              </w:rPr>
            </w:pPr>
            <w:r>
              <w:rPr>
                <w:sz w:val="22"/>
                <w:szCs w:val="22"/>
              </w:rPr>
              <w:t> </w:t>
            </w:r>
          </w:p>
        </w:tc>
        <w:tc>
          <w:tcPr>
            <w:tcW w:w="2885" w:type="dxa"/>
            <w:gridSpan w:val="11"/>
            <w:tcBorders>
              <w:top w:val="nil"/>
              <w:left w:val="nil"/>
              <w:bottom w:val="single" w:sz="8" w:space="0" w:color="auto"/>
              <w:right w:val="single" w:sz="8" w:space="0" w:color="auto"/>
            </w:tcBorders>
            <w:shd w:val="clear" w:color="000000" w:fill="FABF8F"/>
            <w:vAlign w:val="center"/>
            <w:hideMark/>
          </w:tcPr>
          <w:p w:rsidR="00A2174B" w:rsidRDefault="00A2174B">
            <w:pPr>
              <w:jc w:val="center"/>
              <w:rPr>
                <w:sz w:val="22"/>
                <w:szCs w:val="22"/>
              </w:rPr>
            </w:pPr>
            <w:r>
              <w:rPr>
                <w:sz w:val="22"/>
                <w:szCs w:val="22"/>
              </w:rPr>
              <w:t>UKUPNO I</w:t>
            </w:r>
          </w:p>
        </w:tc>
        <w:tc>
          <w:tcPr>
            <w:tcW w:w="716" w:type="dxa"/>
            <w:gridSpan w:val="10"/>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sz w:val="22"/>
                <w:szCs w:val="22"/>
              </w:rPr>
            </w:pPr>
            <w:r>
              <w:rPr>
                <w:sz w:val="22"/>
                <w:szCs w:val="22"/>
              </w:rPr>
              <w:t>20</w:t>
            </w:r>
          </w:p>
        </w:tc>
        <w:tc>
          <w:tcPr>
            <w:tcW w:w="1905" w:type="dxa"/>
            <w:gridSpan w:val="30"/>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sz w:val="22"/>
                <w:szCs w:val="22"/>
              </w:rPr>
            </w:pPr>
            <w:r>
              <w:rPr>
                <w:sz w:val="22"/>
                <w:szCs w:val="22"/>
              </w:rPr>
              <w:t>20</w:t>
            </w:r>
          </w:p>
        </w:tc>
        <w:tc>
          <w:tcPr>
            <w:tcW w:w="1240" w:type="dxa"/>
            <w:gridSpan w:val="17"/>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sz w:val="22"/>
                <w:szCs w:val="22"/>
              </w:rPr>
            </w:pPr>
            <w:r>
              <w:rPr>
                <w:sz w:val="22"/>
                <w:szCs w:val="22"/>
              </w:rPr>
              <w:t>700</w:t>
            </w:r>
          </w:p>
        </w:tc>
        <w:tc>
          <w:tcPr>
            <w:tcW w:w="2460" w:type="dxa"/>
            <w:gridSpan w:val="7"/>
            <w:tcBorders>
              <w:top w:val="nil"/>
              <w:left w:val="nil"/>
              <w:bottom w:val="single" w:sz="8" w:space="0" w:color="auto"/>
              <w:right w:val="single" w:sz="8" w:space="0" w:color="auto"/>
            </w:tcBorders>
            <w:shd w:val="clear" w:color="000000" w:fill="FABF8F"/>
            <w:vAlign w:val="center"/>
            <w:hideMark/>
          </w:tcPr>
          <w:p w:rsidR="00A2174B" w:rsidRDefault="00A2174B">
            <w:pPr>
              <w:jc w:val="center"/>
              <w:rPr>
                <w:sz w:val="22"/>
                <w:szCs w:val="22"/>
              </w:rPr>
            </w:pPr>
            <w:r>
              <w:rPr>
                <w:sz w:val="22"/>
                <w:szCs w:val="22"/>
              </w:rPr>
              <w:t> </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12.</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Opća kemija I</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2+3</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2+3</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175</w:t>
            </w:r>
          </w:p>
        </w:tc>
        <w:tc>
          <w:tcPr>
            <w:tcW w:w="2460" w:type="dxa"/>
            <w:gridSpan w:val="7"/>
            <w:tcBorders>
              <w:top w:val="nil"/>
              <w:left w:val="nil"/>
              <w:bottom w:val="single" w:sz="8" w:space="0" w:color="auto"/>
              <w:right w:val="single" w:sz="8" w:space="0" w:color="auto"/>
            </w:tcBorders>
            <w:shd w:val="clear" w:color="auto" w:fill="auto"/>
            <w:vAlign w:val="center"/>
            <w:hideMark/>
          </w:tcPr>
          <w:p w:rsidR="00A2174B" w:rsidRDefault="00D44A04">
            <w:pPr>
              <w:jc w:val="center"/>
              <w:rPr>
                <w:color w:val="000000"/>
                <w:sz w:val="22"/>
                <w:szCs w:val="22"/>
              </w:rPr>
            </w:pPr>
            <w:r>
              <w:rPr>
                <w:color w:val="000000"/>
                <w:sz w:val="22"/>
                <w:szCs w:val="22"/>
              </w:rPr>
              <w:t>Lukavski</w:t>
            </w:r>
            <w:r w:rsidR="00A2174B">
              <w:rPr>
                <w:color w:val="000000"/>
                <w:sz w:val="22"/>
                <w:szCs w:val="22"/>
              </w:rPr>
              <w:t xml:space="preserve"> 2+3,</w:t>
            </w:r>
            <w:r w:rsidR="006544F4">
              <w:rPr>
                <w:color w:val="000000"/>
                <w:sz w:val="22"/>
                <w:szCs w:val="22"/>
              </w:rPr>
              <w:t xml:space="preserve"> </w:t>
            </w:r>
            <w:r w:rsidR="00A2174B">
              <w:rPr>
                <w:color w:val="000000"/>
                <w:sz w:val="22"/>
                <w:szCs w:val="22"/>
              </w:rPr>
              <w:t>Ivković 0+3</w:t>
            </w:r>
          </w:p>
        </w:tc>
      </w:tr>
      <w:tr w:rsidR="00A2174B" w:rsidTr="00216961">
        <w:trPr>
          <w:gridAfter w:val="3"/>
          <w:wAfter w:w="340" w:type="dxa"/>
          <w:trHeight w:val="541"/>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13.</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Osnove znanosti o prehrani I i II</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2+0</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2+0</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xml:space="preserve">Mostarkić Svijetlana </w:t>
            </w:r>
          </w:p>
        </w:tc>
      </w:tr>
      <w:tr w:rsidR="00A2174B" w:rsidTr="00216961">
        <w:trPr>
          <w:gridAfter w:val="3"/>
          <w:wAfter w:w="340" w:type="dxa"/>
          <w:trHeight w:val="524"/>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14.</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Zaštita na radu,higijena i sanitacija</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2+0</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2+0</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Ferenčević Jasna</w:t>
            </w:r>
          </w:p>
        </w:tc>
      </w:tr>
      <w:tr w:rsidR="00A2174B" w:rsidTr="00216961">
        <w:trPr>
          <w:gridAfter w:val="3"/>
          <w:wAfter w:w="340"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IP</w:t>
            </w:r>
          </w:p>
        </w:tc>
        <w:tc>
          <w:tcPr>
            <w:tcW w:w="2885" w:type="dxa"/>
            <w:gridSpan w:val="11"/>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Tehnologija vode</w:t>
            </w:r>
          </w:p>
        </w:tc>
        <w:tc>
          <w:tcPr>
            <w:tcW w:w="716"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905" w:type="dxa"/>
            <w:gridSpan w:val="3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7"/>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7"/>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xml:space="preserve">Drame Ljiljana </w:t>
            </w:r>
          </w:p>
        </w:tc>
      </w:tr>
      <w:tr w:rsidR="00A2174B" w:rsidTr="00216961">
        <w:trPr>
          <w:gridAfter w:val="3"/>
          <w:wAfter w:w="340" w:type="dxa"/>
          <w:trHeight w:val="430"/>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2885" w:type="dxa"/>
            <w:gridSpan w:val="11"/>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UKUPNO II</w:t>
            </w:r>
          </w:p>
        </w:tc>
        <w:tc>
          <w:tcPr>
            <w:tcW w:w="716" w:type="dxa"/>
            <w:gridSpan w:val="10"/>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11</w:t>
            </w:r>
          </w:p>
        </w:tc>
        <w:tc>
          <w:tcPr>
            <w:tcW w:w="1905" w:type="dxa"/>
            <w:gridSpan w:val="30"/>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11</w:t>
            </w:r>
          </w:p>
        </w:tc>
        <w:tc>
          <w:tcPr>
            <w:tcW w:w="1240" w:type="dxa"/>
            <w:gridSpan w:val="17"/>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245</w:t>
            </w:r>
          </w:p>
        </w:tc>
        <w:tc>
          <w:tcPr>
            <w:tcW w:w="2460" w:type="dxa"/>
            <w:gridSpan w:val="7"/>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r>
      <w:tr w:rsidR="00A2174B" w:rsidTr="00216961">
        <w:trPr>
          <w:gridAfter w:val="3"/>
          <w:wAfter w:w="340" w:type="dxa"/>
          <w:trHeight w:val="499"/>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Default="00A2174B">
            <w:pPr>
              <w:jc w:val="center"/>
              <w:rPr>
                <w:b/>
                <w:bCs/>
                <w:color w:val="000000"/>
                <w:sz w:val="24"/>
                <w:szCs w:val="24"/>
              </w:rPr>
            </w:pPr>
            <w:r>
              <w:rPr>
                <w:b/>
                <w:bCs/>
                <w:color w:val="000000"/>
              </w:rPr>
              <w:t> </w:t>
            </w:r>
          </w:p>
        </w:tc>
        <w:tc>
          <w:tcPr>
            <w:tcW w:w="2885" w:type="dxa"/>
            <w:gridSpan w:val="11"/>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r>
              <w:rPr>
                <w:b/>
                <w:bCs/>
                <w:color w:val="000000"/>
              </w:rPr>
              <w:t>UKUPNO ( I+II)</w:t>
            </w:r>
          </w:p>
        </w:tc>
        <w:tc>
          <w:tcPr>
            <w:tcW w:w="716" w:type="dxa"/>
            <w:gridSpan w:val="10"/>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31</w:t>
            </w:r>
          </w:p>
        </w:tc>
        <w:tc>
          <w:tcPr>
            <w:tcW w:w="1905" w:type="dxa"/>
            <w:gridSpan w:val="30"/>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31</w:t>
            </w:r>
          </w:p>
        </w:tc>
        <w:tc>
          <w:tcPr>
            <w:tcW w:w="1240" w:type="dxa"/>
            <w:gridSpan w:val="17"/>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945</w:t>
            </w:r>
          </w:p>
        </w:tc>
        <w:tc>
          <w:tcPr>
            <w:tcW w:w="2460" w:type="dxa"/>
            <w:gridSpan w:val="7"/>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jc w:val="center"/>
              <w:rPr>
                <w:b/>
                <w:bCs/>
                <w:color w:val="000000"/>
              </w:rPr>
            </w:pPr>
          </w:p>
        </w:tc>
        <w:tc>
          <w:tcPr>
            <w:tcW w:w="2885" w:type="dxa"/>
            <w:gridSpan w:val="11"/>
            <w:tcBorders>
              <w:top w:val="nil"/>
              <w:left w:val="nil"/>
              <w:bottom w:val="nil"/>
              <w:right w:val="nil"/>
            </w:tcBorders>
            <w:shd w:val="clear" w:color="auto" w:fill="auto"/>
            <w:noWrap/>
            <w:vAlign w:val="center"/>
            <w:hideMark/>
          </w:tcPr>
          <w:p w:rsidR="00A2174B" w:rsidRDefault="00A2174B">
            <w:pPr>
              <w:rPr>
                <w:sz w:val="20"/>
                <w:szCs w:val="20"/>
              </w:rPr>
            </w:pPr>
          </w:p>
        </w:tc>
        <w:tc>
          <w:tcPr>
            <w:tcW w:w="242"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285"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85" w:type="dxa"/>
            <w:gridSpan w:val="11"/>
            <w:tcBorders>
              <w:top w:val="nil"/>
              <w:left w:val="nil"/>
              <w:bottom w:val="nil"/>
              <w:right w:val="nil"/>
            </w:tcBorders>
            <w:shd w:val="clear" w:color="auto" w:fill="auto"/>
            <w:noWrap/>
            <w:vAlign w:val="center"/>
            <w:hideMark/>
          </w:tcPr>
          <w:p w:rsidR="00A2174B" w:rsidRDefault="00A2174B">
            <w:pPr>
              <w:rPr>
                <w:sz w:val="20"/>
                <w:szCs w:val="20"/>
              </w:rPr>
            </w:pPr>
          </w:p>
        </w:tc>
        <w:tc>
          <w:tcPr>
            <w:tcW w:w="242"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285"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85" w:type="dxa"/>
            <w:gridSpan w:val="11"/>
            <w:tcBorders>
              <w:top w:val="nil"/>
              <w:left w:val="nil"/>
              <w:bottom w:val="nil"/>
              <w:right w:val="nil"/>
            </w:tcBorders>
            <w:shd w:val="clear" w:color="auto" w:fill="auto"/>
            <w:noWrap/>
            <w:vAlign w:val="center"/>
            <w:hideMark/>
          </w:tcPr>
          <w:p w:rsidR="00A2174B" w:rsidRDefault="00A2174B">
            <w:pPr>
              <w:rPr>
                <w:sz w:val="20"/>
                <w:szCs w:val="20"/>
              </w:rPr>
            </w:pPr>
          </w:p>
        </w:tc>
        <w:tc>
          <w:tcPr>
            <w:tcW w:w="242"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285"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80"/>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2885" w:type="dxa"/>
            <w:gridSpan w:val="11"/>
            <w:tcBorders>
              <w:top w:val="nil"/>
              <w:left w:val="nil"/>
              <w:bottom w:val="nil"/>
              <w:right w:val="nil"/>
            </w:tcBorders>
            <w:shd w:val="clear" w:color="auto" w:fill="auto"/>
            <w:noWrap/>
            <w:vAlign w:val="center"/>
            <w:hideMark/>
          </w:tcPr>
          <w:p w:rsidR="00A2174B" w:rsidRDefault="00A2174B">
            <w:pPr>
              <w:rPr>
                <w:sz w:val="20"/>
                <w:szCs w:val="20"/>
              </w:rPr>
            </w:pPr>
          </w:p>
        </w:tc>
        <w:tc>
          <w:tcPr>
            <w:tcW w:w="242"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1285" w:type="dxa"/>
            <w:gridSpan w:val="1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6"/>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8"/>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7"/>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746" w:type="dxa"/>
            <w:gridSpan w:val="68"/>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A2174B" w:rsidRDefault="00A2174B">
            <w:pPr>
              <w:rPr>
                <w:color w:val="000000"/>
                <w:sz w:val="22"/>
                <w:szCs w:val="22"/>
              </w:rPr>
            </w:pPr>
            <w:r>
              <w:rPr>
                <w:color w:val="000000"/>
                <w:sz w:val="22"/>
                <w:szCs w:val="22"/>
              </w:rPr>
              <w:t>Razrednik: Mostarkić Svjetlana</w:t>
            </w:r>
          </w:p>
        </w:tc>
        <w:tc>
          <w:tcPr>
            <w:tcW w:w="2460" w:type="dxa"/>
            <w:gridSpan w:val="7"/>
            <w:tcBorders>
              <w:top w:val="nil"/>
              <w:left w:val="nil"/>
              <w:bottom w:val="nil"/>
              <w:right w:val="nil"/>
            </w:tcBorders>
            <w:shd w:val="clear" w:color="auto" w:fill="auto"/>
            <w:noWrap/>
            <w:vAlign w:val="center"/>
            <w:hideMark/>
          </w:tcPr>
          <w:p w:rsidR="00A2174B" w:rsidRDefault="00A2174B">
            <w:pPr>
              <w:rPr>
                <w:color w:val="000000"/>
                <w:sz w:val="22"/>
                <w:szCs w:val="22"/>
              </w:rPr>
            </w:pPr>
          </w:p>
        </w:tc>
      </w:tr>
      <w:tr w:rsidR="00A2174B" w:rsidTr="00216961">
        <w:trPr>
          <w:gridAfter w:val="3"/>
          <w:wAfter w:w="340"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746" w:type="dxa"/>
            <w:gridSpan w:val="6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174B" w:rsidRDefault="00A2174B">
            <w:pPr>
              <w:rPr>
                <w:color w:val="000000"/>
                <w:sz w:val="22"/>
                <w:szCs w:val="22"/>
              </w:rPr>
            </w:pPr>
            <w:r>
              <w:rPr>
                <w:color w:val="000000"/>
                <w:sz w:val="22"/>
                <w:szCs w:val="22"/>
              </w:rPr>
              <w:t xml:space="preserve">Suradnici: </w:t>
            </w:r>
            <w:r w:rsidR="006544F4">
              <w:rPr>
                <w:color w:val="000000"/>
                <w:sz w:val="22"/>
                <w:szCs w:val="22"/>
              </w:rPr>
              <w:t>Škuljević Krešimir, Ferenčević Jasna</w:t>
            </w:r>
          </w:p>
        </w:tc>
        <w:tc>
          <w:tcPr>
            <w:tcW w:w="2460" w:type="dxa"/>
            <w:gridSpan w:val="7"/>
            <w:tcBorders>
              <w:top w:val="nil"/>
              <w:left w:val="nil"/>
              <w:bottom w:val="nil"/>
              <w:right w:val="nil"/>
            </w:tcBorders>
            <w:shd w:val="clear" w:color="auto" w:fill="auto"/>
            <w:noWrap/>
            <w:vAlign w:val="center"/>
            <w:hideMark/>
          </w:tcPr>
          <w:p w:rsidR="00A2174B" w:rsidRDefault="00A2174B">
            <w:pPr>
              <w:jc w:val="right"/>
              <w:rPr>
                <w:color w:val="000000"/>
                <w:sz w:val="22"/>
                <w:szCs w:val="22"/>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spacing w:after="0" w:line="240" w:lineRule="auto"/>
              <w:rPr>
                <w:rFonts w:ascii="Times New Roman" w:hAnsi="Times New Roman"/>
                <w:sz w:val="20"/>
                <w:szCs w:val="20"/>
              </w:rPr>
            </w:pPr>
          </w:p>
        </w:tc>
        <w:tc>
          <w:tcPr>
            <w:tcW w:w="4712" w:type="dxa"/>
            <w:gridSpan w:val="38"/>
            <w:tcBorders>
              <w:top w:val="nil"/>
              <w:left w:val="nil"/>
              <w:bottom w:val="nil"/>
              <w:right w:val="nil"/>
            </w:tcBorders>
            <w:shd w:val="clear" w:color="auto" w:fill="auto"/>
            <w:noWrap/>
            <w:vAlign w:val="center"/>
            <w:hideMark/>
          </w:tcPr>
          <w:p w:rsidR="00DD1DE6" w:rsidRDefault="00DD1DE6">
            <w:pPr>
              <w:rPr>
                <w:rFonts w:ascii="Cambria" w:hAnsi="Cambria"/>
                <w:b/>
                <w:bCs/>
                <w:color w:val="E26B0A"/>
                <w:sz w:val="28"/>
                <w:szCs w:val="28"/>
              </w:rPr>
            </w:pPr>
          </w:p>
          <w:p w:rsidR="00A2174B" w:rsidRDefault="00A2174B">
            <w:pPr>
              <w:rPr>
                <w:rFonts w:ascii="Cambria" w:hAnsi="Cambria"/>
                <w:b/>
                <w:bCs/>
                <w:color w:val="E26B0A"/>
                <w:sz w:val="28"/>
                <w:szCs w:val="28"/>
              </w:rPr>
            </w:pPr>
            <w:r>
              <w:rPr>
                <w:rFonts w:ascii="Cambria" w:hAnsi="Cambria"/>
                <w:b/>
                <w:bCs/>
                <w:color w:val="E26B0A"/>
                <w:sz w:val="28"/>
                <w:szCs w:val="28"/>
              </w:rPr>
              <w:t>Razred:  1. I</w:t>
            </w:r>
          </w:p>
        </w:tc>
        <w:tc>
          <w:tcPr>
            <w:tcW w:w="340" w:type="dxa"/>
            <w:gridSpan w:val="5"/>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p>
        </w:tc>
        <w:tc>
          <w:tcPr>
            <w:tcW w:w="282"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10"/>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9034" w:type="dxa"/>
            <w:gridSpan w:val="74"/>
            <w:tcBorders>
              <w:top w:val="nil"/>
              <w:left w:val="nil"/>
              <w:bottom w:val="nil"/>
              <w:right w:val="nil"/>
            </w:tcBorders>
            <w:shd w:val="clear" w:color="auto" w:fill="auto"/>
            <w:noWrap/>
            <w:vAlign w:val="center"/>
            <w:hideMark/>
          </w:tcPr>
          <w:p w:rsidR="00A2174B" w:rsidRDefault="00A2174B">
            <w:pPr>
              <w:rPr>
                <w:b/>
                <w:bCs/>
                <w:color w:val="000000"/>
                <w:sz w:val="22"/>
                <w:szCs w:val="22"/>
              </w:rPr>
            </w:pPr>
            <w:r>
              <w:rPr>
                <w:b/>
                <w:bCs/>
                <w:color w:val="000000"/>
                <w:sz w:val="22"/>
                <w:szCs w:val="22"/>
              </w:rPr>
              <w:t>Zanimanje:  Tehničar geodezije i geoinformatike</w:t>
            </w: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b/>
                <w:bCs/>
                <w:color w:val="000000"/>
                <w:sz w:val="22"/>
                <w:szCs w:val="22"/>
              </w:rPr>
            </w:pPr>
          </w:p>
        </w:tc>
        <w:tc>
          <w:tcPr>
            <w:tcW w:w="3777" w:type="dxa"/>
            <w:gridSpan w:val="25"/>
            <w:tcBorders>
              <w:top w:val="nil"/>
              <w:left w:val="nil"/>
              <w:bottom w:val="nil"/>
              <w:right w:val="nil"/>
            </w:tcBorders>
            <w:shd w:val="clear" w:color="auto" w:fill="auto"/>
            <w:noWrap/>
            <w:vAlign w:val="center"/>
            <w:hideMark/>
          </w:tcPr>
          <w:p w:rsidR="00A2174B" w:rsidRDefault="00A2174B">
            <w:pPr>
              <w:rPr>
                <w:sz w:val="20"/>
                <w:szCs w:val="20"/>
              </w:rPr>
            </w:pPr>
          </w:p>
        </w:tc>
        <w:tc>
          <w:tcPr>
            <w:tcW w:w="239"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22"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2"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10"/>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4"/>
          <w:wAfter w:w="512" w:type="dxa"/>
          <w:trHeight w:val="499"/>
        </w:trPr>
        <w:tc>
          <w:tcPr>
            <w:tcW w:w="920"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A2174B" w:rsidRDefault="00A2174B">
            <w:pPr>
              <w:jc w:val="center"/>
              <w:rPr>
                <w:b/>
                <w:bCs/>
                <w:color w:val="000000"/>
                <w:sz w:val="24"/>
                <w:szCs w:val="24"/>
              </w:rPr>
            </w:pPr>
            <w:r>
              <w:rPr>
                <w:b/>
                <w:bCs/>
                <w:color w:val="000000"/>
              </w:rPr>
              <w:t>Red. br.</w:t>
            </w:r>
          </w:p>
        </w:tc>
        <w:tc>
          <w:tcPr>
            <w:tcW w:w="3777" w:type="dxa"/>
            <w:gridSpan w:val="25"/>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 predmet</w:t>
            </w:r>
          </w:p>
        </w:tc>
        <w:tc>
          <w:tcPr>
            <w:tcW w:w="713" w:type="dxa"/>
            <w:gridSpan w:val="10"/>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1.pol.</w:t>
            </w:r>
          </w:p>
        </w:tc>
        <w:tc>
          <w:tcPr>
            <w:tcW w:w="844" w:type="dxa"/>
            <w:gridSpan w:val="13"/>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2. pol.</w:t>
            </w:r>
          </w:p>
        </w:tc>
        <w:tc>
          <w:tcPr>
            <w:tcW w:w="1240" w:type="dxa"/>
            <w:gridSpan w:val="16"/>
            <w:tcBorders>
              <w:top w:val="single" w:sz="8" w:space="0" w:color="auto"/>
              <w:left w:val="nil"/>
              <w:bottom w:val="single" w:sz="8" w:space="0" w:color="auto"/>
              <w:right w:val="single" w:sz="8" w:space="0" w:color="000000"/>
            </w:tcBorders>
            <w:shd w:val="clear" w:color="000000" w:fill="DBE5F1"/>
            <w:vAlign w:val="center"/>
            <w:hideMark/>
          </w:tcPr>
          <w:p w:rsidR="00A2174B" w:rsidRDefault="00A2174B">
            <w:pPr>
              <w:jc w:val="center"/>
              <w:rPr>
                <w:b/>
                <w:bCs/>
                <w:color w:val="000000"/>
              </w:rPr>
            </w:pPr>
            <w:r>
              <w:rPr>
                <w:b/>
                <w:bCs/>
                <w:color w:val="000000"/>
              </w:rPr>
              <w:t>Ukupno</w:t>
            </w:r>
          </w:p>
        </w:tc>
        <w:tc>
          <w:tcPr>
            <w:tcW w:w="2460" w:type="dxa"/>
            <w:gridSpan w:val="10"/>
            <w:tcBorders>
              <w:top w:val="single" w:sz="8" w:space="0" w:color="auto"/>
              <w:left w:val="nil"/>
              <w:bottom w:val="single" w:sz="8" w:space="0" w:color="auto"/>
              <w:right w:val="single" w:sz="8" w:space="0" w:color="auto"/>
            </w:tcBorders>
            <w:shd w:val="clear" w:color="000000" w:fill="DBE5F1"/>
            <w:vAlign w:val="center"/>
            <w:hideMark/>
          </w:tcPr>
          <w:p w:rsidR="00A2174B" w:rsidRDefault="00A2174B">
            <w:pPr>
              <w:jc w:val="center"/>
              <w:rPr>
                <w:b/>
                <w:bCs/>
                <w:color w:val="000000"/>
              </w:rPr>
            </w:pPr>
            <w:r>
              <w:rPr>
                <w:b/>
                <w:bCs/>
                <w:color w:val="000000"/>
              </w:rPr>
              <w:t>Nastavnik</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Hrvatski jezik</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105</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xml:space="preserve">Bodrožić </w:t>
            </w:r>
            <w:r w:rsidR="006544F4">
              <w:rPr>
                <w:color w:val="000000"/>
                <w:sz w:val="22"/>
                <w:szCs w:val="22"/>
              </w:rPr>
              <w:t xml:space="preserve">Selak </w:t>
            </w:r>
            <w:r>
              <w:rPr>
                <w:color w:val="000000"/>
                <w:sz w:val="22"/>
                <w:szCs w:val="22"/>
              </w:rPr>
              <w:t>Iva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Strani jezik</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Vujičić Jasna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3.</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Povijest</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6544F4">
            <w:pPr>
              <w:jc w:val="center"/>
              <w:rPr>
                <w:color w:val="000000"/>
                <w:sz w:val="22"/>
                <w:szCs w:val="22"/>
              </w:rPr>
            </w:pPr>
            <w:r>
              <w:rPr>
                <w:color w:val="000000"/>
                <w:sz w:val="22"/>
                <w:szCs w:val="22"/>
              </w:rPr>
              <w:t>Malinar Marija</w:t>
            </w:r>
          </w:p>
        </w:tc>
      </w:tr>
      <w:tr w:rsidR="00A2174B" w:rsidTr="00216961">
        <w:trPr>
          <w:gridAfter w:val="4"/>
          <w:wAfter w:w="512"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4.</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Vjeronauk / Etika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Crnković Željka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5.</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Geografija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 xml:space="preserve">Engler </w:t>
            </w:r>
            <w:r w:rsidR="006544F4">
              <w:rPr>
                <w:color w:val="000000"/>
                <w:sz w:val="22"/>
                <w:szCs w:val="22"/>
              </w:rPr>
              <w:t xml:space="preserve">Tomljenović </w:t>
            </w:r>
            <w:r>
              <w:rPr>
                <w:color w:val="000000"/>
                <w:sz w:val="22"/>
                <w:szCs w:val="22"/>
              </w:rPr>
              <w:t>Ivana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6.</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Tjelesna i zdravstvena kultura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Marčinko Slavko</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7.</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Matematika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4</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4</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140</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Bastijanić Ivana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8.</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Fizika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Lutz Ivan</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9.</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Biologija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000000" w:fill="FFFFFF"/>
            <w:vAlign w:val="center"/>
            <w:hideMark/>
          </w:tcPr>
          <w:p w:rsidR="00A2174B" w:rsidRDefault="00A2174B">
            <w:pPr>
              <w:jc w:val="center"/>
              <w:rPr>
                <w:color w:val="000000"/>
                <w:sz w:val="22"/>
                <w:szCs w:val="22"/>
              </w:rPr>
            </w:pPr>
            <w:r>
              <w:rPr>
                <w:color w:val="000000"/>
                <w:sz w:val="22"/>
                <w:szCs w:val="22"/>
              </w:rPr>
              <w:t>Valentina Županić</w:t>
            </w:r>
          </w:p>
        </w:tc>
      </w:tr>
      <w:tr w:rsidR="00A2174B" w:rsidTr="00216961">
        <w:trPr>
          <w:gridAfter w:val="4"/>
          <w:wAfter w:w="512" w:type="dxa"/>
          <w:trHeight w:val="315"/>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3777" w:type="dxa"/>
            <w:gridSpan w:val="25"/>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UKUPNO I</w:t>
            </w:r>
          </w:p>
        </w:tc>
        <w:tc>
          <w:tcPr>
            <w:tcW w:w="713" w:type="dxa"/>
            <w:gridSpan w:val="10"/>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20</w:t>
            </w:r>
          </w:p>
        </w:tc>
        <w:tc>
          <w:tcPr>
            <w:tcW w:w="844" w:type="dxa"/>
            <w:gridSpan w:val="13"/>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20</w:t>
            </w:r>
          </w:p>
        </w:tc>
        <w:tc>
          <w:tcPr>
            <w:tcW w:w="1240" w:type="dxa"/>
            <w:gridSpan w:val="16"/>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700</w:t>
            </w:r>
          </w:p>
        </w:tc>
        <w:tc>
          <w:tcPr>
            <w:tcW w:w="2460" w:type="dxa"/>
            <w:gridSpan w:val="10"/>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r>
      <w:tr w:rsidR="00A2174B" w:rsidTr="00216961">
        <w:trPr>
          <w:gridAfter w:val="4"/>
          <w:wAfter w:w="512"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10.</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Geodezija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Tomić Marija</w:t>
            </w:r>
          </w:p>
        </w:tc>
      </w:tr>
      <w:tr w:rsidR="00A2174B" w:rsidTr="00216961">
        <w:trPr>
          <w:gridAfter w:val="4"/>
          <w:wAfter w:w="512" w:type="dxa"/>
          <w:trHeight w:val="6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Geodetska izmjera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Junašević 1+1 /Martinović 0+1</w:t>
            </w:r>
          </w:p>
        </w:tc>
      </w:tr>
      <w:tr w:rsidR="00A2174B" w:rsidTr="00216961">
        <w:trPr>
          <w:gridAfter w:val="4"/>
          <w:wAfter w:w="512"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12.</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Metrologija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Tomić Marija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13.</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Geodetska grafika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70</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Ma</w:t>
            </w:r>
            <w:r w:rsidR="006544F4">
              <w:rPr>
                <w:color w:val="000000"/>
                <w:sz w:val="22"/>
                <w:szCs w:val="22"/>
              </w:rPr>
              <w:t>rtinović Antonija</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14.</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Fotografija</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844"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1</w:t>
            </w:r>
          </w:p>
        </w:tc>
        <w:tc>
          <w:tcPr>
            <w:tcW w:w="1240" w:type="dxa"/>
            <w:gridSpan w:val="16"/>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35</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Junašević Alen</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15.</w:t>
            </w:r>
          </w:p>
        </w:tc>
        <w:tc>
          <w:tcPr>
            <w:tcW w:w="3777" w:type="dxa"/>
            <w:gridSpan w:val="25"/>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Osnove geoinformatike</w:t>
            </w:r>
          </w:p>
        </w:tc>
        <w:tc>
          <w:tcPr>
            <w:tcW w:w="713" w:type="dxa"/>
            <w:gridSpan w:val="10"/>
            <w:tcBorders>
              <w:top w:val="single" w:sz="8" w:space="0" w:color="auto"/>
              <w:left w:val="nil"/>
              <w:bottom w:val="single" w:sz="8" w:space="0" w:color="auto"/>
              <w:right w:val="single" w:sz="8" w:space="0" w:color="000000"/>
            </w:tcBorders>
            <w:shd w:val="clear" w:color="auto" w:fill="auto"/>
            <w:vAlign w:val="center"/>
            <w:hideMark/>
          </w:tcPr>
          <w:p w:rsidR="00A2174B" w:rsidRDefault="00A2174B">
            <w:pPr>
              <w:jc w:val="center"/>
              <w:rPr>
                <w:color w:val="000000"/>
                <w:sz w:val="22"/>
                <w:szCs w:val="22"/>
              </w:rPr>
            </w:pPr>
            <w:r>
              <w:rPr>
                <w:color w:val="000000"/>
                <w:sz w:val="22"/>
                <w:szCs w:val="22"/>
              </w:rPr>
              <w:t>2+1</w:t>
            </w:r>
          </w:p>
        </w:tc>
        <w:tc>
          <w:tcPr>
            <w:tcW w:w="844"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A2174B" w:rsidRDefault="00A2174B">
            <w:pPr>
              <w:jc w:val="center"/>
              <w:rPr>
                <w:color w:val="000000"/>
                <w:sz w:val="22"/>
                <w:szCs w:val="22"/>
              </w:rPr>
            </w:pPr>
            <w:r>
              <w:rPr>
                <w:color w:val="000000"/>
                <w:sz w:val="22"/>
                <w:szCs w:val="22"/>
              </w:rPr>
              <w:t>2+1</w:t>
            </w:r>
          </w:p>
        </w:tc>
        <w:tc>
          <w:tcPr>
            <w:tcW w:w="620" w:type="dxa"/>
            <w:gridSpan w:val="9"/>
            <w:tcBorders>
              <w:top w:val="nil"/>
              <w:left w:val="nil"/>
              <w:bottom w:val="single" w:sz="8" w:space="0" w:color="auto"/>
              <w:right w:val="nil"/>
            </w:tcBorders>
            <w:shd w:val="clear" w:color="auto" w:fill="auto"/>
            <w:vAlign w:val="center"/>
            <w:hideMark/>
          </w:tcPr>
          <w:p w:rsidR="00A2174B" w:rsidRDefault="00A2174B">
            <w:pPr>
              <w:jc w:val="center"/>
              <w:rPr>
                <w:color w:val="000000"/>
                <w:sz w:val="22"/>
                <w:szCs w:val="22"/>
              </w:rPr>
            </w:pPr>
            <w:r>
              <w:rPr>
                <w:color w:val="000000"/>
                <w:sz w:val="22"/>
                <w:szCs w:val="22"/>
              </w:rPr>
              <w:t>105</w:t>
            </w:r>
          </w:p>
        </w:tc>
        <w:tc>
          <w:tcPr>
            <w:tcW w:w="620" w:type="dxa"/>
            <w:gridSpan w:val="7"/>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 </w:t>
            </w:r>
          </w:p>
        </w:tc>
        <w:tc>
          <w:tcPr>
            <w:tcW w:w="2460" w:type="dxa"/>
            <w:gridSpan w:val="10"/>
            <w:tcBorders>
              <w:top w:val="nil"/>
              <w:left w:val="nil"/>
              <w:bottom w:val="single" w:sz="8" w:space="0" w:color="auto"/>
              <w:right w:val="single" w:sz="8" w:space="0" w:color="auto"/>
            </w:tcBorders>
            <w:shd w:val="clear" w:color="auto" w:fill="auto"/>
            <w:vAlign w:val="center"/>
            <w:hideMark/>
          </w:tcPr>
          <w:p w:rsidR="00A2174B" w:rsidRDefault="00A2174B">
            <w:pPr>
              <w:jc w:val="center"/>
              <w:rPr>
                <w:color w:val="000000"/>
                <w:sz w:val="22"/>
                <w:szCs w:val="22"/>
              </w:rPr>
            </w:pPr>
            <w:r>
              <w:rPr>
                <w:color w:val="000000"/>
                <w:sz w:val="22"/>
                <w:szCs w:val="22"/>
              </w:rPr>
              <w:t>Tomić 2+1 /Junašević 0+1</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c>
          <w:tcPr>
            <w:tcW w:w="3777" w:type="dxa"/>
            <w:gridSpan w:val="25"/>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UKUPNO II</w:t>
            </w:r>
          </w:p>
        </w:tc>
        <w:tc>
          <w:tcPr>
            <w:tcW w:w="713" w:type="dxa"/>
            <w:gridSpan w:val="10"/>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12</w:t>
            </w:r>
          </w:p>
        </w:tc>
        <w:tc>
          <w:tcPr>
            <w:tcW w:w="844" w:type="dxa"/>
            <w:gridSpan w:val="13"/>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12</w:t>
            </w:r>
          </w:p>
        </w:tc>
        <w:tc>
          <w:tcPr>
            <w:tcW w:w="1240" w:type="dxa"/>
            <w:gridSpan w:val="16"/>
            <w:tcBorders>
              <w:top w:val="single" w:sz="8" w:space="0" w:color="auto"/>
              <w:left w:val="nil"/>
              <w:bottom w:val="single" w:sz="8" w:space="0" w:color="auto"/>
              <w:right w:val="single" w:sz="8" w:space="0" w:color="000000"/>
            </w:tcBorders>
            <w:shd w:val="clear" w:color="000000" w:fill="FABF8F"/>
            <w:vAlign w:val="center"/>
            <w:hideMark/>
          </w:tcPr>
          <w:p w:rsidR="00A2174B" w:rsidRDefault="00A2174B">
            <w:pPr>
              <w:jc w:val="center"/>
              <w:rPr>
                <w:color w:val="000000"/>
                <w:sz w:val="22"/>
                <w:szCs w:val="22"/>
              </w:rPr>
            </w:pPr>
            <w:r>
              <w:rPr>
                <w:color w:val="000000"/>
                <w:sz w:val="22"/>
                <w:szCs w:val="22"/>
              </w:rPr>
              <w:t>420</w:t>
            </w:r>
          </w:p>
        </w:tc>
        <w:tc>
          <w:tcPr>
            <w:tcW w:w="2460" w:type="dxa"/>
            <w:gridSpan w:val="10"/>
            <w:tcBorders>
              <w:top w:val="nil"/>
              <w:left w:val="nil"/>
              <w:bottom w:val="single" w:sz="8" w:space="0" w:color="auto"/>
              <w:right w:val="single" w:sz="8" w:space="0" w:color="auto"/>
            </w:tcBorders>
            <w:shd w:val="clear" w:color="000000" w:fill="FABF8F"/>
            <w:vAlign w:val="center"/>
            <w:hideMark/>
          </w:tcPr>
          <w:p w:rsidR="00A2174B" w:rsidRDefault="00A2174B">
            <w:pPr>
              <w:jc w:val="center"/>
              <w:rPr>
                <w:color w:val="000000"/>
                <w:sz w:val="22"/>
                <w:szCs w:val="22"/>
              </w:rPr>
            </w:pPr>
            <w:r>
              <w:rPr>
                <w:color w:val="000000"/>
                <w:sz w:val="22"/>
                <w:szCs w:val="22"/>
              </w:rPr>
              <w:t> </w:t>
            </w:r>
          </w:p>
        </w:tc>
      </w:tr>
      <w:tr w:rsidR="00A2174B" w:rsidTr="00216961">
        <w:trPr>
          <w:gridAfter w:val="4"/>
          <w:wAfter w:w="512" w:type="dxa"/>
          <w:trHeight w:val="499"/>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Default="00A2174B">
            <w:pPr>
              <w:jc w:val="center"/>
              <w:rPr>
                <w:b/>
                <w:bCs/>
                <w:color w:val="000000"/>
                <w:sz w:val="24"/>
                <w:szCs w:val="24"/>
              </w:rPr>
            </w:pPr>
            <w:r>
              <w:rPr>
                <w:b/>
                <w:bCs/>
                <w:color w:val="000000"/>
              </w:rPr>
              <w:t> </w:t>
            </w:r>
          </w:p>
        </w:tc>
        <w:tc>
          <w:tcPr>
            <w:tcW w:w="3777" w:type="dxa"/>
            <w:gridSpan w:val="25"/>
            <w:tcBorders>
              <w:top w:val="nil"/>
              <w:left w:val="nil"/>
              <w:bottom w:val="single" w:sz="8" w:space="0" w:color="auto"/>
              <w:right w:val="single" w:sz="8" w:space="0" w:color="auto"/>
            </w:tcBorders>
            <w:shd w:val="clear" w:color="000000" w:fill="FCD5B4"/>
            <w:vAlign w:val="center"/>
            <w:hideMark/>
          </w:tcPr>
          <w:p w:rsidR="00A2174B" w:rsidRDefault="00A2174B">
            <w:pPr>
              <w:jc w:val="center"/>
              <w:rPr>
                <w:b/>
                <w:bCs/>
                <w:color w:val="000000"/>
              </w:rPr>
            </w:pPr>
            <w:r>
              <w:rPr>
                <w:b/>
                <w:bCs/>
                <w:color w:val="000000"/>
              </w:rPr>
              <w:t>UKUPNO ( I+II)</w:t>
            </w:r>
          </w:p>
        </w:tc>
        <w:tc>
          <w:tcPr>
            <w:tcW w:w="713" w:type="dxa"/>
            <w:gridSpan w:val="10"/>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32</w:t>
            </w:r>
          </w:p>
        </w:tc>
        <w:tc>
          <w:tcPr>
            <w:tcW w:w="844" w:type="dxa"/>
            <w:gridSpan w:val="13"/>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32</w:t>
            </w:r>
          </w:p>
        </w:tc>
        <w:tc>
          <w:tcPr>
            <w:tcW w:w="1240" w:type="dxa"/>
            <w:gridSpan w:val="16"/>
            <w:tcBorders>
              <w:top w:val="single" w:sz="8" w:space="0" w:color="auto"/>
              <w:left w:val="nil"/>
              <w:bottom w:val="single" w:sz="8" w:space="0" w:color="auto"/>
              <w:right w:val="single" w:sz="8" w:space="0" w:color="000000"/>
            </w:tcBorders>
            <w:shd w:val="clear" w:color="000000" w:fill="FCD5B4"/>
            <w:vAlign w:val="center"/>
            <w:hideMark/>
          </w:tcPr>
          <w:p w:rsidR="00A2174B" w:rsidRDefault="00A2174B">
            <w:pPr>
              <w:jc w:val="center"/>
              <w:rPr>
                <w:b/>
                <w:bCs/>
                <w:color w:val="000000"/>
              </w:rPr>
            </w:pPr>
            <w:r>
              <w:rPr>
                <w:b/>
                <w:bCs/>
                <w:color w:val="000000"/>
              </w:rPr>
              <w:t>1120</w:t>
            </w:r>
          </w:p>
        </w:tc>
        <w:tc>
          <w:tcPr>
            <w:tcW w:w="2460" w:type="dxa"/>
            <w:gridSpan w:val="10"/>
            <w:tcBorders>
              <w:top w:val="nil"/>
              <w:left w:val="nil"/>
              <w:bottom w:val="single" w:sz="8" w:space="0" w:color="auto"/>
              <w:right w:val="single" w:sz="8" w:space="0" w:color="auto"/>
            </w:tcBorders>
            <w:shd w:val="clear" w:color="000000" w:fill="FCD5B4"/>
            <w:vAlign w:val="center"/>
            <w:hideMark/>
          </w:tcPr>
          <w:p w:rsidR="00A2174B" w:rsidRDefault="00A2174B" w:rsidP="006A4F5A">
            <w:pPr>
              <w:rPr>
                <w:b/>
                <w:bCs/>
                <w:color w:val="000000"/>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jc w:val="center"/>
              <w:rPr>
                <w:b/>
                <w:bCs/>
                <w:color w:val="000000"/>
              </w:rPr>
            </w:pPr>
          </w:p>
        </w:tc>
        <w:tc>
          <w:tcPr>
            <w:tcW w:w="3777" w:type="dxa"/>
            <w:gridSpan w:val="25"/>
            <w:tcBorders>
              <w:top w:val="nil"/>
              <w:left w:val="nil"/>
              <w:bottom w:val="nil"/>
              <w:right w:val="nil"/>
            </w:tcBorders>
            <w:shd w:val="clear" w:color="auto" w:fill="auto"/>
            <w:noWrap/>
            <w:vAlign w:val="center"/>
            <w:hideMark/>
          </w:tcPr>
          <w:p w:rsidR="00A2174B" w:rsidRDefault="00A2174B">
            <w:pPr>
              <w:rPr>
                <w:sz w:val="20"/>
                <w:szCs w:val="20"/>
              </w:rPr>
            </w:pPr>
          </w:p>
        </w:tc>
        <w:tc>
          <w:tcPr>
            <w:tcW w:w="239"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22"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2"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10"/>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3777" w:type="dxa"/>
            <w:gridSpan w:val="25"/>
            <w:tcBorders>
              <w:top w:val="nil"/>
              <w:left w:val="nil"/>
              <w:bottom w:val="nil"/>
              <w:right w:val="nil"/>
            </w:tcBorders>
            <w:shd w:val="clear" w:color="auto" w:fill="auto"/>
            <w:noWrap/>
            <w:vAlign w:val="center"/>
            <w:hideMark/>
          </w:tcPr>
          <w:p w:rsidR="00A2174B" w:rsidRDefault="00A2174B">
            <w:pPr>
              <w:rPr>
                <w:sz w:val="20"/>
                <w:szCs w:val="20"/>
              </w:rPr>
            </w:pPr>
          </w:p>
        </w:tc>
        <w:tc>
          <w:tcPr>
            <w:tcW w:w="239"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22"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2"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10"/>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3777" w:type="dxa"/>
            <w:gridSpan w:val="25"/>
            <w:tcBorders>
              <w:top w:val="nil"/>
              <w:left w:val="nil"/>
              <w:bottom w:val="nil"/>
              <w:right w:val="nil"/>
            </w:tcBorders>
            <w:shd w:val="clear" w:color="auto" w:fill="auto"/>
            <w:noWrap/>
            <w:vAlign w:val="center"/>
            <w:hideMark/>
          </w:tcPr>
          <w:p w:rsidR="00A2174B" w:rsidRDefault="00A2174B">
            <w:pPr>
              <w:rPr>
                <w:sz w:val="20"/>
                <w:szCs w:val="20"/>
              </w:rPr>
            </w:pPr>
          </w:p>
        </w:tc>
        <w:tc>
          <w:tcPr>
            <w:tcW w:w="239" w:type="dxa"/>
            <w:gridSpan w:val="3"/>
            <w:tcBorders>
              <w:top w:val="nil"/>
              <w:left w:val="nil"/>
              <w:bottom w:val="nil"/>
              <w:right w:val="nil"/>
            </w:tcBorders>
            <w:shd w:val="clear" w:color="auto" w:fill="auto"/>
            <w:noWrap/>
            <w:vAlign w:val="center"/>
            <w:hideMark/>
          </w:tcPr>
          <w:p w:rsidR="00A2174B" w:rsidRDefault="00A2174B">
            <w:pPr>
              <w:rPr>
                <w:sz w:val="20"/>
                <w:szCs w:val="20"/>
              </w:rPr>
            </w:pPr>
          </w:p>
        </w:tc>
        <w:tc>
          <w:tcPr>
            <w:tcW w:w="237"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37"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22"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2" w:type="dxa"/>
            <w:gridSpan w:val="5"/>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7"/>
            <w:tcBorders>
              <w:top w:val="nil"/>
              <w:left w:val="nil"/>
              <w:bottom w:val="nil"/>
              <w:right w:val="nil"/>
            </w:tcBorders>
            <w:shd w:val="clear" w:color="auto" w:fill="auto"/>
            <w:noWrap/>
            <w:vAlign w:val="center"/>
            <w:hideMark/>
          </w:tcPr>
          <w:p w:rsidR="00A2174B" w:rsidRDefault="00A2174B">
            <w:pPr>
              <w:rPr>
                <w:sz w:val="20"/>
                <w:szCs w:val="20"/>
              </w:rPr>
            </w:pPr>
          </w:p>
        </w:tc>
        <w:tc>
          <w:tcPr>
            <w:tcW w:w="2460" w:type="dxa"/>
            <w:gridSpan w:val="10"/>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574" w:type="dxa"/>
            <w:gridSpan w:val="64"/>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A2174B" w:rsidRDefault="00A2174B">
            <w:pPr>
              <w:rPr>
                <w:color w:val="000000"/>
                <w:sz w:val="22"/>
                <w:szCs w:val="22"/>
              </w:rPr>
            </w:pPr>
            <w:r>
              <w:rPr>
                <w:color w:val="000000"/>
                <w:sz w:val="22"/>
                <w:szCs w:val="22"/>
              </w:rPr>
              <w:t xml:space="preserve">Razrednik: Bodrožić </w:t>
            </w:r>
            <w:r w:rsidR="006544F4">
              <w:rPr>
                <w:color w:val="000000"/>
                <w:sz w:val="22"/>
                <w:szCs w:val="22"/>
              </w:rPr>
              <w:t xml:space="preserve">Selak </w:t>
            </w:r>
            <w:r>
              <w:rPr>
                <w:color w:val="000000"/>
                <w:sz w:val="22"/>
                <w:szCs w:val="22"/>
              </w:rPr>
              <w:t>Iva</w:t>
            </w:r>
          </w:p>
        </w:tc>
        <w:tc>
          <w:tcPr>
            <w:tcW w:w="2460" w:type="dxa"/>
            <w:gridSpan w:val="10"/>
            <w:tcBorders>
              <w:top w:val="nil"/>
              <w:left w:val="nil"/>
              <w:bottom w:val="nil"/>
              <w:right w:val="nil"/>
            </w:tcBorders>
            <w:shd w:val="clear" w:color="auto" w:fill="auto"/>
            <w:noWrap/>
            <w:vAlign w:val="center"/>
            <w:hideMark/>
          </w:tcPr>
          <w:p w:rsidR="00A2174B" w:rsidRDefault="00A2174B">
            <w:pPr>
              <w:rPr>
                <w:color w:val="000000"/>
                <w:sz w:val="22"/>
                <w:szCs w:val="22"/>
              </w:rPr>
            </w:pPr>
          </w:p>
        </w:tc>
      </w:tr>
      <w:tr w:rsidR="00A2174B" w:rsidTr="00216961">
        <w:trPr>
          <w:gridAfter w:val="4"/>
          <w:wAfter w:w="512"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rPr>
                <w:sz w:val="20"/>
                <w:szCs w:val="20"/>
              </w:rPr>
            </w:pPr>
          </w:p>
        </w:tc>
        <w:tc>
          <w:tcPr>
            <w:tcW w:w="6574" w:type="dxa"/>
            <w:gridSpan w:val="6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174B" w:rsidRDefault="00A2174B">
            <w:pPr>
              <w:rPr>
                <w:color w:val="000000"/>
                <w:sz w:val="22"/>
                <w:szCs w:val="22"/>
              </w:rPr>
            </w:pPr>
            <w:r>
              <w:rPr>
                <w:color w:val="000000"/>
                <w:sz w:val="22"/>
                <w:szCs w:val="22"/>
              </w:rPr>
              <w:t xml:space="preserve">Suradnici: </w:t>
            </w:r>
            <w:r w:rsidR="006544F4">
              <w:rPr>
                <w:color w:val="000000"/>
                <w:sz w:val="22"/>
                <w:szCs w:val="22"/>
              </w:rPr>
              <w:t>Malinar Marija, Junašević Alen</w:t>
            </w:r>
          </w:p>
        </w:tc>
        <w:tc>
          <w:tcPr>
            <w:tcW w:w="2460" w:type="dxa"/>
            <w:gridSpan w:val="10"/>
            <w:tcBorders>
              <w:top w:val="nil"/>
              <w:left w:val="nil"/>
              <w:bottom w:val="nil"/>
              <w:right w:val="nil"/>
            </w:tcBorders>
            <w:shd w:val="clear" w:color="auto" w:fill="auto"/>
            <w:noWrap/>
            <w:vAlign w:val="center"/>
            <w:hideMark/>
          </w:tcPr>
          <w:p w:rsidR="00A2174B" w:rsidRDefault="00A2174B">
            <w:pPr>
              <w:jc w:val="right"/>
              <w:rPr>
                <w:color w:val="000000"/>
                <w:sz w:val="22"/>
                <w:szCs w:val="22"/>
              </w:rPr>
            </w:pPr>
          </w:p>
        </w:tc>
      </w:tr>
      <w:tr w:rsidR="000B3D65" w:rsidRPr="000B3D65" w:rsidTr="00216961">
        <w:trPr>
          <w:gridBefore w:val="1"/>
          <w:wBefore w:w="284" w:type="dxa"/>
          <w:trHeight w:val="70"/>
        </w:trPr>
        <w:tc>
          <w:tcPr>
            <w:tcW w:w="665" w:type="dxa"/>
            <w:gridSpan w:val="4"/>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080" w:type="dxa"/>
            <w:gridSpan w:val="3"/>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391" w:type="dxa"/>
            <w:gridSpan w:val="2"/>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751" w:type="dxa"/>
            <w:gridSpan w:val="11"/>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59"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1162" w:type="dxa"/>
            <w:gridSpan w:val="1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340" w:type="dxa"/>
            <w:gridSpan w:val="5"/>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280" w:type="dxa"/>
            <w:gridSpan w:val="6"/>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732" w:type="dxa"/>
            <w:gridSpan w:val="10"/>
            <w:tcBorders>
              <w:top w:val="nil"/>
              <w:left w:val="nil"/>
              <w:bottom w:val="nil"/>
              <w:right w:val="nil"/>
            </w:tcBorders>
            <w:shd w:val="clear" w:color="auto" w:fill="auto"/>
            <w:noWrap/>
            <w:vAlign w:val="center"/>
            <w:hideMark/>
          </w:tcPr>
          <w:p w:rsidR="000B3D65" w:rsidRPr="000B3D65" w:rsidRDefault="000B3D65" w:rsidP="000B3D65">
            <w:pPr>
              <w:spacing w:after="0" w:line="240" w:lineRule="auto"/>
              <w:jc w:val="center"/>
              <w:rPr>
                <w:rFonts w:ascii="Times New Roman" w:hAnsi="Times New Roman"/>
                <w:sz w:val="20"/>
                <w:szCs w:val="20"/>
              </w:rPr>
            </w:pPr>
          </w:p>
        </w:tc>
        <w:tc>
          <w:tcPr>
            <w:tcW w:w="440" w:type="dxa"/>
            <w:gridSpan w:val="7"/>
            <w:tcBorders>
              <w:top w:val="nil"/>
              <w:left w:val="nil"/>
              <w:bottom w:val="nil"/>
              <w:right w:val="nil"/>
            </w:tcBorders>
            <w:shd w:val="clear" w:color="auto" w:fill="auto"/>
            <w:noWrap/>
            <w:vAlign w:val="center"/>
            <w:hideMark/>
          </w:tcPr>
          <w:p w:rsidR="000B3D65" w:rsidRPr="000B3D65" w:rsidRDefault="000B3D65" w:rsidP="000B3D65">
            <w:pPr>
              <w:spacing w:after="0" w:line="240" w:lineRule="auto"/>
              <w:rPr>
                <w:rFonts w:ascii="Times New Roman" w:hAnsi="Times New Roman"/>
                <w:sz w:val="20"/>
                <w:szCs w:val="20"/>
              </w:rPr>
            </w:pPr>
          </w:p>
        </w:tc>
        <w:tc>
          <w:tcPr>
            <w:tcW w:w="2882" w:type="dxa"/>
            <w:gridSpan w:val="11"/>
            <w:tcBorders>
              <w:top w:val="nil"/>
              <w:left w:val="nil"/>
              <w:bottom w:val="nil"/>
              <w:right w:val="nil"/>
            </w:tcBorders>
            <w:shd w:val="clear" w:color="auto" w:fill="auto"/>
            <w:noWrap/>
            <w:vAlign w:val="center"/>
            <w:hideMark/>
          </w:tcPr>
          <w:p w:rsidR="000B3D65" w:rsidRPr="000B3D65" w:rsidRDefault="000B3D65" w:rsidP="00A2174B">
            <w:pPr>
              <w:spacing w:after="0" w:line="240" w:lineRule="auto"/>
              <w:jc w:val="both"/>
              <w:rPr>
                <w:rFonts w:ascii="Times New Roman" w:hAnsi="Times New Roman"/>
                <w:sz w:val="20"/>
                <w:szCs w:val="20"/>
              </w:rPr>
            </w:pPr>
          </w:p>
        </w:tc>
      </w:tr>
      <w:tr w:rsidR="00A2174B" w:rsidTr="00216961">
        <w:trPr>
          <w:gridAfter w:val="6"/>
          <w:wAfter w:w="1106" w:type="dxa"/>
          <w:trHeight w:val="499"/>
        </w:trPr>
        <w:tc>
          <w:tcPr>
            <w:tcW w:w="920" w:type="dxa"/>
            <w:gridSpan w:val="4"/>
            <w:tcBorders>
              <w:top w:val="nil"/>
              <w:left w:val="nil"/>
              <w:bottom w:val="nil"/>
              <w:right w:val="nil"/>
            </w:tcBorders>
            <w:shd w:val="clear" w:color="auto" w:fill="auto"/>
            <w:noWrap/>
            <w:vAlign w:val="center"/>
            <w:hideMark/>
          </w:tcPr>
          <w:p w:rsidR="00A2174B" w:rsidRDefault="00A2174B">
            <w:pPr>
              <w:spacing w:after="0" w:line="240" w:lineRule="auto"/>
              <w:rPr>
                <w:rFonts w:ascii="Times New Roman" w:hAnsi="Times New Roman"/>
                <w:sz w:val="20"/>
                <w:szCs w:val="20"/>
              </w:rPr>
            </w:pPr>
          </w:p>
        </w:tc>
        <w:tc>
          <w:tcPr>
            <w:tcW w:w="4080" w:type="dxa"/>
            <w:gridSpan w:val="30"/>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r>
              <w:rPr>
                <w:rFonts w:ascii="Cambria" w:hAnsi="Cambria"/>
                <w:b/>
                <w:bCs/>
                <w:color w:val="E26B0A"/>
                <w:sz w:val="28"/>
                <w:szCs w:val="28"/>
              </w:rPr>
              <w:t>Razred:  2. A</w:t>
            </w:r>
          </w:p>
        </w:tc>
        <w:tc>
          <w:tcPr>
            <w:tcW w:w="340" w:type="dxa"/>
            <w:gridSpan w:val="4"/>
            <w:tcBorders>
              <w:top w:val="nil"/>
              <w:left w:val="nil"/>
              <w:bottom w:val="nil"/>
              <w:right w:val="nil"/>
            </w:tcBorders>
            <w:shd w:val="clear" w:color="auto" w:fill="auto"/>
            <w:noWrap/>
            <w:vAlign w:val="center"/>
            <w:hideMark/>
          </w:tcPr>
          <w:p w:rsidR="00A2174B" w:rsidRDefault="00A2174B">
            <w:pPr>
              <w:rPr>
                <w:rFonts w:ascii="Cambria" w:hAnsi="Cambria"/>
                <w:b/>
                <w:bCs/>
                <w:color w:val="E26B0A"/>
                <w:sz w:val="28"/>
                <w:szCs w:val="28"/>
              </w:rPr>
            </w:pPr>
          </w:p>
        </w:tc>
        <w:tc>
          <w:tcPr>
            <w:tcW w:w="280"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10"/>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500" w:type="dxa"/>
            <w:gridSpan w:val="16"/>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6"/>
          <w:wAfter w:w="1106" w:type="dxa"/>
          <w:trHeight w:val="80"/>
        </w:trPr>
        <w:tc>
          <w:tcPr>
            <w:tcW w:w="920" w:type="dxa"/>
            <w:gridSpan w:val="4"/>
            <w:tcBorders>
              <w:top w:val="nil"/>
              <w:left w:val="nil"/>
              <w:bottom w:val="nil"/>
              <w:right w:val="nil"/>
            </w:tcBorders>
            <w:shd w:val="clear" w:color="auto" w:fill="auto"/>
            <w:noWrap/>
            <w:vAlign w:val="bottom"/>
            <w:hideMark/>
          </w:tcPr>
          <w:p w:rsidR="00A2174B" w:rsidRDefault="00A2174B">
            <w:pPr>
              <w:rPr>
                <w:sz w:val="20"/>
                <w:szCs w:val="20"/>
              </w:rPr>
            </w:pPr>
          </w:p>
        </w:tc>
        <w:tc>
          <w:tcPr>
            <w:tcW w:w="2460" w:type="dxa"/>
            <w:gridSpan w:val="5"/>
            <w:tcBorders>
              <w:top w:val="nil"/>
              <w:left w:val="nil"/>
              <w:bottom w:val="single" w:sz="8" w:space="0" w:color="auto"/>
              <w:right w:val="nil"/>
            </w:tcBorders>
            <w:shd w:val="clear" w:color="auto" w:fill="auto"/>
            <w:noWrap/>
            <w:vAlign w:val="center"/>
            <w:hideMark/>
          </w:tcPr>
          <w:p w:rsidR="00A2174B" w:rsidRDefault="00A2174B">
            <w:pPr>
              <w:rPr>
                <w:b/>
                <w:bCs/>
                <w:color w:val="000000"/>
                <w:sz w:val="22"/>
                <w:szCs w:val="22"/>
              </w:rPr>
            </w:pPr>
            <w:r>
              <w:rPr>
                <w:b/>
                <w:bCs/>
                <w:color w:val="000000"/>
                <w:sz w:val="22"/>
                <w:szCs w:val="22"/>
              </w:rPr>
              <w:t>Zanimanje:Agrotehničar</w:t>
            </w:r>
          </w:p>
        </w:tc>
        <w:tc>
          <w:tcPr>
            <w:tcW w:w="440" w:type="dxa"/>
            <w:gridSpan w:val="7"/>
            <w:tcBorders>
              <w:top w:val="nil"/>
              <w:left w:val="nil"/>
              <w:bottom w:val="single" w:sz="8" w:space="0" w:color="auto"/>
              <w:right w:val="nil"/>
            </w:tcBorders>
            <w:shd w:val="clear" w:color="auto" w:fill="auto"/>
            <w:noWrap/>
            <w:vAlign w:val="center"/>
            <w:hideMark/>
          </w:tcPr>
          <w:p w:rsidR="00A2174B" w:rsidRDefault="00A2174B">
            <w:pPr>
              <w:rPr>
                <w:b/>
                <w:bCs/>
                <w:color w:val="000000"/>
                <w:sz w:val="22"/>
                <w:szCs w:val="22"/>
              </w:rPr>
            </w:pPr>
            <w:r>
              <w:rPr>
                <w:b/>
                <w:bCs/>
                <w:color w:val="000000"/>
                <w:sz w:val="22"/>
                <w:szCs w:val="22"/>
              </w:rPr>
              <w:t> </w:t>
            </w:r>
          </w:p>
        </w:tc>
        <w:tc>
          <w:tcPr>
            <w:tcW w:w="280" w:type="dxa"/>
            <w:gridSpan w:val="4"/>
            <w:tcBorders>
              <w:top w:val="nil"/>
              <w:left w:val="nil"/>
              <w:bottom w:val="nil"/>
              <w:right w:val="nil"/>
            </w:tcBorders>
            <w:shd w:val="clear" w:color="auto" w:fill="auto"/>
            <w:noWrap/>
            <w:vAlign w:val="center"/>
            <w:hideMark/>
          </w:tcPr>
          <w:p w:rsidR="00A2174B" w:rsidRDefault="00A2174B">
            <w:pPr>
              <w:rPr>
                <w:b/>
                <w:bCs/>
                <w:color w:val="000000"/>
                <w:sz w:val="22"/>
                <w:szCs w:val="22"/>
              </w:rPr>
            </w:pPr>
          </w:p>
        </w:tc>
        <w:tc>
          <w:tcPr>
            <w:tcW w:w="900" w:type="dxa"/>
            <w:gridSpan w:val="1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340" w:type="dxa"/>
            <w:gridSpan w:val="4"/>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280" w:type="dxa"/>
            <w:gridSpan w:val="3"/>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10"/>
            <w:tcBorders>
              <w:top w:val="nil"/>
              <w:left w:val="nil"/>
              <w:bottom w:val="nil"/>
              <w:right w:val="nil"/>
            </w:tcBorders>
            <w:shd w:val="clear" w:color="auto" w:fill="auto"/>
            <w:noWrap/>
            <w:vAlign w:val="center"/>
            <w:hideMark/>
          </w:tcPr>
          <w:p w:rsidR="00A2174B" w:rsidRDefault="00A2174B">
            <w:pPr>
              <w:jc w:val="center"/>
              <w:rPr>
                <w:sz w:val="20"/>
                <w:szCs w:val="20"/>
              </w:rPr>
            </w:pPr>
          </w:p>
        </w:tc>
        <w:tc>
          <w:tcPr>
            <w:tcW w:w="620" w:type="dxa"/>
            <w:gridSpan w:val="9"/>
            <w:tcBorders>
              <w:top w:val="nil"/>
              <w:left w:val="nil"/>
              <w:bottom w:val="nil"/>
              <w:right w:val="nil"/>
            </w:tcBorders>
            <w:shd w:val="clear" w:color="auto" w:fill="auto"/>
            <w:noWrap/>
            <w:vAlign w:val="center"/>
            <w:hideMark/>
          </w:tcPr>
          <w:p w:rsidR="00A2174B" w:rsidRDefault="00A2174B">
            <w:pPr>
              <w:rPr>
                <w:sz w:val="20"/>
                <w:szCs w:val="20"/>
              </w:rPr>
            </w:pPr>
          </w:p>
        </w:tc>
        <w:tc>
          <w:tcPr>
            <w:tcW w:w="2500" w:type="dxa"/>
            <w:gridSpan w:val="16"/>
            <w:tcBorders>
              <w:top w:val="nil"/>
              <w:left w:val="nil"/>
              <w:bottom w:val="nil"/>
              <w:right w:val="nil"/>
            </w:tcBorders>
            <w:shd w:val="clear" w:color="auto" w:fill="auto"/>
            <w:noWrap/>
            <w:vAlign w:val="center"/>
            <w:hideMark/>
          </w:tcPr>
          <w:p w:rsidR="00A2174B" w:rsidRDefault="00A2174B">
            <w:pPr>
              <w:rPr>
                <w:sz w:val="20"/>
                <w:szCs w:val="20"/>
              </w:rPr>
            </w:pPr>
          </w:p>
        </w:tc>
      </w:tr>
      <w:tr w:rsidR="00A2174B" w:rsidTr="00216961">
        <w:trPr>
          <w:gridAfter w:val="6"/>
          <w:wAfter w:w="1106" w:type="dxa"/>
          <w:trHeight w:val="499"/>
        </w:trPr>
        <w:tc>
          <w:tcPr>
            <w:tcW w:w="920" w:type="dxa"/>
            <w:gridSpan w:val="4"/>
            <w:tcBorders>
              <w:top w:val="single" w:sz="8" w:space="0" w:color="auto"/>
              <w:left w:val="single" w:sz="8" w:space="0" w:color="auto"/>
              <w:bottom w:val="single" w:sz="8" w:space="0" w:color="auto"/>
              <w:right w:val="single" w:sz="8" w:space="0" w:color="auto"/>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Red. br.</w:t>
            </w:r>
          </w:p>
        </w:tc>
        <w:tc>
          <w:tcPr>
            <w:tcW w:w="2080" w:type="dxa"/>
            <w:gridSpan w:val="3"/>
            <w:tcBorders>
              <w:top w:val="nil"/>
              <w:left w:val="nil"/>
              <w:bottom w:val="single" w:sz="8" w:space="0" w:color="auto"/>
              <w:right w:val="single" w:sz="8" w:space="0" w:color="auto"/>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Nastavni predmet</w:t>
            </w:r>
          </w:p>
        </w:tc>
        <w:tc>
          <w:tcPr>
            <w:tcW w:w="1100" w:type="dxa"/>
            <w:gridSpan w:val="13"/>
            <w:tcBorders>
              <w:top w:val="single" w:sz="8" w:space="0" w:color="auto"/>
              <w:left w:val="nil"/>
              <w:bottom w:val="single" w:sz="8" w:space="0" w:color="auto"/>
              <w:right w:val="single" w:sz="8" w:space="0" w:color="000000"/>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1.pol.</w:t>
            </w:r>
          </w:p>
        </w:tc>
        <w:tc>
          <w:tcPr>
            <w:tcW w:w="900" w:type="dxa"/>
            <w:gridSpan w:val="14"/>
            <w:tcBorders>
              <w:top w:val="single" w:sz="8" w:space="0" w:color="auto"/>
              <w:left w:val="nil"/>
              <w:bottom w:val="single" w:sz="8" w:space="0" w:color="auto"/>
              <w:right w:val="nil"/>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2. pol.</w:t>
            </w:r>
          </w:p>
        </w:tc>
        <w:tc>
          <w:tcPr>
            <w:tcW w:w="340" w:type="dxa"/>
            <w:gridSpan w:val="4"/>
            <w:tcBorders>
              <w:top w:val="single" w:sz="8" w:space="0" w:color="auto"/>
              <w:left w:val="nil"/>
              <w:bottom w:val="single" w:sz="8" w:space="0" w:color="auto"/>
              <w:right w:val="nil"/>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 </w:t>
            </w:r>
          </w:p>
        </w:tc>
        <w:tc>
          <w:tcPr>
            <w:tcW w:w="280" w:type="dxa"/>
            <w:gridSpan w:val="3"/>
            <w:tcBorders>
              <w:top w:val="single" w:sz="8" w:space="0" w:color="auto"/>
              <w:left w:val="nil"/>
              <w:bottom w:val="single" w:sz="8" w:space="0" w:color="auto"/>
              <w:right w:val="single" w:sz="8" w:space="0" w:color="auto"/>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 </w:t>
            </w:r>
          </w:p>
        </w:tc>
        <w:tc>
          <w:tcPr>
            <w:tcW w:w="1240" w:type="dxa"/>
            <w:gridSpan w:val="19"/>
            <w:tcBorders>
              <w:top w:val="single" w:sz="8" w:space="0" w:color="auto"/>
              <w:left w:val="nil"/>
              <w:bottom w:val="single" w:sz="8" w:space="0" w:color="auto"/>
              <w:right w:val="single" w:sz="8" w:space="0" w:color="000000"/>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Ukupno</w:t>
            </w:r>
          </w:p>
        </w:tc>
        <w:tc>
          <w:tcPr>
            <w:tcW w:w="2500" w:type="dxa"/>
            <w:gridSpan w:val="16"/>
            <w:tcBorders>
              <w:top w:val="single" w:sz="8" w:space="0" w:color="auto"/>
              <w:left w:val="nil"/>
              <w:bottom w:val="single" w:sz="8" w:space="0" w:color="auto"/>
              <w:right w:val="single" w:sz="8" w:space="0" w:color="auto"/>
            </w:tcBorders>
            <w:shd w:val="clear" w:color="000000" w:fill="DBE5F1"/>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Nastavnik</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Hrvatski jezik</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105</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Mirjana Zovko</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Strani jezik</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Popović Tanja</w:t>
            </w:r>
          </w:p>
        </w:tc>
      </w:tr>
      <w:tr w:rsidR="00A2174B" w:rsidTr="00216961">
        <w:trPr>
          <w:gridAfter w:val="6"/>
          <w:wAfter w:w="1106"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Povijest</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Malinar Marija</w:t>
            </w:r>
          </w:p>
        </w:tc>
      </w:tr>
      <w:tr w:rsidR="00A2174B" w:rsidTr="00216961">
        <w:trPr>
          <w:gridAfter w:val="6"/>
          <w:wAfter w:w="1106"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4.</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Geografija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35</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xml:space="preserve">Engler </w:t>
            </w:r>
            <w:r w:rsidR="006544F4">
              <w:rPr>
                <w:rFonts w:asciiTheme="minorHAnsi" w:hAnsiTheme="minorHAnsi"/>
                <w:color w:val="000000"/>
                <w:sz w:val="22"/>
                <w:szCs w:val="22"/>
              </w:rPr>
              <w:t xml:space="preserve">Tomljenović </w:t>
            </w:r>
            <w:r w:rsidRPr="00DD1DE6">
              <w:rPr>
                <w:rFonts w:asciiTheme="minorHAnsi" w:hAnsiTheme="minorHAnsi"/>
                <w:color w:val="000000"/>
                <w:sz w:val="22"/>
                <w:szCs w:val="22"/>
              </w:rPr>
              <w:t>Ivana</w:t>
            </w:r>
          </w:p>
        </w:tc>
      </w:tr>
      <w:tr w:rsidR="00A2174B" w:rsidTr="00216961">
        <w:trPr>
          <w:gridAfter w:val="6"/>
          <w:wAfter w:w="1106" w:type="dxa"/>
          <w:trHeight w:val="486"/>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5.</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Tjelesna i zdravstvena kultura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Crnković Gabrijel</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6.</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Vjeronauk / Etika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35</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Crnković Željka</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Matematika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Kuhač Šimo</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8.</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Fizika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Lutz Ivan</w:t>
            </w:r>
          </w:p>
        </w:tc>
      </w:tr>
      <w:tr w:rsidR="00A2174B" w:rsidTr="00216961">
        <w:trPr>
          <w:gridAfter w:val="6"/>
          <w:wAfter w:w="1106"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9.</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Kemija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892AB5">
            <w:pPr>
              <w:jc w:val="center"/>
              <w:rPr>
                <w:rFonts w:asciiTheme="minorHAnsi" w:hAnsiTheme="minorHAnsi"/>
                <w:color w:val="000000"/>
                <w:sz w:val="22"/>
                <w:szCs w:val="22"/>
              </w:rPr>
            </w:pPr>
            <w:r>
              <w:rPr>
                <w:rFonts w:asciiTheme="minorHAnsi" w:hAnsiTheme="minorHAnsi"/>
                <w:color w:val="000000"/>
                <w:sz w:val="22"/>
                <w:szCs w:val="22"/>
              </w:rPr>
              <w:t>Jovanović Marija</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10.</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Biologija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Valentina Županić</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Računalstvo</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2</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Latić/Barišić</w:t>
            </w:r>
          </w:p>
        </w:tc>
      </w:tr>
      <w:tr w:rsidR="00A2174B" w:rsidTr="00216961">
        <w:trPr>
          <w:gridAfter w:val="6"/>
          <w:wAfter w:w="1106" w:type="dxa"/>
          <w:trHeight w:val="186"/>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Pr="00DD1DE6" w:rsidRDefault="00A2174B">
            <w:pPr>
              <w:jc w:val="center"/>
              <w:rPr>
                <w:rFonts w:asciiTheme="minorHAnsi" w:hAnsiTheme="minorHAnsi"/>
                <w:sz w:val="22"/>
                <w:szCs w:val="22"/>
              </w:rPr>
            </w:pPr>
            <w:r w:rsidRPr="00DD1DE6">
              <w:rPr>
                <w:rFonts w:asciiTheme="minorHAnsi" w:hAnsiTheme="minorHAnsi"/>
                <w:sz w:val="22"/>
                <w:szCs w:val="22"/>
              </w:rPr>
              <w:t> </w:t>
            </w:r>
          </w:p>
        </w:tc>
        <w:tc>
          <w:tcPr>
            <w:tcW w:w="2080" w:type="dxa"/>
            <w:gridSpan w:val="3"/>
            <w:tcBorders>
              <w:top w:val="nil"/>
              <w:left w:val="nil"/>
              <w:bottom w:val="single" w:sz="8" w:space="0" w:color="auto"/>
              <w:right w:val="single" w:sz="8" w:space="0" w:color="auto"/>
            </w:tcBorders>
            <w:shd w:val="clear" w:color="000000" w:fill="FABF8F"/>
            <w:vAlign w:val="center"/>
            <w:hideMark/>
          </w:tcPr>
          <w:p w:rsidR="00A2174B" w:rsidRPr="00DD1DE6" w:rsidRDefault="00A2174B">
            <w:pPr>
              <w:jc w:val="center"/>
              <w:rPr>
                <w:rFonts w:asciiTheme="minorHAnsi" w:hAnsiTheme="minorHAnsi"/>
                <w:sz w:val="22"/>
                <w:szCs w:val="22"/>
              </w:rPr>
            </w:pPr>
            <w:r w:rsidRPr="00DD1DE6">
              <w:rPr>
                <w:rFonts w:asciiTheme="minorHAnsi" w:hAnsiTheme="minorHAnsi"/>
                <w:sz w:val="22"/>
                <w:szCs w:val="22"/>
              </w:rPr>
              <w:t>UKUPNO I</w:t>
            </w:r>
          </w:p>
        </w:tc>
        <w:tc>
          <w:tcPr>
            <w:tcW w:w="1100" w:type="dxa"/>
            <w:gridSpan w:val="13"/>
            <w:tcBorders>
              <w:top w:val="single" w:sz="8" w:space="0" w:color="auto"/>
              <w:left w:val="nil"/>
              <w:bottom w:val="single" w:sz="8" w:space="0" w:color="auto"/>
              <w:right w:val="single" w:sz="8" w:space="0" w:color="000000"/>
            </w:tcBorders>
            <w:shd w:val="clear" w:color="000000" w:fill="FABF8F"/>
            <w:vAlign w:val="center"/>
            <w:hideMark/>
          </w:tcPr>
          <w:p w:rsidR="00A2174B" w:rsidRPr="00DD1DE6" w:rsidRDefault="00A2174B">
            <w:pPr>
              <w:jc w:val="center"/>
              <w:rPr>
                <w:rFonts w:asciiTheme="minorHAnsi" w:hAnsiTheme="minorHAnsi"/>
                <w:sz w:val="22"/>
                <w:szCs w:val="22"/>
              </w:rPr>
            </w:pPr>
            <w:r w:rsidRPr="00DD1DE6">
              <w:rPr>
                <w:rFonts w:asciiTheme="minorHAnsi" w:hAnsiTheme="minorHAnsi"/>
                <w:sz w:val="22"/>
                <w:szCs w:val="22"/>
              </w:rPr>
              <w:t>21</w:t>
            </w:r>
          </w:p>
        </w:tc>
        <w:tc>
          <w:tcPr>
            <w:tcW w:w="1520" w:type="dxa"/>
            <w:gridSpan w:val="21"/>
            <w:tcBorders>
              <w:top w:val="single" w:sz="8" w:space="0" w:color="auto"/>
              <w:left w:val="nil"/>
              <w:bottom w:val="single" w:sz="8" w:space="0" w:color="auto"/>
              <w:right w:val="single" w:sz="8" w:space="0" w:color="000000"/>
            </w:tcBorders>
            <w:shd w:val="clear" w:color="000000" w:fill="FABF8F"/>
            <w:vAlign w:val="center"/>
            <w:hideMark/>
          </w:tcPr>
          <w:p w:rsidR="00A2174B" w:rsidRPr="00DD1DE6" w:rsidRDefault="00A2174B">
            <w:pPr>
              <w:jc w:val="center"/>
              <w:rPr>
                <w:rFonts w:asciiTheme="minorHAnsi" w:hAnsiTheme="minorHAnsi"/>
                <w:sz w:val="22"/>
                <w:szCs w:val="22"/>
              </w:rPr>
            </w:pPr>
            <w:r w:rsidRPr="00DD1DE6">
              <w:rPr>
                <w:rFonts w:asciiTheme="minorHAnsi" w:hAnsiTheme="minorHAnsi"/>
                <w:sz w:val="22"/>
                <w:szCs w:val="22"/>
              </w:rPr>
              <w:t>21</w:t>
            </w:r>
          </w:p>
        </w:tc>
        <w:tc>
          <w:tcPr>
            <w:tcW w:w="1240" w:type="dxa"/>
            <w:gridSpan w:val="19"/>
            <w:tcBorders>
              <w:top w:val="single" w:sz="8" w:space="0" w:color="auto"/>
              <w:left w:val="nil"/>
              <w:bottom w:val="single" w:sz="8" w:space="0" w:color="auto"/>
              <w:right w:val="single" w:sz="8" w:space="0" w:color="000000"/>
            </w:tcBorders>
            <w:shd w:val="clear" w:color="000000" w:fill="FABF8F"/>
            <w:vAlign w:val="center"/>
            <w:hideMark/>
          </w:tcPr>
          <w:p w:rsidR="00A2174B" w:rsidRPr="00DD1DE6" w:rsidRDefault="00A2174B">
            <w:pPr>
              <w:jc w:val="center"/>
              <w:rPr>
                <w:rFonts w:asciiTheme="minorHAnsi" w:hAnsiTheme="minorHAnsi"/>
                <w:sz w:val="22"/>
                <w:szCs w:val="22"/>
              </w:rPr>
            </w:pPr>
            <w:r w:rsidRPr="00DD1DE6">
              <w:rPr>
                <w:rFonts w:asciiTheme="minorHAnsi" w:hAnsiTheme="minorHAnsi"/>
                <w:sz w:val="22"/>
                <w:szCs w:val="22"/>
              </w:rPr>
              <w:t>735</w:t>
            </w:r>
          </w:p>
        </w:tc>
        <w:tc>
          <w:tcPr>
            <w:tcW w:w="2500" w:type="dxa"/>
            <w:gridSpan w:val="16"/>
            <w:tcBorders>
              <w:top w:val="nil"/>
              <w:left w:val="nil"/>
              <w:bottom w:val="single" w:sz="8" w:space="0" w:color="auto"/>
              <w:right w:val="single" w:sz="8" w:space="0" w:color="auto"/>
            </w:tcBorders>
            <w:shd w:val="clear" w:color="000000" w:fill="FABF8F"/>
            <w:vAlign w:val="center"/>
            <w:hideMark/>
          </w:tcPr>
          <w:p w:rsidR="00A2174B" w:rsidRPr="00DD1DE6" w:rsidRDefault="00A2174B">
            <w:pPr>
              <w:jc w:val="center"/>
              <w:rPr>
                <w:rFonts w:asciiTheme="minorHAnsi" w:hAnsiTheme="minorHAnsi"/>
                <w:sz w:val="22"/>
                <w:szCs w:val="22"/>
              </w:rPr>
            </w:pPr>
            <w:r w:rsidRPr="00DD1DE6">
              <w:rPr>
                <w:rFonts w:asciiTheme="minorHAnsi" w:hAnsiTheme="minorHAnsi"/>
                <w:sz w:val="22"/>
                <w:szCs w:val="22"/>
              </w:rPr>
              <w:t> </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12.</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Ratarstvo</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Ibraković Vehid</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13.</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Povrćarstvo</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Ibraković Vehid</w:t>
            </w:r>
          </w:p>
        </w:tc>
      </w:tr>
      <w:tr w:rsidR="00A2174B" w:rsidTr="00216961">
        <w:trPr>
          <w:gridAfter w:val="6"/>
          <w:wAfter w:w="1106" w:type="dxa"/>
          <w:trHeight w:val="315"/>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14.</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Hranidba životinja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Turina Mato</w:t>
            </w:r>
          </w:p>
        </w:tc>
      </w:tr>
      <w:tr w:rsidR="00A2174B" w:rsidTr="00216961">
        <w:trPr>
          <w:gridAfter w:val="6"/>
          <w:wAfter w:w="1106" w:type="dxa"/>
          <w:trHeight w:val="624"/>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15.</w:t>
            </w:r>
          </w:p>
        </w:tc>
        <w:tc>
          <w:tcPr>
            <w:tcW w:w="2080" w:type="dxa"/>
            <w:gridSpan w:val="3"/>
            <w:tcBorders>
              <w:top w:val="nil"/>
              <w:left w:val="nil"/>
              <w:bottom w:val="single" w:sz="8" w:space="0" w:color="auto"/>
              <w:right w:val="single" w:sz="8" w:space="0" w:color="auto"/>
            </w:tcBorders>
            <w:shd w:val="clear" w:color="auto" w:fill="auto"/>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Zoohigijena i zdravlje životinja</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35</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Turina Mato</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16.</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Motori i traktori</w:t>
            </w:r>
          </w:p>
        </w:tc>
        <w:tc>
          <w:tcPr>
            <w:tcW w:w="1100" w:type="dxa"/>
            <w:gridSpan w:val="13"/>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1+1+1</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1+1+1</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70</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Opačak Ivica</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IP</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Pčelarstvo</w:t>
            </w:r>
          </w:p>
        </w:tc>
        <w:tc>
          <w:tcPr>
            <w:tcW w:w="380" w:type="dxa"/>
            <w:gridSpan w:val="2"/>
            <w:tcBorders>
              <w:top w:val="nil"/>
              <w:left w:val="nil"/>
              <w:bottom w:val="single" w:sz="8" w:space="0" w:color="auto"/>
              <w:right w:val="nil"/>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440" w:type="dxa"/>
            <w:gridSpan w:val="7"/>
            <w:tcBorders>
              <w:top w:val="nil"/>
              <w:left w:val="nil"/>
              <w:bottom w:val="single" w:sz="8" w:space="0" w:color="auto"/>
              <w:right w:val="nil"/>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280" w:type="dxa"/>
            <w:gridSpan w:val="4"/>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620" w:type="dxa"/>
            <w:gridSpan w:val="10"/>
            <w:tcBorders>
              <w:top w:val="nil"/>
              <w:left w:val="nil"/>
              <w:bottom w:val="single" w:sz="8" w:space="0" w:color="auto"/>
              <w:right w:val="nil"/>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620" w:type="dxa"/>
            <w:gridSpan w:val="9"/>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35</w:t>
            </w:r>
          </w:p>
        </w:tc>
        <w:tc>
          <w:tcPr>
            <w:tcW w:w="2500" w:type="dxa"/>
            <w:gridSpan w:val="16"/>
            <w:tcBorders>
              <w:top w:val="nil"/>
              <w:left w:val="nil"/>
              <w:bottom w:val="single" w:sz="8" w:space="0" w:color="auto"/>
              <w:right w:val="single" w:sz="8" w:space="0" w:color="auto"/>
            </w:tcBorders>
            <w:shd w:val="clear" w:color="000000" w:fill="FFFFF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Turina Mato</w:t>
            </w:r>
          </w:p>
        </w:tc>
      </w:tr>
      <w:tr w:rsidR="00A2174B" w:rsidTr="00216961">
        <w:trPr>
          <w:gridAfter w:val="6"/>
          <w:wAfter w:w="1106" w:type="dxa"/>
          <w:trHeight w:val="538"/>
        </w:trPr>
        <w:tc>
          <w:tcPr>
            <w:tcW w:w="920" w:type="dxa"/>
            <w:gridSpan w:val="4"/>
            <w:tcBorders>
              <w:top w:val="nil"/>
              <w:left w:val="single" w:sz="8" w:space="0" w:color="auto"/>
              <w:bottom w:val="single" w:sz="8" w:space="0" w:color="auto"/>
              <w:right w:val="single" w:sz="8" w:space="0" w:color="auto"/>
            </w:tcBorders>
            <w:shd w:val="clear" w:color="000000" w:fill="FABF8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IP</w:t>
            </w:r>
          </w:p>
        </w:tc>
        <w:tc>
          <w:tcPr>
            <w:tcW w:w="2080" w:type="dxa"/>
            <w:gridSpan w:val="3"/>
            <w:tcBorders>
              <w:top w:val="nil"/>
              <w:left w:val="nil"/>
              <w:bottom w:val="single" w:sz="8" w:space="0" w:color="auto"/>
              <w:right w:val="single" w:sz="8" w:space="0" w:color="auto"/>
            </w:tcBorders>
            <w:shd w:val="clear" w:color="000000" w:fill="FABF8F"/>
            <w:vAlign w:val="center"/>
            <w:hideMark/>
          </w:tcPr>
          <w:p w:rsidR="00A2174B" w:rsidRPr="00DD1DE6" w:rsidRDefault="00A2174B" w:rsidP="00A2174B">
            <w:pPr>
              <w:rPr>
                <w:rFonts w:asciiTheme="minorHAnsi" w:hAnsiTheme="minorHAnsi"/>
                <w:color w:val="000000"/>
                <w:sz w:val="22"/>
                <w:szCs w:val="22"/>
              </w:rPr>
            </w:pPr>
            <w:r w:rsidRPr="00DD1DE6">
              <w:rPr>
                <w:rFonts w:asciiTheme="minorHAnsi" w:hAnsiTheme="minorHAnsi"/>
                <w:color w:val="000000"/>
                <w:sz w:val="22"/>
                <w:szCs w:val="22"/>
              </w:rPr>
              <w:t>Ovčarstvo i kozarstvo</w:t>
            </w:r>
          </w:p>
        </w:tc>
        <w:tc>
          <w:tcPr>
            <w:tcW w:w="1100" w:type="dxa"/>
            <w:gridSpan w:val="13"/>
            <w:tcBorders>
              <w:top w:val="single" w:sz="8" w:space="0" w:color="auto"/>
              <w:left w:val="nil"/>
              <w:bottom w:val="single" w:sz="8" w:space="0" w:color="auto"/>
              <w:right w:val="single" w:sz="8" w:space="0" w:color="000000"/>
            </w:tcBorders>
            <w:shd w:val="clear" w:color="000000" w:fill="FABF8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520" w:type="dxa"/>
            <w:gridSpan w:val="21"/>
            <w:tcBorders>
              <w:top w:val="single" w:sz="8" w:space="0" w:color="auto"/>
              <w:left w:val="nil"/>
              <w:bottom w:val="single" w:sz="8" w:space="0" w:color="auto"/>
              <w:right w:val="single" w:sz="8" w:space="0" w:color="000000"/>
            </w:tcBorders>
            <w:shd w:val="clear" w:color="000000" w:fill="FABF8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1</w:t>
            </w:r>
          </w:p>
        </w:tc>
        <w:tc>
          <w:tcPr>
            <w:tcW w:w="1240" w:type="dxa"/>
            <w:gridSpan w:val="19"/>
            <w:tcBorders>
              <w:top w:val="single" w:sz="8" w:space="0" w:color="auto"/>
              <w:left w:val="nil"/>
              <w:bottom w:val="single" w:sz="8" w:space="0" w:color="auto"/>
              <w:right w:val="single" w:sz="8" w:space="0" w:color="000000"/>
            </w:tcBorders>
            <w:shd w:val="clear" w:color="000000" w:fill="FABF8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35</w:t>
            </w:r>
          </w:p>
        </w:tc>
        <w:tc>
          <w:tcPr>
            <w:tcW w:w="2500" w:type="dxa"/>
            <w:gridSpan w:val="16"/>
            <w:tcBorders>
              <w:top w:val="nil"/>
              <w:left w:val="nil"/>
              <w:bottom w:val="single" w:sz="8" w:space="0" w:color="auto"/>
              <w:right w:val="single" w:sz="8" w:space="0" w:color="auto"/>
            </w:tcBorders>
            <w:shd w:val="clear" w:color="000000" w:fill="FABF8F"/>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Turina Mato</w:t>
            </w:r>
          </w:p>
        </w:tc>
      </w:tr>
      <w:tr w:rsidR="00A2174B" w:rsidTr="00216961">
        <w:trPr>
          <w:gridAfter w:val="6"/>
          <w:wAfter w:w="1106" w:type="dxa"/>
          <w:trHeight w:val="324"/>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 </w:t>
            </w:r>
          </w:p>
        </w:tc>
        <w:tc>
          <w:tcPr>
            <w:tcW w:w="2080" w:type="dxa"/>
            <w:gridSpan w:val="3"/>
            <w:tcBorders>
              <w:top w:val="nil"/>
              <w:left w:val="nil"/>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UKUPNO ( I+II)</w:t>
            </w:r>
          </w:p>
        </w:tc>
        <w:tc>
          <w:tcPr>
            <w:tcW w:w="1100" w:type="dxa"/>
            <w:gridSpan w:val="13"/>
            <w:tcBorders>
              <w:top w:val="single" w:sz="8" w:space="0" w:color="auto"/>
              <w:left w:val="nil"/>
              <w:bottom w:val="single" w:sz="8" w:space="0" w:color="auto"/>
              <w:right w:val="single" w:sz="8" w:space="0" w:color="000000"/>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32</w:t>
            </w:r>
          </w:p>
        </w:tc>
        <w:tc>
          <w:tcPr>
            <w:tcW w:w="1520" w:type="dxa"/>
            <w:gridSpan w:val="21"/>
            <w:tcBorders>
              <w:top w:val="single" w:sz="8" w:space="0" w:color="auto"/>
              <w:left w:val="nil"/>
              <w:bottom w:val="single" w:sz="8" w:space="0" w:color="auto"/>
              <w:right w:val="single" w:sz="8" w:space="0" w:color="000000"/>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32</w:t>
            </w:r>
          </w:p>
        </w:tc>
        <w:tc>
          <w:tcPr>
            <w:tcW w:w="1240" w:type="dxa"/>
            <w:gridSpan w:val="19"/>
            <w:tcBorders>
              <w:top w:val="single" w:sz="8" w:space="0" w:color="auto"/>
              <w:left w:val="nil"/>
              <w:bottom w:val="single" w:sz="8" w:space="0" w:color="auto"/>
              <w:right w:val="single" w:sz="8" w:space="0" w:color="000000"/>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770</w:t>
            </w:r>
          </w:p>
        </w:tc>
        <w:tc>
          <w:tcPr>
            <w:tcW w:w="2500" w:type="dxa"/>
            <w:gridSpan w:val="16"/>
            <w:tcBorders>
              <w:top w:val="nil"/>
              <w:left w:val="nil"/>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 </w:t>
            </w:r>
          </w:p>
        </w:tc>
      </w:tr>
      <w:tr w:rsidR="00A2174B" w:rsidTr="00216961">
        <w:trPr>
          <w:gridAfter w:val="6"/>
          <w:wAfter w:w="1106" w:type="dxa"/>
          <w:trHeight w:val="499"/>
        </w:trPr>
        <w:tc>
          <w:tcPr>
            <w:tcW w:w="920" w:type="dxa"/>
            <w:gridSpan w:val="4"/>
            <w:tcBorders>
              <w:top w:val="nil"/>
              <w:left w:val="single" w:sz="8" w:space="0" w:color="auto"/>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2080" w:type="dxa"/>
            <w:gridSpan w:val="3"/>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Stručna praksa</w:t>
            </w:r>
          </w:p>
        </w:tc>
        <w:tc>
          <w:tcPr>
            <w:tcW w:w="380" w:type="dxa"/>
            <w:gridSpan w:val="2"/>
            <w:tcBorders>
              <w:top w:val="nil"/>
              <w:left w:val="nil"/>
              <w:bottom w:val="single" w:sz="8" w:space="0" w:color="auto"/>
              <w:right w:val="nil"/>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440" w:type="dxa"/>
            <w:gridSpan w:val="7"/>
            <w:tcBorders>
              <w:top w:val="nil"/>
              <w:left w:val="nil"/>
              <w:bottom w:val="single" w:sz="8" w:space="0" w:color="auto"/>
              <w:right w:val="nil"/>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80</w:t>
            </w:r>
          </w:p>
        </w:tc>
        <w:tc>
          <w:tcPr>
            <w:tcW w:w="280" w:type="dxa"/>
            <w:gridSpan w:val="4"/>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1520" w:type="dxa"/>
            <w:gridSpan w:val="21"/>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80</w:t>
            </w:r>
          </w:p>
        </w:tc>
        <w:tc>
          <w:tcPr>
            <w:tcW w:w="1240" w:type="dxa"/>
            <w:gridSpan w:val="19"/>
            <w:tcBorders>
              <w:top w:val="single" w:sz="8" w:space="0" w:color="auto"/>
              <w:left w:val="nil"/>
              <w:bottom w:val="single" w:sz="8" w:space="0" w:color="auto"/>
              <w:right w:val="single" w:sz="8" w:space="0" w:color="000000"/>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80</w:t>
            </w:r>
          </w:p>
        </w:tc>
        <w:tc>
          <w:tcPr>
            <w:tcW w:w="2500" w:type="dxa"/>
            <w:gridSpan w:val="16"/>
            <w:tcBorders>
              <w:top w:val="nil"/>
              <w:left w:val="nil"/>
              <w:bottom w:val="single" w:sz="8" w:space="0" w:color="auto"/>
              <w:right w:val="single" w:sz="8" w:space="0" w:color="auto"/>
            </w:tcBorders>
            <w:shd w:val="clear" w:color="auto" w:fill="auto"/>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r>
      <w:tr w:rsidR="00A2174B" w:rsidTr="00216961">
        <w:trPr>
          <w:gridAfter w:val="6"/>
          <w:wAfter w:w="1106" w:type="dxa"/>
          <w:trHeight w:val="60"/>
        </w:trPr>
        <w:tc>
          <w:tcPr>
            <w:tcW w:w="920" w:type="dxa"/>
            <w:gridSpan w:val="4"/>
            <w:tcBorders>
              <w:top w:val="nil"/>
              <w:left w:val="single" w:sz="8" w:space="0" w:color="auto"/>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2080" w:type="dxa"/>
            <w:gridSpan w:val="3"/>
            <w:tcBorders>
              <w:top w:val="nil"/>
              <w:left w:val="nil"/>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UKUPNO (I+II+SP)</w:t>
            </w:r>
          </w:p>
        </w:tc>
        <w:tc>
          <w:tcPr>
            <w:tcW w:w="380" w:type="dxa"/>
            <w:gridSpan w:val="2"/>
            <w:tcBorders>
              <w:top w:val="nil"/>
              <w:left w:val="nil"/>
              <w:bottom w:val="single" w:sz="8" w:space="0" w:color="auto"/>
              <w:right w:val="nil"/>
            </w:tcBorders>
            <w:shd w:val="clear" w:color="000000" w:fill="FCD5B4"/>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440" w:type="dxa"/>
            <w:gridSpan w:val="7"/>
            <w:tcBorders>
              <w:top w:val="nil"/>
              <w:left w:val="nil"/>
              <w:bottom w:val="single" w:sz="8" w:space="0" w:color="auto"/>
              <w:right w:val="nil"/>
            </w:tcBorders>
            <w:shd w:val="clear" w:color="000000" w:fill="FCD5B4"/>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32</w:t>
            </w:r>
          </w:p>
        </w:tc>
        <w:tc>
          <w:tcPr>
            <w:tcW w:w="280" w:type="dxa"/>
            <w:gridSpan w:val="4"/>
            <w:tcBorders>
              <w:top w:val="nil"/>
              <w:left w:val="nil"/>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 </w:t>
            </w:r>
          </w:p>
        </w:tc>
        <w:tc>
          <w:tcPr>
            <w:tcW w:w="1520" w:type="dxa"/>
            <w:gridSpan w:val="21"/>
            <w:tcBorders>
              <w:top w:val="single" w:sz="8" w:space="0" w:color="auto"/>
              <w:left w:val="nil"/>
              <w:bottom w:val="single" w:sz="8" w:space="0" w:color="auto"/>
              <w:right w:val="single" w:sz="8" w:space="0" w:color="000000"/>
            </w:tcBorders>
            <w:shd w:val="clear" w:color="000000" w:fill="FCD5B4"/>
            <w:vAlign w:val="center"/>
            <w:hideMark/>
          </w:tcPr>
          <w:p w:rsidR="00A2174B" w:rsidRPr="00DD1DE6" w:rsidRDefault="00A2174B">
            <w:pPr>
              <w:jc w:val="center"/>
              <w:rPr>
                <w:rFonts w:asciiTheme="minorHAnsi" w:hAnsiTheme="minorHAnsi"/>
                <w:color w:val="000000"/>
                <w:sz w:val="22"/>
                <w:szCs w:val="22"/>
              </w:rPr>
            </w:pPr>
            <w:r w:rsidRPr="00DD1DE6">
              <w:rPr>
                <w:rFonts w:asciiTheme="minorHAnsi" w:hAnsiTheme="minorHAnsi"/>
                <w:color w:val="000000"/>
                <w:sz w:val="22"/>
                <w:szCs w:val="22"/>
              </w:rPr>
              <w:t>32</w:t>
            </w:r>
          </w:p>
        </w:tc>
        <w:tc>
          <w:tcPr>
            <w:tcW w:w="1240" w:type="dxa"/>
            <w:gridSpan w:val="19"/>
            <w:tcBorders>
              <w:top w:val="single" w:sz="8" w:space="0" w:color="auto"/>
              <w:left w:val="nil"/>
              <w:bottom w:val="single" w:sz="8" w:space="0" w:color="auto"/>
              <w:right w:val="single" w:sz="8" w:space="0" w:color="000000"/>
            </w:tcBorders>
            <w:shd w:val="clear" w:color="000000" w:fill="FCD5B4"/>
            <w:vAlign w:val="center"/>
            <w:hideMark/>
          </w:tcPr>
          <w:p w:rsidR="00A2174B" w:rsidRPr="00DD1DE6" w:rsidRDefault="00A2174B">
            <w:pPr>
              <w:jc w:val="center"/>
              <w:rPr>
                <w:rFonts w:asciiTheme="minorHAnsi" w:hAnsiTheme="minorHAnsi"/>
                <w:b/>
                <w:bCs/>
                <w:color w:val="000000"/>
                <w:sz w:val="22"/>
                <w:szCs w:val="22"/>
              </w:rPr>
            </w:pPr>
            <w:r w:rsidRPr="00DD1DE6">
              <w:rPr>
                <w:rFonts w:asciiTheme="minorHAnsi" w:hAnsiTheme="minorHAnsi"/>
                <w:b/>
                <w:bCs/>
                <w:color w:val="000000"/>
                <w:sz w:val="22"/>
                <w:szCs w:val="22"/>
              </w:rPr>
              <w:t>850</w:t>
            </w:r>
          </w:p>
        </w:tc>
        <w:tc>
          <w:tcPr>
            <w:tcW w:w="2500" w:type="dxa"/>
            <w:gridSpan w:val="16"/>
            <w:tcBorders>
              <w:top w:val="nil"/>
              <w:left w:val="nil"/>
              <w:bottom w:val="single" w:sz="8" w:space="0" w:color="auto"/>
              <w:right w:val="single" w:sz="8" w:space="0" w:color="auto"/>
            </w:tcBorders>
            <w:shd w:val="clear" w:color="000000" w:fill="FCD5B4"/>
            <w:vAlign w:val="center"/>
            <w:hideMark/>
          </w:tcPr>
          <w:p w:rsidR="00A2174B" w:rsidRPr="00DD1DE6" w:rsidRDefault="00A2174B">
            <w:pPr>
              <w:jc w:val="center"/>
              <w:rPr>
                <w:rFonts w:asciiTheme="minorHAnsi" w:hAnsiTheme="minorHAnsi"/>
                <w:color w:val="000000"/>
                <w:sz w:val="22"/>
                <w:szCs w:val="22"/>
              </w:rPr>
            </w:pPr>
          </w:p>
        </w:tc>
      </w:tr>
      <w:tr w:rsidR="00A2174B" w:rsidTr="00216961">
        <w:trPr>
          <w:gridAfter w:val="6"/>
          <w:wAfter w:w="1106" w:type="dxa"/>
          <w:trHeight w:val="70"/>
        </w:trPr>
        <w:tc>
          <w:tcPr>
            <w:tcW w:w="920" w:type="dxa"/>
            <w:gridSpan w:val="4"/>
            <w:tcBorders>
              <w:top w:val="nil"/>
              <w:left w:val="nil"/>
              <w:bottom w:val="nil"/>
              <w:right w:val="nil"/>
            </w:tcBorders>
            <w:shd w:val="clear" w:color="auto" w:fill="auto"/>
            <w:noWrap/>
            <w:vAlign w:val="bottom"/>
            <w:hideMark/>
          </w:tcPr>
          <w:p w:rsidR="00A2174B" w:rsidRDefault="00A2174B">
            <w:pPr>
              <w:jc w:val="center"/>
              <w:rPr>
                <w:sz w:val="20"/>
                <w:szCs w:val="20"/>
              </w:rPr>
            </w:pPr>
          </w:p>
        </w:tc>
        <w:tc>
          <w:tcPr>
            <w:tcW w:w="5940" w:type="dxa"/>
            <w:gridSpan w:val="56"/>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A2174B" w:rsidRDefault="00A2174B">
            <w:pPr>
              <w:rPr>
                <w:color w:val="000000"/>
                <w:sz w:val="22"/>
                <w:szCs w:val="22"/>
              </w:rPr>
            </w:pPr>
            <w:r>
              <w:rPr>
                <w:color w:val="000000"/>
                <w:sz w:val="22"/>
                <w:szCs w:val="22"/>
              </w:rPr>
              <w:t>Razrednik: Tanja Popović</w:t>
            </w:r>
          </w:p>
        </w:tc>
        <w:tc>
          <w:tcPr>
            <w:tcW w:w="2500" w:type="dxa"/>
            <w:gridSpan w:val="16"/>
            <w:tcBorders>
              <w:top w:val="nil"/>
              <w:left w:val="nil"/>
              <w:bottom w:val="nil"/>
              <w:right w:val="nil"/>
            </w:tcBorders>
            <w:shd w:val="clear" w:color="auto" w:fill="auto"/>
            <w:noWrap/>
            <w:vAlign w:val="bottom"/>
            <w:hideMark/>
          </w:tcPr>
          <w:p w:rsidR="00A2174B" w:rsidRDefault="00A2174B">
            <w:pPr>
              <w:rPr>
                <w:color w:val="000000"/>
                <w:sz w:val="22"/>
                <w:szCs w:val="22"/>
              </w:rPr>
            </w:pPr>
          </w:p>
        </w:tc>
      </w:tr>
      <w:tr w:rsidR="00A2174B" w:rsidTr="00216961">
        <w:trPr>
          <w:gridAfter w:val="6"/>
          <w:wAfter w:w="1106" w:type="dxa"/>
          <w:trHeight w:val="70"/>
        </w:trPr>
        <w:tc>
          <w:tcPr>
            <w:tcW w:w="920" w:type="dxa"/>
            <w:gridSpan w:val="4"/>
            <w:tcBorders>
              <w:top w:val="nil"/>
              <w:left w:val="nil"/>
              <w:bottom w:val="nil"/>
              <w:right w:val="nil"/>
            </w:tcBorders>
            <w:shd w:val="clear" w:color="auto" w:fill="auto"/>
            <w:noWrap/>
            <w:vAlign w:val="bottom"/>
            <w:hideMark/>
          </w:tcPr>
          <w:p w:rsidR="00A2174B" w:rsidRDefault="00A2174B">
            <w:pPr>
              <w:rPr>
                <w:sz w:val="20"/>
                <w:szCs w:val="20"/>
              </w:rPr>
            </w:pPr>
          </w:p>
        </w:tc>
        <w:tc>
          <w:tcPr>
            <w:tcW w:w="5940" w:type="dxa"/>
            <w:gridSpan w:val="5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174B" w:rsidRDefault="00A2174B">
            <w:pPr>
              <w:rPr>
                <w:color w:val="000000"/>
                <w:sz w:val="22"/>
                <w:szCs w:val="22"/>
              </w:rPr>
            </w:pPr>
            <w:r>
              <w:rPr>
                <w:color w:val="000000"/>
                <w:sz w:val="22"/>
                <w:szCs w:val="22"/>
              </w:rPr>
              <w:t>Suradnici:</w:t>
            </w:r>
            <w:r w:rsidR="006544F4">
              <w:rPr>
                <w:color w:val="000000"/>
                <w:sz w:val="22"/>
                <w:szCs w:val="22"/>
              </w:rPr>
              <w:t xml:space="preserve"> Zovko Mirjana, Petrošanec Pišl Ivana</w:t>
            </w:r>
          </w:p>
        </w:tc>
        <w:tc>
          <w:tcPr>
            <w:tcW w:w="2500" w:type="dxa"/>
            <w:gridSpan w:val="16"/>
            <w:tcBorders>
              <w:top w:val="nil"/>
              <w:left w:val="nil"/>
              <w:bottom w:val="nil"/>
              <w:right w:val="nil"/>
            </w:tcBorders>
            <w:shd w:val="clear" w:color="auto" w:fill="auto"/>
            <w:noWrap/>
            <w:vAlign w:val="bottom"/>
            <w:hideMark/>
          </w:tcPr>
          <w:p w:rsidR="00A2174B" w:rsidRDefault="00A2174B">
            <w:pPr>
              <w:jc w:val="right"/>
              <w:rPr>
                <w:color w:val="000000"/>
                <w:sz w:val="22"/>
                <w:szCs w:val="22"/>
              </w:rPr>
            </w:pPr>
          </w:p>
        </w:tc>
      </w:tr>
      <w:tr w:rsidR="00216961" w:rsidTr="006A4F5A">
        <w:trPr>
          <w:gridAfter w:val="5"/>
          <w:wAfter w:w="969" w:type="dxa"/>
          <w:trHeight w:val="499"/>
        </w:trPr>
        <w:tc>
          <w:tcPr>
            <w:tcW w:w="862" w:type="dxa"/>
            <w:gridSpan w:val="2"/>
            <w:tcBorders>
              <w:top w:val="nil"/>
              <w:left w:val="nil"/>
              <w:bottom w:val="nil"/>
              <w:right w:val="nil"/>
            </w:tcBorders>
            <w:shd w:val="clear" w:color="auto" w:fill="auto"/>
            <w:noWrap/>
            <w:vAlign w:val="bottom"/>
            <w:hideMark/>
          </w:tcPr>
          <w:p w:rsidR="00216961" w:rsidRDefault="00216961">
            <w:pPr>
              <w:spacing w:after="0" w:line="240" w:lineRule="auto"/>
              <w:rPr>
                <w:rFonts w:ascii="Times New Roman" w:hAnsi="Times New Roman"/>
                <w:sz w:val="20"/>
                <w:szCs w:val="20"/>
              </w:rPr>
            </w:pPr>
          </w:p>
        </w:tc>
        <w:tc>
          <w:tcPr>
            <w:tcW w:w="4458" w:type="dxa"/>
            <w:gridSpan w:val="35"/>
            <w:tcBorders>
              <w:top w:val="nil"/>
              <w:left w:val="nil"/>
              <w:bottom w:val="nil"/>
              <w:right w:val="nil"/>
            </w:tcBorders>
            <w:shd w:val="clear" w:color="auto" w:fill="auto"/>
            <w:noWrap/>
            <w:vAlign w:val="center"/>
            <w:hideMark/>
          </w:tcPr>
          <w:p w:rsidR="00216961" w:rsidRDefault="00216961">
            <w:pPr>
              <w:rPr>
                <w:rFonts w:ascii="Cambria" w:hAnsi="Cambria"/>
                <w:b/>
                <w:bCs/>
                <w:color w:val="E26B0A"/>
                <w:sz w:val="28"/>
                <w:szCs w:val="28"/>
              </w:rPr>
            </w:pPr>
            <w:r>
              <w:rPr>
                <w:rFonts w:ascii="Cambria" w:hAnsi="Cambria"/>
                <w:b/>
                <w:bCs/>
                <w:color w:val="E26B0A"/>
                <w:sz w:val="28"/>
                <w:szCs w:val="28"/>
              </w:rPr>
              <w:t>Razred: 2. B</w:t>
            </w:r>
          </w:p>
        </w:tc>
        <w:tc>
          <w:tcPr>
            <w:tcW w:w="273" w:type="dxa"/>
            <w:gridSpan w:val="3"/>
            <w:tcBorders>
              <w:top w:val="nil"/>
              <w:left w:val="nil"/>
              <w:bottom w:val="nil"/>
              <w:right w:val="nil"/>
            </w:tcBorders>
            <w:shd w:val="clear" w:color="auto" w:fill="auto"/>
            <w:noWrap/>
            <w:vAlign w:val="center"/>
            <w:hideMark/>
          </w:tcPr>
          <w:p w:rsidR="00216961" w:rsidRDefault="00216961">
            <w:pPr>
              <w:rPr>
                <w:rFonts w:ascii="Cambria" w:hAnsi="Cambria"/>
                <w:b/>
                <w:bCs/>
                <w:color w:val="E26B0A"/>
                <w:sz w:val="28"/>
                <w:szCs w:val="28"/>
              </w:rPr>
            </w:pPr>
          </w:p>
        </w:tc>
        <w:tc>
          <w:tcPr>
            <w:tcW w:w="901" w:type="dxa"/>
            <w:gridSpan w:val="16"/>
            <w:tcBorders>
              <w:top w:val="nil"/>
              <w:left w:val="nil"/>
              <w:bottom w:val="nil"/>
              <w:right w:val="nil"/>
            </w:tcBorders>
            <w:shd w:val="clear" w:color="auto" w:fill="auto"/>
            <w:noWrap/>
            <w:vAlign w:val="bottom"/>
            <w:hideMark/>
          </w:tcPr>
          <w:p w:rsidR="00216961" w:rsidRDefault="00216961">
            <w:pPr>
              <w:jc w:val="center"/>
              <w:rPr>
                <w:sz w:val="20"/>
                <w:szCs w:val="20"/>
              </w:rPr>
            </w:pPr>
          </w:p>
        </w:tc>
        <w:tc>
          <w:tcPr>
            <w:tcW w:w="653" w:type="dxa"/>
            <w:gridSpan w:val="9"/>
            <w:tcBorders>
              <w:top w:val="nil"/>
              <w:left w:val="nil"/>
              <w:bottom w:val="nil"/>
              <w:right w:val="nil"/>
            </w:tcBorders>
            <w:shd w:val="clear" w:color="auto" w:fill="auto"/>
            <w:noWrap/>
            <w:vAlign w:val="bottom"/>
            <w:hideMark/>
          </w:tcPr>
          <w:p w:rsidR="00216961" w:rsidRDefault="00216961">
            <w:pPr>
              <w:rPr>
                <w:sz w:val="20"/>
                <w:szCs w:val="20"/>
              </w:rPr>
            </w:pPr>
          </w:p>
        </w:tc>
        <w:tc>
          <w:tcPr>
            <w:tcW w:w="2350" w:type="dxa"/>
            <w:gridSpan w:val="12"/>
            <w:tcBorders>
              <w:top w:val="nil"/>
              <w:left w:val="nil"/>
              <w:bottom w:val="nil"/>
              <w:right w:val="nil"/>
            </w:tcBorders>
            <w:shd w:val="clear" w:color="auto" w:fill="auto"/>
            <w:noWrap/>
            <w:vAlign w:val="bottom"/>
            <w:hideMark/>
          </w:tcPr>
          <w:p w:rsidR="00216961" w:rsidRDefault="00216961">
            <w:pPr>
              <w:rPr>
                <w:sz w:val="20"/>
                <w:szCs w:val="20"/>
              </w:rPr>
            </w:pPr>
          </w:p>
        </w:tc>
      </w:tr>
      <w:tr w:rsidR="00216961" w:rsidTr="006A4F5A">
        <w:trPr>
          <w:gridAfter w:val="5"/>
          <w:wAfter w:w="969" w:type="dxa"/>
          <w:trHeight w:val="499"/>
        </w:trPr>
        <w:tc>
          <w:tcPr>
            <w:tcW w:w="862" w:type="dxa"/>
            <w:gridSpan w:val="2"/>
            <w:tcBorders>
              <w:top w:val="nil"/>
              <w:left w:val="nil"/>
              <w:bottom w:val="nil"/>
              <w:right w:val="nil"/>
            </w:tcBorders>
            <w:shd w:val="clear" w:color="auto" w:fill="auto"/>
            <w:noWrap/>
            <w:vAlign w:val="bottom"/>
            <w:hideMark/>
          </w:tcPr>
          <w:p w:rsidR="00216961" w:rsidRDefault="00216961">
            <w:pPr>
              <w:rPr>
                <w:sz w:val="20"/>
                <w:szCs w:val="20"/>
              </w:rPr>
            </w:pPr>
          </w:p>
        </w:tc>
        <w:tc>
          <w:tcPr>
            <w:tcW w:w="4458" w:type="dxa"/>
            <w:gridSpan w:val="35"/>
            <w:tcBorders>
              <w:top w:val="nil"/>
              <w:left w:val="nil"/>
              <w:bottom w:val="nil"/>
              <w:right w:val="nil"/>
            </w:tcBorders>
            <w:shd w:val="clear" w:color="auto" w:fill="auto"/>
            <w:noWrap/>
            <w:vAlign w:val="center"/>
            <w:hideMark/>
          </w:tcPr>
          <w:p w:rsidR="00216961" w:rsidRDefault="00216961">
            <w:pPr>
              <w:rPr>
                <w:b/>
                <w:bCs/>
                <w:color w:val="000000"/>
                <w:sz w:val="22"/>
                <w:szCs w:val="22"/>
              </w:rPr>
            </w:pPr>
            <w:r>
              <w:rPr>
                <w:b/>
                <w:bCs/>
                <w:color w:val="000000"/>
                <w:sz w:val="22"/>
                <w:szCs w:val="22"/>
              </w:rPr>
              <w:t>Zanimanje:  Agroturistički tehničar</w:t>
            </w:r>
          </w:p>
        </w:tc>
        <w:tc>
          <w:tcPr>
            <w:tcW w:w="273" w:type="dxa"/>
            <w:gridSpan w:val="3"/>
            <w:tcBorders>
              <w:top w:val="nil"/>
              <w:left w:val="nil"/>
              <w:bottom w:val="nil"/>
              <w:right w:val="nil"/>
            </w:tcBorders>
            <w:shd w:val="clear" w:color="auto" w:fill="auto"/>
            <w:noWrap/>
            <w:vAlign w:val="center"/>
            <w:hideMark/>
          </w:tcPr>
          <w:p w:rsidR="00216961" w:rsidRDefault="00216961">
            <w:pPr>
              <w:rPr>
                <w:b/>
                <w:bCs/>
                <w:color w:val="000000"/>
                <w:sz w:val="22"/>
                <w:szCs w:val="22"/>
              </w:rPr>
            </w:pPr>
          </w:p>
        </w:tc>
        <w:tc>
          <w:tcPr>
            <w:tcW w:w="901" w:type="dxa"/>
            <w:gridSpan w:val="16"/>
            <w:tcBorders>
              <w:top w:val="nil"/>
              <w:left w:val="nil"/>
              <w:bottom w:val="nil"/>
              <w:right w:val="nil"/>
            </w:tcBorders>
            <w:shd w:val="clear" w:color="auto" w:fill="auto"/>
            <w:noWrap/>
            <w:vAlign w:val="bottom"/>
            <w:hideMark/>
          </w:tcPr>
          <w:p w:rsidR="00216961" w:rsidRDefault="00216961">
            <w:pPr>
              <w:jc w:val="center"/>
              <w:rPr>
                <w:sz w:val="20"/>
                <w:szCs w:val="20"/>
              </w:rPr>
            </w:pPr>
          </w:p>
        </w:tc>
        <w:tc>
          <w:tcPr>
            <w:tcW w:w="653" w:type="dxa"/>
            <w:gridSpan w:val="9"/>
            <w:tcBorders>
              <w:top w:val="nil"/>
              <w:left w:val="nil"/>
              <w:bottom w:val="nil"/>
              <w:right w:val="nil"/>
            </w:tcBorders>
            <w:shd w:val="clear" w:color="auto" w:fill="auto"/>
            <w:noWrap/>
            <w:vAlign w:val="bottom"/>
            <w:hideMark/>
          </w:tcPr>
          <w:p w:rsidR="00216961" w:rsidRDefault="00216961">
            <w:pPr>
              <w:rPr>
                <w:sz w:val="20"/>
                <w:szCs w:val="20"/>
              </w:rPr>
            </w:pPr>
          </w:p>
        </w:tc>
        <w:tc>
          <w:tcPr>
            <w:tcW w:w="2350" w:type="dxa"/>
            <w:gridSpan w:val="12"/>
            <w:tcBorders>
              <w:top w:val="nil"/>
              <w:left w:val="nil"/>
              <w:bottom w:val="nil"/>
              <w:right w:val="nil"/>
            </w:tcBorders>
            <w:shd w:val="clear" w:color="auto" w:fill="auto"/>
            <w:noWrap/>
            <w:vAlign w:val="bottom"/>
            <w:hideMark/>
          </w:tcPr>
          <w:p w:rsidR="00216961" w:rsidRDefault="00216961">
            <w:pPr>
              <w:rPr>
                <w:sz w:val="20"/>
                <w:szCs w:val="20"/>
              </w:rPr>
            </w:pPr>
          </w:p>
        </w:tc>
      </w:tr>
      <w:tr w:rsidR="00216961" w:rsidTr="006A4F5A">
        <w:trPr>
          <w:gridAfter w:val="5"/>
          <w:wAfter w:w="969" w:type="dxa"/>
          <w:trHeight w:val="499"/>
        </w:trPr>
        <w:tc>
          <w:tcPr>
            <w:tcW w:w="862"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216961" w:rsidRDefault="00216961">
            <w:pPr>
              <w:jc w:val="center"/>
              <w:rPr>
                <w:b/>
                <w:bCs/>
                <w:color w:val="000000"/>
                <w:sz w:val="24"/>
                <w:szCs w:val="24"/>
              </w:rPr>
            </w:pPr>
            <w:r>
              <w:rPr>
                <w:b/>
                <w:bCs/>
                <w:color w:val="000000"/>
              </w:rPr>
              <w:t>Red. br.</w:t>
            </w:r>
          </w:p>
        </w:tc>
        <w:tc>
          <w:tcPr>
            <w:tcW w:w="1912" w:type="dxa"/>
            <w:gridSpan w:val="4"/>
            <w:tcBorders>
              <w:top w:val="single" w:sz="8" w:space="0" w:color="auto"/>
              <w:left w:val="nil"/>
              <w:bottom w:val="single" w:sz="8" w:space="0" w:color="auto"/>
              <w:right w:val="single" w:sz="8" w:space="0" w:color="auto"/>
            </w:tcBorders>
            <w:shd w:val="clear" w:color="000000" w:fill="DBE5F1"/>
            <w:vAlign w:val="center"/>
            <w:hideMark/>
          </w:tcPr>
          <w:p w:rsidR="00216961" w:rsidRDefault="00216961">
            <w:pPr>
              <w:jc w:val="center"/>
              <w:rPr>
                <w:b/>
                <w:bCs/>
                <w:color w:val="000000"/>
              </w:rPr>
            </w:pPr>
            <w:r>
              <w:rPr>
                <w:b/>
                <w:bCs/>
                <w:color w:val="000000"/>
              </w:rPr>
              <w:t>Nastavni predmet</w:t>
            </w:r>
          </w:p>
        </w:tc>
        <w:tc>
          <w:tcPr>
            <w:tcW w:w="712" w:type="dxa"/>
            <w:gridSpan w:val="5"/>
            <w:tcBorders>
              <w:top w:val="single" w:sz="8" w:space="0" w:color="auto"/>
              <w:left w:val="nil"/>
              <w:bottom w:val="single" w:sz="8" w:space="0" w:color="auto"/>
              <w:right w:val="nil"/>
            </w:tcBorders>
            <w:shd w:val="clear" w:color="000000" w:fill="DBE5F1"/>
            <w:vAlign w:val="center"/>
            <w:hideMark/>
          </w:tcPr>
          <w:p w:rsidR="00216961" w:rsidRDefault="00216961">
            <w:pPr>
              <w:jc w:val="center"/>
              <w:rPr>
                <w:b/>
                <w:bCs/>
                <w:color w:val="000000"/>
              </w:rPr>
            </w:pPr>
            <w:r>
              <w:rPr>
                <w:b/>
                <w:bCs/>
                <w:color w:val="000000"/>
              </w:rPr>
              <w:t>1.pol.</w:t>
            </w:r>
          </w:p>
        </w:tc>
        <w:tc>
          <w:tcPr>
            <w:tcW w:w="296" w:type="dxa"/>
            <w:gridSpan w:val="3"/>
            <w:tcBorders>
              <w:top w:val="single" w:sz="8" w:space="0" w:color="auto"/>
              <w:left w:val="nil"/>
              <w:bottom w:val="single" w:sz="8" w:space="0" w:color="auto"/>
              <w:right w:val="nil"/>
            </w:tcBorders>
            <w:shd w:val="clear" w:color="000000" w:fill="DBE5F1"/>
            <w:vAlign w:val="center"/>
            <w:hideMark/>
          </w:tcPr>
          <w:p w:rsidR="00216961" w:rsidRDefault="00216961">
            <w:pPr>
              <w:jc w:val="center"/>
              <w:rPr>
                <w:b/>
                <w:bCs/>
                <w:color w:val="000000"/>
              </w:rPr>
            </w:pPr>
            <w:r>
              <w:rPr>
                <w:b/>
                <w:bCs/>
                <w:color w:val="000000"/>
              </w:rPr>
              <w:t> </w:t>
            </w:r>
          </w:p>
        </w:tc>
        <w:tc>
          <w:tcPr>
            <w:tcW w:w="299" w:type="dxa"/>
            <w:gridSpan w:val="5"/>
            <w:tcBorders>
              <w:top w:val="single" w:sz="8" w:space="0" w:color="auto"/>
              <w:left w:val="nil"/>
              <w:bottom w:val="single" w:sz="8" w:space="0" w:color="auto"/>
              <w:right w:val="single" w:sz="8" w:space="0" w:color="auto"/>
            </w:tcBorders>
            <w:shd w:val="clear" w:color="000000" w:fill="DBE5F1"/>
            <w:vAlign w:val="center"/>
            <w:hideMark/>
          </w:tcPr>
          <w:p w:rsidR="00216961" w:rsidRDefault="00216961">
            <w:pPr>
              <w:jc w:val="center"/>
              <w:rPr>
                <w:b/>
                <w:bCs/>
                <w:color w:val="000000"/>
              </w:rPr>
            </w:pPr>
            <w:r>
              <w:rPr>
                <w:b/>
                <w:bCs/>
                <w:color w:val="000000"/>
              </w:rPr>
              <w:t> </w:t>
            </w:r>
          </w:p>
        </w:tc>
        <w:tc>
          <w:tcPr>
            <w:tcW w:w="915" w:type="dxa"/>
            <w:gridSpan w:val="14"/>
            <w:tcBorders>
              <w:top w:val="single" w:sz="8" w:space="0" w:color="auto"/>
              <w:left w:val="nil"/>
              <w:bottom w:val="single" w:sz="8" w:space="0" w:color="auto"/>
              <w:right w:val="nil"/>
            </w:tcBorders>
            <w:shd w:val="clear" w:color="000000" w:fill="DBE5F1"/>
            <w:vAlign w:val="center"/>
            <w:hideMark/>
          </w:tcPr>
          <w:p w:rsidR="00216961" w:rsidRDefault="00216961">
            <w:pPr>
              <w:jc w:val="center"/>
              <w:rPr>
                <w:b/>
                <w:bCs/>
                <w:color w:val="000000"/>
              </w:rPr>
            </w:pPr>
            <w:r>
              <w:rPr>
                <w:b/>
                <w:bCs/>
                <w:color w:val="000000"/>
              </w:rPr>
              <w:t>2. pol.</w:t>
            </w:r>
          </w:p>
        </w:tc>
        <w:tc>
          <w:tcPr>
            <w:tcW w:w="324" w:type="dxa"/>
            <w:gridSpan w:val="4"/>
            <w:tcBorders>
              <w:top w:val="single" w:sz="8" w:space="0" w:color="auto"/>
              <w:left w:val="nil"/>
              <w:bottom w:val="single" w:sz="8" w:space="0" w:color="auto"/>
              <w:right w:val="nil"/>
            </w:tcBorders>
            <w:shd w:val="clear" w:color="000000" w:fill="DBE5F1"/>
            <w:vAlign w:val="center"/>
            <w:hideMark/>
          </w:tcPr>
          <w:p w:rsidR="00216961" w:rsidRDefault="00216961">
            <w:pPr>
              <w:jc w:val="center"/>
              <w:rPr>
                <w:b/>
                <w:bCs/>
                <w:color w:val="000000"/>
              </w:rPr>
            </w:pPr>
            <w:r>
              <w:rPr>
                <w:b/>
                <w:bCs/>
                <w:color w:val="000000"/>
              </w:rPr>
              <w:t> </w:t>
            </w:r>
          </w:p>
        </w:tc>
        <w:tc>
          <w:tcPr>
            <w:tcW w:w="273" w:type="dxa"/>
            <w:gridSpan w:val="3"/>
            <w:tcBorders>
              <w:top w:val="single" w:sz="8" w:space="0" w:color="auto"/>
              <w:left w:val="nil"/>
              <w:bottom w:val="single" w:sz="8" w:space="0" w:color="auto"/>
              <w:right w:val="single" w:sz="8" w:space="0" w:color="auto"/>
            </w:tcBorders>
            <w:shd w:val="clear" w:color="000000" w:fill="DBE5F1"/>
            <w:vAlign w:val="center"/>
            <w:hideMark/>
          </w:tcPr>
          <w:p w:rsidR="00216961" w:rsidRDefault="00216961">
            <w:pPr>
              <w:jc w:val="center"/>
              <w:rPr>
                <w:b/>
                <w:bCs/>
                <w:color w:val="000000"/>
              </w:rPr>
            </w:pPr>
            <w:r>
              <w:rPr>
                <w:b/>
                <w:bCs/>
                <w:color w:val="000000"/>
              </w:rPr>
              <w:t> </w:t>
            </w:r>
          </w:p>
        </w:tc>
        <w:tc>
          <w:tcPr>
            <w:tcW w:w="901" w:type="dxa"/>
            <w:gridSpan w:val="16"/>
            <w:tcBorders>
              <w:top w:val="single" w:sz="8" w:space="0" w:color="auto"/>
              <w:left w:val="nil"/>
              <w:bottom w:val="single" w:sz="8" w:space="0" w:color="auto"/>
              <w:right w:val="nil"/>
            </w:tcBorders>
            <w:shd w:val="clear" w:color="000000" w:fill="DBE5F1"/>
            <w:vAlign w:val="center"/>
            <w:hideMark/>
          </w:tcPr>
          <w:p w:rsidR="00216961" w:rsidRDefault="00216961">
            <w:pPr>
              <w:jc w:val="center"/>
              <w:rPr>
                <w:b/>
                <w:bCs/>
                <w:color w:val="000000"/>
              </w:rPr>
            </w:pPr>
            <w:r>
              <w:rPr>
                <w:b/>
                <w:bCs/>
                <w:color w:val="000000"/>
              </w:rPr>
              <w:t>Ukupno</w:t>
            </w:r>
          </w:p>
        </w:tc>
        <w:tc>
          <w:tcPr>
            <w:tcW w:w="653" w:type="dxa"/>
            <w:gridSpan w:val="9"/>
            <w:tcBorders>
              <w:top w:val="single" w:sz="8" w:space="0" w:color="auto"/>
              <w:left w:val="nil"/>
              <w:bottom w:val="single" w:sz="8" w:space="0" w:color="auto"/>
              <w:right w:val="single" w:sz="8" w:space="0" w:color="auto"/>
            </w:tcBorders>
            <w:shd w:val="clear" w:color="000000" w:fill="DBE5F1"/>
            <w:vAlign w:val="center"/>
            <w:hideMark/>
          </w:tcPr>
          <w:p w:rsidR="00216961" w:rsidRDefault="00216961">
            <w:pPr>
              <w:jc w:val="center"/>
              <w:rPr>
                <w:b/>
                <w:bCs/>
                <w:color w:val="000000"/>
              </w:rPr>
            </w:pPr>
            <w:r>
              <w:rPr>
                <w:b/>
                <w:bCs/>
                <w:color w:val="000000"/>
              </w:rPr>
              <w:t> </w:t>
            </w:r>
          </w:p>
        </w:tc>
        <w:tc>
          <w:tcPr>
            <w:tcW w:w="2350" w:type="dxa"/>
            <w:gridSpan w:val="12"/>
            <w:tcBorders>
              <w:top w:val="single" w:sz="8" w:space="0" w:color="auto"/>
              <w:left w:val="nil"/>
              <w:bottom w:val="single" w:sz="8" w:space="0" w:color="auto"/>
              <w:right w:val="single" w:sz="8" w:space="0" w:color="auto"/>
            </w:tcBorders>
            <w:shd w:val="clear" w:color="000000" w:fill="DBE5F1"/>
            <w:vAlign w:val="center"/>
            <w:hideMark/>
          </w:tcPr>
          <w:p w:rsidR="00216961" w:rsidRDefault="00216961">
            <w:pPr>
              <w:jc w:val="center"/>
              <w:rPr>
                <w:b/>
                <w:bCs/>
                <w:color w:val="000000"/>
              </w:rPr>
            </w:pPr>
            <w:r>
              <w:rPr>
                <w:b/>
                <w:bCs/>
                <w:color w:val="000000"/>
              </w:rPr>
              <w:t>Nastavnik</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1.</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Hrvatski jezik</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3</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3</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105</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Mirjana Zovko</w:t>
            </w:r>
          </w:p>
        </w:tc>
      </w:tr>
      <w:tr w:rsidR="00216961" w:rsidTr="006A4F5A">
        <w:trPr>
          <w:gridAfter w:val="5"/>
          <w:wAfter w:w="969" w:type="dxa"/>
          <w:trHeight w:val="330"/>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Strani jezik 1</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Popović Tanja</w:t>
            </w:r>
          </w:p>
        </w:tc>
      </w:tr>
      <w:tr w:rsidR="00216961" w:rsidTr="006A4F5A">
        <w:trPr>
          <w:gridAfter w:val="5"/>
          <w:wAfter w:w="969" w:type="dxa"/>
          <w:trHeight w:val="315"/>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3.</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Povijest</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Malinar Marija</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4.</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Tjelesna i zdravstvena kultura</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Crnković Gabrijel</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5.</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Vjeronauk / Etika</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35</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Crnković Željka</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6.</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Matematika</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Spasojević Irena</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7.</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Kemija</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892AB5">
            <w:pPr>
              <w:jc w:val="center"/>
              <w:rPr>
                <w:color w:val="000000"/>
                <w:sz w:val="22"/>
                <w:szCs w:val="22"/>
              </w:rPr>
            </w:pPr>
            <w:r>
              <w:rPr>
                <w:color w:val="000000"/>
                <w:sz w:val="22"/>
                <w:szCs w:val="22"/>
              </w:rPr>
              <w:t>Jovanović Marija</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8.</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Računalstvo</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Aračić /Barišić</w:t>
            </w:r>
          </w:p>
        </w:tc>
      </w:tr>
      <w:tr w:rsidR="00216961" w:rsidTr="006A4F5A">
        <w:trPr>
          <w:gridAfter w:val="5"/>
          <w:wAfter w:w="969" w:type="dxa"/>
          <w:trHeight w:val="315"/>
        </w:trPr>
        <w:tc>
          <w:tcPr>
            <w:tcW w:w="862" w:type="dxa"/>
            <w:gridSpan w:val="2"/>
            <w:tcBorders>
              <w:top w:val="nil"/>
              <w:left w:val="single" w:sz="8" w:space="0" w:color="auto"/>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1912" w:type="dxa"/>
            <w:gridSpan w:val="4"/>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UKUPNO I</w:t>
            </w:r>
          </w:p>
        </w:tc>
        <w:tc>
          <w:tcPr>
            <w:tcW w:w="712" w:type="dxa"/>
            <w:gridSpan w:val="5"/>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16</w:t>
            </w:r>
          </w:p>
        </w:tc>
        <w:tc>
          <w:tcPr>
            <w:tcW w:w="296" w:type="dxa"/>
            <w:gridSpan w:val="3"/>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16</w:t>
            </w:r>
          </w:p>
        </w:tc>
        <w:tc>
          <w:tcPr>
            <w:tcW w:w="324" w:type="dxa"/>
            <w:gridSpan w:val="4"/>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560</w:t>
            </w:r>
          </w:p>
        </w:tc>
        <w:tc>
          <w:tcPr>
            <w:tcW w:w="653" w:type="dxa"/>
            <w:gridSpan w:val="9"/>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9.</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Čovjek, zdravlje i ekologija</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Eraković Ljiljna</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10.</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Prehrana i poznavanje robe</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Mostarkić Svjetlana</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Bilinogojstvo</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Ibraković Vehid</w:t>
            </w:r>
          </w:p>
        </w:tc>
      </w:tr>
      <w:tr w:rsidR="00216961" w:rsidTr="006A4F5A">
        <w:trPr>
          <w:gridAfter w:val="5"/>
          <w:wAfter w:w="969" w:type="dxa"/>
          <w:trHeight w:val="315"/>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12.</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Stočarstvo</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35</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Gavran Drago</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13.</w:t>
            </w:r>
          </w:p>
        </w:tc>
        <w:tc>
          <w:tcPr>
            <w:tcW w:w="1912" w:type="dxa"/>
            <w:gridSpan w:val="4"/>
            <w:tcBorders>
              <w:top w:val="nil"/>
              <w:left w:val="nil"/>
              <w:bottom w:val="single" w:sz="8" w:space="0" w:color="auto"/>
              <w:right w:val="single" w:sz="8" w:space="0" w:color="auto"/>
            </w:tcBorders>
            <w:shd w:val="clear" w:color="auto" w:fill="auto"/>
            <w:hideMark/>
          </w:tcPr>
          <w:p w:rsidR="00216961" w:rsidRDefault="00216961">
            <w:pPr>
              <w:jc w:val="center"/>
              <w:rPr>
                <w:color w:val="000000"/>
                <w:sz w:val="22"/>
                <w:szCs w:val="22"/>
              </w:rPr>
            </w:pPr>
            <w:r>
              <w:rPr>
                <w:color w:val="000000"/>
                <w:sz w:val="22"/>
                <w:szCs w:val="22"/>
              </w:rPr>
              <w:t>Izborni predmet - Kozarstvo</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1+1</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70</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Turina Mato</w:t>
            </w:r>
          </w:p>
        </w:tc>
      </w:tr>
      <w:tr w:rsidR="00216961" w:rsidTr="006A4F5A">
        <w:trPr>
          <w:gridAfter w:val="5"/>
          <w:wAfter w:w="969" w:type="dxa"/>
          <w:trHeight w:val="509"/>
        </w:trPr>
        <w:tc>
          <w:tcPr>
            <w:tcW w:w="862" w:type="dxa"/>
            <w:gridSpan w:val="2"/>
            <w:tcBorders>
              <w:top w:val="nil"/>
              <w:left w:val="single" w:sz="8" w:space="0" w:color="auto"/>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14.</w:t>
            </w:r>
          </w:p>
        </w:tc>
        <w:tc>
          <w:tcPr>
            <w:tcW w:w="1912" w:type="dxa"/>
            <w:gridSpan w:val="4"/>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Praktična nastava</w:t>
            </w:r>
          </w:p>
        </w:tc>
        <w:tc>
          <w:tcPr>
            <w:tcW w:w="712" w:type="dxa"/>
            <w:gridSpan w:val="5"/>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4+3</w:t>
            </w:r>
          </w:p>
        </w:tc>
        <w:tc>
          <w:tcPr>
            <w:tcW w:w="296" w:type="dxa"/>
            <w:gridSpan w:val="3"/>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4+3</w:t>
            </w:r>
          </w:p>
        </w:tc>
        <w:tc>
          <w:tcPr>
            <w:tcW w:w="324" w:type="dxa"/>
            <w:gridSpan w:val="4"/>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auto" w:fill="auto"/>
            <w:vAlign w:val="center"/>
            <w:hideMark/>
          </w:tcPr>
          <w:p w:rsidR="00216961" w:rsidRDefault="00216961">
            <w:pPr>
              <w:jc w:val="center"/>
              <w:rPr>
                <w:color w:val="000000"/>
                <w:sz w:val="22"/>
                <w:szCs w:val="22"/>
              </w:rPr>
            </w:pPr>
            <w:r>
              <w:rPr>
                <w:color w:val="000000"/>
                <w:sz w:val="22"/>
                <w:szCs w:val="22"/>
              </w:rPr>
              <w:t>245</w:t>
            </w:r>
          </w:p>
        </w:tc>
        <w:tc>
          <w:tcPr>
            <w:tcW w:w="653" w:type="dxa"/>
            <w:gridSpan w:val="9"/>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auto" w:fill="auto"/>
            <w:vAlign w:val="center"/>
            <w:hideMark/>
          </w:tcPr>
          <w:p w:rsidR="00216961" w:rsidRDefault="00216961">
            <w:pPr>
              <w:jc w:val="center"/>
              <w:rPr>
                <w:color w:val="000000"/>
                <w:sz w:val="22"/>
                <w:szCs w:val="22"/>
              </w:rPr>
            </w:pPr>
            <w:r>
              <w:rPr>
                <w:color w:val="000000"/>
                <w:sz w:val="22"/>
                <w:szCs w:val="22"/>
              </w:rPr>
              <w:t>Pišl 4/ Kajmić 3 /Žalac vani</w:t>
            </w:r>
          </w:p>
        </w:tc>
      </w:tr>
      <w:tr w:rsidR="00216961" w:rsidTr="006A4F5A">
        <w:trPr>
          <w:gridAfter w:val="5"/>
          <w:wAfter w:w="969" w:type="dxa"/>
          <w:trHeight w:val="315"/>
        </w:trPr>
        <w:tc>
          <w:tcPr>
            <w:tcW w:w="862" w:type="dxa"/>
            <w:gridSpan w:val="2"/>
            <w:tcBorders>
              <w:top w:val="nil"/>
              <w:left w:val="single" w:sz="8" w:space="0" w:color="auto"/>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1912" w:type="dxa"/>
            <w:gridSpan w:val="4"/>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UKUPNO II</w:t>
            </w:r>
          </w:p>
        </w:tc>
        <w:tc>
          <w:tcPr>
            <w:tcW w:w="712" w:type="dxa"/>
            <w:gridSpan w:val="5"/>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16</w:t>
            </w:r>
          </w:p>
        </w:tc>
        <w:tc>
          <w:tcPr>
            <w:tcW w:w="296" w:type="dxa"/>
            <w:gridSpan w:val="3"/>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16</w:t>
            </w:r>
          </w:p>
        </w:tc>
        <w:tc>
          <w:tcPr>
            <w:tcW w:w="324" w:type="dxa"/>
            <w:gridSpan w:val="4"/>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000000" w:fill="FABF8F"/>
            <w:vAlign w:val="center"/>
            <w:hideMark/>
          </w:tcPr>
          <w:p w:rsidR="00216961" w:rsidRDefault="00216961">
            <w:pPr>
              <w:jc w:val="center"/>
              <w:rPr>
                <w:color w:val="000000"/>
                <w:sz w:val="22"/>
                <w:szCs w:val="22"/>
              </w:rPr>
            </w:pPr>
            <w:r>
              <w:rPr>
                <w:color w:val="000000"/>
                <w:sz w:val="22"/>
                <w:szCs w:val="22"/>
              </w:rPr>
              <w:t>560</w:t>
            </w:r>
          </w:p>
        </w:tc>
        <w:tc>
          <w:tcPr>
            <w:tcW w:w="653" w:type="dxa"/>
            <w:gridSpan w:val="9"/>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ABF8F"/>
            <w:vAlign w:val="center"/>
            <w:hideMark/>
          </w:tcPr>
          <w:p w:rsidR="00216961" w:rsidRDefault="00216961">
            <w:pPr>
              <w:jc w:val="center"/>
              <w:rPr>
                <w:color w:val="000000"/>
                <w:sz w:val="22"/>
                <w:szCs w:val="22"/>
              </w:rPr>
            </w:pPr>
            <w:r>
              <w:rPr>
                <w:color w:val="000000"/>
                <w:sz w:val="22"/>
                <w:szCs w:val="22"/>
              </w:rPr>
              <w:t> </w:t>
            </w:r>
          </w:p>
        </w:tc>
      </w:tr>
      <w:tr w:rsidR="00216961" w:rsidTr="006A4F5A">
        <w:trPr>
          <w:gridAfter w:val="5"/>
          <w:wAfter w:w="969" w:type="dxa"/>
          <w:trHeight w:val="200"/>
        </w:trPr>
        <w:tc>
          <w:tcPr>
            <w:tcW w:w="862" w:type="dxa"/>
            <w:gridSpan w:val="2"/>
            <w:tcBorders>
              <w:top w:val="nil"/>
              <w:left w:val="single" w:sz="8" w:space="0" w:color="auto"/>
              <w:bottom w:val="single" w:sz="8" w:space="0" w:color="auto"/>
              <w:right w:val="single" w:sz="8" w:space="0" w:color="auto"/>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c>
          <w:tcPr>
            <w:tcW w:w="1912" w:type="dxa"/>
            <w:gridSpan w:val="4"/>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sz w:val="22"/>
                <w:szCs w:val="22"/>
              </w:rPr>
            </w:pPr>
            <w:r>
              <w:rPr>
                <w:b/>
                <w:bCs/>
                <w:color w:val="000000"/>
                <w:sz w:val="22"/>
                <w:szCs w:val="22"/>
              </w:rPr>
              <w:t>UKUPNO I + II</w:t>
            </w:r>
          </w:p>
        </w:tc>
        <w:tc>
          <w:tcPr>
            <w:tcW w:w="712" w:type="dxa"/>
            <w:gridSpan w:val="5"/>
            <w:tcBorders>
              <w:top w:val="nil"/>
              <w:left w:val="nil"/>
              <w:bottom w:val="single" w:sz="8" w:space="0" w:color="auto"/>
              <w:right w:val="nil"/>
            </w:tcBorders>
            <w:shd w:val="clear" w:color="000000" w:fill="FCD5B4"/>
            <w:vAlign w:val="center"/>
            <w:hideMark/>
          </w:tcPr>
          <w:p w:rsidR="00216961" w:rsidRDefault="00216961">
            <w:pPr>
              <w:jc w:val="center"/>
              <w:rPr>
                <w:b/>
                <w:bCs/>
                <w:color w:val="000000"/>
                <w:sz w:val="22"/>
                <w:szCs w:val="22"/>
              </w:rPr>
            </w:pPr>
            <w:r>
              <w:rPr>
                <w:b/>
                <w:bCs/>
                <w:color w:val="000000"/>
                <w:sz w:val="22"/>
                <w:szCs w:val="22"/>
              </w:rPr>
              <w:t>32</w:t>
            </w:r>
          </w:p>
        </w:tc>
        <w:tc>
          <w:tcPr>
            <w:tcW w:w="296" w:type="dxa"/>
            <w:gridSpan w:val="3"/>
            <w:tcBorders>
              <w:top w:val="nil"/>
              <w:left w:val="nil"/>
              <w:bottom w:val="single" w:sz="8" w:space="0" w:color="auto"/>
              <w:right w:val="nil"/>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c>
          <w:tcPr>
            <w:tcW w:w="299" w:type="dxa"/>
            <w:gridSpan w:val="5"/>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c>
          <w:tcPr>
            <w:tcW w:w="915" w:type="dxa"/>
            <w:gridSpan w:val="14"/>
            <w:tcBorders>
              <w:top w:val="nil"/>
              <w:left w:val="nil"/>
              <w:bottom w:val="single" w:sz="8" w:space="0" w:color="auto"/>
              <w:right w:val="nil"/>
            </w:tcBorders>
            <w:shd w:val="clear" w:color="000000" w:fill="FCD5B4"/>
            <w:vAlign w:val="center"/>
            <w:hideMark/>
          </w:tcPr>
          <w:p w:rsidR="00216961" w:rsidRDefault="00216961">
            <w:pPr>
              <w:jc w:val="center"/>
              <w:rPr>
                <w:b/>
                <w:bCs/>
                <w:color w:val="000000"/>
                <w:sz w:val="22"/>
                <w:szCs w:val="22"/>
              </w:rPr>
            </w:pPr>
            <w:r>
              <w:rPr>
                <w:b/>
                <w:bCs/>
                <w:color w:val="000000"/>
                <w:sz w:val="22"/>
                <w:szCs w:val="22"/>
              </w:rPr>
              <w:t>32</w:t>
            </w:r>
          </w:p>
        </w:tc>
        <w:tc>
          <w:tcPr>
            <w:tcW w:w="324" w:type="dxa"/>
            <w:gridSpan w:val="4"/>
            <w:tcBorders>
              <w:top w:val="nil"/>
              <w:left w:val="nil"/>
              <w:bottom w:val="single" w:sz="8" w:space="0" w:color="auto"/>
              <w:right w:val="nil"/>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c>
          <w:tcPr>
            <w:tcW w:w="273" w:type="dxa"/>
            <w:gridSpan w:val="3"/>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c>
          <w:tcPr>
            <w:tcW w:w="901" w:type="dxa"/>
            <w:gridSpan w:val="16"/>
            <w:tcBorders>
              <w:top w:val="nil"/>
              <w:left w:val="nil"/>
              <w:bottom w:val="single" w:sz="8" w:space="0" w:color="auto"/>
              <w:right w:val="nil"/>
            </w:tcBorders>
            <w:shd w:val="clear" w:color="000000" w:fill="FCD5B4"/>
            <w:vAlign w:val="center"/>
            <w:hideMark/>
          </w:tcPr>
          <w:p w:rsidR="00216961" w:rsidRDefault="00216961">
            <w:pPr>
              <w:jc w:val="center"/>
              <w:rPr>
                <w:b/>
                <w:bCs/>
                <w:color w:val="000000"/>
                <w:sz w:val="22"/>
                <w:szCs w:val="22"/>
              </w:rPr>
            </w:pPr>
            <w:r>
              <w:rPr>
                <w:b/>
                <w:bCs/>
                <w:color w:val="000000"/>
                <w:sz w:val="22"/>
                <w:szCs w:val="22"/>
              </w:rPr>
              <w:t>1120</w:t>
            </w:r>
          </w:p>
        </w:tc>
        <w:tc>
          <w:tcPr>
            <w:tcW w:w="653" w:type="dxa"/>
            <w:gridSpan w:val="9"/>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sz w:val="22"/>
                <w:szCs w:val="22"/>
              </w:rPr>
            </w:pPr>
            <w:r>
              <w:rPr>
                <w:b/>
                <w:bCs/>
                <w:color w:val="000000"/>
                <w:sz w:val="22"/>
                <w:szCs w:val="22"/>
              </w:rPr>
              <w:t> </w:t>
            </w:r>
          </w:p>
        </w:tc>
      </w:tr>
      <w:tr w:rsidR="00216961" w:rsidTr="006A4F5A">
        <w:trPr>
          <w:gridAfter w:val="5"/>
          <w:wAfter w:w="969" w:type="dxa"/>
          <w:trHeight w:val="499"/>
        </w:trPr>
        <w:tc>
          <w:tcPr>
            <w:tcW w:w="862" w:type="dxa"/>
            <w:gridSpan w:val="2"/>
            <w:tcBorders>
              <w:top w:val="nil"/>
              <w:left w:val="single" w:sz="8" w:space="0" w:color="auto"/>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15.</w:t>
            </w:r>
          </w:p>
        </w:tc>
        <w:tc>
          <w:tcPr>
            <w:tcW w:w="1912" w:type="dxa"/>
            <w:gridSpan w:val="4"/>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Stručna praksa</w:t>
            </w:r>
          </w:p>
        </w:tc>
        <w:tc>
          <w:tcPr>
            <w:tcW w:w="712" w:type="dxa"/>
            <w:gridSpan w:val="5"/>
            <w:tcBorders>
              <w:top w:val="nil"/>
              <w:left w:val="nil"/>
              <w:bottom w:val="single" w:sz="8" w:space="0" w:color="auto"/>
              <w:right w:val="nil"/>
            </w:tcBorders>
            <w:shd w:val="clear" w:color="000000" w:fill="FFFFFF"/>
            <w:vAlign w:val="center"/>
            <w:hideMark/>
          </w:tcPr>
          <w:p w:rsidR="00216961" w:rsidRDefault="00216961">
            <w:pPr>
              <w:jc w:val="center"/>
              <w:rPr>
                <w:color w:val="000000"/>
                <w:sz w:val="22"/>
                <w:szCs w:val="22"/>
              </w:rPr>
            </w:pPr>
            <w:r>
              <w:rPr>
                <w:color w:val="000000"/>
                <w:sz w:val="22"/>
                <w:szCs w:val="22"/>
              </w:rPr>
              <w:t> </w:t>
            </w:r>
          </w:p>
        </w:tc>
        <w:tc>
          <w:tcPr>
            <w:tcW w:w="296" w:type="dxa"/>
            <w:gridSpan w:val="3"/>
            <w:tcBorders>
              <w:top w:val="nil"/>
              <w:left w:val="nil"/>
              <w:bottom w:val="single" w:sz="8" w:space="0" w:color="auto"/>
              <w:right w:val="nil"/>
            </w:tcBorders>
            <w:shd w:val="clear" w:color="000000" w:fill="FFFFFF"/>
            <w:vAlign w:val="center"/>
            <w:hideMark/>
          </w:tcPr>
          <w:p w:rsidR="00216961" w:rsidRDefault="00216961">
            <w:pPr>
              <w:jc w:val="center"/>
              <w:rPr>
                <w:color w:val="000000"/>
                <w:sz w:val="22"/>
                <w:szCs w:val="22"/>
              </w:rPr>
            </w:pPr>
            <w:r>
              <w:rPr>
                <w:color w:val="000000"/>
                <w:sz w:val="22"/>
                <w:szCs w:val="22"/>
              </w:rPr>
              <w:t> </w:t>
            </w:r>
          </w:p>
        </w:tc>
        <w:tc>
          <w:tcPr>
            <w:tcW w:w="299" w:type="dxa"/>
            <w:gridSpan w:val="5"/>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 </w:t>
            </w:r>
          </w:p>
        </w:tc>
        <w:tc>
          <w:tcPr>
            <w:tcW w:w="915" w:type="dxa"/>
            <w:gridSpan w:val="14"/>
            <w:tcBorders>
              <w:top w:val="nil"/>
              <w:left w:val="nil"/>
              <w:bottom w:val="single" w:sz="8" w:space="0" w:color="auto"/>
              <w:right w:val="nil"/>
            </w:tcBorders>
            <w:shd w:val="clear" w:color="000000" w:fill="FFFFFF"/>
            <w:vAlign w:val="center"/>
            <w:hideMark/>
          </w:tcPr>
          <w:p w:rsidR="00216961" w:rsidRDefault="00216961">
            <w:pPr>
              <w:jc w:val="center"/>
              <w:rPr>
                <w:color w:val="000000"/>
                <w:sz w:val="22"/>
                <w:szCs w:val="22"/>
              </w:rPr>
            </w:pPr>
            <w:r>
              <w:rPr>
                <w:color w:val="000000"/>
                <w:sz w:val="22"/>
                <w:szCs w:val="22"/>
              </w:rPr>
              <w:t> </w:t>
            </w:r>
          </w:p>
        </w:tc>
        <w:tc>
          <w:tcPr>
            <w:tcW w:w="324" w:type="dxa"/>
            <w:gridSpan w:val="4"/>
            <w:tcBorders>
              <w:top w:val="nil"/>
              <w:left w:val="nil"/>
              <w:bottom w:val="single" w:sz="8" w:space="0" w:color="auto"/>
              <w:right w:val="nil"/>
            </w:tcBorders>
            <w:shd w:val="clear" w:color="000000" w:fill="FFFFFF"/>
            <w:vAlign w:val="center"/>
            <w:hideMark/>
          </w:tcPr>
          <w:p w:rsidR="00216961" w:rsidRDefault="00216961">
            <w:pPr>
              <w:jc w:val="center"/>
              <w:rPr>
                <w:color w:val="000000"/>
                <w:sz w:val="22"/>
                <w:szCs w:val="22"/>
              </w:rPr>
            </w:pPr>
            <w:r>
              <w:rPr>
                <w:color w:val="000000"/>
                <w:sz w:val="22"/>
                <w:szCs w:val="22"/>
              </w:rPr>
              <w:t> </w:t>
            </w:r>
          </w:p>
        </w:tc>
        <w:tc>
          <w:tcPr>
            <w:tcW w:w="273" w:type="dxa"/>
            <w:gridSpan w:val="3"/>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 </w:t>
            </w:r>
          </w:p>
        </w:tc>
        <w:tc>
          <w:tcPr>
            <w:tcW w:w="901" w:type="dxa"/>
            <w:gridSpan w:val="16"/>
            <w:tcBorders>
              <w:top w:val="nil"/>
              <w:left w:val="nil"/>
              <w:bottom w:val="single" w:sz="8" w:space="0" w:color="auto"/>
              <w:right w:val="nil"/>
            </w:tcBorders>
            <w:shd w:val="clear" w:color="000000" w:fill="DBE5F1"/>
            <w:vAlign w:val="center"/>
            <w:hideMark/>
          </w:tcPr>
          <w:p w:rsidR="00216961" w:rsidRDefault="00216961">
            <w:pPr>
              <w:jc w:val="center"/>
              <w:rPr>
                <w:color w:val="000000"/>
                <w:sz w:val="22"/>
                <w:szCs w:val="22"/>
              </w:rPr>
            </w:pPr>
            <w:r>
              <w:rPr>
                <w:color w:val="000000"/>
                <w:sz w:val="22"/>
                <w:szCs w:val="22"/>
              </w:rPr>
              <w:t>105</w:t>
            </w:r>
          </w:p>
        </w:tc>
        <w:tc>
          <w:tcPr>
            <w:tcW w:w="653" w:type="dxa"/>
            <w:gridSpan w:val="9"/>
            <w:tcBorders>
              <w:top w:val="nil"/>
              <w:left w:val="nil"/>
              <w:bottom w:val="single" w:sz="8" w:space="0" w:color="auto"/>
              <w:right w:val="single" w:sz="8" w:space="0" w:color="auto"/>
            </w:tcBorders>
            <w:shd w:val="clear" w:color="000000" w:fill="DBE5F1"/>
            <w:vAlign w:val="center"/>
            <w:hideMark/>
          </w:tcPr>
          <w:p w:rsidR="00216961" w:rsidRDefault="00216961">
            <w:pPr>
              <w:jc w:val="center"/>
              <w:rPr>
                <w:color w:val="000000"/>
                <w:sz w:val="22"/>
                <w:szCs w:val="22"/>
              </w:rPr>
            </w:pPr>
            <w:r>
              <w:rPr>
                <w:color w:val="000000"/>
                <w:sz w:val="22"/>
                <w:szCs w:val="22"/>
              </w:rPr>
              <w:t> </w:t>
            </w:r>
          </w:p>
        </w:tc>
        <w:tc>
          <w:tcPr>
            <w:tcW w:w="2350" w:type="dxa"/>
            <w:gridSpan w:val="12"/>
            <w:tcBorders>
              <w:top w:val="nil"/>
              <w:left w:val="nil"/>
              <w:bottom w:val="single" w:sz="8" w:space="0" w:color="auto"/>
              <w:right w:val="single" w:sz="8" w:space="0" w:color="auto"/>
            </w:tcBorders>
            <w:shd w:val="clear" w:color="000000" w:fill="FFFFFF"/>
            <w:vAlign w:val="center"/>
            <w:hideMark/>
          </w:tcPr>
          <w:p w:rsidR="00216961" w:rsidRDefault="00216961">
            <w:pPr>
              <w:jc w:val="center"/>
              <w:rPr>
                <w:color w:val="000000"/>
                <w:sz w:val="22"/>
                <w:szCs w:val="22"/>
              </w:rPr>
            </w:pPr>
            <w:r>
              <w:rPr>
                <w:color w:val="000000"/>
                <w:sz w:val="22"/>
                <w:szCs w:val="22"/>
              </w:rPr>
              <w:t> </w:t>
            </w:r>
          </w:p>
        </w:tc>
      </w:tr>
      <w:tr w:rsidR="00216961" w:rsidTr="006A4F5A">
        <w:trPr>
          <w:gridAfter w:val="5"/>
          <w:wAfter w:w="969" w:type="dxa"/>
          <w:trHeight w:val="569"/>
        </w:trPr>
        <w:tc>
          <w:tcPr>
            <w:tcW w:w="862" w:type="dxa"/>
            <w:gridSpan w:val="2"/>
            <w:tcBorders>
              <w:top w:val="nil"/>
              <w:left w:val="single" w:sz="8" w:space="0" w:color="auto"/>
              <w:bottom w:val="single" w:sz="8" w:space="0" w:color="auto"/>
              <w:right w:val="single" w:sz="8" w:space="0" w:color="auto"/>
            </w:tcBorders>
            <w:shd w:val="clear" w:color="000000" w:fill="FCD5B4"/>
            <w:vAlign w:val="center"/>
            <w:hideMark/>
          </w:tcPr>
          <w:p w:rsidR="00216961" w:rsidRDefault="00216961">
            <w:pPr>
              <w:jc w:val="center"/>
              <w:rPr>
                <w:b/>
                <w:bCs/>
                <w:color w:val="000000"/>
                <w:sz w:val="24"/>
                <w:szCs w:val="24"/>
              </w:rPr>
            </w:pPr>
            <w:r>
              <w:rPr>
                <w:b/>
                <w:bCs/>
                <w:color w:val="000000"/>
              </w:rPr>
              <w:t> </w:t>
            </w:r>
          </w:p>
        </w:tc>
        <w:tc>
          <w:tcPr>
            <w:tcW w:w="1912" w:type="dxa"/>
            <w:gridSpan w:val="4"/>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rPr>
            </w:pPr>
            <w:r>
              <w:rPr>
                <w:b/>
                <w:bCs/>
                <w:color w:val="000000"/>
              </w:rPr>
              <w:t>UKUPNO                   (I+II+SP)</w:t>
            </w:r>
          </w:p>
        </w:tc>
        <w:tc>
          <w:tcPr>
            <w:tcW w:w="712" w:type="dxa"/>
            <w:gridSpan w:val="5"/>
            <w:tcBorders>
              <w:top w:val="nil"/>
              <w:left w:val="nil"/>
              <w:bottom w:val="single" w:sz="8" w:space="0" w:color="auto"/>
              <w:right w:val="nil"/>
            </w:tcBorders>
            <w:shd w:val="clear" w:color="000000" w:fill="FCD5B4"/>
            <w:vAlign w:val="center"/>
            <w:hideMark/>
          </w:tcPr>
          <w:p w:rsidR="00216961" w:rsidRDefault="00216961">
            <w:pPr>
              <w:jc w:val="center"/>
              <w:rPr>
                <w:b/>
                <w:bCs/>
                <w:color w:val="000000"/>
              </w:rPr>
            </w:pPr>
            <w:r>
              <w:rPr>
                <w:b/>
                <w:bCs/>
                <w:color w:val="000000"/>
              </w:rPr>
              <w:t> </w:t>
            </w:r>
          </w:p>
        </w:tc>
        <w:tc>
          <w:tcPr>
            <w:tcW w:w="296" w:type="dxa"/>
            <w:gridSpan w:val="3"/>
            <w:tcBorders>
              <w:top w:val="nil"/>
              <w:left w:val="nil"/>
              <w:bottom w:val="single" w:sz="8" w:space="0" w:color="auto"/>
              <w:right w:val="nil"/>
            </w:tcBorders>
            <w:shd w:val="clear" w:color="000000" w:fill="FCD5B4"/>
            <w:vAlign w:val="center"/>
            <w:hideMark/>
          </w:tcPr>
          <w:p w:rsidR="00216961" w:rsidRDefault="00216961">
            <w:pPr>
              <w:jc w:val="center"/>
              <w:rPr>
                <w:b/>
                <w:bCs/>
                <w:color w:val="000000"/>
              </w:rPr>
            </w:pPr>
            <w:r>
              <w:rPr>
                <w:b/>
                <w:bCs/>
                <w:color w:val="000000"/>
              </w:rPr>
              <w:t> </w:t>
            </w:r>
          </w:p>
        </w:tc>
        <w:tc>
          <w:tcPr>
            <w:tcW w:w="299" w:type="dxa"/>
            <w:gridSpan w:val="5"/>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rPr>
            </w:pPr>
            <w:r>
              <w:rPr>
                <w:b/>
                <w:bCs/>
                <w:color w:val="000000"/>
              </w:rPr>
              <w:t> </w:t>
            </w:r>
          </w:p>
        </w:tc>
        <w:tc>
          <w:tcPr>
            <w:tcW w:w="915" w:type="dxa"/>
            <w:gridSpan w:val="14"/>
            <w:tcBorders>
              <w:top w:val="nil"/>
              <w:left w:val="nil"/>
              <w:bottom w:val="single" w:sz="8" w:space="0" w:color="auto"/>
              <w:right w:val="nil"/>
            </w:tcBorders>
            <w:shd w:val="clear" w:color="000000" w:fill="FCD5B4"/>
            <w:vAlign w:val="center"/>
            <w:hideMark/>
          </w:tcPr>
          <w:p w:rsidR="00216961" w:rsidRDefault="00216961">
            <w:pPr>
              <w:jc w:val="center"/>
              <w:rPr>
                <w:b/>
                <w:bCs/>
                <w:color w:val="000000"/>
              </w:rPr>
            </w:pPr>
            <w:r>
              <w:rPr>
                <w:b/>
                <w:bCs/>
                <w:color w:val="000000"/>
              </w:rPr>
              <w:t> </w:t>
            </w:r>
          </w:p>
        </w:tc>
        <w:tc>
          <w:tcPr>
            <w:tcW w:w="324" w:type="dxa"/>
            <w:gridSpan w:val="4"/>
            <w:tcBorders>
              <w:top w:val="nil"/>
              <w:left w:val="nil"/>
              <w:bottom w:val="single" w:sz="8" w:space="0" w:color="auto"/>
              <w:right w:val="nil"/>
            </w:tcBorders>
            <w:shd w:val="clear" w:color="000000" w:fill="FCD5B4"/>
            <w:vAlign w:val="center"/>
            <w:hideMark/>
          </w:tcPr>
          <w:p w:rsidR="00216961" w:rsidRDefault="00216961">
            <w:pPr>
              <w:jc w:val="center"/>
              <w:rPr>
                <w:b/>
                <w:bCs/>
                <w:color w:val="000000"/>
              </w:rPr>
            </w:pPr>
            <w:r>
              <w:rPr>
                <w:b/>
                <w:bCs/>
                <w:color w:val="000000"/>
              </w:rPr>
              <w:t> </w:t>
            </w:r>
          </w:p>
        </w:tc>
        <w:tc>
          <w:tcPr>
            <w:tcW w:w="273" w:type="dxa"/>
            <w:gridSpan w:val="3"/>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rPr>
            </w:pPr>
            <w:r>
              <w:rPr>
                <w:b/>
                <w:bCs/>
                <w:color w:val="000000"/>
              </w:rPr>
              <w:t> </w:t>
            </w:r>
          </w:p>
        </w:tc>
        <w:tc>
          <w:tcPr>
            <w:tcW w:w="901" w:type="dxa"/>
            <w:gridSpan w:val="16"/>
            <w:tcBorders>
              <w:top w:val="nil"/>
              <w:left w:val="nil"/>
              <w:bottom w:val="single" w:sz="8" w:space="0" w:color="auto"/>
              <w:right w:val="nil"/>
            </w:tcBorders>
            <w:shd w:val="clear" w:color="000000" w:fill="FCD5B4"/>
            <w:vAlign w:val="center"/>
            <w:hideMark/>
          </w:tcPr>
          <w:p w:rsidR="00216961" w:rsidRDefault="00216961">
            <w:pPr>
              <w:jc w:val="center"/>
              <w:rPr>
                <w:b/>
                <w:bCs/>
                <w:color w:val="000000"/>
              </w:rPr>
            </w:pPr>
            <w:r>
              <w:rPr>
                <w:b/>
                <w:bCs/>
                <w:color w:val="000000"/>
              </w:rPr>
              <w:t>1225</w:t>
            </w:r>
          </w:p>
        </w:tc>
        <w:tc>
          <w:tcPr>
            <w:tcW w:w="653" w:type="dxa"/>
            <w:gridSpan w:val="9"/>
            <w:tcBorders>
              <w:top w:val="nil"/>
              <w:left w:val="nil"/>
              <w:bottom w:val="single" w:sz="8" w:space="0" w:color="auto"/>
              <w:right w:val="single" w:sz="8" w:space="0" w:color="auto"/>
            </w:tcBorders>
            <w:shd w:val="clear" w:color="000000" w:fill="FCD5B4"/>
            <w:vAlign w:val="center"/>
            <w:hideMark/>
          </w:tcPr>
          <w:p w:rsidR="00216961" w:rsidRDefault="00216961">
            <w:pPr>
              <w:jc w:val="center"/>
              <w:rPr>
                <w:b/>
                <w:bCs/>
                <w:color w:val="000000"/>
              </w:rPr>
            </w:pPr>
            <w:r>
              <w:rPr>
                <w:b/>
                <w:bCs/>
                <w:color w:val="000000"/>
              </w:rPr>
              <w:t> </w:t>
            </w:r>
          </w:p>
        </w:tc>
        <w:tc>
          <w:tcPr>
            <w:tcW w:w="2350" w:type="dxa"/>
            <w:gridSpan w:val="12"/>
            <w:tcBorders>
              <w:top w:val="nil"/>
              <w:left w:val="nil"/>
              <w:bottom w:val="single" w:sz="8" w:space="0" w:color="auto"/>
              <w:right w:val="single" w:sz="8" w:space="0" w:color="auto"/>
            </w:tcBorders>
            <w:shd w:val="clear" w:color="000000" w:fill="FCD5B4"/>
            <w:vAlign w:val="center"/>
            <w:hideMark/>
          </w:tcPr>
          <w:p w:rsidR="00216961" w:rsidRDefault="00216961" w:rsidP="00216961">
            <w:pPr>
              <w:rPr>
                <w:color w:val="000000"/>
                <w:sz w:val="22"/>
                <w:szCs w:val="22"/>
              </w:rPr>
            </w:pPr>
          </w:p>
        </w:tc>
      </w:tr>
      <w:tr w:rsidR="00216961" w:rsidTr="006A4F5A">
        <w:trPr>
          <w:gridAfter w:val="5"/>
          <w:wAfter w:w="969" w:type="dxa"/>
          <w:trHeight w:val="499"/>
        </w:trPr>
        <w:tc>
          <w:tcPr>
            <w:tcW w:w="862" w:type="dxa"/>
            <w:gridSpan w:val="2"/>
            <w:tcBorders>
              <w:top w:val="nil"/>
              <w:left w:val="nil"/>
              <w:bottom w:val="nil"/>
              <w:right w:val="nil"/>
            </w:tcBorders>
            <w:shd w:val="clear" w:color="auto" w:fill="auto"/>
            <w:noWrap/>
            <w:vAlign w:val="bottom"/>
            <w:hideMark/>
          </w:tcPr>
          <w:p w:rsidR="00216961" w:rsidRDefault="00216961">
            <w:pPr>
              <w:jc w:val="center"/>
              <w:rPr>
                <w:color w:val="000000"/>
                <w:sz w:val="22"/>
                <w:szCs w:val="22"/>
              </w:rPr>
            </w:pPr>
          </w:p>
        </w:tc>
        <w:tc>
          <w:tcPr>
            <w:tcW w:w="1912" w:type="dxa"/>
            <w:gridSpan w:val="4"/>
            <w:tcBorders>
              <w:top w:val="nil"/>
              <w:left w:val="nil"/>
              <w:bottom w:val="nil"/>
              <w:right w:val="nil"/>
            </w:tcBorders>
            <w:shd w:val="clear" w:color="auto" w:fill="auto"/>
            <w:noWrap/>
            <w:vAlign w:val="bottom"/>
            <w:hideMark/>
          </w:tcPr>
          <w:p w:rsidR="00216961" w:rsidRDefault="00216961">
            <w:pPr>
              <w:rPr>
                <w:sz w:val="20"/>
                <w:szCs w:val="20"/>
              </w:rPr>
            </w:pPr>
          </w:p>
        </w:tc>
        <w:tc>
          <w:tcPr>
            <w:tcW w:w="712" w:type="dxa"/>
            <w:gridSpan w:val="5"/>
            <w:tcBorders>
              <w:top w:val="nil"/>
              <w:left w:val="nil"/>
              <w:bottom w:val="nil"/>
              <w:right w:val="nil"/>
            </w:tcBorders>
            <w:shd w:val="clear" w:color="auto" w:fill="auto"/>
            <w:noWrap/>
            <w:vAlign w:val="center"/>
            <w:hideMark/>
          </w:tcPr>
          <w:p w:rsidR="00216961" w:rsidRDefault="00216961">
            <w:pPr>
              <w:rPr>
                <w:sz w:val="20"/>
                <w:szCs w:val="20"/>
              </w:rPr>
            </w:pPr>
          </w:p>
        </w:tc>
        <w:tc>
          <w:tcPr>
            <w:tcW w:w="296" w:type="dxa"/>
            <w:gridSpan w:val="3"/>
            <w:tcBorders>
              <w:top w:val="nil"/>
              <w:left w:val="nil"/>
              <w:bottom w:val="nil"/>
              <w:right w:val="nil"/>
            </w:tcBorders>
            <w:shd w:val="clear" w:color="auto" w:fill="auto"/>
            <w:noWrap/>
            <w:vAlign w:val="center"/>
            <w:hideMark/>
          </w:tcPr>
          <w:p w:rsidR="00216961" w:rsidRDefault="00216961">
            <w:pPr>
              <w:jc w:val="center"/>
              <w:rPr>
                <w:sz w:val="20"/>
                <w:szCs w:val="20"/>
              </w:rPr>
            </w:pPr>
          </w:p>
        </w:tc>
        <w:tc>
          <w:tcPr>
            <w:tcW w:w="299" w:type="dxa"/>
            <w:gridSpan w:val="5"/>
            <w:tcBorders>
              <w:top w:val="nil"/>
              <w:left w:val="nil"/>
              <w:bottom w:val="nil"/>
              <w:right w:val="nil"/>
            </w:tcBorders>
            <w:shd w:val="clear" w:color="auto" w:fill="auto"/>
            <w:noWrap/>
            <w:vAlign w:val="center"/>
            <w:hideMark/>
          </w:tcPr>
          <w:p w:rsidR="00216961" w:rsidRDefault="00216961">
            <w:pPr>
              <w:jc w:val="center"/>
              <w:rPr>
                <w:sz w:val="20"/>
                <w:szCs w:val="20"/>
              </w:rPr>
            </w:pPr>
          </w:p>
        </w:tc>
        <w:tc>
          <w:tcPr>
            <w:tcW w:w="915" w:type="dxa"/>
            <w:gridSpan w:val="14"/>
            <w:tcBorders>
              <w:top w:val="nil"/>
              <w:left w:val="nil"/>
              <w:bottom w:val="nil"/>
              <w:right w:val="nil"/>
            </w:tcBorders>
            <w:shd w:val="clear" w:color="auto" w:fill="auto"/>
            <w:noWrap/>
            <w:vAlign w:val="center"/>
            <w:hideMark/>
          </w:tcPr>
          <w:p w:rsidR="00216961" w:rsidRDefault="00216961">
            <w:pPr>
              <w:jc w:val="center"/>
              <w:rPr>
                <w:sz w:val="20"/>
                <w:szCs w:val="20"/>
              </w:rPr>
            </w:pPr>
          </w:p>
        </w:tc>
        <w:tc>
          <w:tcPr>
            <w:tcW w:w="324" w:type="dxa"/>
            <w:gridSpan w:val="4"/>
            <w:tcBorders>
              <w:top w:val="nil"/>
              <w:left w:val="nil"/>
              <w:bottom w:val="nil"/>
              <w:right w:val="nil"/>
            </w:tcBorders>
            <w:shd w:val="clear" w:color="auto" w:fill="auto"/>
            <w:noWrap/>
            <w:vAlign w:val="center"/>
            <w:hideMark/>
          </w:tcPr>
          <w:p w:rsidR="00216961" w:rsidRDefault="00216961">
            <w:pPr>
              <w:jc w:val="center"/>
              <w:rPr>
                <w:sz w:val="20"/>
                <w:szCs w:val="20"/>
              </w:rPr>
            </w:pPr>
          </w:p>
        </w:tc>
        <w:tc>
          <w:tcPr>
            <w:tcW w:w="273" w:type="dxa"/>
            <w:gridSpan w:val="3"/>
            <w:tcBorders>
              <w:top w:val="nil"/>
              <w:left w:val="nil"/>
              <w:bottom w:val="nil"/>
              <w:right w:val="nil"/>
            </w:tcBorders>
            <w:shd w:val="clear" w:color="auto" w:fill="auto"/>
            <w:noWrap/>
            <w:vAlign w:val="center"/>
            <w:hideMark/>
          </w:tcPr>
          <w:p w:rsidR="00216961" w:rsidRDefault="00216961">
            <w:pPr>
              <w:jc w:val="center"/>
              <w:rPr>
                <w:sz w:val="20"/>
                <w:szCs w:val="20"/>
              </w:rPr>
            </w:pPr>
          </w:p>
        </w:tc>
        <w:tc>
          <w:tcPr>
            <w:tcW w:w="901" w:type="dxa"/>
            <w:gridSpan w:val="16"/>
            <w:tcBorders>
              <w:top w:val="nil"/>
              <w:left w:val="nil"/>
              <w:bottom w:val="nil"/>
              <w:right w:val="nil"/>
            </w:tcBorders>
            <w:shd w:val="clear" w:color="auto" w:fill="auto"/>
            <w:noWrap/>
            <w:vAlign w:val="center"/>
            <w:hideMark/>
          </w:tcPr>
          <w:p w:rsidR="00216961" w:rsidRDefault="00216961">
            <w:pPr>
              <w:jc w:val="center"/>
              <w:rPr>
                <w:sz w:val="20"/>
                <w:szCs w:val="20"/>
              </w:rPr>
            </w:pPr>
          </w:p>
        </w:tc>
        <w:tc>
          <w:tcPr>
            <w:tcW w:w="653" w:type="dxa"/>
            <w:gridSpan w:val="9"/>
            <w:tcBorders>
              <w:top w:val="nil"/>
              <w:left w:val="nil"/>
              <w:bottom w:val="nil"/>
              <w:right w:val="nil"/>
            </w:tcBorders>
            <w:shd w:val="clear" w:color="auto" w:fill="auto"/>
            <w:noWrap/>
            <w:vAlign w:val="center"/>
            <w:hideMark/>
          </w:tcPr>
          <w:p w:rsidR="00216961" w:rsidRDefault="00216961">
            <w:pPr>
              <w:rPr>
                <w:sz w:val="20"/>
                <w:szCs w:val="20"/>
              </w:rPr>
            </w:pPr>
          </w:p>
        </w:tc>
        <w:tc>
          <w:tcPr>
            <w:tcW w:w="2350" w:type="dxa"/>
            <w:gridSpan w:val="12"/>
            <w:tcBorders>
              <w:top w:val="nil"/>
              <w:left w:val="nil"/>
              <w:bottom w:val="nil"/>
              <w:right w:val="nil"/>
            </w:tcBorders>
            <w:shd w:val="clear" w:color="auto" w:fill="auto"/>
            <w:noWrap/>
            <w:vAlign w:val="center"/>
            <w:hideMark/>
          </w:tcPr>
          <w:p w:rsidR="00216961" w:rsidRDefault="00216961">
            <w:pPr>
              <w:rPr>
                <w:sz w:val="20"/>
                <w:szCs w:val="20"/>
              </w:rPr>
            </w:pPr>
          </w:p>
        </w:tc>
      </w:tr>
      <w:tr w:rsidR="00216961" w:rsidTr="006A4F5A">
        <w:trPr>
          <w:gridAfter w:val="5"/>
          <w:wAfter w:w="969" w:type="dxa"/>
          <w:trHeight w:val="499"/>
        </w:trPr>
        <w:tc>
          <w:tcPr>
            <w:tcW w:w="862" w:type="dxa"/>
            <w:gridSpan w:val="2"/>
            <w:tcBorders>
              <w:top w:val="nil"/>
              <w:left w:val="nil"/>
              <w:bottom w:val="nil"/>
              <w:right w:val="nil"/>
            </w:tcBorders>
            <w:shd w:val="clear" w:color="auto" w:fill="auto"/>
            <w:noWrap/>
            <w:vAlign w:val="bottom"/>
            <w:hideMark/>
          </w:tcPr>
          <w:p w:rsidR="00216961" w:rsidRDefault="00216961">
            <w:pPr>
              <w:rPr>
                <w:sz w:val="20"/>
                <w:szCs w:val="20"/>
              </w:rPr>
            </w:pPr>
          </w:p>
        </w:tc>
        <w:tc>
          <w:tcPr>
            <w:tcW w:w="2624" w:type="dxa"/>
            <w:gridSpan w:val="9"/>
            <w:tcBorders>
              <w:top w:val="single" w:sz="4" w:space="0" w:color="auto"/>
              <w:left w:val="single" w:sz="4" w:space="0" w:color="auto"/>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Razrednik: Gavran Drago</w:t>
            </w:r>
          </w:p>
        </w:tc>
        <w:tc>
          <w:tcPr>
            <w:tcW w:w="296" w:type="dxa"/>
            <w:gridSpan w:val="3"/>
            <w:tcBorders>
              <w:top w:val="single" w:sz="4" w:space="0" w:color="auto"/>
              <w:left w:val="nil"/>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299" w:type="dxa"/>
            <w:gridSpan w:val="5"/>
            <w:tcBorders>
              <w:top w:val="single" w:sz="4" w:space="0" w:color="auto"/>
              <w:left w:val="nil"/>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915" w:type="dxa"/>
            <w:gridSpan w:val="14"/>
            <w:tcBorders>
              <w:top w:val="single" w:sz="4" w:space="0" w:color="auto"/>
              <w:left w:val="nil"/>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324" w:type="dxa"/>
            <w:gridSpan w:val="4"/>
            <w:tcBorders>
              <w:top w:val="single" w:sz="4" w:space="0" w:color="auto"/>
              <w:left w:val="nil"/>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273" w:type="dxa"/>
            <w:gridSpan w:val="3"/>
            <w:tcBorders>
              <w:top w:val="single" w:sz="4" w:space="0" w:color="auto"/>
              <w:left w:val="nil"/>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901" w:type="dxa"/>
            <w:gridSpan w:val="16"/>
            <w:tcBorders>
              <w:top w:val="single" w:sz="4" w:space="0" w:color="auto"/>
              <w:left w:val="nil"/>
              <w:bottom w:val="single" w:sz="4" w:space="0" w:color="auto"/>
              <w:right w:val="nil"/>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653" w:type="dxa"/>
            <w:gridSpan w:val="9"/>
            <w:tcBorders>
              <w:top w:val="single" w:sz="4" w:space="0" w:color="auto"/>
              <w:left w:val="nil"/>
              <w:bottom w:val="single" w:sz="4" w:space="0" w:color="auto"/>
              <w:right w:val="single" w:sz="4" w:space="0" w:color="auto"/>
            </w:tcBorders>
            <w:shd w:val="clear" w:color="000000" w:fill="FCD5B4"/>
            <w:noWrap/>
            <w:vAlign w:val="center"/>
            <w:hideMark/>
          </w:tcPr>
          <w:p w:rsidR="00216961" w:rsidRDefault="00216961">
            <w:pPr>
              <w:rPr>
                <w:color w:val="000000"/>
                <w:sz w:val="22"/>
                <w:szCs w:val="22"/>
              </w:rPr>
            </w:pPr>
            <w:r>
              <w:rPr>
                <w:color w:val="000000"/>
                <w:sz w:val="22"/>
                <w:szCs w:val="22"/>
              </w:rPr>
              <w:t> </w:t>
            </w:r>
          </w:p>
        </w:tc>
        <w:tc>
          <w:tcPr>
            <w:tcW w:w="2350" w:type="dxa"/>
            <w:gridSpan w:val="12"/>
            <w:tcBorders>
              <w:top w:val="nil"/>
              <w:left w:val="nil"/>
              <w:bottom w:val="nil"/>
              <w:right w:val="nil"/>
            </w:tcBorders>
            <w:shd w:val="clear" w:color="auto" w:fill="auto"/>
            <w:noWrap/>
            <w:vAlign w:val="center"/>
            <w:hideMark/>
          </w:tcPr>
          <w:p w:rsidR="00216961" w:rsidRDefault="00216961">
            <w:pPr>
              <w:rPr>
                <w:color w:val="000000"/>
                <w:sz w:val="22"/>
                <w:szCs w:val="22"/>
              </w:rPr>
            </w:pPr>
          </w:p>
        </w:tc>
      </w:tr>
      <w:tr w:rsidR="00216961" w:rsidTr="006A4F5A">
        <w:trPr>
          <w:gridAfter w:val="5"/>
          <w:wAfter w:w="969" w:type="dxa"/>
          <w:trHeight w:val="499"/>
        </w:trPr>
        <w:tc>
          <w:tcPr>
            <w:tcW w:w="862" w:type="dxa"/>
            <w:gridSpan w:val="2"/>
            <w:tcBorders>
              <w:top w:val="nil"/>
              <w:left w:val="nil"/>
              <w:bottom w:val="nil"/>
              <w:right w:val="nil"/>
            </w:tcBorders>
            <w:shd w:val="clear" w:color="auto" w:fill="auto"/>
            <w:noWrap/>
            <w:vAlign w:val="center"/>
            <w:hideMark/>
          </w:tcPr>
          <w:p w:rsidR="00216961" w:rsidRDefault="00216961">
            <w:pPr>
              <w:rPr>
                <w:color w:val="000000"/>
                <w:sz w:val="22"/>
                <w:szCs w:val="22"/>
              </w:rPr>
            </w:pPr>
            <w:r>
              <w:rPr>
                <w:color w:val="000000"/>
                <w:sz w:val="22"/>
                <w:szCs w:val="22"/>
              </w:rPr>
              <w:t xml:space="preserve">           </w:t>
            </w:r>
          </w:p>
        </w:tc>
        <w:tc>
          <w:tcPr>
            <w:tcW w:w="6285" w:type="dxa"/>
            <w:gridSpan w:val="6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6961" w:rsidRDefault="002F51B0">
            <w:pPr>
              <w:rPr>
                <w:color w:val="000000"/>
                <w:sz w:val="22"/>
                <w:szCs w:val="22"/>
              </w:rPr>
            </w:pPr>
            <w:r>
              <w:rPr>
                <w:color w:val="000000"/>
                <w:sz w:val="22"/>
                <w:szCs w:val="22"/>
              </w:rPr>
              <w:t>Suradnici: Crnković Željka, Kajmić Dražen</w:t>
            </w:r>
          </w:p>
        </w:tc>
        <w:tc>
          <w:tcPr>
            <w:tcW w:w="2350" w:type="dxa"/>
            <w:gridSpan w:val="12"/>
            <w:tcBorders>
              <w:top w:val="nil"/>
              <w:left w:val="nil"/>
              <w:bottom w:val="nil"/>
              <w:right w:val="nil"/>
            </w:tcBorders>
            <w:shd w:val="clear" w:color="auto" w:fill="auto"/>
            <w:noWrap/>
            <w:vAlign w:val="center"/>
            <w:hideMark/>
          </w:tcPr>
          <w:p w:rsidR="00216961" w:rsidRDefault="00216961">
            <w:pPr>
              <w:jc w:val="right"/>
              <w:rPr>
                <w:color w:val="000000"/>
                <w:sz w:val="22"/>
                <w:szCs w:val="22"/>
              </w:rPr>
            </w:pPr>
          </w:p>
        </w:tc>
      </w:tr>
      <w:tr w:rsidR="00216961" w:rsidRPr="00216961" w:rsidTr="006A4F5A">
        <w:trPr>
          <w:trHeight w:val="499"/>
        </w:trPr>
        <w:tc>
          <w:tcPr>
            <w:tcW w:w="896" w:type="dxa"/>
            <w:gridSpan w:val="3"/>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7143" w:type="dxa"/>
            <w:gridSpan w:val="72"/>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Cambria" w:hAnsi="Cambria"/>
                <w:b/>
                <w:bCs/>
                <w:color w:val="E26B0A"/>
                <w:sz w:val="28"/>
                <w:szCs w:val="28"/>
              </w:rPr>
            </w:pPr>
            <w:r w:rsidRPr="00216961">
              <w:rPr>
                <w:rFonts w:ascii="Cambria" w:hAnsi="Cambria"/>
                <w:b/>
                <w:bCs/>
                <w:color w:val="E26B0A"/>
                <w:sz w:val="28"/>
                <w:szCs w:val="28"/>
              </w:rPr>
              <w:t>Razred: 2. C</w:t>
            </w:r>
          </w:p>
        </w:tc>
        <w:tc>
          <w:tcPr>
            <w:tcW w:w="2427" w:type="dxa"/>
            <w:gridSpan w:val="7"/>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Cambria" w:hAnsi="Cambria"/>
                <w:b/>
                <w:bCs/>
                <w:color w:val="E26B0A"/>
                <w:sz w:val="28"/>
                <w:szCs w:val="28"/>
              </w:rPr>
            </w:pPr>
          </w:p>
        </w:tc>
      </w:tr>
      <w:tr w:rsidR="00216961" w:rsidRPr="00216961" w:rsidTr="006A4F5A">
        <w:trPr>
          <w:trHeight w:val="499"/>
        </w:trPr>
        <w:tc>
          <w:tcPr>
            <w:tcW w:w="896" w:type="dxa"/>
            <w:gridSpan w:val="3"/>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7143" w:type="dxa"/>
            <w:gridSpan w:val="72"/>
            <w:tcBorders>
              <w:top w:val="nil"/>
              <w:left w:val="nil"/>
              <w:bottom w:val="single" w:sz="8" w:space="0" w:color="auto"/>
              <w:right w:val="nil"/>
            </w:tcBorders>
            <w:shd w:val="clear" w:color="auto" w:fill="auto"/>
            <w:noWrap/>
            <w:vAlign w:val="center"/>
            <w:hideMark/>
          </w:tcPr>
          <w:p w:rsidR="00216961" w:rsidRPr="00216961" w:rsidRDefault="00216961" w:rsidP="00216961">
            <w:pPr>
              <w:spacing w:after="0" w:line="240" w:lineRule="auto"/>
              <w:rPr>
                <w:b/>
                <w:bCs/>
                <w:color w:val="000000"/>
                <w:sz w:val="22"/>
                <w:szCs w:val="22"/>
              </w:rPr>
            </w:pPr>
            <w:r w:rsidRPr="00216961">
              <w:rPr>
                <w:b/>
                <w:bCs/>
                <w:color w:val="000000"/>
                <w:sz w:val="22"/>
                <w:szCs w:val="22"/>
              </w:rPr>
              <w:t>Zanimanje: Poljoprivredni tehničar – fitofarmaceut</w:t>
            </w:r>
          </w:p>
        </w:tc>
        <w:tc>
          <w:tcPr>
            <w:tcW w:w="2427" w:type="dxa"/>
            <w:gridSpan w:val="7"/>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b/>
                <w:bCs/>
                <w:color w:val="000000"/>
                <w:sz w:val="22"/>
                <w:szCs w:val="22"/>
              </w:rPr>
            </w:pPr>
          </w:p>
        </w:tc>
      </w:tr>
      <w:tr w:rsidR="00216961" w:rsidRPr="00216961" w:rsidTr="006A4F5A">
        <w:trPr>
          <w:trHeight w:val="499"/>
        </w:trPr>
        <w:tc>
          <w:tcPr>
            <w:tcW w:w="896"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Red. br.</w:t>
            </w:r>
          </w:p>
        </w:tc>
        <w:tc>
          <w:tcPr>
            <w:tcW w:w="3447" w:type="dxa"/>
            <w:gridSpan w:val="21"/>
            <w:tcBorders>
              <w:top w:val="nil"/>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 predmet</w:t>
            </w:r>
          </w:p>
        </w:tc>
        <w:tc>
          <w:tcPr>
            <w:tcW w:w="809" w:type="dxa"/>
            <w:gridSpan w:val="11"/>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1.pol.</w:t>
            </w:r>
          </w:p>
        </w:tc>
        <w:tc>
          <w:tcPr>
            <w:tcW w:w="1877" w:type="dxa"/>
            <w:gridSpan w:val="27"/>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2. pol.</w:t>
            </w:r>
          </w:p>
        </w:tc>
        <w:tc>
          <w:tcPr>
            <w:tcW w:w="1010" w:type="dxa"/>
            <w:gridSpan w:val="1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w:t>
            </w:r>
          </w:p>
        </w:tc>
        <w:tc>
          <w:tcPr>
            <w:tcW w:w="2427" w:type="dxa"/>
            <w:gridSpan w:val="7"/>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Nastavnik</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Hrvatski jezik</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105</w:t>
            </w:r>
          </w:p>
        </w:tc>
        <w:tc>
          <w:tcPr>
            <w:tcW w:w="2427" w:type="dxa"/>
            <w:gridSpan w:val="7"/>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Mirjana Zovko</w:t>
            </w:r>
          </w:p>
        </w:tc>
      </w:tr>
      <w:tr w:rsidR="00216961" w:rsidRPr="00216961" w:rsidTr="006A4F5A">
        <w:trPr>
          <w:trHeight w:val="315"/>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Strani jezik</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auto" w:fill="auto"/>
            <w:vAlign w:val="center"/>
            <w:hideMark/>
          </w:tcPr>
          <w:p w:rsidR="00216961" w:rsidRPr="00216961" w:rsidRDefault="002F51B0" w:rsidP="00216961">
            <w:pPr>
              <w:spacing w:after="0" w:line="240" w:lineRule="auto"/>
              <w:jc w:val="center"/>
              <w:rPr>
                <w:color w:val="000000"/>
                <w:sz w:val="22"/>
                <w:szCs w:val="22"/>
              </w:rPr>
            </w:pPr>
            <w:r>
              <w:rPr>
                <w:color w:val="000000"/>
                <w:sz w:val="22"/>
                <w:szCs w:val="22"/>
              </w:rPr>
              <w:t>Bilandžić Kovačević Melita</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Povijest</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Malinar Marija</w:t>
            </w:r>
          </w:p>
        </w:tc>
      </w:tr>
      <w:tr w:rsidR="00216961" w:rsidRPr="00216961" w:rsidTr="006A4F5A">
        <w:trPr>
          <w:trHeight w:val="315"/>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Geografija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Engler </w:t>
            </w:r>
            <w:r w:rsidR="002F51B0">
              <w:rPr>
                <w:color w:val="000000"/>
                <w:sz w:val="22"/>
                <w:szCs w:val="22"/>
              </w:rPr>
              <w:t xml:space="preserve">Tomljenović </w:t>
            </w:r>
            <w:r w:rsidRPr="00216961">
              <w:rPr>
                <w:color w:val="000000"/>
                <w:sz w:val="22"/>
                <w:szCs w:val="22"/>
              </w:rPr>
              <w:t>Ivana</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5.</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Tjelesna i zdravstvena kultura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Kladarić Antun</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6.</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Vjeronauk / Etika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Crnković Željka</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Matematika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Bastijanić Ivana</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8.</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Fizika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Lutz Ivan</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9.</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Kemija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Jovanović Marija</w:t>
            </w:r>
          </w:p>
        </w:tc>
      </w:tr>
      <w:tr w:rsidR="00216961" w:rsidRPr="00216961" w:rsidTr="006A4F5A">
        <w:trPr>
          <w:trHeight w:val="315"/>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Biologija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Valentina Županić</w:t>
            </w:r>
          </w:p>
        </w:tc>
      </w:tr>
      <w:tr w:rsidR="00216961" w:rsidRPr="00216961" w:rsidTr="006A4F5A">
        <w:trPr>
          <w:trHeight w:val="315"/>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11.</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Računalstvo</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Latić/ Aračić</w:t>
            </w:r>
          </w:p>
        </w:tc>
      </w:tr>
      <w:tr w:rsidR="00216961" w:rsidRPr="00216961" w:rsidTr="006A4F5A">
        <w:trPr>
          <w:trHeight w:val="315"/>
        </w:trPr>
        <w:tc>
          <w:tcPr>
            <w:tcW w:w="896" w:type="dxa"/>
            <w:gridSpan w:val="3"/>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447" w:type="dxa"/>
            <w:gridSpan w:val="21"/>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w:t>
            </w:r>
          </w:p>
        </w:tc>
        <w:tc>
          <w:tcPr>
            <w:tcW w:w="809" w:type="dxa"/>
            <w:gridSpan w:val="11"/>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21</w:t>
            </w:r>
          </w:p>
        </w:tc>
        <w:tc>
          <w:tcPr>
            <w:tcW w:w="1877" w:type="dxa"/>
            <w:gridSpan w:val="27"/>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21</w:t>
            </w:r>
          </w:p>
        </w:tc>
        <w:tc>
          <w:tcPr>
            <w:tcW w:w="1010" w:type="dxa"/>
            <w:gridSpan w:val="1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735</w:t>
            </w:r>
          </w:p>
        </w:tc>
        <w:tc>
          <w:tcPr>
            <w:tcW w:w="2427" w:type="dxa"/>
            <w:gridSpan w:val="7"/>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6A4F5A">
        <w:trPr>
          <w:trHeight w:val="405"/>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Zaštita bilja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Đurđević Jelena</w:t>
            </w:r>
          </w:p>
        </w:tc>
      </w:tr>
      <w:tr w:rsidR="00216961" w:rsidRPr="00216961" w:rsidTr="006A4F5A">
        <w:trPr>
          <w:trHeight w:val="554"/>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13.</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Poznavanje poljoprivrednih kultura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Martić Mirjana </w:t>
            </w:r>
          </w:p>
        </w:tc>
      </w:tr>
      <w:tr w:rsidR="00216961" w:rsidRPr="00216961" w:rsidTr="006A4F5A">
        <w:trPr>
          <w:trHeight w:val="406"/>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14.</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Zaštita čovjekova okoliša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052" w:type="dxa"/>
            <w:gridSpan w:val="15"/>
            <w:tcBorders>
              <w:top w:val="nil"/>
              <w:left w:val="nil"/>
              <w:bottom w:val="single" w:sz="8" w:space="0" w:color="auto"/>
              <w:right w:val="nil"/>
            </w:tcBorders>
            <w:shd w:val="clear" w:color="auto" w:fill="auto"/>
            <w:vAlign w:val="center"/>
            <w:hideMark/>
          </w:tcPr>
          <w:p w:rsidR="00216961" w:rsidRPr="00216961" w:rsidRDefault="00216961" w:rsidP="00216961">
            <w:pPr>
              <w:spacing w:after="0" w:line="240" w:lineRule="auto"/>
              <w:jc w:val="right"/>
              <w:rPr>
                <w:color w:val="000000"/>
                <w:sz w:val="22"/>
                <w:szCs w:val="22"/>
              </w:rPr>
            </w:pPr>
            <w:r w:rsidRPr="00216961">
              <w:rPr>
                <w:color w:val="000000"/>
                <w:sz w:val="22"/>
                <w:szCs w:val="22"/>
              </w:rPr>
              <w:t>1</w:t>
            </w:r>
          </w:p>
        </w:tc>
        <w:tc>
          <w:tcPr>
            <w:tcW w:w="468" w:type="dxa"/>
            <w:gridSpan w:val="9"/>
            <w:tcBorders>
              <w:top w:val="nil"/>
              <w:left w:val="nil"/>
              <w:bottom w:val="single" w:sz="8" w:space="0" w:color="auto"/>
              <w:right w:val="nil"/>
            </w:tcBorders>
            <w:shd w:val="clear" w:color="auto" w:fill="auto"/>
            <w:vAlign w:val="center"/>
            <w:hideMark/>
          </w:tcPr>
          <w:p w:rsidR="00216961" w:rsidRPr="00216961" w:rsidRDefault="00216961" w:rsidP="00216961">
            <w:pPr>
              <w:spacing w:after="0" w:line="240" w:lineRule="auto"/>
              <w:rPr>
                <w:color w:val="000000"/>
                <w:sz w:val="22"/>
                <w:szCs w:val="22"/>
              </w:rPr>
            </w:pPr>
            <w:r w:rsidRPr="00216961">
              <w:rPr>
                <w:color w:val="000000"/>
                <w:sz w:val="22"/>
                <w:szCs w:val="22"/>
              </w:rPr>
              <w:t> </w:t>
            </w:r>
          </w:p>
        </w:tc>
        <w:tc>
          <w:tcPr>
            <w:tcW w:w="357" w:type="dxa"/>
            <w:gridSpan w:val="3"/>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Čipraković Irena </w:t>
            </w:r>
          </w:p>
        </w:tc>
      </w:tr>
      <w:tr w:rsidR="00216961" w:rsidRPr="00216961" w:rsidTr="006A4F5A">
        <w:trPr>
          <w:trHeight w:val="330"/>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15.</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Repromaterijal u poljoprivredi</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Ibraković Vehid</w:t>
            </w:r>
          </w:p>
        </w:tc>
      </w:tr>
      <w:tr w:rsidR="00216961" w:rsidRPr="00216961" w:rsidTr="006A4F5A">
        <w:trPr>
          <w:trHeight w:val="499"/>
        </w:trPr>
        <w:tc>
          <w:tcPr>
            <w:tcW w:w="896" w:type="dxa"/>
            <w:gridSpan w:val="3"/>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16.</w:t>
            </w:r>
          </w:p>
        </w:tc>
        <w:tc>
          <w:tcPr>
            <w:tcW w:w="3447" w:type="dxa"/>
            <w:gridSpan w:val="21"/>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Praktična nastava</w:t>
            </w:r>
          </w:p>
        </w:tc>
        <w:tc>
          <w:tcPr>
            <w:tcW w:w="809" w:type="dxa"/>
            <w:gridSpan w:val="11"/>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1877" w:type="dxa"/>
            <w:gridSpan w:val="27"/>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1010" w:type="dxa"/>
            <w:gridSpan w:val="1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140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F51B0" w:rsidP="00216961">
            <w:pPr>
              <w:spacing w:after="0" w:line="240" w:lineRule="auto"/>
              <w:jc w:val="center"/>
              <w:rPr>
                <w:color w:val="000000"/>
                <w:sz w:val="22"/>
                <w:szCs w:val="22"/>
              </w:rPr>
            </w:pPr>
            <w:r>
              <w:rPr>
                <w:color w:val="000000"/>
                <w:sz w:val="22"/>
                <w:szCs w:val="22"/>
              </w:rPr>
              <w:t xml:space="preserve"> Gavran Drago 4/ Vukasović Mario</w:t>
            </w:r>
            <w:r w:rsidR="00216961" w:rsidRPr="00216961">
              <w:rPr>
                <w:color w:val="000000"/>
                <w:sz w:val="22"/>
                <w:szCs w:val="22"/>
              </w:rPr>
              <w:t xml:space="preserve"> 4</w:t>
            </w:r>
          </w:p>
        </w:tc>
      </w:tr>
      <w:tr w:rsidR="00216961" w:rsidRPr="00216961" w:rsidTr="006A4F5A">
        <w:trPr>
          <w:trHeight w:val="495"/>
        </w:trPr>
        <w:tc>
          <w:tcPr>
            <w:tcW w:w="896" w:type="dxa"/>
            <w:gridSpan w:val="3"/>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447" w:type="dxa"/>
            <w:gridSpan w:val="21"/>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II</w:t>
            </w:r>
          </w:p>
        </w:tc>
        <w:tc>
          <w:tcPr>
            <w:tcW w:w="809" w:type="dxa"/>
            <w:gridSpan w:val="11"/>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w:t>
            </w:r>
          </w:p>
        </w:tc>
        <w:tc>
          <w:tcPr>
            <w:tcW w:w="1877" w:type="dxa"/>
            <w:gridSpan w:val="27"/>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w:t>
            </w:r>
          </w:p>
        </w:tc>
        <w:tc>
          <w:tcPr>
            <w:tcW w:w="1010" w:type="dxa"/>
            <w:gridSpan w:val="1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350</w:t>
            </w:r>
          </w:p>
        </w:tc>
        <w:tc>
          <w:tcPr>
            <w:tcW w:w="2427" w:type="dxa"/>
            <w:gridSpan w:val="7"/>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6A4F5A">
        <w:trPr>
          <w:trHeight w:val="495"/>
        </w:trPr>
        <w:tc>
          <w:tcPr>
            <w:tcW w:w="896" w:type="dxa"/>
            <w:gridSpan w:val="3"/>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 </w:t>
            </w:r>
          </w:p>
        </w:tc>
        <w:tc>
          <w:tcPr>
            <w:tcW w:w="3447" w:type="dxa"/>
            <w:gridSpan w:val="21"/>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UKUPNO I + II</w:t>
            </w:r>
          </w:p>
        </w:tc>
        <w:tc>
          <w:tcPr>
            <w:tcW w:w="809" w:type="dxa"/>
            <w:gridSpan w:val="11"/>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31</w:t>
            </w:r>
          </w:p>
        </w:tc>
        <w:tc>
          <w:tcPr>
            <w:tcW w:w="1877" w:type="dxa"/>
            <w:gridSpan w:val="27"/>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31</w:t>
            </w:r>
          </w:p>
        </w:tc>
        <w:tc>
          <w:tcPr>
            <w:tcW w:w="1010" w:type="dxa"/>
            <w:gridSpan w:val="1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1085</w:t>
            </w:r>
          </w:p>
        </w:tc>
        <w:tc>
          <w:tcPr>
            <w:tcW w:w="2427" w:type="dxa"/>
            <w:gridSpan w:val="7"/>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6A4F5A">
        <w:trPr>
          <w:trHeight w:val="495"/>
        </w:trPr>
        <w:tc>
          <w:tcPr>
            <w:tcW w:w="896" w:type="dxa"/>
            <w:gridSpan w:val="3"/>
            <w:tcBorders>
              <w:top w:val="nil"/>
              <w:left w:val="single" w:sz="8" w:space="0" w:color="auto"/>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17.</w:t>
            </w:r>
          </w:p>
        </w:tc>
        <w:tc>
          <w:tcPr>
            <w:tcW w:w="3447" w:type="dxa"/>
            <w:gridSpan w:val="21"/>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Stručna praksa</w:t>
            </w:r>
          </w:p>
        </w:tc>
        <w:tc>
          <w:tcPr>
            <w:tcW w:w="809" w:type="dxa"/>
            <w:gridSpan w:val="11"/>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877" w:type="dxa"/>
            <w:gridSpan w:val="27"/>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010" w:type="dxa"/>
            <w:gridSpan w:val="1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80</w:t>
            </w:r>
          </w:p>
        </w:tc>
        <w:tc>
          <w:tcPr>
            <w:tcW w:w="2427" w:type="dxa"/>
            <w:gridSpan w:val="7"/>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6A4F5A">
        <w:trPr>
          <w:trHeight w:val="495"/>
        </w:trPr>
        <w:tc>
          <w:tcPr>
            <w:tcW w:w="896" w:type="dxa"/>
            <w:gridSpan w:val="3"/>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3447" w:type="dxa"/>
            <w:gridSpan w:val="21"/>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 ( I+II+SP)</w:t>
            </w:r>
          </w:p>
        </w:tc>
        <w:tc>
          <w:tcPr>
            <w:tcW w:w="809" w:type="dxa"/>
            <w:gridSpan w:val="11"/>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1052" w:type="dxa"/>
            <w:gridSpan w:val="15"/>
            <w:tcBorders>
              <w:top w:val="nil"/>
              <w:left w:val="nil"/>
              <w:bottom w:val="single" w:sz="8" w:space="0" w:color="auto"/>
              <w:right w:val="nil"/>
            </w:tcBorders>
            <w:shd w:val="clear" w:color="000000" w:fill="FCD5B4"/>
            <w:noWrap/>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468" w:type="dxa"/>
            <w:gridSpan w:val="9"/>
            <w:tcBorders>
              <w:top w:val="nil"/>
              <w:left w:val="nil"/>
              <w:bottom w:val="single" w:sz="8" w:space="0" w:color="auto"/>
              <w:right w:val="nil"/>
            </w:tcBorders>
            <w:shd w:val="clear" w:color="000000" w:fill="FCD5B4"/>
            <w:noWrap/>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57" w:type="dxa"/>
            <w:gridSpan w:val="3"/>
            <w:tcBorders>
              <w:top w:val="nil"/>
              <w:left w:val="nil"/>
              <w:bottom w:val="single" w:sz="8" w:space="0" w:color="auto"/>
              <w:right w:val="single" w:sz="8" w:space="0" w:color="auto"/>
            </w:tcBorders>
            <w:shd w:val="clear" w:color="000000" w:fill="FCD5B4"/>
            <w:noWrap/>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010" w:type="dxa"/>
            <w:gridSpan w:val="1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1165</w:t>
            </w:r>
          </w:p>
        </w:tc>
        <w:tc>
          <w:tcPr>
            <w:tcW w:w="2427" w:type="dxa"/>
            <w:gridSpan w:val="7"/>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p>
        </w:tc>
      </w:tr>
      <w:tr w:rsidR="00216961" w:rsidRPr="00216961" w:rsidTr="006A4F5A">
        <w:trPr>
          <w:trHeight w:val="499"/>
        </w:trPr>
        <w:tc>
          <w:tcPr>
            <w:tcW w:w="896" w:type="dxa"/>
            <w:gridSpan w:val="3"/>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b/>
                <w:bCs/>
                <w:color w:val="000000"/>
                <w:sz w:val="24"/>
                <w:szCs w:val="24"/>
              </w:rPr>
            </w:pPr>
          </w:p>
        </w:tc>
        <w:tc>
          <w:tcPr>
            <w:tcW w:w="3447" w:type="dxa"/>
            <w:gridSpan w:val="21"/>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67" w:type="dxa"/>
            <w:gridSpan w:val="3"/>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275" w:type="dxa"/>
            <w:gridSpan w:val="4"/>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67" w:type="dxa"/>
            <w:gridSpan w:val="4"/>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52" w:type="dxa"/>
            <w:gridSpan w:val="15"/>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68" w:type="dxa"/>
            <w:gridSpan w:val="9"/>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57" w:type="dxa"/>
            <w:gridSpan w:val="3"/>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514" w:type="dxa"/>
            <w:gridSpan w:val="7"/>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496" w:type="dxa"/>
            <w:gridSpan w:val="6"/>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27" w:type="dxa"/>
            <w:gridSpan w:val="7"/>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6A4F5A">
        <w:trPr>
          <w:trHeight w:val="499"/>
        </w:trPr>
        <w:tc>
          <w:tcPr>
            <w:tcW w:w="896" w:type="dxa"/>
            <w:gridSpan w:val="3"/>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7143" w:type="dxa"/>
            <w:gridSpan w:val="72"/>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216961" w:rsidRPr="00216961" w:rsidRDefault="00216961" w:rsidP="00216961">
            <w:pPr>
              <w:spacing w:after="0" w:line="240" w:lineRule="auto"/>
              <w:rPr>
                <w:color w:val="000000"/>
                <w:sz w:val="22"/>
                <w:szCs w:val="22"/>
              </w:rPr>
            </w:pPr>
            <w:r w:rsidRPr="00216961">
              <w:rPr>
                <w:color w:val="000000"/>
                <w:sz w:val="22"/>
                <w:szCs w:val="22"/>
              </w:rPr>
              <w:t>Razrednik: Bastijanić Ivana</w:t>
            </w:r>
          </w:p>
        </w:tc>
        <w:tc>
          <w:tcPr>
            <w:tcW w:w="2427" w:type="dxa"/>
            <w:gridSpan w:val="7"/>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color w:val="000000"/>
                <w:sz w:val="22"/>
                <w:szCs w:val="22"/>
              </w:rPr>
            </w:pPr>
          </w:p>
        </w:tc>
      </w:tr>
      <w:tr w:rsidR="00216961" w:rsidRPr="00216961" w:rsidTr="006A4F5A">
        <w:trPr>
          <w:trHeight w:val="499"/>
        </w:trPr>
        <w:tc>
          <w:tcPr>
            <w:tcW w:w="896" w:type="dxa"/>
            <w:gridSpan w:val="3"/>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7143" w:type="dxa"/>
            <w:gridSpan w:val="7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6961" w:rsidRPr="00216961" w:rsidRDefault="002F51B0" w:rsidP="00216961">
            <w:pPr>
              <w:spacing w:after="0" w:line="240" w:lineRule="auto"/>
              <w:rPr>
                <w:color w:val="000000"/>
                <w:sz w:val="22"/>
                <w:szCs w:val="22"/>
              </w:rPr>
            </w:pPr>
            <w:r>
              <w:rPr>
                <w:color w:val="000000"/>
                <w:sz w:val="22"/>
                <w:szCs w:val="22"/>
              </w:rPr>
              <w:t>Suradnici: Vukasović Mario, Engler Tomljenović Ivana</w:t>
            </w:r>
          </w:p>
        </w:tc>
        <w:tc>
          <w:tcPr>
            <w:tcW w:w="2427" w:type="dxa"/>
            <w:gridSpan w:val="7"/>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right"/>
              <w:rPr>
                <w:color w:val="000000"/>
                <w:sz w:val="22"/>
                <w:szCs w:val="22"/>
              </w:rPr>
            </w:pPr>
          </w:p>
        </w:tc>
      </w:tr>
    </w:tbl>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tbl>
      <w:tblPr>
        <w:tblW w:w="9620" w:type="dxa"/>
        <w:tblLook w:val="04A0" w:firstRow="1" w:lastRow="0" w:firstColumn="1" w:lastColumn="0" w:noHBand="0" w:noVBand="1"/>
      </w:tblPr>
      <w:tblGrid>
        <w:gridCol w:w="920"/>
        <w:gridCol w:w="2712"/>
        <w:gridCol w:w="261"/>
        <w:gridCol w:w="261"/>
        <w:gridCol w:w="261"/>
        <w:gridCol w:w="1071"/>
        <w:gridCol w:w="340"/>
        <w:gridCol w:w="280"/>
        <w:gridCol w:w="620"/>
        <w:gridCol w:w="620"/>
        <w:gridCol w:w="2460"/>
      </w:tblGrid>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4380" w:type="dxa"/>
            <w:gridSpan w:val="5"/>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Cambria" w:hAnsi="Cambria"/>
                <w:b/>
                <w:bCs/>
                <w:color w:val="E26B0A"/>
                <w:sz w:val="28"/>
                <w:szCs w:val="28"/>
              </w:rPr>
            </w:pPr>
            <w:r w:rsidRPr="00216961">
              <w:rPr>
                <w:rFonts w:ascii="Cambria" w:hAnsi="Cambria"/>
                <w:b/>
                <w:bCs/>
                <w:color w:val="E26B0A"/>
                <w:sz w:val="28"/>
                <w:szCs w:val="28"/>
              </w:rPr>
              <w:t>Razred: 2. D</w:t>
            </w: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Cambria" w:hAnsi="Cambria"/>
                <w:b/>
                <w:bCs/>
                <w:color w:val="E26B0A"/>
                <w:sz w:val="28"/>
                <w:szCs w:val="28"/>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4380" w:type="dxa"/>
            <w:gridSpan w:val="5"/>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b/>
                <w:bCs/>
                <w:color w:val="000000"/>
                <w:sz w:val="22"/>
                <w:szCs w:val="22"/>
              </w:rPr>
            </w:pPr>
            <w:r w:rsidRPr="00216961">
              <w:rPr>
                <w:b/>
                <w:bCs/>
                <w:color w:val="000000"/>
                <w:sz w:val="22"/>
                <w:szCs w:val="22"/>
              </w:rPr>
              <w:t>Zanimanje:  Cvjećar</w:t>
            </w: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b/>
                <w:bCs/>
                <w:color w:val="000000"/>
                <w:sz w:val="22"/>
                <w:szCs w:val="22"/>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712"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7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Red. br.</w:t>
            </w:r>
          </w:p>
        </w:tc>
        <w:tc>
          <w:tcPr>
            <w:tcW w:w="2712"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1.pol.</w:t>
            </w:r>
          </w:p>
        </w:tc>
        <w:tc>
          <w:tcPr>
            <w:tcW w:w="1071" w:type="dxa"/>
            <w:tcBorders>
              <w:top w:val="single" w:sz="8" w:space="0" w:color="auto"/>
              <w:left w:val="nil"/>
              <w:bottom w:val="single" w:sz="8" w:space="0" w:color="auto"/>
              <w:right w:val="nil"/>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Nastavnik</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Bodrožić </w:t>
            </w:r>
            <w:r w:rsidR="002F51B0">
              <w:rPr>
                <w:color w:val="000000"/>
                <w:sz w:val="22"/>
                <w:szCs w:val="22"/>
              </w:rPr>
              <w:t xml:space="preserve">Selak </w:t>
            </w:r>
            <w:r w:rsidRPr="00216961">
              <w:rPr>
                <w:color w:val="000000"/>
                <w:sz w:val="22"/>
                <w:szCs w:val="22"/>
              </w:rPr>
              <w:t>Iva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Bilandžić </w:t>
            </w:r>
            <w:r w:rsidR="002F51B0">
              <w:rPr>
                <w:color w:val="000000"/>
                <w:sz w:val="22"/>
                <w:szCs w:val="22"/>
              </w:rPr>
              <w:t xml:space="preserve">Kovačević </w:t>
            </w:r>
            <w:r w:rsidRPr="00216961">
              <w:rPr>
                <w:color w:val="000000"/>
                <w:sz w:val="22"/>
                <w:szCs w:val="22"/>
              </w:rPr>
              <w:t>Melita</w:t>
            </w:r>
          </w:p>
        </w:tc>
      </w:tr>
      <w:tr w:rsidR="00216961" w:rsidRPr="00216961" w:rsidTr="00216961">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Marčinko Slavko</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Politika i gospodarstvo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Antunović Mirta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5.</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Crnković Željka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6.</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Bastijanić Ivana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2712"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11</w:t>
            </w:r>
          </w:p>
        </w:tc>
        <w:tc>
          <w:tcPr>
            <w:tcW w:w="1691"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385</w:t>
            </w:r>
          </w:p>
        </w:tc>
        <w:tc>
          <w:tcPr>
            <w:tcW w:w="246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Cvjećarstvo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Haring Tatjana</w:t>
            </w:r>
          </w:p>
        </w:tc>
      </w:tr>
      <w:tr w:rsidR="00216961" w:rsidRPr="00216961" w:rsidTr="00216961">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8.</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Dendrološke vrste za aranžiranje</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Haring Tatjana</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9.</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Aranžiranje</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Haring Tatjana</w:t>
            </w:r>
          </w:p>
        </w:tc>
      </w:tr>
      <w:tr w:rsidR="00216961" w:rsidRPr="00216961" w:rsidTr="00216961">
        <w:trPr>
          <w:trHeight w:val="43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w:t>
            </w:r>
          </w:p>
        </w:tc>
        <w:tc>
          <w:tcPr>
            <w:tcW w:w="2712"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Praktična nastava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14</w:t>
            </w:r>
          </w:p>
        </w:tc>
        <w:tc>
          <w:tcPr>
            <w:tcW w:w="1691"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14</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490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Pandurić Silvija</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2712"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20</w:t>
            </w:r>
          </w:p>
        </w:tc>
        <w:tc>
          <w:tcPr>
            <w:tcW w:w="1691"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700</w:t>
            </w:r>
          </w:p>
        </w:tc>
        <w:tc>
          <w:tcPr>
            <w:tcW w:w="246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70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 </w:t>
            </w:r>
          </w:p>
        </w:tc>
        <w:tc>
          <w:tcPr>
            <w:tcW w:w="2712"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31</w:t>
            </w:r>
          </w:p>
        </w:tc>
        <w:tc>
          <w:tcPr>
            <w:tcW w:w="1691"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31</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1085</w:t>
            </w:r>
          </w:p>
        </w:tc>
        <w:tc>
          <w:tcPr>
            <w:tcW w:w="2460"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11.</w:t>
            </w:r>
          </w:p>
        </w:tc>
        <w:tc>
          <w:tcPr>
            <w:tcW w:w="2712"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691"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80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2712"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1691"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1165</w:t>
            </w:r>
          </w:p>
        </w:tc>
        <w:tc>
          <w:tcPr>
            <w:tcW w:w="2460"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color w:val="000000"/>
                <w:sz w:val="22"/>
                <w:szCs w:val="22"/>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color w:val="000000"/>
                <w:sz w:val="22"/>
                <w:szCs w:val="22"/>
              </w:rPr>
            </w:pPr>
          </w:p>
        </w:tc>
        <w:tc>
          <w:tcPr>
            <w:tcW w:w="2712"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7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712"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7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300"/>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712"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7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712"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7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712"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07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6240" w:type="dxa"/>
            <w:gridSpan w:val="9"/>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216961" w:rsidRPr="00216961" w:rsidRDefault="00216961" w:rsidP="00216961">
            <w:pPr>
              <w:spacing w:after="0" w:line="240" w:lineRule="auto"/>
              <w:rPr>
                <w:color w:val="000000"/>
                <w:sz w:val="22"/>
                <w:szCs w:val="22"/>
              </w:rPr>
            </w:pPr>
            <w:r w:rsidRPr="00216961">
              <w:rPr>
                <w:color w:val="000000"/>
                <w:sz w:val="22"/>
                <w:szCs w:val="22"/>
              </w:rPr>
              <w:t>Razrednik: Martić Mirjana</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color w:val="000000"/>
                <w:sz w:val="22"/>
                <w:szCs w:val="22"/>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624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6961" w:rsidRPr="00216961" w:rsidRDefault="002F51B0" w:rsidP="00216961">
            <w:pPr>
              <w:spacing w:after="0" w:line="240" w:lineRule="auto"/>
              <w:rPr>
                <w:color w:val="000000"/>
                <w:sz w:val="22"/>
                <w:szCs w:val="22"/>
              </w:rPr>
            </w:pPr>
            <w:r>
              <w:rPr>
                <w:color w:val="000000"/>
                <w:sz w:val="22"/>
                <w:szCs w:val="22"/>
              </w:rPr>
              <w:t xml:space="preserve">Suradnici: </w:t>
            </w:r>
            <w:r w:rsidR="00216961" w:rsidRPr="00216961">
              <w:rPr>
                <w:color w:val="000000"/>
                <w:sz w:val="22"/>
                <w:szCs w:val="22"/>
              </w:rPr>
              <w:t>Pandurić</w:t>
            </w:r>
            <w:r>
              <w:rPr>
                <w:color w:val="000000"/>
                <w:sz w:val="22"/>
                <w:szCs w:val="22"/>
              </w:rPr>
              <w:t xml:space="preserve"> Silvija</w:t>
            </w:r>
            <w:r w:rsidR="00216961" w:rsidRPr="00216961">
              <w:rPr>
                <w:color w:val="000000"/>
                <w:sz w:val="22"/>
                <w:szCs w:val="22"/>
              </w:rPr>
              <w:t>, Haring</w:t>
            </w:r>
            <w:r>
              <w:rPr>
                <w:color w:val="000000"/>
                <w:sz w:val="22"/>
                <w:szCs w:val="22"/>
              </w:rPr>
              <w:t xml:space="preserve"> Tatjana</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right"/>
              <w:rPr>
                <w:color w:val="000000"/>
                <w:sz w:val="22"/>
                <w:szCs w:val="22"/>
              </w:rPr>
            </w:pPr>
          </w:p>
        </w:tc>
      </w:tr>
    </w:tbl>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tbl>
      <w:tblPr>
        <w:tblW w:w="10260" w:type="dxa"/>
        <w:tblLook w:val="04A0" w:firstRow="1" w:lastRow="0" w:firstColumn="1" w:lastColumn="0" w:noHBand="0" w:noVBand="1"/>
      </w:tblPr>
      <w:tblGrid>
        <w:gridCol w:w="920"/>
        <w:gridCol w:w="3383"/>
        <w:gridCol w:w="261"/>
        <w:gridCol w:w="261"/>
        <w:gridCol w:w="261"/>
        <w:gridCol w:w="1299"/>
        <w:gridCol w:w="421"/>
        <w:gridCol w:w="362"/>
        <w:gridCol w:w="502"/>
        <w:gridCol w:w="502"/>
        <w:gridCol w:w="2460"/>
      </w:tblGrid>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6880" w:type="dxa"/>
            <w:gridSpan w:val="9"/>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Cambria" w:hAnsi="Cambria"/>
                <w:b/>
                <w:bCs/>
                <w:color w:val="E26B0A"/>
                <w:sz w:val="28"/>
                <w:szCs w:val="28"/>
              </w:rPr>
            </w:pPr>
            <w:r w:rsidRPr="00216961">
              <w:rPr>
                <w:rFonts w:ascii="Cambria" w:hAnsi="Cambria"/>
                <w:b/>
                <w:bCs/>
                <w:color w:val="E26B0A"/>
                <w:sz w:val="28"/>
                <w:szCs w:val="28"/>
              </w:rPr>
              <w:t>Razred:  2. E</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Cambria" w:hAnsi="Cambria"/>
                <w:b/>
                <w:bCs/>
                <w:color w:val="E26B0A"/>
                <w:sz w:val="28"/>
                <w:szCs w:val="28"/>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6880" w:type="dxa"/>
            <w:gridSpan w:val="9"/>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b/>
                <w:bCs/>
                <w:color w:val="000000"/>
                <w:sz w:val="22"/>
                <w:szCs w:val="22"/>
              </w:rPr>
            </w:pPr>
            <w:r w:rsidRPr="00216961">
              <w:rPr>
                <w:b/>
                <w:bCs/>
                <w:color w:val="000000"/>
                <w:sz w:val="22"/>
                <w:szCs w:val="22"/>
              </w:rPr>
              <w:t>Zanimanje: Mehaničar poljoprivredne mehanizacije</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b/>
                <w:bCs/>
                <w:color w:val="000000"/>
                <w:sz w:val="22"/>
                <w:szCs w:val="22"/>
              </w:rPr>
            </w:pPr>
          </w:p>
        </w:tc>
      </w:tr>
      <w:tr w:rsidR="00216961" w:rsidRPr="00216961" w:rsidTr="00216961">
        <w:trPr>
          <w:trHeight w:val="315"/>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3383"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2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2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62"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330"/>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Red. br.</w:t>
            </w:r>
          </w:p>
        </w:tc>
        <w:tc>
          <w:tcPr>
            <w:tcW w:w="3383"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1.pol.</w:t>
            </w:r>
          </w:p>
        </w:tc>
        <w:tc>
          <w:tcPr>
            <w:tcW w:w="1299" w:type="dxa"/>
            <w:tcBorders>
              <w:top w:val="single" w:sz="8" w:space="0" w:color="auto"/>
              <w:left w:val="nil"/>
              <w:bottom w:val="single" w:sz="8" w:space="0" w:color="auto"/>
              <w:right w:val="nil"/>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2. pol.</w:t>
            </w:r>
          </w:p>
        </w:tc>
        <w:tc>
          <w:tcPr>
            <w:tcW w:w="421" w:type="dxa"/>
            <w:tcBorders>
              <w:top w:val="single" w:sz="8" w:space="0" w:color="auto"/>
              <w:left w:val="nil"/>
              <w:bottom w:val="single" w:sz="8" w:space="0" w:color="auto"/>
              <w:right w:val="nil"/>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362"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Nastavnik</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Bodrožić</w:t>
            </w:r>
            <w:r w:rsidR="002F51B0">
              <w:rPr>
                <w:color w:val="000000"/>
                <w:sz w:val="22"/>
                <w:szCs w:val="22"/>
              </w:rPr>
              <w:t xml:space="preserve"> Selak </w:t>
            </w:r>
            <w:r w:rsidRPr="00216961">
              <w:rPr>
                <w:color w:val="000000"/>
                <w:sz w:val="22"/>
                <w:szCs w:val="22"/>
              </w:rPr>
              <w:t>Iva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Bilandžić </w:t>
            </w:r>
            <w:r w:rsidR="00C17619">
              <w:rPr>
                <w:color w:val="000000"/>
                <w:sz w:val="22"/>
                <w:szCs w:val="22"/>
              </w:rPr>
              <w:t xml:space="preserve">Kovačević </w:t>
            </w:r>
            <w:r w:rsidRPr="00216961">
              <w:rPr>
                <w:color w:val="000000"/>
                <w:sz w:val="22"/>
                <w:szCs w:val="22"/>
              </w:rPr>
              <w:t>Melita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Politika i gospodarstvo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C17619" w:rsidP="00216961">
            <w:pPr>
              <w:spacing w:after="0" w:line="240" w:lineRule="auto"/>
              <w:jc w:val="center"/>
              <w:rPr>
                <w:color w:val="C00000"/>
                <w:sz w:val="22"/>
                <w:szCs w:val="22"/>
              </w:rPr>
            </w:pPr>
            <w:r>
              <w:rPr>
                <w:color w:val="000000" w:themeColor="text1"/>
                <w:sz w:val="22"/>
                <w:szCs w:val="22"/>
              </w:rPr>
              <w:t>Antunović Mirta</w:t>
            </w:r>
            <w:r w:rsidR="00216961" w:rsidRPr="006A4F5A">
              <w:rPr>
                <w:color w:val="000000" w:themeColor="text1"/>
                <w:sz w:val="22"/>
                <w:szCs w:val="22"/>
              </w:rPr>
              <w:t xml:space="preserve">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sz w:val="22"/>
                <w:szCs w:val="22"/>
              </w:rPr>
            </w:pPr>
            <w:r w:rsidRPr="00216961">
              <w:rPr>
                <w:sz w:val="22"/>
                <w:szCs w:val="22"/>
              </w:rPr>
              <w:t>Marčinko Slavko</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5.</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Crnković Željka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6.</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C17619" w:rsidP="00216961">
            <w:pPr>
              <w:spacing w:after="0" w:line="240" w:lineRule="auto"/>
              <w:jc w:val="center"/>
              <w:rPr>
                <w:color w:val="000000"/>
                <w:sz w:val="22"/>
                <w:szCs w:val="22"/>
              </w:rPr>
            </w:pPr>
            <w:r>
              <w:rPr>
                <w:color w:val="000000"/>
                <w:sz w:val="22"/>
                <w:szCs w:val="22"/>
              </w:rPr>
              <w:t>Lovrenčić</w:t>
            </w:r>
            <w:r w:rsidR="00216961" w:rsidRPr="00216961">
              <w:rPr>
                <w:color w:val="000000"/>
                <w:sz w:val="22"/>
                <w:szCs w:val="22"/>
              </w:rPr>
              <w:t xml:space="preserve"> Ivana</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383"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2082"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420</w:t>
            </w:r>
          </w:p>
        </w:tc>
        <w:tc>
          <w:tcPr>
            <w:tcW w:w="246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Tehničko crtanje i elementi strojeva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Kovačević Borislav</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8.</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Elektrotehnika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Latić Stjepan</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9.</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Motori i traktori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140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Opačak Ivica</w:t>
            </w:r>
          </w:p>
        </w:tc>
      </w:tr>
      <w:tr w:rsidR="00216961" w:rsidRPr="00216961" w:rsidTr="00216961">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Poljoprivredni strojevi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Ferić Tomislav</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11.</w:t>
            </w:r>
          </w:p>
        </w:tc>
        <w:tc>
          <w:tcPr>
            <w:tcW w:w="3383"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Praktična nastava mehanike i strojeva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2082"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420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C17619" w:rsidP="00216961">
            <w:pPr>
              <w:spacing w:after="0" w:line="240" w:lineRule="auto"/>
              <w:jc w:val="center"/>
              <w:rPr>
                <w:color w:val="000000"/>
                <w:sz w:val="22"/>
                <w:szCs w:val="22"/>
              </w:rPr>
            </w:pPr>
            <w:r>
              <w:rPr>
                <w:color w:val="000000"/>
                <w:sz w:val="22"/>
                <w:szCs w:val="22"/>
              </w:rPr>
              <w:t>Katalinić David 3/ Kovačević 9</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383"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22</w:t>
            </w:r>
          </w:p>
        </w:tc>
        <w:tc>
          <w:tcPr>
            <w:tcW w:w="2082"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22</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770</w:t>
            </w:r>
          </w:p>
        </w:tc>
        <w:tc>
          <w:tcPr>
            <w:tcW w:w="246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 </w:t>
            </w:r>
          </w:p>
        </w:tc>
        <w:tc>
          <w:tcPr>
            <w:tcW w:w="3383"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34</w:t>
            </w:r>
          </w:p>
        </w:tc>
        <w:tc>
          <w:tcPr>
            <w:tcW w:w="2082"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34</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1190</w:t>
            </w:r>
          </w:p>
        </w:tc>
        <w:tc>
          <w:tcPr>
            <w:tcW w:w="2460"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3383"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299" w:type="dxa"/>
            <w:tcBorders>
              <w:top w:val="nil"/>
              <w:left w:val="nil"/>
              <w:bottom w:val="single" w:sz="8" w:space="0" w:color="auto"/>
              <w:right w:val="nil"/>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421" w:type="dxa"/>
            <w:tcBorders>
              <w:top w:val="nil"/>
              <w:left w:val="nil"/>
              <w:bottom w:val="single" w:sz="8" w:space="0" w:color="auto"/>
              <w:right w:val="nil"/>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62"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182</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3383"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1299" w:type="dxa"/>
            <w:tcBorders>
              <w:top w:val="nil"/>
              <w:left w:val="nil"/>
              <w:bottom w:val="single" w:sz="8" w:space="0" w:color="auto"/>
              <w:right w:val="nil"/>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421" w:type="dxa"/>
            <w:tcBorders>
              <w:top w:val="nil"/>
              <w:left w:val="nil"/>
              <w:bottom w:val="single" w:sz="8" w:space="0" w:color="auto"/>
              <w:right w:val="nil"/>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362"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1372</w:t>
            </w:r>
          </w:p>
        </w:tc>
        <w:tc>
          <w:tcPr>
            <w:tcW w:w="2460"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4"/>
                <w:szCs w:val="24"/>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b/>
                <w:bCs/>
                <w:color w:val="000000"/>
                <w:sz w:val="24"/>
                <w:szCs w:val="24"/>
              </w:rPr>
            </w:pPr>
          </w:p>
        </w:tc>
        <w:tc>
          <w:tcPr>
            <w:tcW w:w="3383"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2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2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62"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3383"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2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2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62"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3383"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1299"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21"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362"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6880" w:type="dxa"/>
            <w:gridSpan w:val="9"/>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216961" w:rsidRPr="00216961" w:rsidRDefault="00216961" w:rsidP="00216961">
            <w:pPr>
              <w:spacing w:after="0" w:line="240" w:lineRule="auto"/>
              <w:rPr>
                <w:color w:val="000000"/>
                <w:sz w:val="22"/>
                <w:szCs w:val="22"/>
              </w:rPr>
            </w:pPr>
            <w:r w:rsidRPr="00216961">
              <w:rPr>
                <w:color w:val="000000"/>
                <w:sz w:val="22"/>
                <w:szCs w:val="22"/>
              </w:rPr>
              <w:t>Razrednik:  Opačak Ivica</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color w:val="000000"/>
                <w:sz w:val="22"/>
                <w:szCs w:val="22"/>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688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6961" w:rsidRPr="00216961" w:rsidRDefault="00C17619" w:rsidP="00216961">
            <w:pPr>
              <w:spacing w:after="0" w:line="240" w:lineRule="auto"/>
              <w:rPr>
                <w:color w:val="000000"/>
                <w:sz w:val="22"/>
                <w:szCs w:val="22"/>
              </w:rPr>
            </w:pPr>
            <w:r>
              <w:rPr>
                <w:color w:val="000000"/>
                <w:sz w:val="22"/>
                <w:szCs w:val="22"/>
              </w:rPr>
              <w:t>Suradnici: Lovrenčić Ivana, Crnković Željka</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right"/>
              <w:rPr>
                <w:color w:val="000000"/>
                <w:sz w:val="22"/>
                <w:szCs w:val="22"/>
              </w:rPr>
            </w:pPr>
          </w:p>
        </w:tc>
      </w:tr>
    </w:tbl>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tbl>
      <w:tblPr>
        <w:tblW w:w="9200" w:type="dxa"/>
        <w:tblLook w:val="04A0" w:firstRow="1" w:lastRow="0" w:firstColumn="1" w:lastColumn="0" w:noHBand="0" w:noVBand="1"/>
      </w:tblPr>
      <w:tblGrid>
        <w:gridCol w:w="920"/>
        <w:gridCol w:w="2080"/>
        <w:gridCol w:w="380"/>
        <w:gridCol w:w="320"/>
        <w:gridCol w:w="280"/>
        <w:gridCol w:w="900"/>
        <w:gridCol w:w="340"/>
        <w:gridCol w:w="280"/>
        <w:gridCol w:w="620"/>
        <w:gridCol w:w="620"/>
        <w:gridCol w:w="2460"/>
      </w:tblGrid>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Cambria" w:hAnsi="Cambria"/>
                <w:b/>
                <w:bCs/>
                <w:color w:val="E26B0A"/>
                <w:sz w:val="28"/>
                <w:szCs w:val="28"/>
              </w:rPr>
            </w:pPr>
            <w:r w:rsidRPr="00216961">
              <w:rPr>
                <w:rFonts w:ascii="Cambria" w:hAnsi="Cambria"/>
                <w:b/>
                <w:bCs/>
                <w:color w:val="E26B0A"/>
                <w:sz w:val="28"/>
                <w:szCs w:val="28"/>
              </w:rPr>
              <w:t>Razred: 2. F</w:t>
            </w:r>
          </w:p>
        </w:tc>
        <w:tc>
          <w:tcPr>
            <w:tcW w:w="3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Cambria" w:hAnsi="Cambria"/>
                <w:b/>
                <w:bCs/>
                <w:color w:val="E26B0A"/>
                <w:sz w:val="28"/>
                <w:szCs w:val="28"/>
              </w:rPr>
            </w:pPr>
          </w:p>
        </w:tc>
        <w:tc>
          <w:tcPr>
            <w:tcW w:w="32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2140" w:type="dxa"/>
            <w:gridSpan w:val="4"/>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315"/>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3060" w:type="dxa"/>
            <w:gridSpan w:val="4"/>
            <w:tcBorders>
              <w:top w:val="nil"/>
              <w:left w:val="nil"/>
              <w:bottom w:val="single" w:sz="8" w:space="0" w:color="auto"/>
              <w:right w:val="nil"/>
            </w:tcBorders>
            <w:shd w:val="clear" w:color="auto" w:fill="auto"/>
            <w:noWrap/>
            <w:vAlign w:val="center"/>
            <w:hideMark/>
          </w:tcPr>
          <w:p w:rsidR="00216961" w:rsidRPr="00216961" w:rsidRDefault="00216961" w:rsidP="00216961">
            <w:pPr>
              <w:spacing w:after="0" w:line="240" w:lineRule="auto"/>
              <w:rPr>
                <w:b/>
                <w:bCs/>
                <w:color w:val="000000"/>
                <w:sz w:val="22"/>
                <w:szCs w:val="22"/>
              </w:rPr>
            </w:pPr>
            <w:r w:rsidRPr="00216961">
              <w:rPr>
                <w:b/>
                <w:bCs/>
                <w:color w:val="000000"/>
                <w:sz w:val="22"/>
                <w:szCs w:val="22"/>
              </w:rPr>
              <w:t>Zanimanje: Šumarski tehničar</w:t>
            </w:r>
          </w:p>
        </w:tc>
        <w:tc>
          <w:tcPr>
            <w:tcW w:w="2140" w:type="dxa"/>
            <w:gridSpan w:val="4"/>
            <w:tcBorders>
              <w:top w:val="nil"/>
              <w:left w:val="nil"/>
              <w:bottom w:val="single" w:sz="8" w:space="0" w:color="auto"/>
              <w:right w:val="nil"/>
            </w:tcBorders>
            <w:shd w:val="clear" w:color="auto" w:fill="auto"/>
            <w:noWrap/>
            <w:vAlign w:val="center"/>
            <w:hideMark/>
          </w:tcPr>
          <w:p w:rsidR="00216961" w:rsidRPr="00216961" w:rsidRDefault="00216961" w:rsidP="00216961">
            <w:pPr>
              <w:spacing w:after="0" w:line="240" w:lineRule="auto"/>
              <w:rPr>
                <w:b/>
                <w:bCs/>
                <w:color w:val="000000"/>
                <w:sz w:val="22"/>
                <w:szCs w:val="22"/>
              </w:rPr>
            </w:pPr>
            <w:r w:rsidRPr="00216961">
              <w:rPr>
                <w:b/>
                <w:bCs/>
                <w:color w:val="000000"/>
                <w:sz w:val="22"/>
                <w:szCs w:val="22"/>
              </w:rPr>
              <w:t> </w:t>
            </w:r>
          </w:p>
        </w:tc>
        <w:tc>
          <w:tcPr>
            <w:tcW w:w="62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b/>
                <w:bCs/>
                <w:color w:val="000000"/>
                <w:sz w:val="22"/>
                <w:szCs w:val="22"/>
              </w:rPr>
            </w:pPr>
          </w:p>
        </w:tc>
        <w:tc>
          <w:tcPr>
            <w:tcW w:w="2460" w:type="dxa"/>
            <w:tcBorders>
              <w:top w:val="nil"/>
              <w:left w:val="nil"/>
              <w:bottom w:val="nil"/>
              <w:right w:val="nil"/>
            </w:tcBorders>
            <w:shd w:val="clear" w:color="auto" w:fill="auto"/>
            <w:noWrap/>
            <w:vAlign w:val="center"/>
            <w:hideMark/>
          </w:tcPr>
          <w:p w:rsidR="00216961" w:rsidRPr="00216961" w:rsidRDefault="00216961" w:rsidP="00216961">
            <w:pPr>
              <w:spacing w:after="0" w:line="240" w:lineRule="auto"/>
              <w:rPr>
                <w:rFonts w:ascii="Times New Roman" w:hAnsi="Times New Roman"/>
                <w:sz w:val="20"/>
                <w:szCs w:val="20"/>
              </w:rPr>
            </w:pPr>
          </w:p>
        </w:tc>
      </w:tr>
      <w:tr w:rsidR="00216961" w:rsidRPr="00216961" w:rsidTr="00216961">
        <w:trPr>
          <w:trHeight w:val="330"/>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Red. br.</w:t>
            </w:r>
          </w:p>
        </w:tc>
        <w:tc>
          <w:tcPr>
            <w:tcW w:w="2080" w:type="dxa"/>
            <w:tcBorders>
              <w:top w:val="nil"/>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 predmet</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1.pol.</w:t>
            </w:r>
          </w:p>
        </w:tc>
        <w:tc>
          <w:tcPr>
            <w:tcW w:w="1520" w:type="dxa"/>
            <w:gridSpan w:val="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2. pol.</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Nastavnik</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Hrvatski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Buconjić Ivana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Strani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Popović Tanja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Povijest</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Šimić  Marija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Geografija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Engler</w:t>
            </w:r>
            <w:r w:rsidR="00C17619">
              <w:rPr>
                <w:color w:val="000000"/>
                <w:sz w:val="22"/>
                <w:szCs w:val="22"/>
              </w:rPr>
              <w:t xml:space="preserve"> Tomljenović </w:t>
            </w:r>
            <w:r w:rsidRPr="00216961">
              <w:rPr>
                <w:color w:val="000000"/>
                <w:sz w:val="22"/>
                <w:szCs w:val="22"/>
              </w:rPr>
              <w:t xml:space="preserve"> Ivana</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Vjeronauk / Etika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Crnković Željka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Tjelesna i zdravstvena kultura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Kladarić Antun</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Matematika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Spasojević Irena</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Fizika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Lutz Ivan</w:t>
            </w:r>
          </w:p>
        </w:tc>
      </w:tr>
      <w:tr w:rsidR="00216961" w:rsidRPr="00216961" w:rsidTr="00216961">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Kemija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Jovanović Marija</w:t>
            </w:r>
            <w:r w:rsidR="00216961" w:rsidRPr="00216961">
              <w:rPr>
                <w:color w:val="000000"/>
                <w:sz w:val="22"/>
                <w:szCs w:val="22"/>
              </w:rPr>
              <w:t xml:space="preserve">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17</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17</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595</w:t>
            </w:r>
          </w:p>
        </w:tc>
        <w:tc>
          <w:tcPr>
            <w:tcW w:w="246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Računalstvo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Aračić /Barišić</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11.</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Dendrologija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Budisavljević Daria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12.</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Ekologija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Budisavljević Daria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13.</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Uzgajanje šuma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Čanić Štefica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14.</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Anatomija i tehnologija drva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xml:space="preserve">Čipraković Irena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15.</w:t>
            </w:r>
          </w:p>
        </w:tc>
        <w:tc>
          <w:tcPr>
            <w:tcW w:w="2080" w:type="dxa"/>
            <w:tcBorders>
              <w:top w:val="nil"/>
              <w:left w:val="nil"/>
              <w:bottom w:val="single" w:sz="8" w:space="0" w:color="auto"/>
              <w:right w:val="single" w:sz="8" w:space="0" w:color="auto"/>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Radni strojevi i alati</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892AB5" w:rsidP="00216961">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Petrić Tomislav</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16.</w:t>
            </w:r>
          </w:p>
        </w:tc>
        <w:tc>
          <w:tcPr>
            <w:tcW w:w="2080" w:type="dxa"/>
            <w:tcBorders>
              <w:top w:val="nil"/>
              <w:left w:val="nil"/>
              <w:bottom w:val="single" w:sz="8" w:space="0" w:color="auto"/>
              <w:right w:val="single" w:sz="8" w:space="0" w:color="auto"/>
            </w:tcBorders>
            <w:shd w:val="clear" w:color="000000" w:fill="FFFFFF"/>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Izborni predmet - Parkovna kultura</w:t>
            </w:r>
          </w:p>
        </w:tc>
        <w:tc>
          <w:tcPr>
            <w:tcW w:w="980"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Čanić Štefica</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UKUPNO II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15</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15</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ABF8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 </w:t>
            </w:r>
          </w:p>
        </w:tc>
        <w:tc>
          <w:tcPr>
            <w:tcW w:w="2080"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UKUPNO I + II</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32</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32</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665</w:t>
            </w:r>
          </w:p>
        </w:tc>
        <w:tc>
          <w:tcPr>
            <w:tcW w:w="2460" w:type="dxa"/>
            <w:tcBorders>
              <w:top w:val="nil"/>
              <w:left w:val="nil"/>
              <w:bottom w:val="single" w:sz="8" w:space="0" w:color="auto"/>
              <w:right w:val="single" w:sz="8" w:space="0" w:color="auto"/>
            </w:tcBorders>
            <w:shd w:val="clear" w:color="000000" w:fill="FCD5B4"/>
            <w:vAlign w:val="center"/>
            <w:hideMark/>
          </w:tcPr>
          <w:p w:rsidR="00216961" w:rsidRPr="00216961" w:rsidRDefault="00216961" w:rsidP="00216961">
            <w:pPr>
              <w:spacing w:after="0" w:line="240" w:lineRule="auto"/>
              <w:jc w:val="center"/>
              <w:rPr>
                <w:b/>
                <w:bCs/>
                <w:color w:val="000000"/>
                <w:sz w:val="22"/>
                <w:szCs w:val="22"/>
              </w:rPr>
            </w:pPr>
            <w:r w:rsidRPr="00216961">
              <w:rPr>
                <w:b/>
                <w:bCs/>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17.</w:t>
            </w:r>
          </w:p>
        </w:tc>
        <w:tc>
          <w:tcPr>
            <w:tcW w:w="208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Praktična nastava</w:t>
            </w:r>
          </w:p>
        </w:tc>
        <w:tc>
          <w:tcPr>
            <w:tcW w:w="980"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C17619" w:rsidP="00216961">
            <w:pPr>
              <w:spacing w:after="0" w:line="240" w:lineRule="auto"/>
              <w:jc w:val="center"/>
              <w:rPr>
                <w:color w:val="000000"/>
                <w:sz w:val="22"/>
                <w:szCs w:val="22"/>
              </w:rPr>
            </w:pPr>
            <w:r>
              <w:rPr>
                <w:color w:val="000000"/>
                <w:sz w:val="22"/>
                <w:szCs w:val="22"/>
              </w:rPr>
              <w:t>1,6</w:t>
            </w:r>
          </w:p>
        </w:tc>
        <w:tc>
          <w:tcPr>
            <w:tcW w:w="1520" w:type="dxa"/>
            <w:gridSpan w:val="3"/>
            <w:tcBorders>
              <w:top w:val="single" w:sz="8" w:space="0" w:color="auto"/>
              <w:left w:val="nil"/>
              <w:bottom w:val="single" w:sz="8" w:space="0" w:color="auto"/>
              <w:right w:val="single" w:sz="8" w:space="0" w:color="000000"/>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Pr>
                <w:color w:val="000000"/>
                <w:sz w:val="22"/>
                <w:szCs w:val="22"/>
              </w:rPr>
              <w:t>1,6</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56</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Budisavljević Daria/ ljiljana Eraković</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18.</w:t>
            </w:r>
          </w:p>
        </w:tc>
        <w:tc>
          <w:tcPr>
            <w:tcW w:w="208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Stručna praksa</w:t>
            </w:r>
          </w:p>
        </w:tc>
        <w:tc>
          <w:tcPr>
            <w:tcW w:w="980" w:type="dxa"/>
            <w:gridSpan w:val="3"/>
            <w:tcBorders>
              <w:top w:val="single" w:sz="8" w:space="0" w:color="auto"/>
              <w:left w:val="nil"/>
              <w:bottom w:val="single" w:sz="8" w:space="0" w:color="auto"/>
              <w:right w:val="single" w:sz="8" w:space="0" w:color="000000"/>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900" w:type="dxa"/>
            <w:tcBorders>
              <w:top w:val="nil"/>
              <w:left w:val="nil"/>
              <w:bottom w:val="single" w:sz="8" w:space="0" w:color="auto"/>
              <w:right w:val="nil"/>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340" w:type="dxa"/>
            <w:tcBorders>
              <w:top w:val="nil"/>
              <w:left w:val="nil"/>
              <w:bottom w:val="single" w:sz="8" w:space="0" w:color="auto"/>
              <w:right w:val="nil"/>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28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color w:val="000000"/>
                <w:sz w:val="22"/>
                <w:szCs w:val="22"/>
              </w:rPr>
            </w:pPr>
            <w:r w:rsidRPr="00216961">
              <w:rPr>
                <w:color w:val="000000"/>
                <w:sz w:val="22"/>
                <w:szCs w:val="22"/>
              </w:rPr>
              <w:t> </w:t>
            </w:r>
          </w:p>
        </w:tc>
      </w:tr>
      <w:tr w:rsidR="00216961" w:rsidRPr="00216961" w:rsidTr="00216961">
        <w:trPr>
          <w:trHeight w:val="499"/>
        </w:trPr>
        <w:tc>
          <w:tcPr>
            <w:tcW w:w="920" w:type="dxa"/>
            <w:tcBorders>
              <w:top w:val="nil"/>
              <w:left w:val="single" w:sz="8" w:space="0" w:color="auto"/>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 </w:t>
            </w:r>
          </w:p>
        </w:tc>
        <w:tc>
          <w:tcPr>
            <w:tcW w:w="2080" w:type="dxa"/>
            <w:tcBorders>
              <w:top w:val="nil"/>
              <w:left w:val="nil"/>
              <w:bottom w:val="single" w:sz="8" w:space="0" w:color="auto"/>
              <w:right w:val="single" w:sz="8" w:space="0" w:color="auto"/>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UKUPNO                   ( I+II+PN+SP+ IP)</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34</w:t>
            </w:r>
          </w:p>
        </w:tc>
        <w:tc>
          <w:tcPr>
            <w:tcW w:w="1520" w:type="dxa"/>
            <w:gridSpan w:val="3"/>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34</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216961" w:rsidRPr="00216961" w:rsidRDefault="00216961" w:rsidP="00216961">
            <w:pPr>
              <w:spacing w:after="0" w:line="240" w:lineRule="auto"/>
              <w:jc w:val="center"/>
              <w:rPr>
                <w:b/>
                <w:bCs/>
                <w:color w:val="000000"/>
                <w:sz w:val="24"/>
                <w:szCs w:val="24"/>
              </w:rPr>
            </w:pPr>
            <w:r w:rsidRPr="00216961">
              <w:rPr>
                <w:b/>
                <w:bCs/>
                <w:color w:val="000000"/>
                <w:sz w:val="24"/>
                <w:szCs w:val="24"/>
              </w:rPr>
              <w:t>791</w:t>
            </w:r>
          </w:p>
        </w:tc>
        <w:tc>
          <w:tcPr>
            <w:tcW w:w="2460" w:type="dxa"/>
            <w:tcBorders>
              <w:top w:val="nil"/>
              <w:left w:val="nil"/>
              <w:bottom w:val="single" w:sz="8" w:space="0" w:color="auto"/>
              <w:right w:val="single" w:sz="8" w:space="0" w:color="auto"/>
            </w:tcBorders>
            <w:shd w:val="clear" w:color="000000" w:fill="FFFFFF"/>
            <w:vAlign w:val="center"/>
            <w:hideMark/>
          </w:tcPr>
          <w:p w:rsidR="00216961" w:rsidRPr="00216961" w:rsidRDefault="00216961" w:rsidP="00216961">
            <w:pPr>
              <w:spacing w:after="0" w:line="240" w:lineRule="auto"/>
              <w:jc w:val="center"/>
              <w:rPr>
                <w:b/>
                <w:bCs/>
                <w:color w:val="000000"/>
                <w:sz w:val="24"/>
                <w:szCs w:val="24"/>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center"/>
              <w:rPr>
                <w:b/>
                <w:bCs/>
                <w:color w:val="000000"/>
                <w:sz w:val="24"/>
                <w:szCs w:val="24"/>
              </w:rPr>
            </w:pPr>
          </w:p>
        </w:tc>
        <w:tc>
          <w:tcPr>
            <w:tcW w:w="5820" w:type="dxa"/>
            <w:gridSpan w:val="9"/>
            <w:tcBorders>
              <w:top w:val="single" w:sz="8" w:space="0" w:color="auto"/>
              <w:left w:val="single" w:sz="4" w:space="0" w:color="auto"/>
              <w:bottom w:val="single" w:sz="4" w:space="0" w:color="auto"/>
              <w:right w:val="single" w:sz="4" w:space="0" w:color="000000"/>
            </w:tcBorders>
            <w:shd w:val="clear" w:color="000000" w:fill="FCD5B4"/>
            <w:noWrap/>
            <w:vAlign w:val="bottom"/>
            <w:hideMark/>
          </w:tcPr>
          <w:p w:rsidR="00216961" w:rsidRPr="00216961" w:rsidRDefault="00216961" w:rsidP="00216961">
            <w:pPr>
              <w:spacing w:after="0" w:line="240" w:lineRule="auto"/>
              <w:rPr>
                <w:color w:val="000000"/>
                <w:sz w:val="22"/>
                <w:szCs w:val="22"/>
              </w:rPr>
            </w:pPr>
            <w:r w:rsidRPr="00216961">
              <w:rPr>
                <w:color w:val="000000"/>
                <w:sz w:val="22"/>
                <w:szCs w:val="22"/>
              </w:rPr>
              <w:t xml:space="preserve">Razrednik: Engler </w:t>
            </w:r>
            <w:r w:rsidR="00C17619">
              <w:rPr>
                <w:color w:val="000000"/>
                <w:sz w:val="22"/>
                <w:szCs w:val="22"/>
              </w:rPr>
              <w:t xml:space="preserve">Tomljenović </w:t>
            </w:r>
            <w:r w:rsidRPr="00216961">
              <w:rPr>
                <w:color w:val="000000"/>
                <w:sz w:val="22"/>
                <w:szCs w:val="22"/>
              </w:rPr>
              <w:t xml:space="preserve">Ivana </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color w:val="000000"/>
                <w:sz w:val="22"/>
                <w:szCs w:val="22"/>
              </w:rPr>
            </w:pPr>
          </w:p>
        </w:tc>
      </w:tr>
      <w:tr w:rsidR="00216961" w:rsidRPr="00216961" w:rsidTr="00216961">
        <w:trPr>
          <w:trHeight w:val="499"/>
        </w:trPr>
        <w:tc>
          <w:tcPr>
            <w:tcW w:w="92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6961" w:rsidRPr="00216961" w:rsidRDefault="00C17619" w:rsidP="00216961">
            <w:pPr>
              <w:spacing w:after="0" w:line="240" w:lineRule="auto"/>
              <w:rPr>
                <w:color w:val="000000"/>
                <w:sz w:val="22"/>
                <w:szCs w:val="22"/>
              </w:rPr>
            </w:pPr>
            <w:r>
              <w:rPr>
                <w:color w:val="000000"/>
                <w:sz w:val="22"/>
                <w:szCs w:val="22"/>
              </w:rPr>
              <w:t>Suradnici: Aračić Tomislav, Luc Ivan</w:t>
            </w:r>
          </w:p>
        </w:tc>
        <w:tc>
          <w:tcPr>
            <w:tcW w:w="2460" w:type="dxa"/>
            <w:tcBorders>
              <w:top w:val="nil"/>
              <w:left w:val="nil"/>
              <w:bottom w:val="nil"/>
              <w:right w:val="nil"/>
            </w:tcBorders>
            <w:shd w:val="clear" w:color="auto" w:fill="auto"/>
            <w:noWrap/>
            <w:vAlign w:val="bottom"/>
            <w:hideMark/>
          </w:tcPr>
          <w:p w:rsidR="00216961" w:rsidRPr="00216961" w:rsidRDefault="00216961" w:rsidP="00216961">
            <w:pPr>
              <w:spacing w:after="0" w:line="240" w:lineRule="auto"/>
              <w:jc w:val="right"/>
              <w:rPr>
                <w:color w:val="000000"/>
                <w:sz w:val="22"/>
                <w:szCs w:val="22"/>
              </w:rPr>
            </w:pPr>
          </w:p>
        </w:tc>
      </w:tr>
    </w:tbl>
    <w:p w:rsidR="00216961" w:rsidRDefault="00216961" w:rsidP="00DF77EC">
      <w:pPr>
        <w:rPr>
          <w:rFonts w:ascii="Cambria" w:hAnsi="Cambria"/>
          <w:b/>
          <w:bCs/>
          <w:color w:val="008E03"/>
          <w:sz w:val="28"/>
          <w:szCs w:val="28"/>
        </w:rPr>
      </w:pPr>
    </w:p>
    <w:tbl>
      <w:tblPr>
        <w:tblpPr w:leftFromText="180" w:rightFromText="180" w:vertAnchor="text" w:tblpY="-46"/>
        <w:tblW w:w="9200" w:type="dxa"/>
        <w:tblLook w:val="04A0" w:firstRow="1" w:lastRow="0" w:firstColumn="1" w:lastColumn="0" w:noHBand="0" w:noVBand="1"/>
      </w:tblPr>
      <w:tblGrid>
        <w:gridCol w:w="920"/>
        <w:gridCol w:w="2080"/>
        <w:gridCol w:w="380"/>
        <w:gridCol w:w="320"/>
        <w:gridCol w:w="280"/>
        <w:gridCol w:w="620"/>
        <w:gridCol w:w="620"/>
        <w:gridCol w:w="280"/>
        <w:gridCol w:w="620"/>
        <w:gridCol w:w="620"/>
        <w:gridCol w:w="2460"/>
      </w:tblGrid>
      <w:tr w:rsidR="00C17619" w:rsidRPr="00216961" w:rsidTr="00C17619">
        <w:trPr>
          <w:trHeight w:val="499"/>
        </w:trPr>
        <w:tc>
          <w:tcPr>
            <w:tcW w:w="9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Cambria" w:hAnsi="Cambria"/>
                <w:b/>
                <w:bCs/>
                <w:color w:val="E26B0A"/>
                <w:sz w:val="28"/>
                <w:szCs w:val="28"/>
              </w:rPr>
            </w:pPr>
            <w:r w:rsidRPr="00216961">
              <w:rPr>
                <w:rFonts w:ascii="Cambria" w:hAnsi="Cambria"/>
                <w:b/>
                <w:bCs/>
                <w:color w:val="E26B0A"/>
                <w:sz w:val="28"/>
                <w:szCs w:val="28"/>
              </w:rPr>
              <w:t>Razred:  2. G</w:t>
            </w:r>
          </w:p>
        </w:tc>
        <w:tc>
          <w:tcPr>
            <w:tcW w:w="3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Cambria" w:hAnsi="Cambria"/>
                <w:b/>
                <w:bCs/>
                <w:color w:val="E26B0A"/>
                <w:sz w:val="28"/>
                <w:szCs w:val="28"/>
              </w:rPr>
            </w:pPr>
          </w:p>
        </w:tc>
        <w:tc>
          <w:tcPr>
            <w:tcW w:w="3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1240" w:type="dxa"/>
            <w:gridSpan w:val="2"/>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r>
      <w:tr w:rsidR="00C17619" w:rsidRPr="00216961" w:rsidTr="00C17619">
        <w:trPr>
          <w:trHeight w:val="499"/>
        </w:trPr>
        <w:tc>
          <w:tcPr>
            <w:tcW w:w="9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3060" w:type="dxa"/>
            <w:gridSpan w:val="4"/>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b/>
                <w:bCs/>
                <w:color w:val="000000"/>
                <w:sz w:val="22"/>
                <w:szCs w:val="22"/>
              </w:rPr>
            </w:pPr>
            <w:r>
              <w:rPr>
                <w:b/>
                <w:bCs/>
                <w:color w:val="000000"/>
                <w:sz w:val="22"/>
                <w:szCs w:val="22"/>
              </w:rPr>
              <w:t xml:space="preserve">Zanimanje: Veterinarski </w:t>
            </w:r>
            <w:r w:rsidRPr="00216961">
              <w:rPr>
                <w:b/>
                <w:bCs/>
                <w:color w:val="000000"/>
                <w:sz w:val="22"/>
                <w:szCs w:val="22"/>
              </w:rPr>
              <w:t>tehničar</w:t>
            </w:r>
          </w:p>
        </w:tc>
        <w:tc>
          <w:tcPr>
            <w:tcW w:w="1240" w:type="dxa"/>
            <w:gridSpan w:val="2"/>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b/>
                <w:bCs/>
                <w:color w:val="000000"/>
                <w:sz w:val="22"/>
                <w:szCs w:val="22"/>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r>
      <w:tr w:rsidR="00C17619" w:rsidRPr="00216961" w:rsidTr="00C17619">
        <w:trPr>
          <w:trHeight w:val="499"/>
        </w:trPr>
        <w:tc>
          <w:tcPr>
            <w:tcW w:w="9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r>
      <w:tr w:rsidR="00C17619" w:rsidRPr="00216961" w:rsidTr="00C17619">
        <w:trPr>
          <w:trHeight w:val="330"/>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Red. br.</w:t>
            </w:r>
          </w:p>
        </w:tc>
        <w:tc>
          <w:tcPr>
            <w:tcW w:w="2080" w:type="dxa"/>
            <w:tcBorders>
              <w:top w:val="single" w:sz="8" w:space="0" w:color="auto"/>
              <w:left w:val="nil"/>
              <w:bottom w:val="single" w:sz="8" w:space="0" w:color="auto"/>
              <w:right w:val="single" w:sz="8" w:space="0" w:color="auto"/>
            </w:tcBorders>
            <w:shd w:val="clear" w:color="000000" w:fill="DBE5F1"/>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Nastavni predmet</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1.pol.</w:t>
            </w:r>
          </w:p>
        </w:tc>
        <w:tc>
          <w:tcPr>
            <w:tcW w:w="1520" w:type="dxa"/>
            <w:gridSpan w:val="3"/>
            <w:tcBorders>
              <w:top w:val="single" w:sz="8" w:space="0" w:color="auto"/>
              <w:left w:val="nil"/>
              <w:bottom w:val="single" w:sz="8" w:space="0" w:color="auto"/>
              <w:right w:val="single" w:sz="8" w:space="0" w:color="000000"/>
            </w:tcBorders>
            <w:shd w:val="clear" w:color="000000" w:fill="DBE5F1"/>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2. pol.</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Nastavnik</w:t>
            </w:r>
          </w:p>
        </w:tc>
      </w:tr>
      <w:tr w:rsidR="00C17619" w:rsidRPr="00216961" w:rsidTr="00C17619">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Hrvatski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Pilipović Marija</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Strani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Vujičić Jasna</w:t>
            </w:r>
          </w:p>
        </w:tc>
      </w:tr>
      <w:tr w:rsidR="00C17619" w:rsidRPr="00216961" w:rsidTr="00C17619">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Latinski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Galić Marko</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Povijest</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Malinar Marija</w:t>
            </w:r>
          </w:p>
        </w:tc>
      </w:tr>
      <w:tr w:rsidR="00C17619" w:rsidRPr="00216961" w:rsidTr="00C17619">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Geografija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xml:space="preserve">Engler </w:t>
            </w:r>
            <w:r>
              <w:rPr>
                <w:color w:val="000000"/>
                <w:sz w:val="22"/>
                <w:szCs w:val="22"/>
              </w:rPr>
              <w:t xml:space="preserve">Tomljenović </w:t>
            </w:r>
            <w:r w:rsidRPr="00216961">
              <w:rPr>
                <w:color w:val="000000"/>
                <w:sz w:val="22"/>
                <w:szCs w:val="22"/>
              </w:rPr>
              <w:t>Ivana</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Etika / Vjeronauk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Crnković Željka</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Tjelesna i zdravstvena kultura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Marčinko Slavko</w:t>
            </w:r>
          </w:p>
        </w:tc>
      </w:tr>
      <w:tr w:rsidR="00C17619" w:rsidRPr="00216961" w:rsidTr="00C17619">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Matematika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Pr>
                <w:color w:val="000000"/>
                <w:sz w:val="22"/>
                <w:szCs w:val="22"/>
              </w:rPr>
              <w:t>Lovrenčić</w:t>
            </w:r>
            <w:r w:rsidRPr="00216961">
              <w:rPr>
                <w:color w:val="000000"/>
                <w:sz w:val="22"/>
                <w:szCs w:val="22"/>
              </w:rPr>
              <w:t xml:space="preserve"> Ivana</w:t>
            </w:r>
          </w:p>
        </w:tc>
      </w:tr>
      <w:tr w:rsidR="00C17619" w:rsidRPr="00216961" w:rsidTr="00C17619">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Fizika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620" w:type="dxa"/>
            <w:tcBorders>
              <w:top w:val="nil"/>
              <w:left w:val="nil"/>
              <w:bottom w:val="single" w:sz="8" w:space="0" w:color="auto"/>
              <w:right w:val="nil"/>
            </w:tcBorders>
            <w:shd w:val="clear" w:color="auto" w:fill="auto"/>
            <w:vAlign w:val="center"/>
            <w:hideMark/>
          </w:tcPr>
          <w:p w:rsidR="00C17619" w:rsidRPr="00216961" w:rsidRDefault="00C17619" w:rsidP="00C17619">
            <w:pPr>
              <w:spacing w:after="0" w:line="240" w:lineRule="auto"/>
              <w:jc w:val="right"/>
              <w:rPr>
                <w:color w:val="000000"/>
                <w:sz w:val="22"/>
                <w:szCs w:val="22"/>
              </w:rPr>
            </w:pPr>
            <w:r w:rsidRPr="00216961">
              <w:rPr>
                <w:color w:val="000000"/>
                <w:sz w:val="22"/>
                <w:szCs w:val="22"/>
              </w:rPr>
              <w:t>70</w:t>
            </w:r>
          </w:p>
        </w:tc>
        <w:tc>
          <w:tcPr>
            <w:tcW w:w="62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rPr>
                <w:color w:val="000000"/>
                <w:sz w:val="22"/>
                <w:szCs w:val="22"/>
              </w:rPr>
            </w:pPr>
            <w:r w:rsidRPr="00216961">
              <w:rPr>
                <w:color w:val="000000"/>
                <w:sz w:val="22"/>
                <w:szCs w:val="22"/>
              </w:rPr>
              <w:t> </w:t>
            </w:r>
          </w:p>
        </w:tc>
        <w:tc>
          <w:tcPr>
            <w:tcW w:w="246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Lutz Ivan</w:t>
            </w:r>
          </w:p>
        </w:tc>
      </w:tr>
      <w:tr w:rsidR="00C17619" w:rsidRPr="00216961" w:rsidTr="00C17619">
        <w:trPr>
          <w:trHeight w:val="58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Kemija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892AB5" w:rsidP="00C17619">
            <w:pPr>
              <w:spacing w:after="0" w:line="240" w:lineRule="auto"/>
              <w:jc w:val="center"/>
              <w:rPr>
                <w:color w:val="000000"/>
                <w:sz w:val="22"/>
                <w:szCs w:val="22"/>
              </w:rPr>
            </w:pPr>
            <w:r>
              <w:rPr>
                <w:color w:val="000000"/>
                <w:sz w:val="22"/>
                <w:szCs w:val="22"/>
              </w:rPr>
              <w:t>Marina Majić</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11.</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Biologija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Valentina Županić</w:t>
            </w:r>
          </w:p>
        </w:tc>
      </w:tr>
      <w:tr w:rsidR="00C17619" w:rsidRPr="00216961" w:rsidTr="00C17619">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12.</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Računalstvo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Aračić /Barišić</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UKUPNO 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22</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22</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770</w:t>
            </w:r>
          </w:p>
        </w:tc>
        <w:tc>
          <w:tcPr>
            <w:tcW w:w="2460" w:type="dxa"/>
            <w:tcBorders>
              <w:top w:val="nil"/>
              <w:left w:val="nil"/>
              <w:bottom w:val="single" w:sz="8" w:space="0" w:color="auto"/>
              <w:right w:val="single" w:sz="8" w:space="0" w:color="auto"/>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13.</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Uzgoj domaćih životinja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Baričić Davor</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14.</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Anatomija i patologija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140</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xml:space="preserve">Kičec Snježana </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15.</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Funkcije životinjskog organizma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2+1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xml:space="preserve">Radić Slavenka </w:t>
            </w:r>
          </w:p>
        </w:tc>
      </w:tr>
      <w:tr w:rsidR="00C17619" w:rsidRPr="00216961" w:rsidTr="00C17619">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16.</w:t>
            </w:r>
          </w:p>
        </w:tc>
        <w:tc>
          <w:tcPr>
            <w:tcW w:w="2080" w:type="dxa"/>
            <w:tcBorders>
              <w:top w:val="nil"/>
              <w:left w:val="nil"/>
              <w:bottom w:val="single" w:sz="8" w:space="0" w:color="auto"/>
              <w:right w:val="single" w:sz="8" w:space="0" w:color="auto"/>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Praktična nastava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Turina Mato</w:t>
            </w:r>
          </w:p>
        </w:tc>
      </w:tr>
      <w:tr w:rsidR="00C17619" w:rsidRPr="00216961" w:rsidTr="00C17619">
        <w:trPr>
          <w:trHeight w:val="46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UKUPNO II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12</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420</w:t>
            </w:r>
          </w:p>
        </w:tc>
        <w:tc>
          <w:tcPr>
            <w:tcW w:w="2460" w:type="dxa"/>
            <w:tcBorders>
              <w:top w:val="nil"/>
              <w:left w:val="nil"/>
              <w:bottom w:val="single" w:sz="8" w:space="0" w:color="auto"/>
              <w:right w:val="single" w:sz="8" w:space="0" w:color="auto"/>
            </w:tcBorders>
            <w:shd w:val="clear" w:color="000000" w:fill="FABF8F"/>
            <w:vAlign w:val="center"/>
            <w:hideMark/>
          </w:tcPr>
          <w:p w:rsidR="00C17619" w:rsidRPr="00216961" w:rsidRDefault="00C17619" w:rsidP="00C17619">
            <w:pPr>
              <w:spacing w:after="0" w:line="240" w:lineRule="auto"/>
              <w:jc w:val="center"/>
              <w:rPr>
                <w:color w:val="000000"/>
                <w:sz w:val="22"/>
                <w:szCs w:val="22"/>
              </w:rPr>
            </w:pPr>
            <w:r w:rsidRPr="00216961">
              <w:rPr>
                <w:color w:val="000000"/>
                <w:sz w:val="22"/>
                <w:szCs w:val="22"/>
              </w:rPr>
              <w:t> </w:t>
            </w:r>
          </w:p>
        </w:tc>
      </w:tr>
      <w:tr w:rsidR="00C17619" w:rsidRPr="00216961" w:rsidTr="00C17619">
        <w:trPr>
          <w:trHeight w:val="46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 </w:t>
            </w:r>
          </w:p>
        </w:tc>
        <w:tc>
          <w:tcPr>
            <w:tcW w:w="2080" w:type="dxa"/>
            <w:tcBorders>
              <w:top w:val="nil"/>
              <w:left w:val="nil"/>
              <w:bottom w:val="single" w:sz="8" w:space="0" w:color="auto"/>
              <w:right w:val="single" w:sz="8" w:space="0" w:color="auto"/>
            </w:tcBorders>
            <w:shd w:val="clear" w:color="000000" w:fill="FCD5B4"/>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UKUPNO ( I+II)</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34</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34</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C17619" w:rsidRPr="00216961" w:rsidRDefault="00C17619" w:rsidP="00C17619">
            <w:pPr>
              <w:spacing w:after="0" w:line="240" w:lineRule="auto"/>
              <w:jc w:val="center"/>
              <w:rPr>
                <w:b/>
                <w:bCs/>
                <w:color w:val="000000"/>
                <w:sz w:val="24"/>
                <w:szCs w:val="24"/>
              </w:rPr>
            </w:pPr>
            <w:r w:rsidRPr="00216961">
              <w:rPr>
                <w:b/>
                <w:bCs/>
                <w:color w:val="000000"/>
                <w:sz w:val="24"/>
                <w:szCs w:val="24"/>
              </w:rPr>
              <w:t>1190</w:t>
            </w:r>
          </w:p>
        </w:tc>
        <w:tc>
          <w:tcPr>
            <w:tcW w:w="2460" w:type="dxa"/>
            <w:tcBorders>
              <w:top w:val="nil"/>
              <w:left w:val="nil"/>
              <w:bottom w:val="single" w:sz="8" w:space="0" w:color="auto"/>
              <w:right w:val="single" w:sz="8" w:space="0" w:color="auto"/>
            </w:tcBorders>
            <w:shd w:val="clear" w:color="000000" w:fill="FCD5B4"/>
            <w:vAlign w:val="center"/>
            <w:hideMark/>
          </w:tcPr>
          <w:p w:rsidR="00C17619" w:rsidRPr="00216961" w:rsidRDefault="00C17619" w:rsidP="00C17619">
            <w:pPr>
              <w:spacing w:after="0" w:line="240" w:lineRule="auto"/>
              <w:jc w:val="center"/>
              <w:rPr>
                <w:b/>
                <w:bCs/>
                <w:color w:val="000000"/>
                <w:sz w:val="24"/>
                <w:szCs w:val="24"/>
              </w:rPr>
            </w:pPr>
          </w:p>
        </w:tc>
      </w:tr>
      <w:tr w:rsidR="00C17619" w:rsidRPr="00216961" w:rsidTr="00C17619">
        <w:trPr>
          <w:trHeight w:val="465"/>
        </w:trPr>
        <w:tc>
          <w:tcPr>
            <w:tcW w:w="9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jc w:val="center"/>
              <w:rPr>
                <w:b/>
                <w:bCs/>
                <w:color w:val="000000"/>
                <w:sz w:val="24"/>
                <w:szCs w:val="24"/>
              </w:rPr>
            </w:pPr>
          </w:p>
        </w:tc>
        <w:tc>
          <w:tcPr>
            <w:tcW w:w="208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r>
      <w:tr w:rsidR="00C17619" w:rsidRPr="00216961" w:rsidTr="00C17619">
        <w:trPr>
          <w:trHeight w:val="300"/>
        </w:trPr>
        <w:tc>
          <w:tcPr>
            <w:tcW w:w="9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C17619" w:rsidRPr="00216961" w:rsidRDefault="00C17619" w:rsidP="00C17619">
            <w:pPr>
              <w:spacing w:after="0" w:line="240" w:lineRule="auto"/>
              <w:rPr>
                <w:color w:val="000000"/>
                <w:sz w:val="22"/>
                <w:szCs w:val="22"/>
              </w:rPr>
            </w:pPr>
            <w:r w:rsidRPr="00216961">
              <w:rPr>
                <w:color w:val="000000"/>
                <w:sz w:val="22"/>
                <w:szCs w:val="22"/>
              </w:rPr>
              <w:t>Razrednik: Kičec Snježana</w:t>
            </w:r>
          </w:p>
        </w:tc>
        <w:tc>
          <w:tcPr>
            <w:tcW w:w="246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color w:val="000000"/>
                <w:sz w:val="22"/>
                <w:szCs w:val="22"/>
              </w:rPr>
            </w:pPr>
          </w:p>
        </w:tc>
      </w:tr>
      <w:tr w:rsidR="00C17619" w:rsidRPr="00216961" w:rsidTr="00C17619">
        <w:trPr>
          <w:trHeight w:val="499"/>
        </w:trPr>
        <w:tc>
          <w:tcPr>
            <w:tcW w:w="92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7619" w:rsidRPr="00216961" w:rsidRDefault="00C17619" w:rsidP="00C17619">
            <w:pPr>
              <w:spacing w:after="0" w:line="240" w:lineRule="auto"/>
              <w:rPr>
                <w:color w:val="000000"/>
                <w:sz w:val="22"/>
                <w:szCs w:val="22"/>
              </w:rPr>
            </w:pPr>
            <w:r>
              <w:rPr>
                <w:color w:val="000000"/>
                <w:sz w:val="22"/>
                <w:szCs w:val="22"/>
              </w:rPr>
              <w:t xml:space="preserve">Suradnici: </w:t>
            </w:r>
            <w:r w:rsidRPr="00216961">
              <w:rPr>
                <w:color w:val="000000"/>
                <w:sz w:val="22"/>
                <w:szCs w:val="22"/>
              </w:rPr>
              <w:t>Baričić</w:t>
            </w:r>
            <w:r>
              <w:rPr>
                <w:color w:val="000000"/>
                <w:sz w:val="22"/>
                <w:szCs w:val="22"/>
              </w:rPr>
              <w:t xml:space="preserve"> Davor</w:t>
            </w:r>
            <w:r w:rsidRPr="00216961">
              <w:rPr>
                <w:color w:val="000000"/>
                <w:sz w:val="22"/>
                <w:szCs w:val="22"/>
              </w:rPr>
              <w:t>, Turina</w:t>
            </w:r>
            <w:r>
              <w:rPr>
                <w:color w:val="000000"/>
                <w:sz w:val="22"/>
                <w:szCs w:val="22"/>
              </w:rPr>
              <w:t xml:space="preserve"> Mato</w:t>
            </w:r>
            <w:r w:rsidRPr="00216961">
              <w:rPr>
                <w:color w:val="000000"/>
                <w:sz w:val="22"/>
                <w:szCs w:val="22"/>
              </w:rPr>
              <w:t xml:space="preserve"> </w:t>
            </w:r>
          </w:p>
        </w:tc>
        <w:tc>
          <w:tcPr>
            <w:tcW w:w="2460" w:type="dxa"/>
            <w:tcBorders>
              <w:top w:val="nil"/>
              <w:left w:val="nil"/>
              <w:bottom w:val="nil"/>
              <w:right w:val="nil"/>
            </w:tcBorders>
            <w:shd w:val="clear" w:color="auto" w:fill="auto"/>
            <w:noWrap/>
            <w:vAlign w:val="bottom"/>
            <w:hideMark/>
          </w:tcPr>
          <w:p w:rsidR="00C17619" w:rsidRPr="00216961" w:rsidRDefault="00C17619" w:rsidP="00C17619">
            <w:pPr>
              <w:spacing w:after="0" w:line="240" w:lineRule="auto"/>
              <w:jc w:val="right"/>
              <w:rPr>
                <w:color w:val="000000"/>
                <w:sz w:val="22"/>
                <w:szCs w:val="22"/>
              </w:rPr>
            </w:pPr>
          </w:p>
        </w:tc>
      </w:tr>
    </w:tbl>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tbl>
      <w:tblPr>
        <w:tblW w:w="9200" w:type="dxa"/>
        <w:tblLook w:val="04A0" w:firstRow="1" w:lastRow="0" w:firstColumn="1" w:lastColumn="0" w:noHBand="0" w:noVBand="1"/>
      </w:tblPr>
      <w:tblGrid>
        <w:gridCol w:w="920"/>
        <w:gridCol w:w="2080"/>
        <w:gridCol w:w="380"/>
        <w:gridCol w:w="320"/>
        <w:gridCol w:w="280"/>
        <w:gridCol w:w="900"/>
        <w:gridCol w:w="340"/>
        <w:gridCol w:w="280"/>
        <w:gridCol w:w="620"/>
        <w:gridCol w:w="620"/>
        <w:gridCol w:w="2460"/>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Default="003B125A" w:rsidP="003B125A">
            <w:pPr>
              <w:spacing w:after="0" w:line="240" w:lineRule="auto"/>
              <w:rPr>
                <w:rFonts w:ascii="Times New Roman" w:hAnsi="Times New Roman"/>
                <w:sz w:val="20"/>
                <w:szCs w:val="20"/>
              </w:rPr>
            </w:pPr>
          </w:p>
          <w:p w:rsidR="00C17619" w:rsidRDefault="00C17619" w:rsidP="003B125A">
            <w:pPr>
              <w:spacing w:after="0" w:line="240" w:lineRule="auto"/>
              <w:rPr>
                <w:rFonts w:ascii="Times New Roman" w:hAnsi="Times New Roman"/>
                <w:sz w:val="20"/>
                <w:szCs w:val="20"/>
              </w:rPr>
            </w:pPr>
          </w:p>
          <w:p w:rsidR="00C17619" w:rsidRDefault="00C17619" w:rsidP="003B125A">
            <w:pPr>
              <w:spacing w:after="0" w:line="240" w:lineRule="auto"/>
              <w:rPr>
                <w:rFonts w:ascii="Times New Roman" w:hAnsi="Times New Roman"/>
                <w:sz w:val="20"/>
                <w:szCs w:val="20"/>
              </w:rPr>
            </w:pPr>
          </w:p>
          <w:p w:rsidR="00C17619" w:rsidRDefault="00C17619" w:rsidP="003B125A">
            <w:pPr>
              <w:spacing w:after="0" w:line="240" w:lineRule="auto"/>
              <w:rPr>
                <w:rFonts w:ascii="Times New Roman" w:hAnsi="Times New Roman"/>
                <w:sz w:val="20"/>
                <w:szCs w:val="20"/>
              </w:rPr>
            </w:pPr>
          </w:p>
          <w:p w:rsidR="00C17619" w:rsidRDefault="00C17619" w:rsidP="003B125A">
            <w:pPr>
              <w:spacing w:after="0" w:line="240" w:lineRule="auto"/>
              <w:rPr>
                <w:rFonts w:ascii="Times New Roman" w:hAnsi="Times New Roman"/>
                <w:sz w:val="20"/>
                <w:szCs w:val="20"/>
              </w:rPr>
            </w:pPr>
          </w:p>
          <w:p w:rsidR="00C17619" w:rsidRDefault="00C17619" w:rsidP="003B125A">
            <w:pPr>
              <w:spacing w:after="0" w:line="240" w:lineRule="auto"/>
              <w:rPr>
                <w:rFonts w:ascii="Times New Roman" w:hAnsi="Times New Roman"/>
                <w:sz w:val="20"/>
                <w:szCs w:val="20"/>
              </w:rPr>
            </w:pPr>
          </w:p>
          <w:p w:rsidR="00C17619" w:rsidRPr="003B125A" w:rsidRDefault="00C17619"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C17619" w:rsidRDefault="00C17619" w:rsidP="003B125A">
            <w:pPr>
              <w:spacing w:after="0" w:line="240" w:lineRule="auto"/>
              <w:rPr>
                <w:rFonts w:ascii="Cambria" w:hAnsi="Cambria"/>
                <w:b/>
                <w:bCs/>
                <w:color w:val="E26B0A"/>
                <w:sz w:val="28"/>
                <w:szCs w:val="28"/>
              </w:rPr>
            </w:pPr>
          </w:p>
          <w:p w:rsidR="00C17619" w:rsidRDefault="00C17619" w:rsidP="003B125A">
            <w:pPr>
              <w:spacing w:after="0" w:line="240" w:lineRule="auto"/>
              <w:rPr>
                <w:rFonts w:ascii="Cambria" w:hAnsi="Cambria"/>
                <w:b/>
                <w:bCs/>
                <w:color w:val="E26B0A"/>
                <w:sz w:val="28"/>
                <w:szCs w:val="28"/>
              </w:rPr>
            </w:pPr>
          </w:p>
          <w:p w:rsidR="00C17619" w:rsidRDefault="00C17619" w:rsidP="003B125A">
            <w:pPr>
              <w:spacing w:after="0" w:line="240" w:lineRule="auto"/>
              <w:rPr>
                <w:rFonts w:ascii="Cambria" w:hAnsi="Cambria"/>
                <w:b/>
                <w:bCs/>
                <w:color w:val="E26B0A"/>
                <w:sz w:val="28"/>
                <w:szCs w:val="28"/>
              </w:rPr>
            </w:pPr>
          </w:p>
          <w:p w:rsidR="00C17619" w:rsidRDefault="00C17619" w:rsidP="003B125A">
            <w:pPr>
              <w:spacing w:after="0" w:line="240" w:lineRule="auto"/>
              <w:rPr>
                <w:rFonts w:ascii="Cambria" w:hAnsi="Cambria"/>
                <w:b/>
                <w:bCs/>
                <w:color w:val="E26B0A"/>
                <w:sz w:val="28"/>
                <w:szCs w:val="28"/>
              </w:rPr>
            </w:pPr>
          </w:p>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 xml:space="preserve">Razred: 2. I </w:t>
            </w: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4580" w:type="dxa"/>
            <w:gridSpan w:val="7"/>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Tehničar geodezije i geoinformatike</w:t>
            </w: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b/>
                <w:bCs/>
                <w:color w:val="000000"/>
                <w:sz w:val="22"/>
                <w:szCs w:val="22"/>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0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900"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Buconjić Ivana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Vujičić Jasna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Povijest</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Šimić Marija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Crnković Željka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Geografija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Engler </w:t>
            </w:r>
            <w:r w:rsidR="00C17619">
              <w:rPr>
                <w:color w:val="000000"/>
                <w:sz w:val="22"/>
                <w:szCs w:val="22"/>
              </w:rPr>
              <w:t xml:space="preserve">Tomljenović </w:t>
            </w:r>
            <w:r w:rsidRPr="003B125A">
              <w:rPr>
                <w:color w:val="000000"/>
                <w:sz w:val="22"/>
                <w:szCs w:val="22"/>
              </w:rPr>
              <w:t>Ivana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Marčinko Slavko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Spasojević Irena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Fizika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0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Lutz Ivan</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17</w:t>
            </w:r>
          </w:p>
        </w:tc>
        <w:tc>
          <w:tcPr>
            <w:tcW w:w="900" w:type="dxa"/>
            <w:tcBorders>
              <w:top w:val="nil"/>
              <w:left w:val="nil"/>
              <w:bottom w:val="single" w:sz="8" w:space="0" w:color="auto"/>
              <w:right w:val="nil"/>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17</w:t>
            </w:r>
          </w:p>
        </w:tc>
        <w:tc>
          <w:tcPr>
            <w:tcW w:w="340" w:type="dxa"/>
            <w:tcBorders>
              <w:top w:val="nil"/>
              <w:left w:val="nil"/>
              <w:bottom w:val="single" w:sz="8" w:space="0" w:color="auto"/>
              <w:right w:val="nil"/>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595</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Geodezija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Živković Bariša</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Geodetska izmjera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C17619" w:rsidP="003B125A">
            <w:pPr>
              <w:spacing w:after="0" w:line="240" w:lineRule="auto"/>
              <w:jc w:val="center"/>
              <w:rPr>
                <w:color w:val="000000"/>
                <w:sz w:val="22"/>
                <w:szCs w:val="22"/>
              </w:rPr>
            </w:pPr>
            <w:r>
              <w:rPr>
                <w:color w:val="000000"/>
                <w:sz w:val="22"/>
                <w:szCs w:val="22"/>
              </w:rPr>
              <w:t xml:space="preserve">Junašević 1+2/ </w:t>
            </w:r>
            <w:r w:rsidR="003B125A" w:rsidRPr="003B125A">
              <w:rPr>
                <w:color w:val="000000"/>
                <w:sz w:val="22"/>
                <w:szCs w:val="22"/>
              </w:rPr>
              <w:t>Martinović 0+2</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Nacrtna geometrija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C17619" w:rsidP="003B125A">
            <w:pPr>
              <w:spacing w:after="0" w:line="240" w:lineRule="auto"/>
              <w:jc w:val="center"/>
              <w:rPr>
                <w:color w:val="000000"/>
                <w:sz w:val="22"/>
                <w:szCs w:val="22"/>
              </w:rPr>
            </w:pPr>
            <w:r>
              <w:rPr>
                <w:color w:val="000000"/>
                <w:sz w:val="22"/>
                <w:szCs w:val="22"/>
              </w:rPr>
              <w:t>Martinović Antonija</w:t>
            </w:r>
          </w:p>
        </w:tc>
      </w:tr>
      <w:tr w:rsidR="003B125A" w:rsidRPr="003B125A" w:rsidTr="003B125A">
        <w:trPr>
          <w:trHeight w:val="67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Opća kartografija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Tomić Marija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Fotogrametrija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Živković Bariša</w:t>
            </w:r>
            <w:r w:rsidR="00C17619">
              <w:rPr>
                <w:color w:val="000000"/>
                <w:sz w:val="22"/>
                <w:szCs w:val="22"/>
              </w:rPr>
              <w:t xml:space="preserve"> 1+0 / Martinović 0+1</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Geoinformatika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Junašević 2+1/ Martinović 0+1</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455</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c>
          <w:tcPr>
            <w:tcW w:w="208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 + II</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30</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30</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1050</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w:t>
            </w:r>
          </w:p>
        </w:tc>
        <w:tc>
          <w:tcPr>
            <w:tcW w:w="2080" w:type="dxa"/>
            <w:tcBorders>
              <w:top w:val="nil"/>
              <w:left w:val="nil"/>
              <w:bottom w:val="single" w:sz="8" w:space="0" w:color="auto"/>
              <w:right w:val="single" w:sz="8" w:space="0" w:color="auto"/>
            </w:tcBorders>
            <w:shd w:val="clear" w:color="000000" w:fill="FFFFFF"/>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Izborni predmet - Geodezija u zaštiti okoliša</w:t>
            </w:r>
          </w:p>
        </w:tc>
        <w:tc>
          <w:tcPr>
            <w:tcW w:w="980"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Tomić Marija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080" w:type="dxa"/>
            <w:tcBorders>
              <w:top w:val="nil"/>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I+II+IP)</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32</w:t>
            </w:r>
          </w:p>
        </w:tc>
        <w:tc>
          <w:tcPr>
            <w:tcW w:w="1520"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32</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1120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b/>
                <w:bCs/>
                <w:color w:val="000000"/>
                <w:sz w:val="24"/>
                <w:szCs w:val="24"/>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b/>
                <w:bCs/>
                <w:color w:val="000000"/>
                <w:sz w:val="24"/>
                <w:szCs w:val="24"/>
              </w:rPr>
            </w:pPr>
          </w:p>
        </w:tc>
        <w:tc>
          <w:tcPr>
            <w:tcW w:w="208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3B125A" w:rsidRPr="003B125A" w:rsidRDefault="003B125A" w:rsidP="003B125A">
            <w:pPr>
              <w:spacing w:after="0" w:line="240" w:lineRule="auto"/>
              <w:rPr>
                <w:color w:val="000000"/>
                <w:sz w:val="22"/>
                <w:szCs w:val="22"/>
              </w:rPr>
            </w:pPr>
            <w:r w:rsidRPr="003B125A">
              <w:rPr>
                <w:color w:val="000000"/>
                <w:sz w:val="22"/>
                <w:szCs w:val="22"/>
              </w:rPr>
              <w:t>Razrednik: Tomić Marija</w:t>
            </w:r>
          </w:p>
        </w:tc>
        <w:tc>
          <w:tcPr>
            <w:tcW w:w="246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color w:val="000000"/>
                <w:sz w:val="22"/>
                <w:szCs w:val="22"/>
              </w:rPr>
            </w:pPr>
          </w:p>
        </w:tc>
      </w:tr>
      <w:tr w:rsidR="003B125A" w:rsidRPr="003B125A" w:rsidTr="003B125A">
        <w:trPr>
          <w:trHeight w:val="300"/>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125A" w:rsidRPr="003B125A" w:rsidRDefault="00C17619" w:rsidP="003B125A">
            <w:pPr>
              <w:spacing w:after="0" w:line="240" w:lineRule="auto"/>
              <w:rPr>
                <w:color w:val="000000"/>
                <w:sz w:val="22"/>
                <w:szCs w:val="22"/>
              </w:rPr>
            </w:pPr>
            <w:r>
              <w:rPr>
                <w:color w:val="000000"/>
                <w:sz w:val="22"/>
                <w:szCs w:val="22"/>
              </w:rPr>
              <w:t>Suradnici: Marčinko Slavko, Martinović Antonija</w:t>
            </w:r>
          </w:p>
        </w:tc>
        <w:tc>
          <w:tcPr>
            <w:tcW w:w="246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right"/>
              <w:rPr>
                <w:color w:val="000000"/>
                <w:sz w:val="22"/>
                <w:szCs w:val="22"/>
              </w:rPr>
            </w:pPr>
          </w:p>
        </w:tc>
      </w:tr>
    </w:tbl>
    <w:p w:rsidR="00216961" w:rsidRDefault="00216961"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9660" w:type="dxa"/>
        <w:tblLook w:val="04A0" w:firstRow="1" w:lastRow="0" w:firstColumn="1" w:lastColumn="0" w:noHBand="0" w:noVBand="1"/>
      </w:tblPr>
      <w:tblGrid>
        <w:gridCol w:w="920"/>
        <w:gridCol w:w="2080"/>
        <w:gridCol w:w="347"/>
        <w:gridCol w:w="196"/>
        <w:gridCol w:w="222"/>
        <w:gridCol w:w="266"/>
        <w:gridCol w:w="138"/>
        <w:gridCol w:w="245"/>
        <w:gridCol w:w="35"/>
        <w:gridCol w:w="865"/>
        <w:gridCol w:w="26"/>
        <w:gridCol w:w="314"/>
        <w:gridCol w:w="26"/>
        <w:gridCol w:w="271"/>
        <w:gridCol w:w="620"/>
        <w:gridCol w:w="26"/>
        <w:gridCol w:w="594"/>
        <w:gridCol w:w="26"/>
        <w:gridCol w:w="2434"/>
        <w:gridCol w:w="26"/>
      </w:tblGrid>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4420" w:type="dxa"/>
            <w:gridSpan w:val="10"/>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2. j</w:t>
            </w: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4420" w:type="dxa"/>
            <w:gridSpan w:val="10"/>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Tehničar nutricionist</w:t>
            </w: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47"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822" w:type="dxa"/>
            <w:gridSpan w:val="4"/>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1"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0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1449" w:type="dxa"/>
            <w:gridSpan w:val="7"/>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891" w:type="dxa"/>
            <w:gridSpan w:val="2"/>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40" w:type="dxa"/>
            <w:gridSpan w:val="2"/>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54"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66" w:type="dxa"/>
            <w:gridSpan w:val="4"/>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gridSpan w:val="2"/>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3</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Bodrožić </w:t>
            </w:r>
            <w:r w:rsidR="00255919">
              <w:rPr>
                <w:color w:val="000000"/>
                <w:sz w:val="22"/>
                <w:szCs w:val="22"/>
              </w:rPr>
              <w:t xml:space="preserve">Selak </w:t>
            </w:r>
            <w:r w:rsidRPr="003B125A">
              <w:rPr>
                <w:color w:val="000000"/>
                <w:sz w:val="22"/>
                <w:szCs w:val="22"/>
              </w:rPr>
              <w:t>Iva</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2</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Vujičić Jasna</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Povijest</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2</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Malinar Marija</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Geografija</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1</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Engler </w:t>
            </w:r>
            <w:r w:rsidR="00255919">
              <w:rPr>
                <w:color w:val="000000"/>
                <w:sz w:val="22"/>
                <w:szCs w:val="22"/>
              </w:rPr>
              <w:t xml:space="preserve">Tomljenović </w:t>
            </w:r>
            <w:r w:rsidRPr="003B125A">
              <w:rPr>
                <w:color w:val="000000"/>
                <w:sz w:val="22"/>
                <w:szCs w:val="22"/>
              </w:rPr>
              <w:t>Ivana</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2</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Kladarić Antun</w:t>
            </w:r>
          </w:p>
        </w:tc>
      </w:tr>
      <w:tr w:rsidR="003B125A" w:rsidRPr="003B125A" w:rsidTr="00F2388D">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Etika/Vjeronauk</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1</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485" w:type="dxa"/>
            <w:gridSpan w:val="5"/>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Lovrenčić</w:t>
            </w:r>
            <w:r w:rsidR="003B125A" w:rsidRPr="003B125A">
              <w:rPr>
                <w:color w:val="000000"/>
                <w:sz w:val="22"/>
                <w:szCs w:val="22"/>
              </w:rPr>
              <w:t xml:space="preserve"> Ivana</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Računalstvo</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2</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646"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62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Aračić /Barišić</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UKUPNO I</w:t>
            </w:r>
          </w:p>
        </w:tc>
        <w:tc>
          <w:tcPr>
            <w:tcW w:w="1449" w:type="dxa"/>
            <w:gridSpan w:val="7"/>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15</w:t>
            </w:r>
          </w:p>
        </w:tc>
        <w:tc>
          <w:tcPr>
            <w:tcW w:w="1485" w:type="dxa"/>
            <w:gridSpan w:val="5"/>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15</w:t>
            </w:r>
          </w:p>
        </w:tc>
        <w:tc>
          <w:tcPr>
            <w:tcW w:w="1266" w:type="dxa"/>
            <w:gridSpan w:val="4"/>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560</w:t>
            </w:r>
          </w:p>
        </w:tc>
        <w:tc>
          <w:tcPr>
            <w:tcW w:w="2460" w:type="dxa"/>
            <w:gridSpan w:val="2"/>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 </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Opća kemija II</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2+3</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2+3</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350</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Ferenčević2+3,</w:t>
            </w:r>
            <w:r w:rsidR="00255919">
              <w:rPr>
                <w:color w:val="000000"/>
                <w:sz w:val="22"/>
                <w:szCs w:val="22"/>
              </w:rPr>
              <w:t xml:space="preserve"> </w:t>
            </w:r>
            <w:r w:rsidR="00892AB5">
              <w:rPr>
                <w:color w:val="000000"/>
                <w:sz w:val="22"/>
                <w:szCs w:val="22"/>
              </w:rPr>
              <w:t>Lukavski</w:t>
            </w:r>
            <w:r w:rsidRPr="003B125A">
              <w:rPr>
                <w:color w:val="000000"/>
                <w:sz w:val="22"/>
                <w:szCs w:val="22"/>
              </w:rPr>
              <w:t xml:space="preserve"> </w:t>
            </w:r>
            <w:r w:rsidR="00255919">
              <w:rPr>
                <w:color w:val="000000"/>
                <w:sz w:val="22"/>
                <w:szCs w:val="22"/>
              </w:rPr>
              <w:t>0+</w:t>
            </w:r>
            <w:r w:rsidRPr="003B125A">
              <w:rPr>
                <w:color w:val="000000"/>
                <w:sz w:val="22"/>
                <w:szCs w:val="22"/>
              </w:rPr>
              <w:t>3</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Organska kemija</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2+2</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2+2</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 </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Drame 2+2,</w:t>
            </w:r>
            <w:r w:rsidR="00255919">
              <w:rPr>
                <w:color w:val="000000"/>
                <w:sz w:val="22"/>
                <w:szCs w:val="22"/>
              </w:rPr>
              <w:t xml:space="preserve"> </w:t>
            </w:r>
            <w:r w:rsidRPr="003B125A">
              <w:rPr>
                <w:color w:val="000000"/>
                <w:sz w:val="22"/>
                <w:szCs w:val="22"/>
              </w:rPr>
              <w:t xml:space="preserve">Ferenčević </w:t>
            </w:r>
            <w:r w:rsidR="00255919">
              <w:rPr>
                <w:color w:val="000000"/>
                <w:sz w:val="22"/>
                <w:szCs w:val="22"/>
              </w:rPr>
              <w:t>0+</w:t>
            </w:r>
            <w:r w:rsidRPr="003B125A">
              <w:rPr>
                <w:color w:val="000000"/>
                <w:sz w:val="22"/>
                <w:szCs w:val="22"/>
              </w:rPr>
              <w:t>2</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Osnove znanosti o prehrani</w:t>
            </w:r>
          </w:p>
        </w:tc>
        <w:tc>
          <w:tcPr>
            <w:tcW w:w="347"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22" w:type="dxa"/>
            <w:gridSpan w:val="4"/>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 +0</w:t>
            </w:r>
          </w:p>
        </w:tc>
        <w:tc>
          <w:tcPr>
            <w:tcW w:w="28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485" w:type="dxa"/>
            <w:gridSpan w:val="5"/>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Mostarkić Svijetlana</w:t>
            </w:r>
          </w:p>
        </w:tc>
      </w:tr>
      <w:tr w:rsidR="003B125A" w:rsidRPr="003B125A" w:rsidTr="00F2388D">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Botanika</w:t>
            </w:r>
          </w:p>
        </w:tc>
        <w:tc>
          <w:tcPr>
            <w:tcW w:w="347"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22" w:type="dxa"/>
            <w:gridSpan w:val="4"/>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28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485" w:type="dxa"/>
            <w:gridSpan w:val="5"/>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Županić Valentina</w:t>
            </w:r>
          </w:p>
        </w:tc>
      </w:tr>
      <w:tr w:rsidR="003B125A" w:rsidRPr="003B125A" w:rsidTr="00F2388D">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w:t>
            </w:r>
          </w:p>
        </w:tc>
        <w:tc>
          <w:tcPr>
            <w:tcW w:w="347" w:type="dxa"/>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22" w:type="dxa"/>
            <w:gridSpan w:val="4"/>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0+3</w:t>
            </w:r>
          </w:p>
        </w:tc>
        <w:tc>
          <w:tcPr>
            <w:tcW w:w="28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0+33</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Mostarkić 0+3, Drame 0+3</w:t>
            </w:r>
          </w:p>
        </w:tc>
      </w:tr>
      <w:tr w:rsidR="003B125A" w:rsidRPr="003B125A" w:rsidTr="00F2388D">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IP</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Ekološka proizvodnja hrane</w:t>
            </w:r>
          </w:p>
        </w:tc>
        <w:tc>
          <w:tcPr>
            <w:tcW w:w="1449" w:type="dxa"/>
            <w:gridSpan w:val="7"/>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891"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1+1</w:t>
            </w:r>
          </w:p>
        </w:tc>
        <w:tc>
          <w:tcPr>
            <w:tcW w:w="340" w:type="dxa"/>
            <w:gridSpan w:val="2"/>
            <w:tcBorders>
              <w:top w:val="nil"/>
              <w:left w:val="nil"/>
              <w:bottom w:val="single" w:sz="8" w:space="0" w:color="auto"/>
              <w:right w:val="nil"/>
            </w:tcBorders>
            <w:shd w:val="clear" w:color="auto" w:fill="auto"/>
            <w:vAlign w:val="center"/>
            <w:hideMark/>
          </w:tcPr>
          <w:p w:rsidR="003B125A" w:rsidRPr="003B125A" w:rsidRDefault="003B125A" w:rsidP="003B125A">
            <w:pPr>
              <w:spacing w:after="0" w:line="240" w:lineRule="auto"/>
              <w:jc w:val="right"/>
              <w:rPr>
                <w:color w:val="000000"/>
                <w:sz w:val="22"/>
                <w:szCs w:val="22"/>
              </w:rPr>
            </w:pPr>
            <w:r w:rsidRPr="003B125A">
              <w:rPr>
                <w:color w:val="000000"/>
                <w:sz w:val="22"/>
                <w:szCs w:val="22"/>
              </w:rPr>
              <w:t> </w:t>
            </w:r>
          </w:p>
        </w:tc>
        <w:tc>
          <w:tcPr>
            <w:tcW w:w="25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 </w:t>
            </w:r>
          </w:p>
        </w:tc>
        <w:tc>
          <w:tcPr>
            <w:tcW w:w="1266"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Mostarkić Svijetlana</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1449" w:type="dxa"/>
            <w:gridSpan w:val="7"/>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18</w:t>
            </w:r>
          </w:p>
        </w:tc>
        <w:tc>
          <w:tcPr>
            <w:tcW w:w="1485" w:type="dxa"/>
            <w:gridSpan w:val="5"/>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18</w:t>
            </w:r>
          </w:p>
        </w:tc>
        <w:tc>
          <w:tcPr>
            <w:tcW w:w="1266" w:type="dxa"/>
            <w:gridSpan w:val="4"/>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350</w:t>
            </w:r>
          </w:p>
        </w:tc>
        <w:tc>
          <w:tcPr>
            <w:tcW w:w="2460" w:type="dxa"/>
            <w:gridSpan w:val="2"/>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F2388D">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08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w:t>
            </w:r>
          </w:p>
        </w:tc>
        <w:tc>
          <w:tcPr>
            <w:tcW w:w="1449" w:type="dxa"/>
            <w:gridSpan w:val="7"/>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33</w:t>
            </w:r>
          </w:p>
        </w:tc>
        <w:tc>
          <w:tcPr>
            <w:tcW w:w="1485" w:type="dxa"/>
            <w:gridSpan w:val="5"/>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33</w:t>
            </w:r>
          </w:p>
        </w:tc>
        <w:tc>
          <w:tcPr>
            <w:tcW w:w="1266" w:type="dxa"/>
            <w:gridSpan w:val="4"/>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910</w:t>
            </w:r>
          </w:p>
        </w:tc>
        <w:tc>
          <w:tcPr>
            <w:tcW w:w="2460" w:type="dxa"/>
            <w:gridSpan w:val="2"/>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p>
        </w:tc>
      </w:tr>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b/>
                <w:bCs/>
                <w:color w:val="000000"/>
                <w:sz w:val="24"/>
                <w:szCs w:val="24"/>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47"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822" w:type="dxa"/>
            <w:gridSpan w:val="4"/>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1"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47"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822" w:type="dxa"/>
            <w:gridSpan w:val="4"/>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1"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8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47"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822" w:type="dxa"/>
            <w:gridSpan w:val="4"/>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1"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8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47"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822" w:type="dxa"/>
            <w:gridSpan w:val="4"/>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1"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5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46"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6280" w:type="dxa"/>
            <w:gridSpan w:val="17"/>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Drame Ljilja</w:t>
            </w:r>
            <w:r w:rsidR="00255919">
              <w:rPr>
                <w:color w:val="000000"/>
                <w:sz w:val="22"/>
                <w:szCs w:val="22"/>
              </w:rPr>
              <w:t>na</w:t>
            </w: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F2388D">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6280"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 xml:space="preserve">Suradnici: </w:t>
            </w:r>
            <w:r w:rsidR="00255919">
              <w:rPr>
                <w:color w:val="000000"/>
                <w:sz w:val="22"/>
                <w:szCs w:val="22"/>
              </w:rPr>
              <w:t xml:space="preserve">Malinar Marija, Županić Valentina </w:t>
            </w: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r w:rsidR="003B125A" w:rsidRPr="003B125A" w:rsidTr="00F2388D">
        <w:trPr>
          <w:gridAfter w:val="1"/>
          <w:wAfter w:w="26" w:type="dxa"/>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3111" w:type="dxa"/>
            <w:gridSpan w:val="5"/>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A</w:t>
            </w:r>
          </w:p>
        </w:tc>
        <w:tc>
          <w:tcPr>
            <w:tcW w:w="383"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90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gridAfter w:val="1"/>
          <w:wAfter w:w="26" w:type="dxa"/>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845" w:type="dxa"/>
            <w:gridSpan w:val="4"/>
            <w:tcBorders>
              <w:top w:val="nil"/>
              <w:left w:val="nil"/>
              <w:bottom w:val="single" w:sz="8" w:space="0" w:color="auto"/>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Agrotehničar</w:t>
            </w:r>
          </w:p>
        </w:tc>
        <w:tc>
          <w:tcPr>
            <w:tcW w:w="266" w:type="dxa"/>
            <w:tcBorders>
              <w:top w:val="nil"/>
              <w:left w:val="nil"/>
              <w:bottom w:val="single" w:sz="8" w:space="0" w:color="auto"/>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 </w:t>
            </w:r>
          </w:p>
        </w:tc>
        <w:tc>
          <w:tcPr>
            <w:tcW w:w="383"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90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gridAfter w:val="1"/>
          <w:wAfter w:w="26" w:type="dxa"/>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623" w:type="dxa"/>
            <w:gridSpan w:val="3"/>
            <w:tcBorders>
              <w:top w:val="nil"/>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871" w:type="dxa"/>
            <w:gridSpan w:val="4"/>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900" w:type="dxa"/>
            <w:gridSpan w:val="2"/>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40" w:type="dxa"/>
            <w:gridSpan w:val="2"/>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gridSpan w:val="2"/>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gridSpan w:val="2"/>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Hess Ljiljana</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Bilandžić </w:t>
            </w:r>
            <w:r w:rsidR="00255919">
              <w:rPr>
                <w:color w:val="000000"/>
                <w:sz w:val="22"/>
                <w:szCs w:val="22"/>
              </w:rPr>
              <w:t xml:space="preserve">Kovačević </w:t>
            </w:r>
            <w:r w:rsidRPr="003B125A">
              <w:rPr>
                <w:color w:val="000000"/>
                <w:sz w:val="22"/>
                <w:szCs w:val="22"/>
              </w:rPr>
              <w:t>Melita</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Crnković Gabrijel</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Bastijanić Ivana</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Računalstvo</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Latić/Barišić</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623" w:type="dxa"/>
            <w:gridSpan w:val="3"/>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871" w:type="dxa"/>
            <w:gridSpan w:val="4"/>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520" w:type="dxa"/>
            <w:gridSpan w:val="6"/>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24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420</w:t>
            </w:r>
          </w:p>
        </w:tc>
        <w:tc>
          <w:tcPr>
            <w:tcW w:w="2460" w:type="dxa"/>
            <w:gridSpan w:val="2"/>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Opća zaštita bilja </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Đurđević Jelena</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Ratarstvo</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Martić Mirjana</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Voćarstvo</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Vukasović Mario</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Vinogradarstvo</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Vukasović Mario</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Govedarstvo</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Gavran Drago</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Skladištenje,dorada i priprema polj. Proizvoda</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FF0000"/>
                <w:sz w:val="22"/>
                <w:szCs w:val="22"/>
              </w:rPr>
            </w:pPr>
            <w:r w:rsidRPr="00056E99">
              <w:rPr>
                <w:color w:val="000000" w:themeColor="text1"/>
                <w:sz w:val="22"/>
                <w:szCs w:val="22"/>
              </w:rPr>
              <w:t>Ibraković Vehid</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Poljoprivredna tehnika u biljnoj . proizvodnji</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Ferić Tomislav</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Organizacija poljoprivredne proizvodnje</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Ivana </w:t>
            </w:r>
            <w:r w:rsidR="00255919">
              <w:rPr>
                <w:color w:val="000000"/>
                <w:sz w:val="22"/>
                <w:szCs w:val="22"/>
              </w:rPr>
              <w:t xml:space="preserve">Petrošanec </w:t>
            </w:r>
            <w:r w:rsidRPr="003B125A">
              <w:rPr>
                <w:color w:val="000000"/>
                <w:sz w:val="22"/>
                <w:szCs w:val="22"/>
              </w:rPr>
              <w:t>Pišll</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w:t>
            </w:r>
          </w:p>
        </w:tc>
        <w:tc>
          <w:tcPr>
            <w:tcW w:w="2623" w:type="dxa"/>
            <w:gridSpan w:val="3"/>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Mliječni proizvodi-konzumno mlijeko i fermentirani proizvodi</w:t>
            </w:r>
          </w:p>
        </w:tc>
        <w:tc>
          <w:tcPr>
            <w:tcW w:w="871" w:type="dxa"/>
            <w:gridSpan w:val="4"/>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520" w:type="dxa"/>
            <w:gridSpan w:val="6"/>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gridSpan w:val="2"/>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Mostarkić Svijetlana</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623" w:type="dxa"/>
            <w:gridSpan w:val="3"/>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871" w:type="dxa"/>
            <w:gridSpan w:val="4"/>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18</w:t>
            </w:r>
          </w:p>
        </w:tc>
        <w:tc>
          <w:tcPr>
            <w:tcW w:w="1520" w:type="dxa"/>
            <w:gridSpan w:val="6"/>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18</w:t>
            </w:r>
          </w:p>
        </w:tc>
        <w:tc>
          <w:tcPr>
            <w:tcW w:w="124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630</w:t>
            </w:r>
          </w:p>
        </w:tc>
        <w:tc>
          <w:tcPr>
            <w:tcW w:w="2460" w:type="dxa"/>
            <w:gridSpan w:val="2"/>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F2388D">
        <w:trPr>
          <w:gridAfter w:val="1"/>
          <w:wAfter w:w="26" w:type="dxa"/>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623" w:type="dxa"/>
            <w:gridSpan w:val="3"/>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I+II+III)</w:t>
            </w:r>
          </w:p>
        </w:tc>
        <w:tc>
          <w:tcPr>
            <w:tcW w:w="871" w:type="dxa"/>
            <w:gridSpan w:val="4"/>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30</w:t>
            </w:r>
          </w:p>
        </w:tc>
        <w:tc>
          <w:tcPr>
            <w:tcW w:w="1520" w:type="dxa"/>
            <w:gridSpan w:val="6"/>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30</w:t>
            </w:r>
          </w:p>
        </w:tc>
        <w:tc>
          <w:tcPr>
            <w:tcW w:w="124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1050</w:t>
            </w:r>
          </w:p>
        </w:tc>
        <w:tc>
          <w:tcPr>
            <w:tcW w:w="2460" w:type="dxa"/>
            <w:gridSpan w:val="2"/>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p>
        </w:tc>
      </w:tr>
      <w:tr w:rsidR="003B125A" w:rsidRPr="003B125A" w:rsidTr="00F2388D">
        <w:trPr>
          <w:gridAfter w:val="1"/>
          <w:wAfter w:w="26" w:type="dxa"/>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b/>
                <w:bCs/>
                <w:color w:val="000000"/>
                <w:sz w:val="24"/>
                <w:szCs w:val="24"/>
              </w:rPr>
            </w:pPr>
          </w:p>
        </w:tc>
        <w:tc>
          <w:tcPr>
            <w:tcW w:w="2623" w:type="dxa"/>
            <w:gridSpan w:val="3"/>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83"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rFonts w:ascii="Times New Roman" w:hAnsi="Times New Roman"/>
                <w:sz w:val="20"/>
                <w:szCs w:val="20"/>
              </w:rPr>
            </w:pPr>
          </w:p>
        </w:tc>
        <w:tc>
          <w:tcPr>
            <w:tcW w:w="620" w:type="dxa"/>
            <w:gridSpan w:val="2"/>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F2388D">
        <w:trPr>
          <w:gridAfter w:val="1"/>
          <w:wAfter w:w="26" w:type="dxa"/>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54" w:type="dxa"/>
            <w:gridSpan w:val="16"/>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Jelena Đurđević</w:t>
            </w:r>
          </w:p>
        </w:tc>
        <w:tc>
          <w:tcPr>
            <w:tcW w:w="2460" w:type="dxa"/>
            <w:gridSpan w:val="2"/>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color w:val="000000"/>
                <w:sz w:val="22"/>
                <w:szCs w:val="22"/>
              </w:rPr>
            </w:pPr>
          </w:p>
        </w:tc>
      </w:tr>
      <w:tr w:rsidR="003B125A" w:rsidRPr="003B125A" w:rsidTr="00F2388D">
        <w:trPr>
          <w:gridAfter w:val="1"/>
          <w:wAfter w:w="26" w:type="dxa"/>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5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255919" w:rsidP="003B125A">
            <w:pPr>
              <w:spacing w:after="0" w:line="240" w:lineRule="auto"/>
              <w:rPr>
                <w:color w:val="000000"/>
                <w:sz w:val="22"/>
                <w:szCs w:val="22"/>
              </w:rPr>
            </w:pPr>
            <w:r>
              <w:rPr>
                <w:color w:val="000000"/>
                <w:sz w:val="22"/>
                <w:szCs w:val="22"/>
              </w:rPr>
              <w:t xml:space="preserve">Suradnici: </w:t>
            </w:r>
            <w:r w:rsidR="003B125A" w:rsidRPr="003B125A">
              <w:rPr>
                <w:color w:val="000000"/>
                <w:sz w:val="22"/>
                <w:szCs w:val="22"/>
              </w:rPr>
              <w:t>Vukasović</w:t>
            </w:r>
            <w:r>
              <w:rPr>
                <w:color w:val="000000"/>
                <w:sz w:val="22"/>
                <w:szCs w:val="22"/>
              </w:rPr>
              <w:t xml:space="preserve"> Mario, Ibraković Vehid</w:t>
            </w:r>
          </w:p>
        </w:tc>
        <w:tc>
          <w:tcPr>
            <w:tcW w:w="2460" w:type="dxa"/>
            <w:gridSpan w:val="2"/>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9817" w:type="dxa"/>
        <w:tblLook w:val="04A0" w:firstRow="1" w:lastRow="0" w:firstColumn="1" w:lastColumn="0" w:noHBand="0" w:noVBand="1"/>
      </w:tblPr>
      <w:tblGrid>
        <w:gridCol w:w="920"/>
        <w:gridCol w:w="3204"/>
        <w:gridCol w:w="261"/>
        <w:gridCol w:w="261"/>
        <w:gridCol w:w="261"/>
        <w:gridCol w:w="953"/>
        <w:gridCol w:w="411"/>
        <w:gridCol w:w="353"/>
        <w:gridCol w:w="222"/>
        <w:gridCol w:w="849"/>
        <w:gridCol w:w="2460"/>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5588" w:type="dxa"/>
            <w:gridSpan w:val="8"/>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B</w:t>
            </w: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5588" w:type="dxa"/>
            <w:gridSpan w:val="8"/>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Agroturistički tehničar</w:t>
            </w: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1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3204"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1717"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919"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Pilipović Marija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 1</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Popović Tanja</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Kladarić Antun</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Kuhač Šimo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Računalstvo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Aračić /Barišić</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204"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71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919"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420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Kuharstvo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255919" w:rsidP="00255919">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Mostarkić Svijetlana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Bilingojstvo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2+1+1</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2+1+1</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140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Vukasović Mario</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Stočarstvo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Gavran Drago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Ekološka poljoprivreda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Martić irjana</w:t>
            </w:r>
            <w:r w:rsidR="003B125A" w:rsidRPr="003B125A">
              <w:rPr>
                <w:color w:val="000000"/>
                <w:sz w:val="22"/>
                <w:szCs w:val="22"/>
              </w:rPr>
              <w:t xml:space="preserve">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3204" w:type="dxa"/>
            <w:tcBorders>
              <w:top w:val="nil"/>
              <w:left w:val="nil"/>
              <w:bottom w:val="single" w:sz="8" w:space="0" w:color="auto"/>
              <w:right w:val="single" w:sz="8" w:space="0" w:color="auto"/>
            </w:tcBorders>
            <w:shd w:val="clear" w:color="auto" w:fill="auto"/>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Izborni predmet - Pčelarstvo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Ferić Tomislav</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320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4+4</w:t>
            </w:r>
          </w:p>
        </w:tc>
        <w:tc>
          <w:tcPr>
            <w:tcW w:w="171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4+4</w:t>
            </w:r>
          </w:p>
        </w:tc>
        <w:tc>
          <w:tcPr>
            <w:tcW w:w="919"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280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Kajmić 7/Žalac vani</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204"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19</w:t>
            </w:r>
          </w:p>
        </w:tc>
        <w:tc>
          <w:tcPr>
            <w:tcW w:w="171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19</w:t>
            </w:r>
          </w:p>
        </w:tc>
        <w:tc>
          <w:tcPr>
            <w:tcW w:w="919"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665</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c>
          <w:tcPr>
            <w:tcW w:w="3204"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31</w:t>
            </w:r>
          </w:p>
        </w:tc>
        <w:tc>
          <w:tcPr>
            <w:tcW w:w="171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31</w:t>
            </w:r>
          </w:p>
        </w:tc>
        <w:tc>
          <w:tcPr>
            <w:tcW w:w="919"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1085</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204"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953"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411"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53"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919"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204"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953"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411"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53"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919"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1190</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color w:val="000000"/>
                <w:sz w:val="22"/>
                <w:szCs w:val="22"/>
              </w:rPr>
            </w:pPr>
          </w:p>
        </w:tc>
        <w:tc>
          <w:tcPr>
            <w:tcW w:w="320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1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1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1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1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437"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Pilipović Marija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43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255919" w:rsidP="003B125A">
            <w:pPr>
              <w:spacing w:after="0" w:line="240" w:lineRule="auto"/>
              <w:rPr>
                <w:color w:val="000000"/>
                <w:sz w:val="22"/>
                <w:szCs w:val="22"/>
              </w:rPr>
            </w:pPr>
            <w:r>
              <w:rPr>
                <w:color w:val="000000"/>
                <w:sz w:val="22"/>
                <w:szCs w:val="22"/>
              </w:rPr>
              <w:t>Suradnici: Vidović Zvonimir, Gavran Drago</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10289" w:type="dxa"/>
        <w:tblLook w:val="04A0" w:firstRow="1" w:lastRow="0" w:firstColumn="1" w:lastColumn="0" w:noHBand="0" w:noVBand="1"/>
      </w:tblPr>
      <w:tblGrid>
        <w:gridCol w:w="920"/>
        <w:gridCol w:w="3174"/>
        <w:gridCol w:w="261"/>
        <w:gridCol w:w="261"/>
        <w:gridCol w:w="261"/>
        <w:gridCol w:w="896"/>
        <w:gridCol w:w="386"/>
        <w:gridCol w:w="332"/>
        <w:gridCol w:w="502"/>
        <w:gridCol w:w="502"/>
        <w:gridCol w:w="3166"/>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9369" w:type="dxa"/>
            <w:gridSpan w:val="10"/>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C</w:t>
            </w: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Cambria" w:hAnsi="Cambria"/>
                <w:b/>
                <w:bCs/>
                <w:color w:val="E26B0A"/>
                <w:sz w:val="28"/>
                <w:szCs w:val="28"/>
              </w:rPr>
            </w:pPr>
          </w:p>
        </w:tc>
        <w:tc>
          <w:tcPr>
            <w:tcW w:w="9369" w:type="dxa"/>
            <w:gridSpan w:val="10"/>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Poljoprivredni tehničar – fitofarmaceut</w:t>
            </w: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317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8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3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3174"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1614"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3166"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316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Buconjić Ivana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Bilandžić </w:t>
            </w:r>
            <w:r w:rsidR="00255919">
              <w:rPr>
                <w:color w:val="000000"/>
                <w:sz w:val="22"/>
                <w:szCs w:val="22"/>
              </w:rPr>
              <w:t xml:space="preserve">Kovačević </w:t>
            </w:r>
            <w:r w:rsidRPr="003B125A">
              <w:rPr>
                <w:color w:val="000000"/>
                <w:sz w:val="22"/>
                <w:szCs w:val="22"/>
              </w:rPr>
              <w:t>Melita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Kladarić Antun</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F2388D" w:rsidP="00F2388D">
            <w:pPr>
              <w:spacing w:after="0" w:line="240" w:lineRule="auto"/>
              <w:jc w:val="center"/>
              <w:rPr>
                <w:color w:val="000000"/>
                <w:sz w:val="22"/>
                <w:szCs w:val="22"/>
              </w:rPr>
            </w:pPr>
            <w:r>
              <w:rPr>
                <w:color w:val="000000"/>
                <w:sz w:val="22"/>
                <w:szCs w:val="22"/>
              </w:rPr>
              <w:t>Crnković Željka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Bastijanić Ivana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Računalstvo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Latić/ Aračić</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174"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1614"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420</w:t>
            </w:r>
          </w:p>
        </w:tc>
        <w:tc>
          <w:tcPr>
            <w:tcW w:w="3166"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Zaštita bilja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Đuđević Jelena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Poznavanje poljoprivrednih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FF0000"/>
                <w:sz w:val="22"/>
                <w:szCs w:val="22"/>
              </w:rPr>
            </w:pPr>
            <w:r>
              <w:rPr>
                <w:color w:val="000000" w:themeColor="text1"/>
                <w:sz w:val="22"/>
                <w:szCs w:val="22"/>
              </w:rPr>
              <w:t>Martić Mirjana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Strojevi i alati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Opačak Ivica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Ustrojstvo rada u poljoprivrednoj apoteci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Žalac Zoran</w:t>
            </w:r>
          </w:p>
        </w:tc>
      </w:tr>
      <w:tr w:rsidR="003B125A" w:rsidRPr="003B125A" w:rsidTr="00255919">
        <w:trPr>
          <w:trHeight w:val="744"/>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Skladište poljoprivrednih proizvoda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Martić Mirjana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Repromaterijal u poljoprivredi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Vukasović Mario</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3174"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1614"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Đurđević 10/  Kajmić 10</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174"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19</w:t>
            </w:r>
          </w:p>
        </w:tc>
        <w:tc>
          <w:tcPr>
            <w:tcW w:w="1614"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19</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665</w:t>
            </w:r>
          </w:p>
        </w:tc>
        <w:tc>
          <w:tcPr>
            <w:tcW w:w="3166"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c>
          <w:tcPr>
            <w:tcW w:w="3174"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31</w:t>
            </w:r>
          </w:p>
        </w:tc>
        <w:tc>
          <w:tcPr>
            <w:tcW w:w="1614"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31</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1085</w:t>
            </w:r>
          </w:p>
        </w:tc>
        <w:tc>
          <w:tcPr>
            <w:tcW w:w="3166"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w:t>
            </w:r>
          </w:p>
        </w:tc>
        <w:tc>
          <w:tcPr>
            <w:tcW w:w="3174"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96"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86"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32"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80</w:t>
            </w:r>
          </w:p>
        </w:tc>
        <w:tc>
          <w:tcPr>
            <w:tcW w:w="316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174"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896"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86"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32"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1165</w:t>
            </w:r>
          </w:p>
        </w:tc>
        <w:tc>
          <w:tcPr>
            <w:tcW w:w="3166"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056E99">
            <w:pPr>
              <w:spacing w:after="0" w:line="240" w:lineRule="auto"/>
              <w:rPr>
                <w:b/>
                <w:bCs/>
                <w:color w:val="000000"/>
                <w:sz w:val="24"/>
                <w:szCs w:val="24"/>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b/>
                <w:bCs/>
                <w:color w:val="000000"/>
                <w:sz w:val="24"/>
                <w:szCs w:val="24"/>
              </w:rPr>
            </w:pPr>
          </w:p>
        </w:tc>
        <w:tc>
          <w:tcPr>
            <w:tcW w:w="3174"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8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8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3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03"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Buconjić Ivana</w:t>
            </w:r>
          </w:p>
        </w:tc>
        <w:tc>
          <w:tcPr>
            <w:tcW w:w="3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300"/>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0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255919" w:rsidP="003B125A">
            <w:pPr>
              <w:spacing w:after="0" w:line="240" w:lineRule="auto"/>
              <w:rPr>
                <w:color w:val="000000"/>
                <w:sz w:val="22"/>
                <w:szCs w:val="22"/>
              </w:rPr>
            </w:pPr>
            <w:r>
              <w:rPr>
                <w:color w:val="000000"/>
                <w:sz w:val="22"/>
                <w:szCs w:val="22"/>
              </w:rPr>
              <w:t xml:space="preserve">Suradnici: </w:t>
            </w:r>
            <w:r w:rsidR="003B125A" w:rsidRPr="003B125A">
              <w:rPr>
                <w:color w:val="000000"/>
                <w:sz w:val="22"/>
                <w:szCs w:val="22"/>
              </w:rPr>
              <w:t>Martić</w:t>
            </w:r>
            <w:r>
              <w:rPr>
                <w:color w:val="000000"/>
                <w:sz w:val="22"/>
                <w:szCs w:val="22"/>
              </w:rPr>
              <w:t xml:space="preserve"> Mirjana, Đurđević Jelena</w:t>
            </w:r>
          </w:p>
        </w:tc>
        <w:tc>
          <w:tcPr>
            <w:tcW w:w="3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9200" w:type="dxa"/>
        <w:tblLook w:val="04A0" w:firstRow="1" w:lastRow="0" w:firstColumn="1" w:lastColumn="0" w:noHBand="0" w:noVBand="1"/>
      </w:tblPr>
      <w:tblGrid>
        <w:gridCol w:w="920"/>
        <w:gridCol w:w="2080"/>
        <w:gridCol w:w="380"/>
        <w:gridCol w:w="320"/>
        <w:gridCol w:w="280"/>
        <w:gridCol w:w="900"/>
        <w:gridCol w:w="340"/>
        <w:gridCol w:w="280"/>
        <w:gridCol w:w="620"/>
        <w:gridCol w:w="620"/>
        <w:gridCol w:w="2460"/>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D</w:t>
            </w: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460" w:type="dxa"/>
            <w:gridSpan w:val="2"/>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Cvjećar</w:t>
            </w: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0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900"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96</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Pilipović Marija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Bilandžić </w:t>
            </w:r>
            <w:r w:rsidR="00255919">
              <w:rPr>
                <w:color w:val="000000"/>
                <w:sz w:val="22"/>
                <w:szCs w:val="22"/>
              </w:rPr>
              <w:t xml:space="preserve">kovačević </w:t>
            </w:r>
            <w:r w:rsidRPr="003B125A">
              <w:rPr>
                <w:color w:val="000000"/>
                <w:sz w:val="22"/>
                <w:szCs w:val="22"/>
              </w:rPr>
              <w:t>Melita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Crnković Gabrijel</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Katić Jelena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Računarstvo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Latić Stjepan</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Cvjećarstvo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96</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Pandurić Silvija</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Uređenje unutrašnjeg prostora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Pandurić Silvija</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Ustrojstvo rada u cvjećarnici</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Haring Tatjana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448</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Haring 7/ Pandurić S. 7</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c>
          <w:tcPr>
            <w:tcW w:w="208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 + II</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30</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30</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960</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208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Stručna praksa</w:t>
            </w:r>
          </w:p>
        </w:tc>
        <w:tc>
          <w:tcPr>
            <w:tcW w:w="980"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900"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40"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30"/>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08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I+II+SP)</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900"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40"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992</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color w:val="000000"/>
                <w:sz w:val="22"/>
                <w:szCs w:val="22"/>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78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Haring Tatjana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255919" w:rsidP="003B125A">
            <w:pPr>
              <w:spacing w:after="0" w:line="240" w:lineRule="auto"/>
              <w:rPr>
                <w:color w:val="000000"/>
                <w:sz w:val="22"/>
                <w:szCs w:val="22"/>
              </w:rPr>
            </w:pPr>
            <w:r>
              <w:rPr>
                <w:color w:val="000000"/>
                <w:sz w:val="22"/>
                <w:szCs w:val="22"/>
              </w:rPr>
              <w:t>Suradnici: Pandurić Silvija, Filošević Blanka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10296" w:type="dxa"/>
        <w:tblLook w:val="04A0" w:firstRow="1" w:lastRow="0" w:firstColumn="1" w:lastColumn="0" w:noHBand="0" w:noVBand="1"/>
      </w:tblPr>
      <w:tblGrid>
        <w:gridCol w:w="920"/>
        <w:gridCol w:w="2996"/>
        <w:gridCol w:w="261"/>
        <w:gridCol w:w="261"/>
        <w:gridCol w:w="261"/>
        <w:gridCol w:w="1166"/>
        <w:gridCol w:w="378"/>
        <w:gridCol w:w="325"/>
        <w:gridCol w:w="502"/>
        <w:gridCol w:w="502"/>
        <w:gridCol w:w="3096"/>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9376" w:type="dxa"/>
            <w:gridSpan w:val="10"/>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E</w:t>
            </w: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Cambria" w:hAnsi="Cambria"/>
                <w:b/>
                <w:bCs/>
                <w:color w:val="E26B0A"/>
                <w:sz w:val="28"/>
                <w:szCs w:val="28"/>
              </w:rPr>
            </w:pPr>
          </w:p>
        </w:tc>
        <w:tc>
          <w:tcPr>
            <w:tcW w:w="9376" w:type="dxa"/>
            <w:gridSpan w:val="10"/>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Mehaničar poljoprivredne mehanizacije</w:t>
            </w: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29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996"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1166"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78"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25"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3096"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96</w:t>
            </w:r>
          </w:p>
        </w:tc>
        <w:tc>
          <w:tcPr>
            <w:tcW w:w="30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Pilipović Marija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30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Bilandžić </w:t>
            </w:r>
            <w:r w:rsidR="00255919">
              <w:rPr>
                <w:color w:val="000000"/>
                <w:sz w:val="22"/>
                <w:szCs w:val="22"/>
              </w:rPr>
              <w:t xml:space="preserve">Kovačević </w:t>
            </w:r>
            <w:r w:rsidRPr="003B125A">
              <w:rPr>
                <w:color w:val="000000"/>
                <w:sz w:val="22"/>
                <w:szCs w:val="22"/>
              </w:rPr>
              <w:t>Melita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30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Crnković Gabrijel</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30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309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Kuhač Šimo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 </w:t>
            </w:r>
          </w:p>
        </w:tc>
        <w:tc>
          <w:tcPr>
            <w:tcW w:w="2996"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10</w:t>
            </w:r>
          </w:p>
        </w:tc>
        <w:tc>
          <w:tcPr>
            <w:tcW w:w="1869"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10</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320</w:t>
            </w:r>
          </w:p>
        </w:tc>
        <w:tc>
          <w:tcPr>
            <w:tcW w:w="3096"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sz w:val="22"/>
                <w:szCs w:val="22"/>
              </w:rPr>
            </w:pPr>
            <w:r w:rsidRPr="003B125A">
              <w:rPr>
                <w:sz w:val="22"/>
                <w:szCs w:val="22"/>
              </w:rPr>
              <w:t> </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Hidraulika i pneumatika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96</w:t>
            </w:r>
          </w:p>
        </w:tc>
        <w:tc>
          <w:tcPr>
            <w:tcW w:w="3096" w:type="dxa"/>
            <w:tcBorders>
              <w:top w:val="nil"/>
              <w:left w:val="nil"/>
              <w:bottom w:val="single" w:sz="8" w:space="0" w:color="auto"/>
              <w:right w:val="single" w:sz="8" w:space="0" w:color="auto"/>
            </w:tcBorders>
            <w:shd w:val="clear" w:color="000000" w:fill="FFFFFF"/>
            <w:vAlign w:val="center"/>
            <w:hideMark/>
          </w:tcPr>
          <w:p w:rsidR="003B125A" w:rsidRPr="003B125A" w:rsidRDefault="00255919" w:rsidP="003B125A">
            <w:pPr>
              <w:spacing w:after="0" w:line="240" w:lineRule="auto"/>
              <w:jc w:val="center"/>
              <w:rPr>
                <w:color w:val="000000"/>
                <w:sz w:val="22"/>
                <w:szCs w:val="22"/>
              </w:rPr>
            </w:pPr>
            <w:r>
              <w:rPr>
                <w:color w:val="000000"/>
                <w:sz w:val="22"/>
                <w:szCs w:val="22"/>
              </w:rPr>
              <w:t xml:space="preserve">Kovačević Borislav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Motori i traktori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64</w:t>
            </w:r>
          </w:p>
        </w:tc>
        <w:tc>
          <w:tcPr>
            <w:tcW w:w="30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Ferić Tomislav</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Poljoprivredni strojevi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96</w:t>
            </w:r>
          </w:p>
        </w:tc>
        <w:tc>
          <w:tcPr>
            <w:tcW w:w="309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Ferić Tomislav</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996"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 mehanike i strojeva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16</w:t>
            </w:r>
          </w:p>
        </w:tc>
        <w:tc>
          <w:tcPr>
            <w:tcW w:w="18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16</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512</w:t>
            </w:r>
          </w:p>
        </w:tc>
        <w:tc>
          <w:tcPr>
            <w:tcW w:w="309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Katalinić David</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996"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24</w:t>
            </w:r>
          </w:p>
        </w:tc>
        <w:tc>
          <w:tcPr>
            <w:tcW w:w="1869"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24</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768</w:t>
            </w:r>
          </w:p>
        </w:tc>
        <w:tc>
          <w:tcPr>
            <w:tcW w:w="3096"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c>
          <w:tcPr>
            <w:tcW w:w="2996"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34</w:t>
            </w:r>
          </w:p>
        </w:tc>
        <w:tc>
          <w:tcPr>
            <w:tcW w:w="1869"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34</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1088</w:t>
            </w:r>
          </w:p>
        </w:tc>
        <w:tc>
          <w:tcPr>
            <w:tcW w:w="3096"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99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166"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78"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25"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32</w:t>
            </w:r>
          </w:p>
        </w:tc>
        <w:tc>
          <w:tcPr>
            <w:tcW w:w="3096"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996"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166"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78"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25"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1120</w:t>
            </w:r>
          </w:p>
        </w:tc>
        <w:tc>
          <w:tcPr>
            <w:tcW w:w="3096"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b/>
                <w:bCs/>
                <w:color w:val="000000"/>
                <w:sz w:val="24"/>
                <w:szCs w:val="24"/>
              </w:rPr>
            </w:pPr>
          </w:p>
        </w:tc>
        <w:tc>
          <w:tcPr>
            <w:tcW w:w="29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75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9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9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996"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2996"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9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16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7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2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6280"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Ferić Tomislav</w:t>
            </w: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628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4D4974" w:rsidP="003B125A">
            <w:pPr>
              <w:spacing w:after="0" w:line="240" w:lineRule="auto"/>
              <w:rPr>
                <w:color w:val="000000"/>
                <w:sz w:val="22"/>
                <w:szCs w:val="22"/>
              </w:rPr>
            </w:pPr>
            <w:r>
              <w:rPr>
                <w:color w:val="000000"/>
                <w:sz w:val="22"/>
                <w:szCs w:val="22"/>
              </w:rPr>
              <w:t>Suradnici: Vidović Zvonimir</w:t>
            </w:r>
            <w:r w:rsidR="003B125A" w:rsidRPr="003B125A">
              <w:rPr>
                <w:color w:val="000000"/>
                <w:sz w:val="22"/>
                <w:szCs w:val="22"/>
              </w:rPr>
              <w:t>, Katalinić</w:t>
            </w:r>
            <w:r>
              <w:rPr>
                <w:color w:val="000000"/>
                <w:sz w:val="22"/>
                <w:szCs w:val="22"/>
              </w:rPr>
              <w:t xml:space="preserve"> David</w:t>
            </w:r>
          </w:p>
        </w:tc>
        <w:tc>
          <w:tcPr>
            <w:tcW w:w="30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9624" w:type="dxa"/>
        <w:tblLook w:val="04A0" w:firstRow="1" w:lastRow="0" w:firstColumn="1" w:lastColumn="0" w:noHBand="0" w:noVBand="1"/>
      </w:tblPr>
      <w:tblGrid>
        <w:gridCol w:w="920"/>
        <w:gridCol w:w="2738"/>
        <w:gridCol w:w="261"/>
        <w:gridCol w:w="261"/>
        <w:gridCol w:w="261"/>
        <w:gridCol w:w="1049"/>
        <w:gridCol w:w="340"/>
        <w:gridCol w:w="280"/>
        <w:gridCol w:w="620"/>
        <w:gridCol w:w="620"/>
        <w:gridCol w:w="2460"/>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4724" w:type="dxa"/>
            <w:gridSpan w:val="6"/>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F</w:t>
            </w: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4724" w:type="dxa"/>
            <w:gridSpan w:val="6"/>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Šumarski tehničar</w:t>
            </w: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73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04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738"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1049"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Bodrožić </w:t>
            </w:r>
            <w:r w:rsidR="004D4974">
              <w:rPr>
                <w:color w:val="000000"/>
                <w:sz w:val="22"/>
                <w:szCs w:val="22"/>
              </w:rPr>
              <w:t xml:space="preserve">Selak </w:t>
            </w:r>
            <w:r w:rsidRPr="003B125A">
              <w:rPr>
                <w:color w:val="000000"/>
                <w:sz w:val="22"/>
                <w:szCs w:val="22"/>
              </w:rPr>
              <w:t xml:space="preserve">Iva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892AB5" w:rsidP="003B125A">
            <w:pPr>
              <w:spacing w:after="0" w:line="240" w:lineRule="auto"/>
              <w:jc w:val="center"/>
              <w:rPr>
                <w:color w:val="000000"/>
                <w:sz w:val="22"/>
                <w:szCs w:val="22"/>
              </w:rPr>
            </w:pPr>
            <w:r>
              <w:rPr>
                <w:color w:val="000000"/>
                <w:sz w:val="22"/>
                <w:szCs w:val="22"/>
              </w:rPr>
              <w:t>Vujčić Jasna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Marčinko Slavko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Kuhač Šimo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738"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1669"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Dendrologija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Čanić Štefica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Uzgajanje šuma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Čanić Štefica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Geodezija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Živković Bariša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Radni strojevi i alati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Petrić Tomislav</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Fitocenologija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Čanić Štefica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Dendrometrija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Petrić Tomislav</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Iskorišćivanje šuma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Čipraković Irena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Zaštita šuma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Budisavljević Daria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Ekonomika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Žalac Zoran</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w:t>
            </w:r>
          </w:p>
        </w:tc>
        <w:tc>
          <w:tcPr>
            <w:tcW w:w="2738"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Šumarstvo na kršu</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Čanić Štefica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738"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669"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738"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30</w:t>
            </w:r>
          </w:p>
        </w:tc>
        <w:tc>
          <w:tcPr>
            <w:tcW w:w="1669"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16.</w:t>
            </w:r>
          </w:p>
        </w:tc>
        <w:tc>
          <w:tcPr>
            <w:tcW w:w="2738" w:type="dxa"/>
            <w:tcBorders>
              <w:top w:val="nil"/>
              <w:left w:val="nil"/>
              <w:bottom w:val="single" w:sz="8" w:space="0" w:color="auto"/>
              <w:right w:val="single" w:sz="8" w:space="0" w:color="auto"/>
            </w:tcBorders>
            <w:shd w:val="clear" w:color="auto" w:fill="auto"/>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Izborni predmet - Parkovna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669"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Čanić Štefica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17.</w:t>
            </w:r>
          </w:p>
        </w:tc>
        <w:tc>
          <w:tcPr>
            <w:tcW w:w="2738"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1,6</w:t>
            </w:r>
          </w:p>
        </w:tc>
        <w:tc>
          <w:tcPr>
            <w:tcW w:w="1669"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1,6</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56</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Petrić Tomislav/ Eraković Ljiljana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18.</w:t>
            </w:r>
          </w:p>
        </w:tc>
        <w:tc>
          <w:tcPr>
            <w:tcW w:w="2738"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049"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340" w:type="dxa"/>
            <w:tcBorders>
              <w:top w:val="nil"/>
              <w:left w:val="nil"/>
              <w:bottom w:val="single" w:sz="8" w:space="0" w:color="auto"/>
              <w:right w:val="nil"/>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8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738"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Pr>
                <w:b/>
                <w:bCs/>
                <w:color w:val="000000"/>
                <w:sz w:val="24"/>
                <w:szCs w:val="24"/>
              </w:rPr>
              <w:t>UKUPNO                   (I</w:t>
            </w:r>
            <w:r w:rsidRPr="003B125A">
              <w:rPr>
                <w:b/>
                <w:bCs/>
                <w:color w:val="000000"/>
                <w:sz w:val="24"/>
                <w:szCs w:val="24"/>
              </w:rPr>
              <w:t>+PN+SP)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049"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340" w:type="dxa"/>
            <w:tcBorders>
              <w:top w:val="nil"/>
              <w:left w:val="nil"/>
              <w:bottom w:val="single" w:sz="8" w:space="0" w:color="auto"/>
              <w:right w:val="nil"/>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1246</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jc w:val="center"/>
              <w:rPr>
                <w:b/>
                <w:bCs/>
                <w:color w:val="000000"/>
                <w:sz w:val="24"/>
                <w:szCs w:val="24"/>
              </w:rPr>
            </w:pPr>
          </w:p>
        </w:tc>
        <w:tc>
          <w:tcPr>
            <w:tcW w:w="6244" w:type="dxa"/>
            <w:gridSpan w:val="9"/>
            <w:tcBorders>
              <w:top w:val="single" w:sz="8"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Čipraković Irena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4D4974" w:rsidP="003B125A">
            <w:pPr>
              <w:spacing w:after="0" w:line="240" w:lineRule="auto"/>
              <w:rPr>
                <w:color w:val="000000"/>
                <w:sz w:val="22"/>
                <w:szCs w:val="22"/>
              </w:rPr>
            </w:pPr>
            <w:r>
              <w:rPr>
                <w:color w:val="000000"/>
                <w:sz w:val="22"/>
                <w:szCs w:val="22"/>
              </w:rPr>
              <w:t>Uradnici: Čanić Štefica, Marčinko Slavko</w:t>
            </w:r>
          </w:p>
        </w:tc>
        <w:tc>
          <w:tcPr>
            <w:tcW w:w="2460" w:type="dxa"/>
            <w:tcBorders>
              <w:top w:val="nil"/>
              <w:left w:val="nil"/>
              <w:bottom w:val="nil"/>
              <w:right w:val="nil"/>
            </w:tcBorders>
            <w:shd w:val="clear" w:color="auto" w:fill="auto"/>
            <w:noWrap/>
            <w:vAlign w:val="center"/>
            <w:hideMark/>
          </w:tcPr>
          <w:p w:rsidR="003B125A" w:rsidRPr="003B125A" w:rsidRDefault="003B125A" w:rsidP="00056E99">
            <w:pPr>
              <w:spacing w:after="0" w:line="240" w:lineRule="auto"/>
              <w:jc w:val="center"/>
              <w:rPr>
                <w:color w:val="000000"/>
                <w:sz w:val="22"/>
                <w:szCs w:val="22"/>
              </w:rPr>
            </w:pPr>
          </w:p>
        </w:tc>
      </w:tr>
    </w:tbl>
    <w:p w:rsidR="003B125A" w:rsidRDefault="003B125A" w:rsidP="00DF77EC">
      <w:pPr>
        <w:rPr>
          <w:rFonts w:ascii="Cambria" w:hAnsi="Cambria"/>
          <w:b/>
          <w:bCs/>
          <w:color w:val="008E03"/>
          <w:sz w:val="28"/>
          <w:szCs w:val="28"/>
        </w:rPr>
      </w:pPr>
    </w:p>
    <w:tbl>
      <w:tblPr>
        <w:tblW w:w="10121" w:type="dxa"/>
        <w:tblLook w:val="04A0" w:firstRow="1" w:lastRow="0" w:firstColumn="1" w:lastColumn="0" w:noHBand="0" w:noVBand="1"/>
      </w:tblPr>
      <w:tblGrid>
        <w:gridCol w:w="920"/>
        <w:gridCol w:w="4529"/>
        <w:gridCol w:w="306"/>
        <w:gridCol w:w="293"/>
        <w:gridCol w:w="283"/>
        <w:gridCol w:w="323"/>
        <w:gridCol w:w="284"/>
        <w:gridCol w:w="275"/>
        <w:gridCol w:w="236"/>
        <w:gridCol w:w="768"/>
        <w:gridCol w:w="2460"/>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019" w:type="dxa"/>
            <w:gridSpan w:val="8"/>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G</w:t>
            </w:r>
          </w:p>
        </w:tc>
        <w:tc>
          <w:tcPr>
            <w:tcW w:w="72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019" w:type="dxa"/>
            <w:gridSpan w:val="8"/>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Veterinarski tehničar</w:t>
            </w:r>
          </w:p>
        </w:tc>
        <w:tc>
          <w:tcPr>
            <w:tcW w:w="72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452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3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2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2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0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2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4529"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696"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698"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Antunović Mirta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Bilandžić Kovačević Melita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Etika / Vjeronauk</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186EFE" w:rsidP="00186EFE">
            <w:pPr>
              <w:spacing w:after="0" w:line="240" w:lineRule="auto"/>
              <w:jc w:val="center"/>
              <w:rPr>
                <w:color w:val="000000"/>
                <w:sz w:val="22"/>
                <w:szCs w:val="22"/>
              </w:rPr>
            </w:pPr>
            <w:r>
              <w:rPr>
                <w:color w:val="000000"/>
                <w:sz w:val="22"/>
                <w:szCs w:val="22"/>
              </w:rPr>
              <w:t>Crnković Željka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Marčinko Slavko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4D4974" w:rsidP="003B125A">
            <w:pPr>
              <w:spacing w:after="0" w:line="240" w:lineRule="auto"/>
              <w:jc w:val="center"/>
              <w:rPr>
                <w:color w:val="000000"/>
                <w:sz w:val="22"/>
                <w:szCs w:val="22"/>
              </w:rPr>
            </w:pPr>
            <w:r>
              <w:rPr>
                <w:color w:val="000000"/>
                <w:sz w:val="22"/>
                <w:szCs w:val="22"/>
              </w:rPr>
              <w:t xml:space="preserve">Lovrenčić </w:t>
            </w:r>
            <w:r w:rsidR="003B125A" w:rsidRPr="003B125A">
              <w:rPr>
                <w:color w:val="000000"/>
                <w:sz w:val="22"/>
                <w:szCs w:val="22"/>
              </w:rPr>
              <w:t>Ivana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Fizika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Lutz Ivan</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Kemija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892AB5" w:rsidP="003B125A">
            <w:pPr>
              <w:spacing w:after="0" w:line="240" w:lineRule="auto"/>
              <w:jc w:val="center"/>
              <w:rPr>
                <w:color w:val="000000"/>
                <w:sz w:val="22"/>
                <w:szCs w:val="22"/>
              </w:rPr>
            </w:pPr>
            <w:r>
              <w:rPr>
                <w:color w:val="000000"/>
                <w:sz w:val="22"/>
                <w:szCs w:val="22"/>
              </w:rPr>
              <w:t>Jovanović Marija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Biologija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Valentina Županić</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4529"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696"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698"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490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Uzgoj domaćih životinja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Baričić Davor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Osnove parazitskih bolesti</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Baričić Davor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Lovstvo</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1,5+0,5</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1,5+0,5</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Baričić Davor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Lijekovi i otrovi</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Kičec Snježana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Animalna higijena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Radić Slavenka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Male životinje</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Kičec Snježana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15.</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Mikrobiologija i zarazne bolesti</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Radić Slavenka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16.</w:t>
            </w:r>
          </w:p>
        </w:tc>
        <w:tc>
          <w:tcPr>
            <w:tcW w:w="4529"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Praktična nastava</w:t>
            </w:r>
          </w:p>
        </w:tc>
        <w:tc>
          <w:tcPr>
            <w:tcW w:w="696"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698"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Turina Mato</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4529"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696"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698"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4529"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I+II</w:t>
            </w:r>
          </w:p>
        </w:tc>
        <w:tc>
          <w:tcPr>
            <w:tcW w:w="696"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34</w:t>
            </w:r>
          </w:p>
        </w:tc>
        <w:tc>
          <w:tcPr>
            <w:tcW w:w="698"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34</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1190</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b/>
                <w:bCs/>
                <w:color w:val="000000"/>
                <w:sz w:val="22"/>
                <w:szCs w:val="22"/>
              </w:rPr>
            </w:pPr>
          </w:p>
        </w:tc>
        <w:tc>
          <w:tcPr>
            <w:tcW w:w="452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3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2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2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0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2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452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3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23"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2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08"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96"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722"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741"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4D4974" w:rsidP="003B125A">
            <w:pPr>
              <w:spacing w:after="0" w:line="240" w:lineRule="auto"/>
              <w:rPr>
                <w:color w:val="000000"/>
                <w:sz w:val="22"/>
                <w:szCs w:val="22"/>
              </w:rPr>
            </w:pPr>
            <w:r>
              <w:rPr>
                <w:color w:val="000000"/>
                <w:sz w:val="22"/>
                <w:szCs w:val="22"/>
              </w:rPr>
              <w:t>Razrednik: Lovrenčić</w:t>
            </w:r>
            <w:r w:rsidR="003B125A" w:rsidRPr="003B125A">
              <w:rPr>
                <w:color w:val="000000"/>
                <w:sz w:val="22"/>
                <w:szCs w:val="22"/>
              </w:rPr>
              <w:t xml:space="preserve"> Ivana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74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4D4974" w:rsidP="003B125A">
            <w:pPr>
              <w:spacing w:after="0" w:line="240" w:lineRule="auto"/>
              <w:rPr>
                <w:color w:val="000000"/>
                <w:sz w:val="22"/>
                <w:szCs w:val="22"/>
              </w:rPr>
            </w:pPr>
            <w:r>
              <w:rPr>
                <w:color w:val="000000"/>
                <w:sz w:val="22"/>
                <w:szCs w:val="22"/>
              </w:rPr>
              <w:t xml:space="preserve">Suradnici: Galić Marko, Baričić Davor </w:t>
            </w:r>
            <w:r w:rsidR="003B125A" w:rsidRPr="003B125A">
              <w:rPr>
                <w:color w:val="000000"/>
                <w:sz w:val="22"/>
                <w:szCs w:val="22"/>
              </w:rPr>
              <w:t xml:space="preserve"> </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tbl>
      <w:tblPr>
        <w:tblW w:w="9617" w:type="dxa"/>
        <w:tblLook w:val="04A0" w:firstRow="1" w:lastRow="0" w:firstColumn="1" w:lastColumn="0" w:noHBand="0" w:noVBand="1"/>
      </w:tblPr>
      <w:tblGrid>
        <w:gridCol w:w="920"/>
        <w:gridCol w:w="2670"/>
        <w:gridCol w:w="261"/>
        <w:gridCol w:w="261"/>
        <w:gridCol w:w="261"/>
        <w:gridCol w:w="1095"/>
        <w:gridCol w:w="355"/>
        <w:gridCol w:w="280"/>
        <w:gridCol w:w="620"/>
        <w:gridCol w:w="620"/>
        <w:gridCol w:w="2460"/>
      </w:tblGrid>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4717" w:type="dxa"/>
            <w:gridSpan w:val="6"/>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r w:rsidRPr="003B125A">
              <w:rPr>
                <w:rFonts w:ascii="Cambria" w:hAnsi="Cambria"/>
                <w:b/>
                <w:bCs/>
                <w:color w:val="E26B0A"/>
                <w:sz w:val="28"/>
                <w:szCs w:val="28"/>
              </w:rPr>
              <w:t>Razred:  3. H</w:t>
            </w: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Cambria" w:hAnsi="Cambria"/>
                <w:b/>
                <w:bCs/>
                <w:color w:val="E26B0A"/>
                <w:sz w:val="28"/>
                <w:szCs w:val="28"/>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4717" w:type="dxa"/>
            <w:gridSpan w:val="6"/>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r w:rsidRPr="003B125A">
              <w:rPr>
                <w:b/>
                <w:bCs/>
                <w:color w:val="000000"/>
                <w:sz w:val="22"/>
                <w:szCs w:val="22"/>
              </w:rPr>
              <w:t>Zanimanje: Ekološki tehničar</w:t>
            </w: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b/>
                <w:bCs/>
                <w:color w:val="000000"/>
                <w:sz w:val="22"/>
                <w:szCs w:val="22"/>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6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09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Red. br.</w:t>
            </w:r>
          </w:p>
        </w:tc>
        <w:tc>
          <w:tcPr>
            <w:tcW w:w="267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1.pol.</w:t>
            </w:r>
          </w:p>
        </w:tc>
        <w:tc>
          <w:tcPr>
            <w:tcW w:w="1095"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2. pol.</w:t>
            </w:r>
          </w:p>
        </w:tc>
        <w:tc>
          <w:tcPr>
            <w:tcW w:w="355" w:type="dxa"/>
            <w:tcBorders>
              <w:top w:val="single" w:sz="8" w:space="0" w:color="auto"/>
              <w:left w:val="nil"/>
              <w:bottom w:val="single" w:sz="8" w:space="0" w:color="auto"/>
              <w:right w:val="nil"/>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Nastavnik</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Hess Ljiljana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Vujičić Jasna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Vidović Zvonimir</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Crnković Gabrijel</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5.</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Bastijanić Ivana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6.</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Fizika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Lutz Ivan</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67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173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455</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Biologija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Valentina Županić</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Organska kemija s vježbama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2+3</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175</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xml:space="preserve">Drame 2+3, Ivković </w:t>
            </w:r>
            <w:r w:rsidR="004D4974">
              <w:rPr>
                <w:color w:val="000000"/>
                <w:sz w:val="22"/>
                <w:szCs w:val="22"/>
              </w:rPr>
              <w:t>0+</w:t>
            </w:r>
            <w:r w:rsidRPr="003B125A">
              <w:rPr>
                <w:color w:val="000000"/>
                <w:sz w:val="22"/>
                <w:szCs w:val="22"/>
              </w:rPr>
              <w:t>3,</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9.</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Fizikalna kemija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892AB5" w:rsidP="003B125A">
            <w:pPr>
              <w:spacing w:after="0" w:line="240" w:lineRule="auto"/>
              <w:jc w:val="center"/>
              <w:rPr>
                <w:color w:val="000000"/>
                <w:sz w:val="22"/>
                <w:szCs w:val="22"/>
              </w:rPr>
            </w:pPr>
            <w:r>
              <w:rPr>
                <w:color w:val="000000"/>
                <w:sz w:val="22"/>
                <w:szCs w:val="22"/>
              </w:rPr>
              <w:t>Lukavski Adela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10.</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Geologija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Krznarić Zdenka</w:t>
            </w:r>
          </w:p>
        </w:tc>
      </w:tr>
      <w:tr w:rsidR="003B125A" w:rsidRPr="003B125A" w:rsidTr="003B125A">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11.</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Tehnološke operacije</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Ivković Emilija</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12.</w:t>
            </w:r>
          </w:p>
        </w:tc>
        <w:tc>
          <w:tcPr>
            <w:tcW w:w="267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Kontrola i zbrinjavanje otpada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0+5</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0+5</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175</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892AB5">
            <w:pPr>
              <w:spacing w:after="0" w:line="240" w:lineRule="auto"/>
              <w:jc w:val="center"/>
              <w:rPr>
                <w:color w:val="000000"/>
                <w:sz w:val="22"/>
                <w:szCs w:val="22"/>
              </w:rPr>
            </w:pPr>
            <w:r w:rsidRPr="003B125A">
              <w:rPr>
                <w:color w:val="000000"/>
                <w:sz w:val="22"/>
                <w:szCs w:val="22"/>
              </w:rPr>
              <w:t>Ivković Emilija</w:t>
            </w:r>
            <w:r w:rsidR="004D4974">
              <w:rPr>
                <w:color w:val="000000"/>
                <w:sz w:val="22"/>
                <w:szCs w:val="22"/>
              </w:rPr>
              <w:t xml:space="preserve"> 0+</w:t>
            </w:r>
            <w:r w:rsidRPr="003B125A">
              <w:rPr>
                <w:color w:val="000000"/>
                <w:sz w:val="22"/>
                <w:szCs w:val="22"/>
              </w:rPr>
              <w:t xml:space="preserve">5, </w:t>
            </w:r>
            <w:r w:rsidR="00892AB5">
              <w:rPr>
                <w:color w:val="000000"/>
                <w:sz w:val="22"/>
                <w:szCs w:val="22"/>
              </w:rPr>
              <w:t>Lukavski</w:t>
            </w:r>
            <w:r w:rsidR="004D4974">
              <w:rPr>
                <w:color w:val="000000"/>
                <w:sz w:val="22"/>
                <w:szCs w:val="22"/>
              </w:rPr>
              <w:t>0+</w:t>
            </w:r>
            <w:r w:rsidRPr="003B125A">
              <w:rPr>
                <w:color w:val="000000"/>
                <w:sz w:val="22"/>
                <w:szCs w:val="22"/>
              </w:rPr>
              <w:t>5,</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13.</w:t>
            </w:r>
          </w:p>
        </w:tc>
        <w:tc>
          <w:tcPr>
            <w:tcW w:w="2670" w:type="dxa"/>
            <w:tcBorders>
              <w:top w:val="nil"/>
              <w:left w:val="nil"/>
              <w:bottom w:val="single" w:sz="8" w:space="0" w:color="auto"/>
              <w:right w:val="single" w:sz="8" w:space="0" w:color="auto"/>
            </w:tcBorders>
            <w:shd w:val="clear" w:color="auto" w:fill="auto"/>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Izborni predmet - Fizikalna mjerenja u okolišu</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730" w:type="dxa"/>
            <w:gridSpan w:val="3"/>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Krznarić Zdenka</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267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730" w:type="dxa"/>
            <w:gridSpan w:val="3"/>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20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700</w:t>
            </w:r>
          </w:p>
        </w:tc>
        <w:tc>
          <w:tcPr>
            <w:tcW w:w="2460" w:type="dxa"/>
            <w:tcBorders>
              <w:top w:val="nil"/>
              <w:left w:val="nil"/>
              <w:bottom w:val="single" w:sz="8" w:space="0" w:color="auto"/>
              <w:right w:val="single" w:sz="8" w:space="0" w:color="auto"/>
            </w:tcBorders>
            <w:shd w:val="clear" w:color="000000" w:fill="FABF8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 </w:t>
            </w:r>
          </w:p>
        </w:tc>
        <w:tc>
          <w:tcPr>
            <w:tcW w:w="267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UKUPNO I+II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33</w:t>
            </w:r>
          </w:p>
        </w:tc>
        <w:tc>
          <w:tcPr>
            <w:tcW w:w="173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33</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2"/>
                <w:szCs w:val="22"/>
              </w:rPr>
            </w:pPr>
            <w:r w:rsidRPr="003B125A">
              <w:rPr>
                <w:b/>
                <w:bCs/>
                <w:color w:val="000000"/>
                <w:sz w:val="22"/>
                <w:szCs w:val="22"/>
              </w:rPr>
              <w:t>1155</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14.</w:t>
            </w:r>
          </w:p>
        </w:tc>
        <w:tc>
          <w:tcPr>
            <w:tcW w:w="267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730" w:type="dxa"/>
            <w:gridSpan w:val="3"/>
            <w:tcBorders>
              <w:top w:val="single" w:sz="8" w:space="0" w:color="auto"/>
              <w:left w:val="nil"/>
              <w:bottom w:val="single" w:sz="8" w:space="0" w:color="auto"/>
              <w:right w:val="single" w:sz="8" w:space="0" w:color="000000"/>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80</w:t>
            </w:r>
          </w:p>
        </w:tc>
        <w:tc>
          <w:tcPr>
            <w:tcW w:w="2460" w:type="dxa"/>
            <w:tcBorders>
              <w:top w:val="nil"/>
              <w:left w:val="nil"/>
              <w:bottom w:val="single" w:sz="8" w:space="0" w:color="auto"/>
              <w:right w:val="single" w:sz="8" w:space="0" w:color="auto"/>
            </w:tcBorders>
            <w:shd w:val="clear" w:color="000000" w:fill="FFFFFF"/>
            <w:vAlign w:val="center"/>
            <w:hideMark/>
          </w:tcPr>
          <w:p w:rsidR="003B125A" w:rsidRPr="003B125A" w:rsidRDefault="003B125A" w:rsidP="003B125A">
            <w:pPr>
              <w:spacing w:after="0" w:line="240" w:lineRule="auto"/>
              <w:jc w:val="center"/>
              <w:rPr>
                <w:color w:val="000000"/>
                <w:sz w:val="22"/>
                <w:szCs w:val="22"/>
              </w:rPr>
            </w:pPr>
            <w:r w:rsidRPr="003B125A">
              <w:rPr>
                <w:color w:val="000000"/>
                <w:sz w:val="22"/>
                <w:szCs w:val="22"/>
              </w:rPr>
              <w:t> </w:t>
            </w:r>
          </w:p>
        </w:tc>
      </w:tr>
      <w:tr w:rsidR="003B125A" w:rsidRPr="003B125A" w:rsidTr="003B125A">
        <w:trPr>
          <w:trHeight w:val="330"/>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267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730" w:type="dxa"/>
            <w:gridSpan w:val="3"/>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r w:rsidRPr="003B125A">
              <w:rPr>
                <w:b/>
                <w:bCs/>
                <w:color w:val="000000"/>
                <w:sz w:val="24"/>
                <w:szCs w:val="24"/>
              </w:rPr>
              <w:t>1235</w:t>
            </w:r>
          </w:p>
        </w:tc>
        <w:tc>
          <w:tcPr>
            <w:tcW w:w="2460" w:type="dxa"/>
            <w:tcBorders>
              <w:top w:val="nil"/>
              <w:left w:val="nil"/>
              <w:bottom w:val="single" w:sz="8" w:space="0" w:color="auto"/>
              <w:right w:val="single" w:sz="8" w:space="0" w:color="auto"/>
            </w:tcBorders>
            <w:shd w:val="clear" w:color="000000" w:fill="FCD5B4"/>
            <w:vAlign w:val="center"/>
            <w:hideMark/>
          </w:tcPr>
          <w:p w:rsidR="003B125A" w:rsidRPr="003B125A" w:rsidRDefault="003B125A" w:rsidP="003B125A">
            <w:pPr>
              <w:spacing w:after="0" w:line="240" w:lineRule="auto"/>
              <w:jc w:val="center"/>
              <w:rPr>
                <w:b/>
                <w:bCs/>
                <w:color w:val="000000"/>
                <w:sz w:val="24"/>
                <w:szCs w:val="24"/>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b/>
                <w:bCs/>
                <w:color w:val="000000"/>
                <w:sz w:val="24"/>
                <w:szCs w:val="24"/>
              </w:rPr>
            </w:pPr>
          </w:p>
        </w:tc>
        <w:tc>
          <w:tcPr>
            <w:tcW w:w="26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09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300"/>
        </w:trPr>
        <w:tc>
          <w:tcPr>
            <w:tcW w:w="9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67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109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355"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rFonts w:ascii="Times New Roman" w:hAnsi="Times New Roman"/>
                <w:sz w:val="20"/>
                <w:szCs w:val="20"/>
              </w:rPr>
            </w:pPr>
          </w:p>
        </w:tc>
      </w:tr>
      <w:tr w:rsidR="003B125A" w:rsidRPr="003B125A" w:rsidTr="003B125A">
        <w:trPr>
          <w:trHeight w:val="499"/>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37"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Razrednik: Vujčić Jasna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rPr>
                <w:color w:val="000000"/>
                <w:sz w:val="22"/>
                <w:szCs w:val="22"/>
              </w:rPr>
            </w:pPr>
          </w:p>
        </w:tc>
      </w:tr>
      <w:tr w:rsidR="003B125A" w:rsidRPr="003B125A" w:rsidTr="003B125A">
        <w:trPr>
          <w:trHeight w:val="300"/>
        </w:trPr>
        <w:tc>
          <w:tcPr>
            <w:tcW w:w="920" w:type="dxa"/>
            <w:tcBorders>
              <w:top w:val="nil"/>
              <w:left w:val="nil"/>
              <w:bottom w:val="nil"/>
              <w:right w:val="nil"/>
            </w:tcBorders>
            <w:shd w:val="clear" w:color="auto" w:fill="auto"/>
            <w:noWrap/>
            <w:vAlign w:val="bottom"/>
            <w:hideMark/>
          </w:tcPr>
          <w:p w:rsidR="003B125A" w:rsidRPr="003B125A" w:rsidRDefault="003B125A" w:rsidP="003B125A">
            <w:pPr>
              <w:spacing w:after="0" w:line="240" w:lineRule="auto"/>
              <w:rPr>
                <w:rFonts w:ascii="Times New Roman" w:hAnsi="Times New Roman"/>
                <w:sz w:val="20"/>
                <w:szCs w:val="20"/>
              </w:rPr>
            </w:pPr>
          </w:p>
        </w:tc>
        <w:tc>
          <w:tcPr>
            <w:tcW w:w="623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125A" w:rsidRPr="003B125A" w:rsidRDefault="003B125A" w:rsidP="003B125A">
            <w:pPr>
              <w:spacing w:after="0" w:line="240" w:lineRule="auto"/>
              <w:rPr>
                <w:color w:val="000000"/>
                <w:sz w:val="22"/>
                <w:szCs w:val="22"/>
              </w:rPr>
            </w:pPr>
            <w:r w:rsidRPr="003B125A">
              <w:rPr>
                <w:color w:val="000000"/>
                <w:sz w:val="22"/>
                <w:szCs w:val="22"/>
              </w:rPr>
              <w:t xml:space="preserve">Suradnici: </w:t>
            </w:r>
            <w:r w:rsidR="004D4974">
              <w:rPr>
                <w:color w:val="000000"/>
                <w:sz w:val="22"/>
                <w:szCs w:val="22"/>
              </w:rPr>
              <w:t>Crnković Gabrijel, Krznarić Željka</w:t>
            </w:r>
          </w:p>
        </w:tc>
        <w:tc>
          <w:tcPr>
            <w:tcW w:w="2460" w:type="dxa"/>
            <w:tcBorders>
              <w:top w:val="nil"/>
              <w:left w:val="nil"/>
              <w:bottom w:val="nil"/>
              <w:right w:val="nil"/>
            </w:tcBorders>
            <w:shd w:val="clear" w:color="auto" w:fill="auto"/>
            <w:noWrap/>
            <w:vAlign w:val="center"/>
            <w:hideMark/>
          </w:tcPr>
          <w:p w:rsidR="003B125A" w:rsidRPr="003B125A" w:rsidRDefault="003B125A" w:rsidP="003B125A">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10242" w:type="dxa"/>
        <w:tblLook w:val="04A0" w:firstRow="1" w:lastRow="0" w:firstColumn="1" w:lastColumn="0" w:noHBand="0" w:noVBand="1"/>
      </w:tblPr>
      <w:tblGrid>
        <w:gridCol w:w="920"/>
        <w:gridCol w:w="1236"/>
        <w:gridCol w:w="1727"/>
        <w:gridCol w:w="261"/>
        <w:gridCol w:w="261"/>
        <w:gridCol w:w="261"/>
        <w:gridCol w:w="1101"/>
        <w:gridCol w:w="363"/>
        <w:gridCol w:w="304"/>
        <w:gridCol w:w="674"/>
        <w:gridCol w:w="674"/>
        <w:gridCol w:w="2460"/>
      </w:tblGrid>
      <w:tr w:rsidR="009A43AF" w:rsidRPr="009A43AF" w:rsidTr="004D4974">
        <w:trPr>
          <w:trHeight w:val="499"/>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5210" w:type="dxa"/>
            <w:gridSpan w:val="7"/>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 xml:space="preserve">Razred: 3. I </w:t>
            </w:r>
          </w:p>
        </w:tc>
        <w:tc>
          <w:tcPr>
            <w:tcW w:w="30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4D4974">
        <w:trPr>
          <w:trHeight w:val="499"/>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123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w:t>
            </w:r>
          </w:p>
        </w:tc>
        <w:tc>
          <w:tcPr>
            <w:tcW w:w="5626"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Tehničar geodezije i geoinformatike</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r>
      <w:tr w:rsidR="009A43AF" w:rsidRPr="009A43AF" w:rsidTr="004D4974">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63"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6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0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4D4974">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2963" w:type="dxa"/>
            <w:gridSpan w:val="2"/>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783"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1101"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2. pol.</w:t>
            </w:r>
          </w:p>
        </w:tc>
        <w:tc>
          <w:tcPr>
            <w:tcW w:w="363"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04"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348"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105</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Mirjana Zovko</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Popović Tanja</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35</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Vidović Zvonimir</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Gabrijel</w:t>
            </w:r>
          </w:p>
        </w:tc>
      </w:tr>
      <w:tr w:rsidR="004D4974" w:rsidRPr="009A43AF" w:rsidTr="004D4974">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4D4974" w:rsidRPr="009A43AF" w:rsidRDefault="004D4974" w:rsidP="009A43AF">
            <w:pPr>
              <w:spacing w:after="0" w:line="240" w:lineRule="auto"/>
              <w:jc w:val="center"/>
              <w:rPr>
                <w:color w:val="000000"/>
                <w:sz w:val="22"/>
                <w:szCs w:val="22"/>
              </w:rPr>
            </w:pPr>
            <w:r w:rsidRPr="009A43AF">
              <w:rPr>
                <w:color w:val="000000"/>
                <w:sz w:val="22"/>
                <w:szCs w:val="22"/>
              </w:rPr>
              <w:t>5.</w:t>
            </w:r>
          </w:p>
        </w:tc>
        <w:tc>
          <w:tcPr>
            <w:tcW w:w="2963" w:type="dxa"/>
            <w:gridSpan w:val="2"/>
            <w:tcBorders>
              <w:top w:val="nil"/>
              <w:left w:val="nil"/>
              <w:bottom w:val="single" w:sz="8" w:space="0" w:color="auto"/>
              <w:right w:val="single" w:sz="8" w:space="0" w:color="auto"/>
            </w:tcBorders>
            <w:shd w:val="clear" w:color="auto" w:fill="auto"/>
            <w:vAlign w:val="center"/>
            <w:hideMark/>
          </w:tcPr>
          <w:p w:rsidR="004D4974" w:rsidRPr="009A43AF" w:rsidRDefault="004D4974" w:rsidP="009A43AF">
            <w:pPr>
              <w:spacing w:after="0" w:line="240" w:lineRule="auto"/>
              <w:jc w:val="center"/>
              <w:rPr>
                <w:color w:val="000000"/>
                <w:sz w:val="22"/>
                <w:szCs w:val="22"/>
              </w:rPr>
            </w:pPr>
            <w:r w:rsidRPr="009A43AF">
              <w:rPr>
                <w:color w:val="000000"/>
                <w:sz w:val="22"/>
                <w:szCs w:val="22"/>
              </w:rPr>
              <w:t>Matematika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4D4974" w:rsidRPr="009A43AF" w:rsidRDefault="004D4974" w:rsidP="009A43AF">
            <w:pPr>
              <w:spacing w:after="0" w:line="240" w:lineRule="auto"/>
              <w:jc w:val="center"/>
              <w:rPr>
                <w:color w:val="000000"/>
                <w:sz w:val="22"/>
                <w:szCs w:val="22"/>
              </w:rPr>
            </w:pPr>
            <w:r w:rsidRPr="009A43AF">
              <w:rPr>
                <w:color w:val="000000"/>
                <w:sz w:val="22"/>
                <w:szCs w:val="22"/>
              </w:rPr>
              <w:t>4</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4D4974" w:rsidRPr="009A43AF" w:rsidRDefault="004D4974" w:rsidP="009A43AF">
            <w:pPr>
              <w:spacing w:after="0" w:line="240" w:lineRule="auto"/>
              <w:jc w:val="center"/>
              <w:rPr>
                <w:color w:val="000000"/>
                <w:sz w:val="22"/>
                <w:szCs w:val="22"/>
              </w:rPr>
            </w:pPr>
            <w:r w:rsidRPr="009A43AF">
              <w:rPr>
                <w:color w:val="000000"/>
                <w:sz w:val="22"/>
                <w:szCs w:val="22"/>
              </w:rPr>
              <w:t>4</w:t>
            </w:r>
          </w:p>
        </w:tc>
        <w:tc>
          <w:tcPr>
            <w:tcW w:w="1348" w:type="dxa"/>
            <w:gridSpan w:val="2"/>
            <w:tcBorders>
              <w:top w:val="nil"/>
              <w:left w:val="nil"/>
              <w:bottom w:val="single" w:sz="8" w:space="0" w:color="auto"/>
              <w:right w:val="single" w:sz="8" w:space="0" w:color="auto"/>
            </w:tcBorders>
            <w:shd w:val="clear" w:color="auto" w:fill="auto"/>
            <w:vAlign w:val="center"/>
            <w:hideMark/>
          </w:tcPr>
          <w:p w:rsidR="004D4974" w:rsidRDefault="004D4974" w:rsidP="004D4974">
            <w:pPr>
              <w:spacing w:after="0" w:line="240" w:lineRule="auto"/>
              <w:jc w:val="center"/>
              <w:rPr>
                <w:color w:val="000000"/>
                <w:sz w:val="22"/>
                <w:szCs w:val="22"/>
              </w:rPr>
            </w:pPr>
          </w:p>
          <w:p w:rsidR="004D4974" w:rsidRPr="009A43AF" w:rsidRDefault="004D4974" w:rsidP="004D4974">
            <w:pPr>
              <w:spacing w:after="0" w:line="240" w:lineRule="auto"/>
              <w:rPr>
                <w:color w:val="000000"/>
                <w:sz w:val="22"/>
                <w:szCs w:val="22"/>
              </w:rPr>
            </w:pPr>
            <w:r w:rsidRPr="009A43AF">
              <w:rPr>
                <w:color w:val="000000"/>
                <w:sz w:val="22"/>
                <w:szCs w:val="22"/>
              </w:rPr>
              <w:t>140</w:t>
            </w:r>
          </w:p>
          <w:p w:rsidR="004D4974" w:rsidRPr="009A43AF" w:rsidRDefault="004D4974" w:rsidP="004D4974">
            <w:pPr>
              <w:spacing w:after="0" w:line="240" w:lineRule="auto"/>
              <w:jc w:val="center"/>
              <w:rPr>
                <w:color w:val="000000"/>
                <w:sz w:val="22"/>
                <w:szCs w:val="22"/>
              </w:rPr>
            </w:pPr>
          </w:p>
        </w:tc>
        <w:tc>
          <w:tcPr>
            <w:tcW w:w="2460" w:type="dxa"/>
            <w:tcBorders>
              <w:top w:val="nil"/>
              <w:left w:val="nil"/>
              <w:bottom w:val="single" w:sz="8" w:space="0" w:color="auto"/>
              <w:right w:val="single" w:sz="8" w:space="0" w:color="auto"/>
            </w:tcBorders>
            <w:shd w:val="clear" w:color="000000" w:fill="FFFFFF"/>
            <w:vAlign w:val="center"/>
            <w:hideMark/>
          </w:tcPr>
          <w:p w:rsidR="004D4974" w:rsidRPr="009A43AF" w:rsidRDefault="004D4974" w:rsidP="009A43AF">
            <w:pPr>
              <w:spacing w:after="0" w:line="240" w:lineRule="auto"/>
              <w:jc w:val="center"/>
              <w:rPr>
                <w:color w:val="000000"/>
                <w:sz w:val="22"/>
                <w:szCs w:val="22"/>
              </w:rPr>
            </w:pPr>
            <w:r w:rsidRPr="009A43AF">
              <w:rPr>
                <w:color w:val="000000"/>
                <w:sz w:val="22"/>
                <w:szCs w:val="22"/>
              </w:rPr>
              <w:t>Spasojević Irena</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Fizika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Lutz Ivan</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963" w:type="dxa"/>
            <w:gridSpan w:val="2"/>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783"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1768"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1348"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490</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Geodezija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Tomić Marija</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Geodetska izmjera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DE4D61" w:rsidRPr="009A43AF" w:rsidRDefault="00DE4D61" w:rsidP="00DE4D61">
            <w:pPr>
              <w:spacing w:after="0" w:line="240" w:lineRule="auto"/>
              <w:jc w:val="center"/>
              <w:rPr>
                <w:color w:val="000000"/>
                <w:sz w:val="22"/>
                <w:szCs w:val="22"/>
              </w:rPr>
            </w:pPr>
            <w:r>
              <w:rPr>
                <w:color w:val="000000"/>
                <w:sz w:val="22"/>
                <w:szCs w:val="22"/>
              </w:rPr>
              <w:t>Junašević 1+2/ Martinović 0+2</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Analiza i obrada geodetskih mjerenja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Živković Bariša</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Geodetski planovi</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Živković Bariša</w:t>
            </w:r>
          </w:p>
        </w:tc>
      </w:tr>
      <w:tr w:rsidR="009A43AF" w:rsidRPr="009A43AF" w:rsidTr="004D4974">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Katastar</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Tomić Marija</w:t>
            </w:r>
          </w:p>
        </w:tc>
      </w:tr>
      <w:tr w:rsidR="009A43AF" w:rsidRPr="009A43AF" w:rsidTr="004D4974">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Geoinformacijski sustavi</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105</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Tomić 2+1/ Junašević 0+1</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963" w:type="dxa"/>
            <w:gridSpan w:val="2"/>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Primjenjena geodezija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Živković Bariša</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963" w:type="dxa"/>
            <w:gridSpan w:val="2"/>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783"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16</w:t>
            </w:r>
          </w:p>
        </w:tc>
        <w:tc>
          <w:tcPr>
            <w:tcW w:w="1768"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16</w:t>
            </w:r>
          </w:p>
        </w:tc>
        <w:tc>
          <w:tcPr>
            <w:tcW w:w="1348"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560</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2963" w:type="dxa"/>
            <w:gridSpan w:val="2"/>
            <w:tcBorders>
              <w:top w:val="nil"/>
              <w:left w:val="nil"/>
              <w:bottom w:val="single" w:sz="8" w:space="0" w:color="auto"/>
              <w:right w:val="single" w:sz="8" w:space="0" w:color="auto"/>
            </w:tcBorders>
            <w:shd w:val="clear" w:color="auto" w:fill="auto"/>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Izborni predmet - Kartografija</w:t>
            </w:r>
          </w:p>
        </w:tc>
        <w:tc>
          <w:tcPr>
            <w:tcW w:w="78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768"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34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Junašević Alen</w:t>
            </w:r>
          </w:p>
        </w:tc>
      </w:tr>
      <w:tr w:rsidR="009A43AF" w:rsidRPr="009A43AF" w:rsidTr="004D4974">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color w:val="000000"/>
                <w:sz w:val="24"/>
                <w:szCs w:val="24"/>
              </w:rPr>
            </w:pPr>
            <w:r w:rsidRPr="009A43AF">
              <w:rPr>
                <w:color w:val="000000"/>
                <w:sz w:val="24"/>
                <w:szCs w:val="24"/>
              </w:rPr>
              <w:t> </w:t>
            </w:r>
          </w:p>
        </w:tc>
        <w:tc>
          <w:tcPr>
            <w:tcW w:w="2963" w:type="dxa"/>
            <w:gridSpan w:val="2"/>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I+II</w:t>
            </w:r>
          </w:p>
        </w:tc>
        <w:tc>
          <w:tcPr>
            <w:tcW w:w="783"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768"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348"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1120</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color w:val="000000"/>
                <w:sz w:val="24"/>
                <w:szCs w:val="24"/>
              </w:rPr>
            </w:pPr>
          </w:p>
        </w:tc>
      </w:tr>
      <w:tr w:rsidR="009A43AF" w:rsidRPr="009A43AF" w:rsidTr="004D4974">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color w:val="000000"/>
                <w:sz w:val="24"/>
                <w:szCs w:val="24"/>
              </w:rPr>
            </w:pPr>
          </w:p>
        </w:tc>
        <w:tc>
          <w:tcPr>
            <w:tcW w:w="2963"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6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0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4D4974">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63"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6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0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4D4974">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63"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6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0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DE4D61">
        <w:trPr>
          <w:trHeight w:val="80"/>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63"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6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6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0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7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4D4974">
        <w:trPr>
          <w:trHeight w:val="499"/>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6862" w:type="dxa"/>
            <w:gridSpan w:val="10"/>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Razrednik:  Vidović Zvonimir</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4D4974">
        <w:trPr>
          <w:trHeight w:val="570"/>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686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4D61" w:rsidRPr="009A43AF" w:rsidRDefault="00DE4D61" w:rsidP="009A43AF">
            <w:pPr>
              <w:spacing w:after="0" w:line="240" w:lineRule="auto"/>
              <w:rPr>
                <w:color w:val="000000"/>
                <w:sz w:val="22"/>
                <w:szCs w:val="22"/>
              </w:rPr>
            </w:pPr>
            <w:r>
              <w:rPr>
                <w:color w:val="000000"/>
                <w:sz w:val="22"/>
                <w:szCs w:val="22"/>
              </w:rPr>
              <w:t>Suradnici: Popović Tanja</w:t>
            </w:r>
            <w:r w:rsidR="009A43AF" w:rsidRPr="009A43AF">
              <w:rPr>
                <w:color w:val="000000"/>
                <w:sz w:val="22"/>
                <w:szCs w:val="22"/>
              </w:rPr>
              <w:t>, Tomić</w:t>
            </w:r>
            <w:r>
              <w:rPr>
                <w:color w:val="000000"/>
                <w:sz w:val="22"/>
                <w:szCs w:val="22"/>
              </w:rPr>
              <w:t xml:space="preserve"> Marija</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right"/>
              <w:rPr>
                <w:color w:val="000000"/>
                <w:sz w:val="22"/>
                <w:szCs w:val="22"/>
              </w:rPr>
            </w:pPr>
          </w:p>
        </w:tc>
      </w:tr>
    </w:tbl>
    <w:p w:rsidR="003B125A" w:rsidRDefault="003B125A" w:rsidP="00DF77EC">
      <w:pPr>
        <w:rPr>
          <w:rFonts w:ascii="Cambria" w:hAnsi="Cambria"/>
          <w:b/>
          <w:bCs/>
          <w:color w:val="008E03"/>
          <w:sz w:val="28"/>
          <w:szCs w:val="28"/>
        </w:rPr>
      </w:pPr>
    </w:p>
    <w:tbl>
      <w:tblPr>
        <w:tblW w:w="9200" w:type="dxa"/>
        <w:tblLook w:val="04A0" w:firstRow="1" w:lastRow="0" w:firstColumn="1" w:lastColumn="0" w:noHBand="0" w:noVBand="1"/>
      </w:tblPr>
      <w:tblGrid>
        <w:gridCol w:w="920"/>
        <w:gridCol w:w="2080"/>
        <w:gridCol w:w="380"/>
        <w:gridCol w:w="328"/>
        <w:gridCol w:w="280"/>
        <w:gridCol w:w="900"/>
        <w:gridCol w:w="340"/>
        <w:gridCol w:w="280"/>
        <w:gridCol w:w="688"/>
        <w:gridCol w:w="620"/>
        <w:gridCol w:w="2460"/>
      </w:tblGrid>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A</w:t>
            </w:r>
          </w:p>
        </w:tc>
        <w:tc>
          <w:tcPr>
            <w:tcW w:w="3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3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5200" w:type="dxa"/>
            <w:gridSpan w:val="8"/>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Poljoprivredni tehničar opći</w:t>
            </w: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208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980"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900"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2. pol.</w:t>
            </w:r>
          </w:p>
        </w:tc>
        <w:tc>
          <w:tcPr>
            <w:tcW w:w="340"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Mirjana Zovko</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DE4D61" w:rsidP="009A43AF">
            <w:pPr>
              <w:spacing w:after="0" w:line="240" w:lineRule="auto"/>
              <w:jc w:val="center"/>
              <w:rPr>
                <w:color w:val="000000"/>
                <w:sz w:val="22"/>
                <w:szCs w:val="22"/>
              </w:rPr>
            </w:pPr>
            <w:r>
              <w:rPr>
                <w:color w:val="000000"/>
                <w:sz w:val="22"/>
                <w:szCs w:val="22"/>
              </w:rPr>
              <w:t>Vujčić Jasna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Kladarić Antun</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Željka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Katić Jelena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384</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Ratarstvo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Ibraković Vehid</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Stočarstvo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Gavran Drago</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Voćarstvo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Vukasović Mario</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Vinarstvo</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Vukasović Mario</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Poljoprivredna mehanizacija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DE4D61" w:rsidP="009A43AF">
            <w:pPr>
              <w:spacing w:after="0" w:line="240" w:lineRule="auto"/>
              <w:jc w:val="center"/>
              <w:rPr>
                <w:color w:val="000000"/>
                <w:sz w:val="22"/>
                <w:szCs w:val="22"/>
              </w:rPr>
            </w:pPr>
            <w:r>
              <w:rPr>
                <w:color w:val="000000"/>
                <w:sz w:val="22"/>
                <w:szCs w:val="22"/>
              </w:rPr>
              <w:t>Gavran Drago</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 Zaštita bilja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Martić Mirjana </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Tržište</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Vukasović Mario</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Izborni predmet Fitofarmacija </w:t>
            </w:r>
          </w:p>
        </w:tc>
        <w:tc>
          <w:tcPr>
            <w:tcW w:w="38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2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90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34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62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r w:rsidR="00166307">
              <w:rPr>
                <w:color w:val="000000"/>
                <w:sz w:val="22"/>
                <w:szCs w:val="22"/>
              </w:rPr>
              <w:t xml:space="preserve">    64 </w:t>
            </w:r>
          </w:p>
        </w:tc>
        <w:tc>
          <w:tcPr>
            <w:tcW w:w="62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Štimac Mira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15.</w:t>
            </w:r>
          </w:p>
        </w:tc>
        <w:tc>
          <w:tcPr>
            <w:tcW w:w="2080" w:type="dxa"/>
            <w:tcBorders>
              <w:top w:val="nil"/>
              <w:left w:val="nil"/>
              <w:bottom w:val="single" w:sz="8" w:space="0" w:color="auto"/>
              <w:right w:val="single" w:sz="8" w:space="0" w:color="auto"/>
            </w:tcBorders>
            <w:shd w:val="clear" w:color="auto" w:fill="auto"/>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Praktična nastava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152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128</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Ibraković Vehid 4/ Kajmić 4 /Eraković Lj. 4</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08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980"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20</w:t>
            </w:r>
          </w:p>
        </w:tc>
        <w:tc>
          <w:tcPr>
            <w:tcW w:w="1520"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20</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448</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08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 I+II)</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832</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16.</w:t>
            </w:r>
          </w:p>
        </w:tc>
        <w:tc>
          <w:tcPr>
            <w:tcW w:w="20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Stručna praksa</w:t>
            </w:r>
          </w:p>
        </w:tc>
        <w:tc>
          <w:tcPr>
            <w:tcW w:w="980"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90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40"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40</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080" w:type="dxa"/>
            <w:tcBorders>
              <w:top w:val="nil"/>
              <w:left w:val="nil"/>
              <w:bottom w:val="single" w:sz="8" w:space="0" w:color="auto"/>
              <w:right w:val="single" w:sz="8" w:space="0" w:color="auto"/>
            </w:tcBorders>
            <w:shd w:val="clear" w:color="000000" w:fill="FCD5B4"/>
            <w:vAlign w:val="center"/>
            <w:hideMark/>
          </w:tcPr>
          <w:p w:rsidR="00166307" w:rsidRDefault="009A43AF" w:rsidP="009A43AF">
            <w:pPr>
              <w:spacing w:after="0" w:line="240" w:lineRule="auto"/>
              <w:jc w:val="center"/>
              <w:rPr>
                <w:b/>
                <w:bCs/>
                <w:color w:val="000000"/>
                <w:sz w:val="24"/>
                <w:szCs w:val="24"/>
              </w:rPr>
            </w:pPr>
            <w:r w:rsidRPr="009A43AF">
              <w:rPr>
                <w:b/>
                <w:bCs/>
                <w:color w:val="000000"/>
                <w:sz w:val="24"/>
                <w:szCs w:val="24"/>
              </w:rPr>
              <w:t xml:space="preserve">UKUPNO </w:t>
            </w:r>
          </w:p>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(I + II + SP)</w:t>
            </w:r>
          </w:p>
        </w:tc>
        <w:tc>
          <w:tcPr>
            <w:tcW w:w="980"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520"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872</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056E99">
            <w:pPr>
              <w:spacing w:after="0" w:line="240" w:lineRule="auto"/>
              <w:rPr>
                <w:b/>
                <w:bCs/>
                <w:color w:val="000000"/>
                <w:sz w:val="24"/>
                <w:szCs w:val="24"/>
              </w:rPr>
            </w:pPr>
          </w:p>
        </w:tc>
      </w:tr>
      <w:tr w:rsidR="009A43AF" w:rsidRPr="009A43AF" w:rsidTr="009A43AF">
        <w:trPr>
          <w:trHeight w:val="300"/>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b/>
                <w:bCs/>
                <w:color w:val="000000"/>
                <w:sz w:val="24"/>
                <w:szCs w:val="24"/>
              </w:rPr>
            </w:pPr>
          </w:p>
        </w:tc>
        <w:tc>
          <w:tcPr>
            <w:tcW w:w="20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90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Razrednik: Mirjana Zovko</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58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3AF" w:rsidRPr="009A43AF" w:rsidRDefault="00DE4D61" w:rsidP="009A43AF">
            <w:pPr>
              <w:spacing w:after="0" w:line="240" w:lineRule="auto"/>
              <w:rPr>
                <w:color w:val="000000"/>
                <w:sz w:val="22"/>
                <w:szCs w:val="22"/>
              </w:rPr>
            </w:pPr>
            <w:r>
              <w:rPr>
                <w:color w:val="000000"/>
                <w:sz w:val="22"/>
                <w:szCs w:val="22"/>
              </w:rPr>
              <w:t>Suradnici: Kajmić Dražen, Gavran Drago</w:t>
            </w:r>
            <w:r w:rsidR="009A43AF" w:rsidRPr="009A43AF">
              <w:rPr>
                <w:color w:val="000000"/>
                <w:sz w:val="22"/>
                <w:szCs w:val="22"/>
              </w:rPr>
              <w:t xml:space="preserve"> </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right"/>
              <w:rPr>
                <w:color w:val="000000"/>
                <w:sz w:val="22"/>
                <w:szCs w:val="22"/>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tbl>
      <w:tblPr>
        <w:tblW w:w="9623" w:type="dxa"/>
        <w:tblLook w:val="04A0" w:firstRow="1" w:lastRow="0" w:firstColumn="1" w:lastColumn="0" w:noHBand="0" w:noVBand="1"/>
      </w:tblPr>
      <w:tblGrid>
        <w:gridCol w:w="920"/>
        <w:gridCol w:w="2724"/>
        <w:gridCol w:w="261"/>
        <w:gridCol w:w="261"/>
        <w:gridCol w:w="261"/>
        <w:gridCol w:w="1059"/>
        <w:gridCol w:w="343"/>
        <w:gridCol w:w="280"/>
        <w:gridCol w:w="620"/>
        <w:gridCol w:w="620"/>
        <w:gridCol w:w="2460"/>
      </w:tblGrid>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723"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B</w:t>
            </w: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723"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Agroturistički tehničar</w:t>
            </w: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72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2724"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1059"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2. pol.</w:t>
            </w:r>
          </w:p>
        </w:tc>
        <w:tc>
          <w:tcPr>
            <w:tcW w:w="343"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Bodrožić</w:t>
            </w:r>
            <w:r w:rsidR="00DE4D61">
              <w:rPr>
                <w:color w:val="000000"/>
                <w:sz w:val="22"/>
                <w:szCs w:val="22"/>
              </w:rPr>
              <w:t xml:space="preserve"> Selak</w:t>
            </w:r>
            <w:r w:rsidRPr="009A43AF">
              <w:rPr>
                <w:color w:val="000000"/>
                <w:sz w:val="22"/>
                <w:szCs w:val="22"/>
              </w:rPr>
              <w:t xml:space="preserve"> Iva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Vujičić Jasna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Gabrijel</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Vidović Zvonimir</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Katić Jelena</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724"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682"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384</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Kuharstvo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Mostarkić Svjetlana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Ugostiteljsko posluživanje</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Kolakovski Ivan</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Turizam i marketing</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Kolakovski Ivan</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Hortikulturno uređenje gospodarstva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Haring Tatjana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2724" w:type="dxa"/>
            <w:tcBorders>
              <w:top w:val="nil"/>
              <w:left w:val="nil"/>
              <w:bottom w:val="single" w:sz="8" w:space="0" w:color="auto"/>
              <w:right w:val="single" w:sz="8" w:space="0" w:color="auto"/>
            </w:tcBorders>
            <w:shd w:val="clear" w:color="auto" w:fill="auto"/>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Izborni predmet - Knjigovodstvo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Žalac Zoran</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Praktična nastava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3+4</w:t>
            </w:r>
          </w:p>
        </w:tc>
        <w:tc>
          <w:tcPr>
            <w:tcW w:w="1682"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3+4</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224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DE4D61" w:rsidP="009A43AF">
            <w:pPr>
              <w:spacing w:after="0" w:line="240" w:lineRule="auto"/>
              <w:jc w:val="center"/>
              <w:rPr>
                <w:color w:val="000000"/>
                <w:sz w:val="22"/>
                <w:szCs w:val="22"/>
              </w:rPr>
            </w:pPr>
            <w:r>
              <w:rPr>
                <w:color w:val="000000"/>
                <w:sz w:val="22"/>
                <w:szCs w:val="22"/>
              </w:rPr>
              <w:t>Eraković  Lj. 6</w:t>
            </w:r>
            <w:r w:rsidR="009A43AF" w:rsidRPr="009A43AF">
              <w:rPr>
                <w:color w:val="000000"/>
                <w:sz w:val="22"/>
                <w:szCs w:val="22"/>
              </w:rPr>
              <w:t>/ Žalac vani 4.</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724"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18</w:t>
            </w:r>
          </w:p>
        </w:tc>
        <w:tc>
          <w:tcPr>
            <w:tcW w:w="1682"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18</w:t>
            </w:r>
          </w:p>
        </w:tc>
        <w:tc>
          <w:tcPr>
            <w:tcW w:w="1240"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576</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724"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 I+II)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30</w:t>
            </w:r>
          </w:p>
        </w:tc>
        <w:tc>
          <w:tcPr>
            <w:tcW w:w="1682"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30</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960</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7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1059"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43" w:type="dxa"/>
            <w:tcBorders>
              <w:top w:val="nil"/>
              <w:left w:val="nil"/>
              <w:bottom w:val="single" w:sz="8" w:space="0" w:color="auto"/>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8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40</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64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724"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(I + II + 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059" w:type="dxa"/>
            <w:tcBorders>
              <w:top w:val="nil"/>
              <w:left w:val="nil"/>
              <w:bottom w:val="single" w:sz="8" w:space="0" w:color="auto"/>
              <w:right w:val="nil"/>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43" w:type="dxa"/>
            <w:tcBorders>
              <w:top w:val="nil"/>
              <w:left w:val="nil"/>
              <w:bottom w:val="single" w:sz="8" w:space="0" w:color="auto"/>
              <w:right w:val="nil"/>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8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240"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1000</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p>
        </w:tc>
      </w:tr>
      <w:tr w:rsidR="009A43AF" w:rsidRPr="009A43AF" w:rsidTr="009A43AF">
        <w:trPr>
          <w:trHeight w:val="555"/>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b/>
                <w:bCs/>
                <w:color w:val="000000"/>
                <w:sz w:val="24"/>
                <w:szCs w:val="24"/>
              </w:rPr>
            </w:pPr>
          </w:p>
        </w:tc>
        <w:tc>
          <w:tcPr>
            <w:tcW w:w="272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555"/>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72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555"/>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72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300"/>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72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43"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8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243"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Razrednik:  Aračić Tomislav</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24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3AF" w:rsidRPr="009A43AF" w:rsidRDefault="00DE4D61" w:rsidP="009A43AF">
            <w:pPr>
              <w:spacing w:after="0" w:line="240" w:lineRule="auto"/>
              <w:rPr>
                <w:color w:val="000000"/>
                <w:sz w:val="22"/>
                <w:szCs w:val="22"/>
              </w:rPr>
            </w:pPr>
            <w:r>
              <w:rPr>
                <w:color w:val="000000"/>
                <w:sz w:val="22"/>
                <w:szCs w:val="22"/>
              </w:rPr>
              <w:t>Suradnici: Kelemović Mostarkić Svjetlana, Crnković Gabrijel</w:t>
            </w:r>
          </w:p>
        </w:tc>
        <w:tc>
          <w:tcPr>
            <w:tcW w:w="2460" w:type="dxa"/>
            <w:tcBorders>
              <w:top w:val="nil"/>
              <w:left w:val="nil"/>
              <w:bottom w:val="nil"/>
              <w:right w:val="nil"/>
            </w:tcBorders>
            <w:shd w:val="clear" w:color="auto" w:fill="auto"/>
            <w:noWrap/>
            <w:vAlign w:val="center"/>
            <w:hideMark/>
          </w:tcPr>
          <w:p w:rsidR="009A43AF" w:rsidRPr="009A43AF" w:rsidRDefault="009A43AF" w:rsidP="00056E99">
            <w:pPr>
              <w:spacing w:after="0" w:line="240" w:lineRule="auto"/>
              <w:jc w:val="center"/>
              <w:rPr>
                <w:color w:val="000000"/>
                <w:sz w:val="22"/>
                <w:szCs w:val="22"/>
              </w:rPr>
            </w:pPr>
          </w:p>
        </w:tc>
      </w:tr>
    </w:tbl>
    <w:p w:rsidR="009A43AF" w:rsidRDefault="009A43AF" w:rsidP="00DF77EC">
      <w:pPr>
        <w:rPr>
          <w:rFonts w:ascii="Cambria" w:hAnsi="Cambria"/>
          <w:b/>
          <w:bCs/>
          <w:color w:val="008E03"/>
          <w:sz w:val="28"/>
          <w:szCs w:val="28"/>
        </w:rPr>
      </w:pPr>
    </w:p>
    <w:tbl>
      <w:tblPr>
        <w:tblW w:w="10264" w:type="dxa"/>
        <w:tblLook w:val="04A0" w:firstRow="1" w:lastRow="0" w:firstColumn="1" w:lastColumn="0" w:noHBand="0" w:noVBand="1"/>
      </w:tblPr>
      <w:tblGrid>
        <w:gridCol w:w="920"/>
        <w:gridCol w:w="3414"/>
        <w:gridCol w:w="261"/>
        <w:gridCol w:w="261"/>
        <w:gridCol w:w="261"/>
        <w:gridCol w:w="1282"/>
        <w:gridCol w:w="416"/>
        <w:gridCol w:w="357"/>
        <w:gridCol w:w="502"/>
        <w:gridCol w:w="502"/>
        <w:gridCol w:w="2460"/>
      </w:tblGrid>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884"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C</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884"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Poljoprivredni tehničar – fitofarmaceut</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41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8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5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3414"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1282"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2. pol.</w:t>
            </w:r>
          </w:p>
        </w:tc>
        <w:tc>
          <w:tcPr>
            <w:tcW w:w="416"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57"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Pilipović Marija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DE4D61" w:rsidP="009A43AF">
            <w:pPr>
              <w:spacing w:after="0" w:line="240" w:lineRule="auto"/>
              <w:jc w:val="center"/>
              <w:rPr>
                <w:color w:val="000000"/>
                <w:sz w:val="22"/>
                <w:szCs w:val="22"/>
              </w:rPr>
            </w:pPr>
            <w:r>
              <w:rPr>
                <w:color w:val="000000"/>
                <w:sz w:val="22"/>
                <w:szCs w:val="22"/>
              </w:rPr>
              <w:t>Bilandžić Kovačević Melita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Gabrijel</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Vidović Zvonimir</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Kuhač Šimo</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414"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055"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384</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Zaštita bilja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Đurđević Jelena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Strojevi i alati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DE4D61" w:rsidP="009A43AF">
            <w:pPr>
              <w:spacing w:after="0" w:line="240" w:lineRule="auto"/>
              <w:jc w:val="center"/>
              <w:rPr>
                <w:color w:val="000000"/>
                <w:sz w:val="22"/>
                <w:szCs w:val="22"/>
              </w:rPr>
            </w:pPr>
            <w:r>
              <w:rPr>
                <w:color w:val="000000"/>
                <w:sz w:val="22"/>
                <w:szCs w:val="22"/>
              </w:rPr>
              <w:t>Opačak Ivica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Ustrojstvo rada u poljoprivrednoj apoteci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Žalac Zoran</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Repromaterijal u poljoprivredi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Vukasović Mario</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341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Praktična nastava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055"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384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Martić Mirjana</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414"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2055"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672</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c>
          <w:tcPr>
            <w:tcW w:w="3414"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33</w:t>
            </w:r>
          </w:p>
        </w:tc>
        <w:tc>
          <w:tcPr>
            <w:tcW w:w="2055"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33</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1056</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3414"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Stručna praksa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1282" w:type="dxa"/>
            <w:tcBorders>
              <w:top w:val="nil"/>
              <w:left w:val="nil"/>
              <w:bottom w:val="single" w:sz="8" w:space="0" w:color="auto"/>
              <w:right w:val="nil"/>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416" w:type="dxa"/>
            <w:tcBorders>
              <w:top w:val="nil"/>
              <w:left w:val="nil"/>
              <w:bottom w:val="single" w:sz="8" w:space="0" w:color="auto"/>
              <w:right w:val="nil"/>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57"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40</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330"/>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414"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 I+II+SP)</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282" w:type="dxa"/>
            <w:tcBorders>
              <w:top w:val="nil"/>
              <w:left w:val="nil"/>
              <w:bottom w:val="single" w:sz="8" w:space="0" w:color="auto"/>
              <w:right w:val="nil"/>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416" w:type="dxa"/>
            <w:tcBorders>
              <w:top w:val="nil"/>
              <w:left w:val="nil"/>
              <w:bottom w:val="single" w:sz="8" w:space="0" w:color="auto"/>
              <w:right w:val="nil"/>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57"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1096</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p>
        </w:tc>
      </w:tr>
      <w:tr w:rsidR="009A43AF" w:rsidRPr="009A43AF" w:rsidTr="009A43AF">
        <w:trPr>
          <w:trHeight w:val="300"/>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b/>
                <w:bCs/>
                <w:color w:val="000000"/>
                <w:sz w:val="24"/>
                <w:szCs w:val="24"/>
              </w:rPr>
            </w:pPr>
          </w:p>
        </w:tc>
        <w:tc>
          <w:tcPr>
            <w:tcW w:w="341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8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5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300"/>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41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8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5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41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8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5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690"/>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41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0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8"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8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1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5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0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884" w:type="dxa"/>
            <w:gridSpan w:val="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Razrednik: Šimić Marija</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88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3AF" w:rsidRPr="009A43AF" w:rsidRDefault="00DE4D61" w:rsidP="009A43AF">
            <w:pPr>
              <w:spacing w:after="0" w:line="240" w:lineRule="auto"/>
              <w:rPr>
                <w:color w:val="000000"/>
                <w:sz w:val="22"/>
                <w:szCs w:val="22"/>
              </w:rPr>
            </w:pPr>
            <w:r>
              <w:rPr>
                <w:color w:val="000000"/>
                <w:sz w:val="22"/>
                <w:szCs w:val="22"/>
              </w:rPr>
              <w:t>Suradnici: Vukasović Mario</w:t>
            </w:r>
            <w:r w:rsidR="009A43AF" w:rsidRPr="009A43AF">
              <w:rPr>
                <w:color w:val="000000"/>
                <w:sz w:val="22"/>
                <w:szCs w:val="22"/>
              </w:rPr>
              <w:t>, Martić</w:t>
            </w:r>
            <w:r>
              <w:rPr>
                <w:color w:val="000000"/>
                <w:sz w:val="22"/>
                <w:szCs w:val="22"/>
              </w:rPr>
              <w:t xml:space="preserve"> Mirjana</w:t>
            </w: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right"/>
              <w:rPr>
                <w:color w:val="000000"/>
                <w:sz w:val="22"/>
                <w:szCs w:val="22"/>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tbl>
      <w:tblPr>
        <w:tblW w:w="11231" w:type="dxa"/>
        <w:tblLayout w:type="fixed"/>
        <w:tblLook w:val="04A0" w:firstRow="1" w:lastRow="0" w:firstColumn="1" w:lastColumn="0" w:noHBand="0" w:noVBand="1"/>
      </w:tblPr>
      <w:tblGrid>
        <w:gridCol w:w="750"/>
        <w:gridCol w:w="2110"/>
        <w:gridCol w:w="236"/>
        <w:gridCol w:w="294"/>
        <w:gridCol w:w="103"/>
        <w:gridCol w:w="216"/>
        <w:gridCol w:w="147"/>
        <w:gridCol w:w="78"/>
        <w:gridCol w:w="216"/>
        <w:gridCol w:w="102"/>
        <w:gridCol w:w="124"/>
        <w:gridCol w:w="216"/>
        <w:gridCol w:w="216"/>
        <w:gridCol w:w="20"/>
        <w:gridCol w:w="221"/>
        <w:gridCol w:w="442"/>
        <w:gridCol w:w="79"/>
        <w:gridCol w:w="157"/>
        <w:gridCol w:w="307"/>
        <w:gridCol w:w="313"/>
        <w:gridCol w:w="45"/>
        <w:gridCol w:w="128"/>
        <w:gridCol w:w="220"/>
        <w:gridCol w:w="56"/>
        <w:gridCol w:w="45"/>
        <w:gridCol w:w="442"/>
        <w:gridCol w:w="213"/>
        <w:gridCol w:w="62"/>
        <w:gridCol w:w="70"/>
        <w:gridCol w:w="271"/>
        <w:gridCol w:w="397"/>
        <w:gridCol w:w="236"/>
        <w:gridCol w:w="89"/>
        <w:gridCol w:w="72"/>
        <w:gridCol w:w="94"/>
        <w:gridCol w:w="142"/>
        <w:gridCol w:w="94"/>
        <w:gridCol w:w="1589"/>
        <w:gridCol w:w="140"/>
        <w:gridCol w:w="41"/>
        <w:gridCol w:w="72"/>
        <w:gridCol w:w="366"/>
      </w:tblGrid>
      <w:tr w:rsidR="009A43AF" w:rsidRPr="009A43AF" w:rsidTr="008A4B59">
        <w:trPr>
          <w:gridAfter w:val="1"/>
          <w:wAfter w:w="361"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946" w:type="dxa"/>
            <w:gridSpan w:val="33"/>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F</w:t>
            </w: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1937"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8A4B59">
        <w:trPr>
          <w:gridAfter w:val="1"/>
          <w:wAfter w:w="361"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946" w:type="dxa"/>
            <w:gridSpan w:val="33"/>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Šumarski tehničar</w:t>
            </w: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c>
          <w:tcPr>
            <w:tcW w:w="1937"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056E99" w:rsidRPr="009A43AF" w:rsidTr="008A4B59">
        <w:trPr>
          <w:gridAfter w:val="1"/>
          <w:wAfter w:w="361" w:type="dxa"/>
          <w:trHeight w:val="100"/>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62"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41" w:type="dxa"/>
            <w:gridSpan w:val="3"/>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58" w:type="dxa"/>
            <w:gridSpan w:val="4"/>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41"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792" w:type="dxa"/>
            <w:gridSpan w:val="10"/>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4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75"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35"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37"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056E99" w:rsidRPr="009A43AF" w:rsidTr="008A4B59">
        <w:trPr>
          <w:gridAfter w:val="1"/>
          <w:wAfter w:w="361" w:type="dxa"/>
          <w:trHeight w:val="423"/>
        </w:trPr>
        <w:tc>
          <w:tcPr>
            <w:tcW w:w="75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2962" w:type="dxa"/>
            <w:gridSpan w:val="5"/>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1782" w:type="dxa"/>
            <w:gridSpan w:val="10"/>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1350" w:type="dxa"/>
            <w:gridSpan w:val="9"/>
            <w:tcBorders>
              <w:top w:val="single" w:sz="8" w:space="0" w:color="auto"/>
              <w:left w:val="nil"/>
              <w:bottom w:val="single" w:sz="8" w:space="0" w:color="auto"/>
              <w:right w:val="nil"/>
            </w:tcBorders>
            <w:shd w:val="clear" w:color="000000" w:fill="DBE5F1"/>
            <w:vAlign w:val="center"/>
            <w:hideMark/>
          </w:tcPr>
          <w:p w:rsidR="009A43AF" w:rsidRPr="009A43AF" w:rsidRDefault="00056E99" w:rsidP="009A43AF">
            <w:pPr>
              <w:spacing w:after="0" w:line="240" w:lineRule="auto"/>
              <w:jc w:val="center"/>
              <w:rPr>
                <w:b/>
                <w:bCs/>
                <w:color w:val="000000"/>
                <w:sz w:val="24"/>
                <w:szCs w:val="24"/>
              </w:rPr>
            </w:pPr>
            <w:r>
              <w:rPr>
                <w:b/>
                <w:bCs/>
                <w:color w:val="000000"/>
                <w:sz w:val="24"/>
                <w:szCs w:val="24"/>
              </w:rPr>
              <w:t>2.p</w:t>
            </w:r>
            <w:r w:rsidR="009A43AF" w:rsidRPr="009A43AF">
              <w:rPr>
                <w:b/>
                <w:bCs/>
                <w:color w:val="000000"/>
                <w:sz w:val="24"/>
                <w:szCs w:val="24"/>
              </w:rPr>
              <w:t>ol.</w:t>
            </w:r>
          </w:p>
        </w:tc>
        <w:tc>
          <w:tcPr>
            <w:tcW w:w="442"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75" w:type="dxa"/>
            <w:gridSpan w:val="2"/>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063" w:type="dxa"/>
            <w:gridSpan w:val="5"/>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245" w:type="dxa"/>
            <w:gridSpan w:val="8"/>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056E99" w:rsidRPr="009A43AF" w:rsidTr="008A4B59">
        <w:trPr>
          <w:gridAfter w:val="1"/>
          <w:wAfter w:w="361" w:type="dxa"/>
          <w:trHeight w:val="391"/>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Buconjić Ivana</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Vujičić Jasna</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Vidović Zvonimir</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056E99" w:rsidRPr="009A43AF" w:rsidTr="008A4B59">
        <w:trPr>
          <w:gridAfter w:val="1"/>
          <w:wAfter w:w="361" w:type="dxa"/>
          <w:trHeight w:val="420"/>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Marčinko Slavko</w:t>
            </w:r>
          </w:p>
        </w:tc>
      </w:tr>
      <w:tr w:rsidR="00056E99" w:rsidRPr="009A43AF" w:rsidTr="008A4B59">
        <w:trPr>
          <w:gridAfter w:val="1"/>
          <w:wAfter w:w="361"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Kuhač Šimo</w:t>
            </w:r>
          </w:p>
        </w:tc>
      </w:tr>
      <w:tr w:rsidR="00056E99" w:rsidRPr="009A43AF" w:rsidTr="008A4B59">
        <w:trPr>
          <w:gridAfter w:val="1"/>
          <w:wAfter w:w="361" w:type="dxa"/>
          <w:trHeight w:val="330"/>
        </w:trPr>
        <w:tc>
          <w:tcPr>
            <w:tcW w:w="751"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962" w:type="dxa"/>
            <w:gridSpan w:val="5"/>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1782" w:type="dxa"/>
            <w:gridSpan w:val="10"/>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137" w:type="dxa"/>
            <w:gridSpan w:val="1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993" w:type="dxa"/>
            <w:gridSpan w:val="4"/>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384</w:t>
            </w:r>
          </w:p>
        </w:tc>
        <w:tc>
          <w:tcPr>
            <w:tcW w:w="2245" w:type="dxa"/>
            <w:gridSpan w:val="8"/>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Uzgajanje šuma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7846CC">
            <w:pPr>
              <w:spacing w:after="0" w:line="240" w:lineRule="auto"/>
              <w:jc w:val="center"/>
              <w:rPr>
                <w:color w:val="000000"/>
                <w:sz w:val="22"/>
                <w:szCs w:val="22"/>
              </w:rPr>
            </w:pPr>
            <w:r>
              <w:rPr>
                <w:color w:val="000000"/>
                <w:sz w:val="22"/>
                <w:szCs w:val="22"/>
              </w:rPr>
              <w:t>150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Čanić Štefica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Iskorišćivanje šuma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70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Čipraković Irena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Zaštita šuma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70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Budisavljević Daria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Šumarstvo na kršu</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70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Čanić Štefica </w:t>
            </w:r>
          </w:p>
        </w:tc>
      </w:tr>
      <w:tr w:rsidR="00056E99" w:rsidRPr="009A43AF" w:rsidTr="008A4B59">
        <w:trPr>
          <w:gridAfter w:val="1"/>
          <w:wAfter w:w="361"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Organizacija proizvodnje u šumarstvu</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70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Budisavljević Daria </w:t>
            </w:r>
          </w:p>
        </w:tc>
      </w:tr>
      <w:tr w:rsidR="00056E99" w:rsidRPr="009A43AF" w:rsidTr="008A4B59">
        <w:trPr>
          <w:gridAfter w:val="1"/>
          <w:wAfter w:w="361"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Uređivanje šuma</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70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Čipraković Irena </w:t>
            </w:r>
          </w:p>
        </w:tc>
      </w:tr>
      <w:tr w:rsidR="00056E99" w:rsidRPr="009A43AF" w:rsidTr="008A4B59">
        <w:trPr>
          <w:gridAfter w:val="1"/>
          <w:wAfter w:w="361" w:type="dxa"/>
          <w:trHeight w:val="342"/>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Lovstvo</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70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Budisavljević Daria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2962" w:type="dxa"/>
            <w:gridSpan w:val="5"/>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Šumske komunikacije</w:t>
            </w:r>
          </w:p>
        </w:tc>
        <w:tc>
          <w:tcPr>
            <w:tcW w:w="178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7846CC">
            <w:pPr>
              <w:spacing w:after="0" w:line="240" w:lineRule="auto"/>
              <w:rPr>
                <w:color w:val="000000"/>
                <w:sz w:val="22"/>
                <w:szCs w:val="22"/>
              </w:rPr>
            </w:pP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Petrić Tomislav</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962" w:type="dxa"/>
            <w:gridSpan w:val="5"/>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1782" w:type="dxa"/>
            <w:gridSpan w:val="10"/>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18</w:t>
            </w:r>
          </w:p>
        </w:tc>
        <w:tc>
          <w:tcPr>
            <w:tcW w:w="2137" w:type="dxa"/>
            <w:gridSpan w:val="1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18</w:t>
            </w:r>
          </w:p>
        </w:tc>
        <w:tc>
          <w:tcPr>
            <w:tcW w:w="993" w:type="dxa"/>
            <w:gridSpan w:val="4"/>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576</w:t>
            </w:r>
          </w:p>
        </w:tc>
        <w:tc>
          <w:tcPr>
            <w:tcW w:w="2245" w:type="dxa"/>
            <w:gridSpan w:val="8"/>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056E99" w:rsidRPr="009A43AF" w:rsidTr="008A4B59">
        <w:trPr>
          <w:gridAfter w:val="1"/>
          <w:wAfter w:w="361" w:type="dxa"/>
          <w:trHeight w:val="990"/>
        </w:trPr>
        <w:tc>
          <w:tcPr>
            <w:tcW w:w="751" w:type="dxa"/>
            <w:tcBorders>
              <w:top w:val="nil"/>
              <w:left w:val="single" w:sz="8" w:space="0" w:color="auto"/>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15.</w:t>
            </w:r>
          </w:p>
        </w:tc>
        <w:tc>
          <w:tcPr>
            <w:tcW w:w="2962" w:type="dxa"/>
            <w:gridSpan w:val="5"/>
            <w:tcBorders>
              <w:top w:val="nil"/>
              <w:left w:val="nil"/>
              <w:bottom w:val="single" w:sz="8" w:space="0" w:color="auto"/>
              <w:right w:val="single" w:sz="8" w:space="0" w:color="auto"/>
            </w:tcBorders>
            <w:shd w:val="clear" w:color="000000" w:fill="FFFFFF"/>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Izborni predmet - Oplemenjivanje šumskog drveća</w:t>
            </w:r>
          </w:p>
        </w:tc>
        <w:tc>
          <w:tcPr>
            <w:tcW w:w="1782" w:type="dxa"/>
            <w:gridSpan w:val="10"/>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993" w:type="dxa"/>
            <w:gridSpan w:val="4"/>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30+34</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Čanić Štefica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c>
          <w:tcPr>
            <w:tcW w:w="2962" w:type="dxa"/>
            <w:gridSpan w:val="5"/>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UKUPNO I + II + IP</w:t>
            </w:r>
          </w:p>
        </w:tc>
        <w:tc>
          <w:tcPr>
            <w:tcW w:w="1782" w:type="dxa"/>
            <w:gridSpan w:val="10"/>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32</w:t>
            </w:r>
          </w:p>
        </w:tc>
        <w:tc>
          <w:tcPr>
            <w:tcW w:w="2137" w:type="dxa"/>
            <w:gridSpan w:val="1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32</w:t>
            </w:r>
          </w:p>
        </w:tc>
        <w:tc>
          <w:tcPr>
            <w:tcW w:w="993" w:type="dxa"/>
            <w:gridSpan w:val="4"/>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1024</w:t>
            </w:r>
          </w:p>
        </w:tc>
        <w:tc>
          <w:tcPr>
            <w:tcW w:w="2245" w:type="dxa"/>
            <w:gridSpan w:val="8"/>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r>
      <w:tr w:rsidR="00056E99" w:rsidRPr="009A43AF" w:rsidTr="008A4B59">
        <w:trPr>
          <w:gridAfter w:val="1"/>
          <w:wAfter w:w="361" w:type="dxa"/>
          <w:trHeight w:val="458"/>
        </w:trPr>
        <w:tc>
          <w:tcPr>
            <w:tcW w:w="751" w:type="dxa"/>
            <w:tcBorders>
              <w:top w:val="nil"/>
              <w:left w:val="single" w:sz="8" w:space="0" w:color="auto"/>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16.</w:t>
            </w:r>
          </w:p>
        </w:tc>
        <w:tc>
          <w:tcPr>
            <w:tcW w:w="2962" w:type="dxa"/>
            <w:gridSpan w:val="5"/>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Praktična nastava</w:t>
            </w:r>
          </w:p>
        </w:tc>
        <w:tc>
          <w:tcPr>
            <w:tcW w:w="1782" w:type="dxa"/>
            <w:gridSpan w:val="10"/>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1,6</w:t>
            </w:r>
          </w:p>
        </w:tc>
        <w:tc>
          <w:tcPr>
            <w:tcW w:w="2137" w:type="dxa"/>
            <w:gridSpan w:val="13"/>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7846CC" w:rsidP="009A43AF">
            <w:pPr>
              <w:spacing w:after="0" w:line="240" w:lineRule="auto"/>
              <w:jc w:val="center"/>
              <w:rPr>
                <w:color w:val="000000"/>
                <w:sz w:val="22"/>
                <w:szCs w:val="22"/>
              </w:rPr>
            </w:pPr>
            <w:r>
              <w:rPr>
                <w:color w:val="000000"/>
                <w:sz w:val="22"/>
                <w:szCs w:val="22"/>
              </w:rPr>
              <w:t>1,6</w:t>
            </w:r>
          </w:p>
        </w:tc>
        <w:tc>
          <w:tcPr>
            <w:tcW w:w="993" w:type="dxa"/>
            <w:gridSpan w:val="4"/>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60</w:t>
            </w:r>
          </w:p>
        </w:tc>
        <w:tc>
          <w:tcPr>
            <w:tcW w:w="2245" w:type="dxa"/>
            <w:gridSpan w:val="8"/>
            <w:tcBorders>
              <w:top w:val="nil"/>
              <w:left w:val="nil"/>
              <w:bottom w:val="single" w:sz="8" w:space="0" w:color="auto"/>
              <w:right w:val="single" w:sz="8" w:space="0" w:color="auto"/>
            </w:tcBorders>
            <w:shd w:val="clear" w:color="000000" w:fill="FFFFFF"/>
            <w:vAlign w:val="center"/>
            <w:hideMark/>
          </w:tcPr>
          <w:p w:rsidR="009A43AF" w:rsidRPr="009A43AF" w:rsidRDefault="007846CC" w:rsidP="009A43AF">
            <w:pPr>
              <w:spacing w:after="0" w:line="240" w:lineRule="auto"/>
              <w:jc w:val="center"/>
              <w:rPr>
                <w:sz w:val="22"/>
                <w:szCs w:val="22"/>
              </w:rPr>
            </w:pPr>
            <w:r>
              <w:rPr>
                <w:sz w:val="22"/>
                <w:szCs w:val="22"/>
              </w:rPr>
              <w:t xml:space="preserve">Čipraković Irena / Ljiljana Eraković </w:t>
            </w:r>
          </w:p>
        </w:tc>
      </w:tr>
      <w:tr w:rsidR="00056E99" w:rsidRPr="009A43AF" w:rsidTr="008A4B59">
        <w:trPr>
          <w:gridAfter w:val="1"/>
          <w:wAfter w:w="361" w:type="dxa"/>
          <w:trHeight w:val="499"/>
        </w:trPr>
        <w:tc>
          <w:tcPr>
            <w:tcW w:w="751"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962" w:type="dxa"/>
            <w:gridSpan w:val="5"/>
            <w:tcBorders>
              <w:top w:val="nil"/>
              <w:left w:val="nil"/>
              <w:bottom w:val="single" w:sz="8" w:space="0" w:color="auto"/>
              <w:right w:val="single" w:sz="8" w:space="0" w:color="auto"/>
            </w:tcBorders>
            <w:shd w:val="clear" w:color="000000" w:fill="FCD5B4"/>
            <w:vAlign w:val="center"/>
            <w:hideMark/>
          </w:tcPr>
          <w:p w:rsidR="009A43AF" w:rsidRPr="009A43AF" w:rsidRDefault="00056E99" w:rsidP="009A43AF">
            <w:pPr>
              <w:spacing w:after="0" w:line="240" w:lineRule="auto"/>
              <w:jc w:val="center"/>
              <w:rPr>
                <w:b/>
                <w:bCs/>
                <w:color w:val="000000"/>
                <w:sz w:val="24"/>
                <w:szCs w:val="24"/>
              </w:rPr>
            </w:pPr>
            <w:r>
              <w:rPr>
                <w:b/>
                <w:bCs/>
                <w:color w:val="000000"/>
                <w:sz w:val="24"/>
                <w:szCs w:val="24"/>
              </w:rPr>
              <w:t>UKUPNO                  (</w:t>
            </w:r>
            <w:r w:rsidR="009A43AF" w:rsidRPr="009A43AF">
              <w:rPr>
                <w:b/>
                <w:bCs/>
                <w:color w:val="000000"/>
                <w:sz w:val="24"/>
                <w:szCs w:val="24"/>
              </w:rPr>
              <w:t>I+II+PN+IP)</w:t>
            </w:r>
          </w:p>
        </w:tc>
        <w:tc>
          <w:tcPr>
            <w:tcW w:w="1782" w:type="dxa"/>
            <w:gridSpan w:val="10"/>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34</w:t>
            </w:r>
          </w:p>
        </w:tc>
        <w:tc>
          <w:tcPr>
            <w:tcW w:w="2137" w:type="dxa"/>
            <w:gridSpan w:val="1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34</w:t>
            </w:r>
          </w:p>
        </w:tc>
        <w:tc>
          <w:tcPr>
            <w:tcW w:w="993" w:type="dxa"/>
            <w:gridSpan w:val="4"/>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1084</w:t>
            </w:r>
          </w:p>
        </w:tc>
        <w:tc>
          <w:tcPr>
            <w:tcW w:w="2245" w:type="dxa"/>
            <w:gridSpan w:val="8"/>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color w:val="000000"/>
                <w:sz w:val="22"/>
                <w:szCs w:val="22"/>
              </w:rPr>
            </w:pPr>
          </w:p>
        </w:tc>
      </w:tr>
      <w:tr w:rsidR="00056E99" w:rsidRPr="009A43AF" w:rsidTr="008A4B59">
        <w:trPr>
          <w:gridAfter w:val="1"/>
          <w:wAfter w:w="361" w:type="dxa"/>
          <w:trHeight w:val="300"/>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color w:val="000000"/>
                <w:sz w:val="22"/>
                <w:szCs w:val="22"/>
              </w:rPr>
            </w:pPr>
          </w:p>
        </w:tc>
        <w:tc>
          <w:tcPr>
            <w:tcW w:w="2962"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41" w:type="dxa"/>
            <w:gridSpan w:val="3"/>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58" w:type="dxa"/>
            <w:gridSpan w:val="4"/>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41"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792" w:type="dxa"/>
            <w:gridSpan w:val="10"/>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4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75"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35"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37"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8A4B59">
        <w:trPr>
          <w:gridAfter w:val="1"/>
          <w:wAfter w:w="361"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874" w:type="dxa"/>
            <w:gridSpan w:val="32"/>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Razrednik: Budisavljević Daria</w:t>
            </w:r>
          </w:p>
        </w:tc>
        <w:tc>
          <w:tcPr>
            <w:tcW w:w="2245" w:type="dxa"/>
            <w:gridSpan w:val="8"/>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8A4B59">
        <w:trPr>
          <w:gridAfter w:val="1"/>
          <w:wAfter w:w="361"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874" w:type="dxa"/>
            <w:gridSpan w:val="3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3AF" w:rsidRPr="009A43AF" w:rsidRDefault="007846CC" w:rsidP="009A43AF">
            <w:pPr>
              <w:spacing w:after="0" w:line="240" w:lineRule="auto"/>
              <w:rPr>
                <w:color w:val="000000"/>
                <w:sz w:val="22"/>
                <w:szCs w:val="22"/>
              </w:rPr>
            </w:pPr>
            <w:r>
              <w:rPr>
                <w:color w:val="000000"/>
                <w:sz w:val="22"/>
                <w:szCs w:val="22"/>
              </w:rPr>
              <w:t>Suradnici: Živković Bariša, Vujčić Jasna</w:t>
            </w:r>
          </w:p>
        </w:tc>
        <w:tc>
          <w:tcPr>
            <w:tcW w:w="2245" w:type="dxa"/>
            <w:gridSpan w:val="8"/>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right"/>
              <w:rPr>
                <w:color w:val="000000"/>
                <w:sz w:val="22"/>
                <w:szCs w:val="22"/>
              </w:rPr>
            </w:pPr>
          </w:p>
        </w:tc>
      </w:tr>
      <w:tr w:rsidR="009A43AF" w:rsidRPr="009A43AF" w:rsidTr="008A4B59">
        <w:trPr>
          <w:gridAfter w:val="3"/>
          <w:wAfter w:w="47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549" w:type="dxa"/>
            <w:gridSpan w:val="30"/>
            <w:tcBorders>
              <w:top w:val="nil"/>
              <w:left w:val="nil"/>
              <w:bottom w:val="nil"/>
              <w:right w:val="nil"/>
            </w:tcBorders>
            <w:shd w:val="clear" w:color="auto" w:fill="auto"/>
            <w:noWrap/>
            <w:vAlign w:val="center"/>
            <w:hideMark/>
          </w:tcPr>
          <w:p w:rsidR="007846CC" w:rsidRDefault="007846CC" w:rsidP="009A43AF">
            <w:pPr>
              <w:spacing w:after="0" w:line="240" w:lineRule="auto"/>
              <w:rPr>
                <w:rFonts w:ascii="Cambria" w:hAnsi="Cambria"/>
                <w:b/>
                <w:bCs/>
                <w:color w:val="E26B0A"/>
                <w:sz w:val="28"/>
                <w:szCs w:val="28"/>
              </w:rPr>
            </w:pPr>
          </w:p>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G</w:t>
            </w:r>
          </w:p>
        </w:tc>
        <w:tc>
          <w:tcPr>
            <w:tcW w:w="23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2221" w:type="dxa"/>
            <w:gridSpan w:val="7"/>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8A4B59">
        <w:trPr>
          <w:gridAfter w:val="3"/>
          <w:wAfter w:w="47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061" w:type="dxa"/>
            <w:gridSpan w:val="1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Veterinarski tehničar</w:t>
            </w:r>
          </w:p>
        </w:tc>
        <w:tc>
          <w:tcPr>
            <w:tcW w:w="3488" w:type="dxa"/>
            <w:gridSpan w:val="18"/>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c>
          <w:tcPr>
            <w:tcW w:w="23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221" w:type="dxa"/>
            <w:gridSpan w:val="7"/>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056E99" w:rsidRPr="009A43AF" w:rsidTr="008A4B59">
        <w:trPr>
          <w:gridAfter w:val="3"/>
          <w:wAfter w:w="47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746" w:type="dxa"/>
            <w:gridSpan w:val="4"/>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41" w:type="dxa"/>
            <w:gridSpan w:val="3"/>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42" w:type="dxa"/>
            <w:gridSpan w:val="3"/>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32"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26"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594" w:type="dxa"/>
            <w:gridSpan w:val="10"/>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7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888"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730"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8A4B59" w:rsidRPr="009A43AF" w:rsidTr="008A4B59">
        <w:trPr>
          <w:gridAfter w:val="2"/>
          <w:wAfter w:w="433" w:type="dxa"/>
          <w:trHeight w:val="995"/>
        </w:trPr>
        <w:tc>
          <w:tcPr>
            <w:tcW w:w="75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A4B59" w:rsidRPr="009A43AF" w:rsidRDefault="008A4B59" w:rsidP="009A43AF">
            <w:pPr>
              <w:spacing w:after="0" w:line="240" w:lineRule="auto"/>
              <w:jc w:val="center"/>
              <w:rPr>
                <w:b/>
                <w:bCs/>
                <w:color w:val="000000"/>
                <w:sz w:val="24"/>
                <w:szCs w:val="24"/>
              </w:rPr>
            </w:pPr>
            <w:r w:rsidRPr="009A43AF">
              <w:rPr>
                <w:b/>
                <w:bCs/>
                <w:color w:val="000000"/>
                <w:sz w:val="24"/>
                <w:szCs w:val="24"/>
              </w:rPr>
              <w:t>Red. br.</w:t>
            </w:r>
          </w:p>
        </w:tc>
        <w:tc>
          <w:tcPr>
            <w:tcW w:w="2746" w:type="dxa"/>
            <w:gridSpan w:val="4"/>
            <w:tcBorders>
              <w:top w:val="single" w:sz="8" w:space="0" w:color="auto"/>
              <w:left w:val="nil"/>
              <w:bottom w:val="single" w:sz="8" w:space="0" w:color="auto"/>
              <w:right w:val="single" w:sz="8" w:space="0" w:color="auto"/>
            </w:tcBorders>
            <w:shd w:val="clear" w:color="000000" w:fill="DBE5F1"/>
            <w:vAlign w:val="center"/>
            <w:hideMark/>
          </w:tcPr>
          <w:p w:rsidR="008A4B59" w:rsidRPr="009A43AF" w:rsidRDefault="008A4B59" w:rsidP="009A43AF">
            <w:pPr>
              <w:spacing w:after="0" w:line="240" w:lineRule="auto"/>
              <w:jc w:val="center"/>
              <w:rPr>
                <w:b/>
                <w:bCs/>
                <w:color w:val="000000"/>
                <w:sz w:val="24"/>
                <w:szCs w:val="24"/>
              </w:rPr>
            </w:pPr>
            <w:r w:rsidRPr="009A43AF">
              <w:rPr>
                <w:b/>
                <w:bCs/>
                <w:color w:val="000000"/>
                <w:sz w:val="24"/>
                <w:szCs w:val="24"/>
              </w:rPr>
              <w:t>Nastavni predmet</w:t>
            </w:r>
          </w:p>
        </w:tc>
        <w:tc>
          <w:tcPr>
            <w:tcW w:w="1315" w:type="dxa"/>
            <w:gridSpan w:val="8"/>
            <w:tcBorders>
              <w:top w:val="single" w:sz="8" w:space="0" w:color="auto"/>
              <w:left w:val="nil"/>
              <w:bottom w:val="single" w:sz="8" w:space="0" w:color="auto"/>
              <w:right w:val="single" w:sz="8" w:space="0" w:color="000000"/>
            </w:tcBorders>
            <w:shd w:val="clear" w:color="000000" w:fill="DBE5F1"/>
            <w:vAlign w:val="center"/>
            <w:hideMark/>
          </w:tcPr>
          <w:p w:rsidR="008A4B59" w:rsidRPr="009A43AF" w:rsidRDefault="008A4B59" w:rsidP="009A43AF">
            <w:pPr>
              <w:spacing w:after="0" w:line="240" w:lineRule="auto"/>
              <w:jc w:val="center"/>
              <w:rPr>
                <w:b/>
                <w:bCs/>
                <w:color w:val="000000"/>
                <w:sz w:val="24"/>
                <w:szCs w:val="24"/>
              </w:rPr>
            </w:pPr>
            <w:r w:rsidRPr="009A43AF">
              <w:rPr>
                <w:b/>
                <w:bCs/>
                <w:color w:val="000000"/>
                <w:sz w:val="24"/>
                <w:szCs w:val="24"/>
              </w:rPr>
              <w:t>1.pol.</w:t>
            </w:r>
          </w:p>
        </w:tc>
        <w:tc>
          <w:tcPr>
            <w:tcW w:w="1226" w:type="dxa"/>
            <w:gridSpan w:val="6"/>
            <w:tcBorders>
              <w:top w:val="single" w:sz="8" w:space="0" w:color="auto"/>
              <w:left w:val="nil"/>
              <w:bottom w:val="single" w:sz="8" w:space="0" w:color="auto"/>
              <w:right w:val="nil"/>
            </w:tcBorders>
            <w:shd w:val="clear" w:color="000000" w:fill="DBE5F1"/>
            <w:vAlign w:val="center"/>
            <w:hideMark/>
          </w:tcPr>
          <w:p w:rsidR="008A4B59" w:rsidRPr="009A43AF" w:rsidRDefault="008A4B59" w:rsidP="009A43AF">
            <w:pPr>
              <w:spacing w:after="0" w:line="240" w:lineRule="auto"/>
              <w:jc w:val="center"/>
              <w:rPr>
                <w:b/>
                <w:bCs/>
                <w:color w:val="000000"/>
                <w:sz w:val="24"/>
                <w:szCs w:val="24"/>
              </w:rPr>
            </w:pPr>
            <w:r>
              <w:rPr>
                <w:b/>
                <w:bCs/>
                <w:color w:val="000000"/>
                <w:sz w:val="24"/>
                <w:szCs w:val="24"/>
              </w:rPr>
              <w:t>2.</w:t>
            </w:r>
            <w:r w:rsidRPr="009A43AF">
              <w:rPr>
                <w:b/>
                <w:bCs/>
                <w:color w:val="000000"/>
                <w:sz w:val="24"/>
                <w:szCs w:val="24"/>
              </w:rPr>
              <w:t>pol.</w:t>
            </w:r>
          </w:p>
        </w:tc>
        <w:tc>
          <w:tcPr>
            <w:tcW w:w="358" w:type="dxa"/>
            <w:gridSpan w:val="2"/>
            <w:tcBorders>
              <w:top w:val="single" w:sz="8" w:space="0" w:color="auto"/>
              <w:left w:val="nil"/>
              <w:bottom w:val="single" w:sz="8" w:space="0" w:color="auto"/>
              <w:right w:val="single" w:sz="4" w:space="0" w:color="auto"/>
            </w:tcBorders>
            <w:shd w:val="clear" w:color="000000" w:fill="DBE5F1"/>
            <w:vAlign w:val="center"/>
            <w:hideMark/>
          </w:tcPr>
          <w:p w:rsidR="008A4B59" w:rsidRDefault="008A4B59" w:rsidP="009A43AF">
            <w:pPr>
              <w:spacing w:after="0" w:line="240" w:lineRule="auto"/>
              <w:jc w:val="center"/>
              <w:rPr>
                <w:b/>
                <w:bCs/>
                <w:color w:val="000000"/>
                <w:sz w:val="24"/>
                <w:szCs w:val="24"/>
              </w:rPr>
            </w:pPr>
          </w:p>
          <w:p w:rsidR="008A4B59" w:rsidRPr="009A43AF" w:rsidRDefault="008A4B59" w:rsidP="009A43AF">
            <w:pPr>
              <w:spacing w:after="0" w:line="240" w:lineRule="auto"/>
              <w:jc w:val="center"/>
              <w:rPr>
                <w:b/>
                <w:bCs/>
                <w:color w:val="000000"/>
                <w:sz w:val="24"/>
                <w:szCs w:val="24"/>
              </w:rPr>
            </w:pPr>
            <w:r w:rsidRPr="009A43AF">
              <w:rPr>
                <w:b/>
                <w:bCs/>
                <w:color w:val="000000"/>
                <w:sz w:val="24"/>
                <w:szCs w:val="24"/>
              </w:rPr>
              <w:t> </w:t>
            </w:r>
          </w:p>
          <w:p w:rsidR="008A4B59" w:rsidRPr="009A43AF" w:rsidRDefault="008A4B59" w:rsidP="009A43AF">
            <w:pPr>
              <w:spacing w:after="0" w:line="240" w:lineRule="auto"/>
              <w:jc w:val="center"/>
              <w:rPr>
                <w:b/>
                <w:bCs/>
                <w:color w:val="000000"/>
                <w:sz w:val="24"/>
                <w:szCs w:val="24"/>
              </w:rPr>
            </w:pPr>
            <w:r>
              <w:rPr>
                <w:b/>
                <w:bCs/>
                <w:color w:val="000000"/>
                <w:sz w:val="24"/>
                <w:szCs w:val="24"/>
              </w:rPr>
              <w:t xml:space="preserve">            </w:t>
            </w:r>
          </w:p>
        </w:tc>
        <w:tc>
          <w:tcPr>
            <w:tcW w:w="1507"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8A4B59" w:rsidRPr="009A43AF" w:rsidRDefault="008A4B59" w:rsidP="008A4B59">
            <w:pPr>
              <w:spacing w:after="0" w:line="240" w:lineRule="auto"/>
              <w:jc w:val="center"/>
              <w:rPr>
                <w:b/>
                <w:bCs/>
                <w:color w:val="000000"/>
                <w:sz w:val="24"/>
                <w:szCs w:val="24"/>
              </w:rPr>
            </w:pPr>
            <w:r w:rsidRPr="009A43AF">
              <w:rPr>
                <w:b/>
                <w:bCs/>
                <w:color w:val="000000"/>
                <w:sz w:val="24"/>
                <w:szCs w:val="24"/>
              </w:rPr>
              <w:t> </w:t>
            </w:r>
          </w:p>
          <w:p w:rsidR="008A4B59" w:rsidRPr="009A43AF" w:rsidRDefault="008A4B59" w:rsidP="009A43AF">
            <w:pPr>
              <w:spacing w:after="0" w:line="240" w:lineRule="auto"/>
              <w:jc w:val="center"/>
              <w:rPr>
                <w:b/>
                <w:bCs/>
                <w:color w:val="000000"/>
                <w:sz w:val="24"/>
                <w:szCs w:val="24"/>
              </w:rPr>
            </w:pPr>
            <w:r>
              <w:rPr>
                <w:b/>
                <w:bCs/>
                <w:color w:val="000000"/>
                <w:sz w:val="24"/>
                <w:szCs w:val="24"/>
              </w:rPr>
              <w:t>Ukupno</w:t>
            </w:r>
          </w:p>
        </w:tc>
        <w:tc>
          <w:tcPr>
            <w:tcW w:w="2895" w:type="dxa"/>
            <w:gridSpan w:val="10"/>
            <w:tcBorders>
              <w:top w:val="single" w:sz="8" w:space="0" w:color="auto"/>
              <w:left w:val="nil"/>
              <w:bottom w:val="single" w:sz="8" w:space="0" w:color="auto"/>
              <w:right w:val="single" w:sz="8" w:space="0" w:color="auto"/>
            </w:tcBorders>
            <w:shd w:val="clear" w:color="000000" w:fill="DBE5F1"/>
            <w:vAlign w:val="center"/>
            <w:hideMark/>
          </w:tcPr>
          <w:p w:rsidR="008A4B59" w:rsidRPr="009A43AF" w:rsidRDefault="008A4B59" w:rsidP="009A43AF">
            <w:pPr>
              <w:spacing w:after="0" w:line="240" w:lineRule="auto"/>
              <w:jc w:val="center"/>
              <w:rPr>
                <w:b/>
                <w:bCs/>
                <w:color w:val="000000"/>
                <w:sz w:val="24"/>
                <w:szCs w:val="24"/>
              </w:rPr>
            </w:pPr>
            <w:r w:rsidRPr="009A43AF">
              <w:rPr>
                <w:b/>
                <w:bCs/>
                <w:color w:val="000000"/>
                <w:sz w:val="24"/>
                <w:szCs w:val="24"/>
              </w:rPr>
              <w:t>Nastavnik</w:t>
            </w:r>
          </w:p>
        </w:tc>
      </w:tr>
      <w:tr w:rsidR="009A43AF" w:rsidRPr="009A43AF" w:rsidTr="008A4B59">
        <w:trPr>
          <w:gridAfter w:val="3"/>
          <w:wAfter w:w="47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Buconjić Ivana</w:t>
            </w:r>
          </w:p>
        </w:tc>
      </w:tr>
      <w:tr w:rsidR="009A43AF" w:rsidRPr="009A43AF" w:rsidTr="008A4B59">
        <w:trPr>
          <w:gridAfter w:val="3"/>
          <w:wAfter w:w="47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Popović Tanja</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Željka</w:t>
            </w:r>
          </w:p>
        </w:tc>
      </w:tr>
      <w:tr w:rsidR="009A43AF" w:rsidRPr="009A43AF" w:rsidTr="008A4B59">
        <w:trPr>
          <w:gridAfter w:val="3"/>
          <w:wAfter w:w="474" w:type="dxa"/>
          <w:trHeight w:val="300"/>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9A43AF" w:rsidRPr="009A43AF" w:rsidTr="008A4B59">
        <w:trPr>
          <w:gridAfter w:val="3"/>
          <w:wAfter w:w="474" w:type="dxa"/>
          <w:trHeight w:val="6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Kladarić Antun</w:t>
            </w:r>
          </w:p>
        </w:tc>
      </w:tr>
      <w:tr w:rsidR="009A43AF" w:rsidRPr="009A43AF" w:rsidTr="008A4B59">
        <w:trPr>
          <w:gridAfter w:val="3"/>
          <w:wAfter w:w="474" w:type="dxa"/>
          <w:trHeight w:val="342"/>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Spasojević Irena</w:t>
            </w:r>
          </w:p>
        </w:tc>
      </w:tr>
      <w:tr w:rsidR="009A43AF" w:rsidRPr="009A43AF" w:rsidTr="008A4B59">
        <w:trPr>
          <w:gridAfter w:val="3"/>
          <w:wAfter w:w="474" w:type="dxa"/>
          <w:trHeight w:val="248"/>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Fizika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Lutz Ivan</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Kemija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Eraković Ljiljana </w:t>
            </w:r>
          </w:p>
        </w:tc>
      </w:tr>
      <w:tr w:rsidR="009A43AF" w:rsidRPr="009A43AF" w:rsidTr="008A4B59">
        <w:trPr>
          <w:gridAfter w:val="3"/>
          <w:wAfter w:w="474" w:type="dxa"/>
          <w:trHeight w:val="48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Biologija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Valentina Županić</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746" w:type="dxa"/>
            <w:gridSpan w:val="4"/>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1315" w:type="dxa"/>
            <w:gridSpan w:val="8"/>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1539" w:type="dxa"/>
            <w:gridSpan w:val="7"/>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1552" w:type="dxa"/>
            <w:gridSpan w:val="10"/>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448</w:t>
            </w:r>
          </w:p>
        </w:tc>
        <w:tc>
          <w:tcPr>
            <w:tcW w:w="2854" w:type="dxa"/>
            <w:gridSpan w:val="9"/>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8A4B59">
        <w:trPr>
          <w:gridAfter w:val="3"/>
          <w:wAfter w:w="474" w:type="dxa"/>
          <w:trHeight w:val="326"/>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Uzgoj domaćih životinja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Kičec Snježana </w:t>
            </w:r>
          </w:p>
        </w:tc>
      </w:tr>
      <w:tr w:rsidR="009A43AF" w:rsidRPr="009A43AF" w:rsidTr="008A4B59">
        <w:trPr>
          <w:gridAfter w:val="3"/>
          <w:wAfter w:w="474" w:type="dxa"/>
          <w:trHeight w:val="690"/>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Unutarnje bolesti domaćih životinja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Kičec Snježana </w:t>
            </w:r>
          </w:p>
        </w:tc>
      </w:tr>
      <w:tr w:rsidR="009A43AF" w:rsidRPr="009A43AF" w:rsidTr="008A4B59">
        <w:trPr>
          <w:gridAfter w:val="3"/>
          <w:wAfter w:w="474" w:type="dxa"/>
          <w:trHeight w:val="6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Mikrobiologija i zarazne bolesti</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Radić Slavenka </w:t>
            </w:r>
          </w:p>
        </w:tc>
      </w:tr>
      <w:tr w:rsidR="009A43AF" w:rsidRPr="009A43AF" w:rsidTr="008A4B59">
        <w:trPr>
          <w:gridAfter w:val="3"/>
          <w:wAfter w:w="474" w:type="dxa"/>
          <w:trHeight w:val="610"/>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Porodiljstvo i umjetno osjemenjivanje</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Radić Slavenka </w:t>
            </w:r>
          </w:p>
        </w:tc>
      </w:tr>
      <w:tr w:rsidR="009A43AF" w:rsidRPr="009A43AF" w:rsidTr="008A4B59">
        <w:trPr>
          <w:gridAfter w:val="3"/>
          <w:wAfter w:w="47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Osnove kirurgije</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Kičec Snježana </w:t>
            </w:r>
          </w:p>
        </w:tc>
      </w:tr>
      <w:tr w:rsidR="009A43AF" w:rsidRPr="009A43AF" w:rsidTr="008A4B59">
        <w:trPr>
          <w:gridAfter w:val="3"/>
          <w:wAfter w:w="47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15.</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Higijena namirnica animalnog porijekla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Radić Slavenka </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16.</w:t>
            </w:r>
          </w:p>
        </w:tc>
        <w:tc>
          <w:tcPr>
            <w:tcW w:w="2746" w:type="dxa"/>
            <w:gridSpan w:val="4"/>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Praktična nastava</w:t>
            </w:r>
          </w:p>
        </w:tc>
        <w:tc>
          <w:tcPr>
            <w:tcW w:w="1315" w:type="dxa"/>
            <w:gridSpan w:val="8"/>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39" w:type="dxa"/>
            <w:gridSpan w:val="7"/>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552" w:type="dxa"/>
            <w:gridSpan w:val="10"/>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Turina Mato</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746" w:type="dxa"/>
            <w:gridSpan w:val="4"/>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1315" w:type="dxa"/>
            <w:gridSpan w:val="8"/>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19</w:t>
            </w:r>
          </w:p>
        </w:tc>
        <w:tc>
          <w:tcPr>
            <w:tcW w:w="1539" w:type="dxa"/>
            <w:gridSpan w:val="7"/>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19</w:t>
            </w:r>
          </w:p>
        </w:tc>
        <w:tc>
          <w:tcPr>
            <w:tcW w:w="1552" w:type="dxa"/>
            <w:gridSpan w:val="10"/>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608</w:t>
            </w:r>
          </w:p>
        </w:tc>
        <w:tc>
          <w:tcPr>
            <w:tcW w:w="2854" w:type="dxa"/>
            <w:gridSpan w:val="9"/>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c>
          <w:tcPr>
            <w:tcW w:w="2746" w:type="dxa"/>
            <w:gridSpan w:val="4"/>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UKUPNO I + II</w:t>
            </w:r>
          </w:p>
        </w:tc>
        <w:tc>
          <w:tcPr>
            <w:tcW w:w="1315" w:type="dxa"/>
            <w:gridSpan w:val="8"/>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33</w:t>
            </w:r>
          </w:p>
        </w:tc>
        <w:tc>
          <w:tcPr>
            <w:tcW w:w="1539" w:type="dxa"/>
            <w:gridSpan w:val="7"/>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33</w:t>
            </w:r>
          </w:p>
        </w:tc>
        <w:tc>
          <w:tcPr>
            <w:tcW w:w="1552" w:type="dxa"/>
            <w:gridSpan w:val="10"/>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1056</w:t>
            </w:r>
          </w:p>
        </w:tc>
        <w:tc>
          <w:tcPr>
            <w:tcW w:w="2854" w:type="dxa"/>
            <w:gridSpan w:val="9"/>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r>
      <w:tr w:rsidR="009A43AF" w:rsidRPr="009A43AF" w:rsidTr="008A4B59">
        <w:trPr>
          <w:gridAfter w:val="3"/>
          <w:wAfter w:w="474" w:type="dxa"/>
          <w:trHeight w:val="315"/>
        </w:trPr>
        <w:tc>
          <w:tcPr>
            <w:tcW w:w="751" w:type="dxa"/>
            <w:tcBorders>
              <w:top w:val="nil"/>
              <w:left w:val="single" w:sz="8" w:space="0" w:color="auto"/>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17.</w:t>
            </w:r>
          </w:p>
        </w:tc>
        <w:tc>
          <w:tcPr>
            <w:tcW w:w="2746" w:type="dxa"/>
            <w:gridSpan w:val="4"/>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Stručna praksa</w:t>
            </w:r>
          </w:p>
        </w:tc>
        <w:tc>
          <w:tcPr>
            <w:tcW w:w="1315" w:type="dxa"/>
            <w:gridSpan w:val="8"/>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1539" w:type="dxa"/>
            <w:gridSpan w:val="7"/>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1552" w:type="dxa"/>
            <w:gridSpan w:val="10"/>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40</w:t>
            </w:r>
          </w:p>
        </w:tc>
        <w:tc>
          <w:tcPr>
            <w:tcW w:w="2854"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8A4B59">
        <w:trPr>
          <w:gridAfter w:val="3"/>
          <w:wAfter w:w="474" w:type="dxa"/>
          <w:trHeight w:val="330"/>
        </w:trPr>
        <w:tc>
          <w:tcPr>
            <w:tcW w:w="751"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746" w:type="dxa"/>
            <w:gridSpan w:val="4"/>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 I+II+SP)</w:t>
            </w:r>
          </w:p>
        </w:tc>
        <w:tc>
          <w:tcPr>
            <w:tcW w:w="1315" w:type="dxa"/>
            <w:gridSpan w:val="8"/>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539" w:type="dxa"/>
            <w:gridSpan w:val="7"/>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1552" w:type="dxa"/>
            <w:gridSpan w:val="10"/>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1096</w:t>
            </w:r>
          </w:p>
        </w:tc>
        <w:tc>
          <w:tcPr>
            <w:tcW w:w="2854" w:type="dxa"/>
            <w:gridSpan w:val="9"/>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color w:val="000000"/>
                <w:sz w:val="22"/>
                <w:szCs w:val="22"/>
              </w:rPr>
            </w:pPr>
          </w:p>
        </w:tc>
      </w:tr>
      <w:tr w:rsidR="00056E99" w:rsidRPr="009A43AF" w:rsidTr="008A4B59">
        <w:trPr>
          <w:gridAfter w:val="3"/>
          <w:wAfter w:w="47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color w:val="000000"/>
                <w:sz w:val="22"/>
                <w:szCs w:val="22"/>
              </w:rPr>
            </w:pPr>
          </w:p>
        </w:tc>
        <w:tc>
          <w:tcPr>
            <w:tcW w:w="2746" w:type="dxa"/>
            <w:gridSpan w:val="4"/>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41" w:type="dxa"/>
            <w:gridSpan w:val="3"/>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442" w:type="dxa"/>
            <w:gridSpan w:val="3"/>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432"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26"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594" w:type="dxa"/>
            <w:gridSpan w:val="10"/>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7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888"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730"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8A4B59">
        <w:trPr>
          <w:gridAfter w:val="3"/>
          <w:wAfter w:w="47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152" w:type="dxa"/>
            <w:gridSpan w:val="29"/>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Razrednik: Spasojević Irena</w:t>
            </w:r>
          </w:p>
        </w:tc>
        <w:tc>
          <w:tcPr>
            <w:tcW w:w="2854"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8A4B59">
        <w:trPr>
          <w:gridAfter w:val="3"/>
          <w:wAfter w:w="47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7152" w:type="dxa"/>
            <w:gridSpan w:val="2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3AF" w:rsidRPr="009A43AF" w:rsidRDefault="008A4B59" w:rsidP="009A43AF">
            <w:pPr>
              <w:spacing w:after="0" w:line="240" w:lineRule="auto"/>
              <w:rPr>
                <w:color w:val="000000"/>
                <w:sz w:val="22"/>
                <w:szCs w:val="22"/>
              </w:rPr>
            </w:pPr>
            <w:r>
              <w:rPr>
                <w:color w:val="000000"/>
                <w:sz w:val="22"/>
                <w:szCs w:val="22"/>
              </w:rPr>
              <w:t>Suradnici: Baričić Davor, Županić Valentina</w:t>
            </w:r>
          </w:p>
        </w:tc>
        <w:tc>
          <w:tcPr>
            <w:tcW w:w="2854"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right"/>
              <w:rPr>
                <w:color w:val="000000"/>
                <w:sz w:val="22"/>
                <w:szCs w:val="22"/>
              </w:rPr>
            </w:pPr>
          </w:p>
        </w:tc>
      </w:tr>
      <w:tr w:rsidR="009A43AF" w:rsidRPr="009A43AF" w:rsidTr="008A4B59">
        <w:trPr>
          <w:gridAfter w:val="4"/>
          <w:wAfter w:w="614" w:type="dxa"/>
          <w:trHeight w:val="499"/>
        </w:trPr>
        <w:tc>
          <w:tcPr>
            <w:tcW w:w="751" w:type="dxa"/>
            <w:tcBorders>
              <w:top w:val="nil"/>
              <w:left w:val="nil"/>
              <w:bottom w:val="nil"/>
              <w:right w:val="nil"/>
            </w:tcBorders>
            <w:shd w:val="clear" w:color="auto" w:fill="auto"/>
            <w:noWrap/>
            <w:vAlign w:val="center"/>
            <w:hideMark/>
          </w:tcPr>
          <w:p w:rsidR="009A43AF" w:rsidRDefault="009A43AF" w:rsidP="009A43AF">
            <w:pPr>
              <w:spacing w:after="0" w:line="240" w:lineRule="auto"/>
              <w:rPr>
                <w:rFonts w:ascii="Times New Roman" w:hAnsi="Times New Roman"/>
                <w:sz w:val="20"/>
                <w:szCs w:val="20"/>
              </w:rPr>
            </w:pPr>
          </w:p>
          <w:p w:rsidR="00056E99" w:rsidRDefault="00056E99" w:rsidP="009A43AF">
            <w:pPr>
              <w:spacing w:after="0" w:line="240" w:lineRule="auto"/>
              <w:rPr>
                <w:rFonts w:ascii="Times New Roman" w:hAnsi="Times New Roman"/>
                <w:sz w:val="20"/>
                <w:szCs w:val="20"/>
              </w:rPr>
            </w:pPr>
          </w:p>
          <w:p w:rsidR="00056E99" w:rsidRDefault="00056E99" w:rsidP="009A43AF">
            <w:pPr>
              <w:spacing w:after="0" w:line="240" w:lineRule="auto"/>
              <w:rPr>
                <w:rFonts w:ascii="Times New Roman" w:hAnsi="Times New Roman"/>
                <w:sz w:val="20"/>
                <w:szCs w:val="20"/>
              </w:rPr>
            </w:pPr>
          </w:p>
          <w:p w:rsidR="00056E99" w:rsidRDefault="00056E99" w:rsidP="009A43AF">
            <w:pPr>
              <w:spacing w:after="0" w:line="240" w:lineRule="auto"/>
              <w:rPr>
                <w:rFonts w:ascii="Times New Roman" w:hAnsi="Times New Roman"/>
                <w:sz w:val="20"/>
                <w:szCs w:val="20"/>
              </w:rPr>
            </w:pPr>
          </w:p>
          <w:p w:rsidR="00056E99" w:rsidRDefault="00056E99" w:rsidP="009A43AF">
            <w:pPr>
              <w:spacing w:after="0" w:line="240" w:lineRule="auto"/>
              <w:rPr>
                <w:rFonts w:ascii="Times New Roman" w:hAnsi="Times New Roman"/>
                <w:sz w:val="20"/>
                <w:szCs w:val="20"/>
              </w:rPr>
            </w:pPr>
          </w:p>
          <w:p w:rsidR="00056E99" w:rsidRDefault="00056E99" w:rsidP="009A43AF">
            <w:pPr>
              <w:spacing w:after="0" w:line="240" w:lineRule="auto"/>
              <w:rPr>
                <w:rFonts w:ascii="Times New Roman" w:hAnsi="Times New Roman"/>
                <w:sz w:val="20"/>
                <w:szCs w:val="20"/>
              </w:rPr>
            </w:pPr>
          </w:p>
          <w:p w:rsidR="00056E99" w:rsidRPr="009A43AF" w:rsidRDefault="00056E99" w:rsidP="009A43AF">
            <w:pPr>
              <w:spacing w:after="0" w:line="240" w:lineRule="auto"/>
              <w:rPr>
                <w:rFonts w:ascii="Times New Roman" w:hAnsi="Times New Roman"/>
                <w:sz w:val="20"/>
                <w:szCs w:val="20"/>
              </w:rPr>
            </w:pPr>
          </w:p>
        </w:tc>
        <w:tc>
          <w:tcPr>
            <w:tcW w:w="5773" w:type="dxa"/>
            <w:gridSpan w:val="21"/>
            <w:tcBorders>
              <w:top w:val="nil"/>
              <w:left w:val="nil"/>
              <w:bottom w:val="nil"/>
              <w:right w:val="nil"/>
            </w:tcBorders>
            <w:shd w:val="clear" w:color="auto" w:fill="auto"/>
            <w:noWrap/>
            <w:vAlign w:val="center"/>
            <w:hideMark/>
          </w:tcPr>
          <w:p w:rsidR="00056E99" w:rsidRDefault="00056E99" w:rsidP="009A43AF">
            <w:pPr>
              <w:spacing w:after="0" w:line="240" w:lineRule="auto"/>
              <w:rPr>
                <w:rFonts w:ascii="Cambria" w:hAnsi="Cambria"/>
                <w:b/>
                <w:bCs/>
                <w:color w:val="E26B0A"/>
                <w:sz w:val="28"/>
                <w:szCs w:val="28"/>
              </w:rPr>
            </w:pPr>
          </w:p>
          <w:p w:rsidR="00056E99" w:rsidRDefault="00056E99" w:rsidP="009A43AF">
            <w:pPr>
              <w:spacing w:after="0" w:line="240" w:lineRule="auto"/>
              <w:rPr>
                <w:rFonts w:ascii="Cambria" w:hAnsi="Cambria"/>
                <w:b/>
                <w:bCs/>
                <w:color w:val="E26B0A"/>
                <w:sz w:val="28"/>
                <w:szCs w:val="28"/>
              </w:rPr>
            </w:pPr>
          </w:p>
          <w:p w:rsidR="00056E99" w:rsidRDefault="00056E99" w:rsidP="009A43AF">
            <w:pPr>
              <w:spacing w:after="0" w:line="240" w:lineRule="auto"/>
              <w:rPr>
                <w:rFonts w:ascii="Cambria" w:hAnsi="Cambria"/>
                <w:b/>
                <w:bCs/>
                <w:color w:val="E26B0A"/>
                <w:sz w:val="28"/>
                <w:szCs w:val="28"/>
              </w:rPr>
            </w:pPr>
          </w:p>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H</w:t>
            </w:r>
          </w:p>
        </w:tc>
        <w:tc>
          <w:tcPr>
            <w:tcW w:w="27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3817" w:type="dxa"/>
            <w:gridSpan w:val="14"/>
            <w:tcBorders>
              <w:top w:val="nil"/>
              <w:left w:val="nil"/>
              <w:bottom w:val="nil"/>
              <w:right w:val="nil"/>
            </w:tcBorders>
            <w:shd w:val="clear" w:color="auto" w:fill="auto"/>
            <w:noWrap/>
            <w:vAlign w:val="center"/>
            <w:hideMark/>
          </w:tcPr>
          <w:p w:rsidR="009A43AF" w:rsidRDefault="009A43AF" w:rsidP="009A43AF">
            <w:pPr>
              <w:spacing w:after="0" w:line="240" w:lineRule="auto"/>
              <w:rPr>
                <w:rFonts w:ascii="Times New Roman" w:hAnsi="Times New Roman"/>
                <w:sz w:val="20"/>
                <w:szCs w:val="20"/>
              </w:rPr>
            </w:pPr>
          </w:p>
          <w:p w:rsidR="00056E99" w:rsidRPr="009A43AF" w:rsidRDefault="00056E99" w:rsidP="009A43AF">
            <w:pPr>
              <w:spacing w:after="0" w:line="240" w:lineRule="auto"/>
              <w:rPr>
                <w:rFonts w:ascii="Times New Roman" w:hAnsi="Times New Roman"/>
                <w:sz w:val="20"/>
                <w:szCs w:val="20"/>
              </w:rPr>
            </w:pPr>
          </w:p>
        </w:tc>
      </w:tr>
      <w:tr w:rsidR="009A43AF" w:rsidRPr="009A43AF" w:rsidTr="008A4B59">
        <w:trPr>
          <w:gridAfter w:val="4"/>
          <w:wAfter w:w="61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5773" w:type="dxa"/>
            <w:gridSpan w:val="21"/>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Ekološki tehničar</w:t>
            </w:r>
          </w:p>
        </w:tc>
        <w:tc>
          <w:tcPr>
            <w:tcW w:w="27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c>
          <w:tcPr>
            <w:tcW w:w="3817" w:type="dxa"/>
            <w:gridSpan w:val="14"/>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056E99" w:rsidRPr="009A43AF" w:rsidTr="008A4B59">
        <w:trPr>
          <w:trHeight w:val="242"/>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11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3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5"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862"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39"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13"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756" w:type="dxa"/>
            <w:gridSpan w:val="4"/>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522" w:type="dxa"/>
            <w:gridSpan w:val="10"/>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209"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056E99" w:rsidRPr="009A43AF" w:rsidTr="008A4B59">
        <w:trPr>
          <w:gridAfter w:val="4"/>
          <w:wAfter w:w="614" w:type="dxa"/>
          <w:trHeight w:val="499"/>
        </w:trPr>
        <w:tc>
          <w:tcPr>
            <w:tcW w:w="75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2112"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997" w:type="dxa"/>
            <w:gridSpan w:val="5"/>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736" w:type="dxa"/>
            <w:gridSpan w:val="5"/>
            <w:tcBorders>
              <w:top w:val="single" w:sz="8" w:space="0" w:color="auto"/>
              <w:left w:val="nil"/>
              <w:bottom w:val="single" w:sz="8" w:space="0" w:color="auto"/>
              <w:right w:val="nil"/>
            </w:tcBorders>
            <w:shd w:val="clear" w:color="000000" w:fill="DBE5F1"/>
            <w:vAlign w:val="center"/>
            <w:hideMark/>
          </w:tcPr>
          <w:p w:rsidR="009A43AF" w:rsidRPr="009A43AF" w:rsidRDefault="008A4B59" w:rsidP="009A43AF">
            <w:pPr>
              <w:spacing w:after="0" w:line="240" w:lineRule="auto"/>
              <w:jc w:val="center"/>
              <w:rPr>
                <w:b/>
                <w:bCs/>
                <w:color w:val="000000"/>
                <w:sz w:val="24"/>
                <w:szCs w:val="24"/>
              </w:rPr>
            </w:pPr>
            <w:r>
              <w:rPr>
                <w:b/>
                <w:bCs/>
                <w:color w:val="000000"/>
                <w:sz w:val="24"/>
                <w:szCs w:val="24"/>
              </w:rPr>
              <w:t>2.pol</w:t>
            </w:r>
          </w:p>
        </w:tc>
        <w:tc>
          <w:tcPr>
            <w:tcW w:w="236" w:type="dxa"/>
            <w:gridSpan w:val="2"/>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742" w:type="dxa"/>
            <w:gridSpan w:val="3"/>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058" w:type="dxa"/>
            <w:gridSpan w:val="1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985" w:type="dxa"/>
            <w:gridSpan w:val="9"/>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Hess Ljiljana</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Bilandžić </w:t>
            </w:r>
            <w:r w:rsidR="008A4B59">
              <w:rPr>
                <w:color w:val="000000"/>
                <w:sz w:val="22"/>
                <w:szCs w:val="22"/>
              </w:rPr>
              <w:t xml:space="preserve">Kovačević </w:t>
            </w:r>
            <w:r w:rsidRPr="009A43AF">
              <w:rPr>
                <w:color w:val="000000"/>
                <w:sz w:val="22"/>
                <w:szCs w:val="22"/>
              </w:rPr>
              <w:t>Melita</w:t>
            </w:r>
          </w:p>
        </w:tc>
      </w:tr>
      <w:tr w:rsidR="00056E99" w:rsidRPr="009A43AF" w:rsidTr="008A4B59">
        <w:trPr>
          <w:gridAfter w:val="4"/>
          <w:wAfter w:w="614"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Željka</w:t>
            </w:r>
          </w:p>
        </w:tc>
      </w:tr>
      <w:tr w:rsidR="00056E99" w:rsidRPr="009A43AF" w:rsidTr="008A4B59">
        <w:trPr>
          <w:gridAfter w:val="4"/>
          <w:wAfter w:w="614" w:type="dxa"/>
          <w:trHeight w:val="6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056E99" w:rsidRPr="009A43AF" w:rsidTr="008A4B59">
        <w:trPr>
          <w:gridAfter w:val="4"/>
          <w:wAfter w:w="614" w:type="dxa"/>
          <w:trHeight w:val="6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Marčinko Slavko</w:t>
            </w:r>
          </w:p>
        </w:tc>
      </w:tr>
      <w:tr w:rsidR="00056E99" w:rsidRPr="009A43AF" w:rsidTr="008A4B59">
        <w:trPr>
          <w:gridAfter w:val="4"/>
          <w:wAfter w:w="614" w:type="dxa"/>
          <w:trHeight w:val="3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8A4B59" w:rsidP="008A4B59">
            <w:pPr>
              <w:spacing w:after="0" w:line="240" w:lineRule="auto"/>
              <w:jc w:val="center"/>
              <w:rPr>
                <w:color w:val="000000"/>
                <w:sz w:val="22"/>
                <w:szCs w:val="22"/>
              </w:rPr>
            </w:pPr>
            <w:r>
              <w:rPr>
                <w:color w:val="000000"/>
                <w:sz w:val="22"/>
                <w:szCs w:val="22"/>
              </w:rPr>
              <w:t>Lovrenčić</w:t>
            </w:r>
            <w:r w:rsidR="009A43AF" w:rsidRPr="009A43AF">
              <w:rPr>
                <w:color w:val="000000"/>
                <w:sz w:val="22"/>
                <w:szCs w:val="22"/>
              </w:rPr>
              <w:t xml:space="preserve"> Ivana</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112"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997" w:type="dxa"/>
            <w:gridSpan w:val="5"/>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1635" w:type="dxa"/>
            <w:gridSpan w:val="9"/>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137" w:type="dxa"/>
            <w:gridSpan w:val="1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416</w:t>
            </w:r>
          </w:p>
        </w:tc>
        <w:tc>
          <w:tcPr>
            <w:tcW w:w="2985" w:type="dxa"/>
            <w:gridSpan w:val="9"/>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Biokemija s vježbama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128</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8A4B59" w:rsidRDefault="008A4B59" w:rsidP="009A43AF">
            <w:pPr>
              <w:spacing w:after="0" w:line="240" w:lineRule="auto"/>
              <w:jc w:val="center"/>
              <w:rPr>
                <w:color w:val="000000"/>
                <w:sz w:val="22"/>
                <w:szCs w:val="22"/>
              </w:rPr>
            </w:pPr>
            <w:r>
              <w:rPr>
                <w:color w:val="000000"/>
                <w:sz w:val="22"/>
                <w:szCs w:val="22"/>
              </w:rPr>
              <w:t>Ferenčević 0+</w:t>
            </w:r>
            <w:r w:rsidR="009A43AF" w:rsidRPr="009A43AF">
              <w:rPr>
                <w:color w:val="000000"/>
                <w:sz w:val="22"/>
                <w:szCs w:val="22"/>
              </w:rPr>
              <w:t>2</w:t>
            </w:r>
            <w:r>
              <w:rPr>
                <w:color w:val="000000"/>
                <w:sz w:val="22"/>
                <w:szCs w:val="22"/>
              </w:rPr>
              <w:t xml:space="preserve"> 0+2</w:t>
            </w:r>
            <w:r w:rsidR="009A43AF" w:rsidRPr="009A43AF">
              <w:rPr>
                <w:color w:val="000000"/>
                <w:sz w:val="22"/>
                <w:szCs w:val="22"/>
              </w:rPr>
              <w:t>,</w:t>
            </w:r>
            <w:r>
              <w:rPr>
                <w:color w:val="000000"/>
                <w:sz w:val="22"/>
                <w:szCs w:val="22"/>
              </w:rPr>
              <w:t xml:space="preserve"> </w:t>
            </w:r>
          </w:p>
          <w:p w:rsidR="009A43AF" w:rsidRPr="009A43AF" w:rsidRDefault="0057369A" w:rsidP="009A43AF">
            <w:pPr>
              <w:spacing w:after="0" w:line="240" w:lineRule="auto"/>
              <w:jc w:val="center"/>
              <w:rPr>
                <w:color w:val="000000"/>
                <w:sz w:val="22"/>
                <w:szCs w:val="22"/>
              </w:rPr>
            </w:pPr>
            <w:r>
              <w:rPr>
                <w:color w:val="000000"/>
                <w:sz w:val="22"/>
                <w:szCs w:val="22"/>
              </w:rPr>
              <w:t>Jovanović</w:t>
            </w:r>
            <w:r w:rsidR="009A43AF" w:rsidRPr="009A43AF">
              <w:rPr>
                <w:color w:val="000000"/>
                <w:sz w:val="22"/>
                <w:szCs w:val="22"/>
              </w:rPr>
              <w:t xml:space="preserve"> 2</w:t>
            </w:r>
            <w:r w:rsidR="008A4B59">
              <w:rPr>
                <w:color w:val="000000"/>
                <w:sz w:val="22"/>
                <w:szCs w:val="22"/>
              </w:rPr>
              <w:t>+0</w:t>
            </w:r>
            <w:r w:rsidR="009A43AF" w:rsidRPr="009A43AF">
              <w:rPr>
                <w:color w:val="000000"/>
                <w:sz w:val="22"/>
                <w:szCs w:val="22"/>
              </w:rPr>
              <w:t>,</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Instrumentalne metode analize</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0+2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0+2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57369A" w:rsidP="009A43AF">
            <w:pPr>
              <w:spacing w:after="0" w:line="240" w:lineRule="auto"/>
              <w:jc w:val="center"/>
              <w:rPr>
                <w:color w:val="000000"/>
                <w:sz w:val="22"/>
                <w:szCs w:val="22"/>
              </w:rPr>
            </w:pPr>
            <w:r>
              <w:rPr>
                <w:color w:val="000000"/>
                <w:sz w:val="22"/>
                <w:szCs w:val="22"/>
              </w:rPr>
              <w:t>Lukavski Adela</w:t>
            </w:r>
            <w:r w:rsidR="008A4B59">
              <w:rPr>
                <w:color w:val="000000"/>
                <w:sz w:val="22"/>
                <w:szCs w:val="22"/>
              </w:rPr>
              <w:t xml:space="preserve"> 0</w:t>
            </w:r>
            <w:r w:rsidR="009A43AF" w:rsidRPr="009A43AF">
              <w:rPr>
                <w:color w:val="000000"/>
                <w:sz w:val="22"/>
                <w:szCs w:val="22"/>
              </w:rPr>
              <w:t>+2</w:t>
            </w:r>
            <w:r w:rsidR="008A4B59">
              <w:rPr>
                <w:color w:val="000000"/>
                <w:sz w:val="22"/>
                <w:szCs w:val="22"/>
              </w:rPr>
              <w:t xml:space="preserve"> 0+2</w:t>
            </w:r>
          </w:p>
        </w:tc>
      </w:tr>
      <w:tr w:rsidR="00056E99" w:rsidRPr="009A43AF" w:rsidTr="008A4B59">
        <w:trPr>
          <w:gridAfter w:val="4"/>
          <w:wAfter w:w="614" w:type="dxa"/>
          <w:trHeight w:val="6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Kontrola i zbrinjavanje otpada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0+6</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0+6</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192</w:t>
            </w:r>
          </w:p>
        </w:tc>
        <w:tc>
          <w:tcPr>
            <w:tcW w:w="2985" w:type="dxa"/>
            <w:gridSpan w:val="9"/>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Ferenčević </w:t>
            </w:r>
            <w:r w:rsidR="008A4B59">
              <w:rPr>
                <w:color w:val="000000"/>
                <w:sz w:val="22"/>
                <w:szCs w:val="22"/>
              </w:rPr>
              <w:t>0+</w:t>
            </w:r>
            <w:r w:rsidRPr="009A43AF">
              <w:rPr>
                <w:color w:val="000000"/>
                <w:sz w:val="22"/>
                <w:szCs w:val="22"/>
              </w:rPr>
              <w:t>6, Ivković</w:t>
            </w:r>
            <w:r w:rsidR="008A4B59">
              <w:rPr>
                <w:color w:val="000000"/>
                <w:sz w:val="22"/>
                <w:szCs w:val="22"/>
              </w:rPr>
              <w:t xml:space="preserve"> 0+</w:t>
            </w:r>
            <w:r w:rsidRPr="009A43AF">
              <w:rPr>
                <w:color w:val="000000"/>
                <w:sz w:val="22"/>
                <w:szCs w:val="22"/>
              </w:rPr>
              <w:t>6,</w:t>
            </w:r>
          </w:p>
        </w:tc>
      </w:tr>
      <w:tr w:rsidR="00056E99" w:rsidRPr="009A43AF" w:rsidTr="008A4B59">
        <w:trPr>
          <w:gridAfter w:val="4"/>
          <w:wAfter w:w="614" w:type="dxa"/>
          <w:trHeight w:val="9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Zaštita prirode i okoliša Republike Hrvatske</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Drame Ljiljana </w:t>
            </w:r>
          </w:p>
        </w:tc>
      </w:tr>
      <w:tr w:rsidR="00056E99" w:rsidRPr="009A43AF" w:rsidTr="008A4B59">
        <w:trPr>
          <w:gridAfter w:val="4"/>
          <w:wAfter w:w="614" w:type="dxa"/>
          <w:trHeight w:val="61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Fiziologija čovjeka i ekotoksikologija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xml:space="preserve">Drame Ljiljana </w:t>
            </w:r>
          </w:p>
        </w:tc>
      </w:tr>
      <w:tr w:rsidR="00056E99" w:rsidRPr="009A43AF" w:rsidTr="008A4B59">
        <w:trPr>
          <w:gridAfter w:val="4"/>
          <w:wAfter w:w="614" w:type="dxa"/>
          <w:trHeight w:val="435"/>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2112"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Mikrobiologija</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0+2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0+2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8A4B59">
            <w:pPr>
              <w:spacing w:after="0" w:line="240" w:lineRule="auto"/>
              <w:jc w:val="center"/>
              <w:rPr>
                <w:color w:val="000000"/>
                <w:sz w:val="22"/>
                <w:szCs w:val="22"/>
              </w:rPr>
            </w:pPr>
            <w:r w:rsidRPr="009A43AF">
              <w:rPr>
                <w:color w:val="000000"/>
                <w:sz w:val="22"/>
                <w:szCs w:val="22"/>
              </w:rPr>
              <w:t xml:space="preserve">Mostarkić </w:t>
            </w:r>
            <w:r w:rsidR="008A4B59">
              <w:rPr>
                <w:color w:val="000000"/>
                <w:sz w:val="22"/>
                <w:szCs w:val="22"/>
              </w:rPr>
              <w:t>0+</w:t>
            </w:r>
            <w:r w:rsidRPr="009A43AF">
              <w:rPr>
                <w:color w:val="000000"/>
                <w:sz w:val="22"/>
                <w:szCs w:val="22"/>
              </w:rPr>
              <w:t xml:space="preserve">2, Drame </w:t>
            </w:r>
            <w:r w:rsidR="008A4B59">
              <w:rPr>
                <w:color w:val="000000"/>
                <w:sz w:val="22"/>
                <w:szCs w:val="22"/>
              </w:rPr>
              <w:t>0+</w:t>
            </w:r>
            <w:r w:rsidRPr="009A43AF">
              <w:rPr>
                <w:color w:val="000000"/>
                <w:sz w:val="22"/>
                <w:szCs w:val="22"/>
              </w:rPr>
              <w:t>2,</w:t>
            </w:r>
          </w:p>
        </w:tc>
      </w:tr>
      <w:tr w:rsidR="00056E99" w:rsidRPr="009A43AF" w:rsidTr="008A4B59">
        <w:trPr>
          <w:gridAfter w:val="4"/>
          <w:wAfter w:w="614" w:type="dxa"/>
          <w:trHeight w:val="540"/>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2112" w:type="dxa"/>
            <w:tcBorders>
              <w:top w:val="nil"/>
              <w:left w:val="nil"/>
              <w:bottom w:val="single" w:sz="8" w:space="0" w:color="auto"/>
              <w:right w:val="single" w:sz="8" w:space="0" w:color="auto"/>
            </w:tcBorders>
            <w:shd w:val="clear" w:color="auto" w:fill="auto"/>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Izborni predmet - Fizikalna mjerenja u okolišu</w:t>
            </w:r>
          </w:p>
        </w:tc>
        <w:tc>
          <w:tcPr>
            <w:tcW w:w="997" w:type="dxa"/>
            <w:gridSpan w:val="5"/>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635" w:type="dxa"/>
            <w:gridSpan w:val="9"/>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2137" w:type="dxa"/>
            <w:gridSpan w:val="1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Krznarić Zdenka</w:t>
            </w:r>
          </w:p>
        </w:tc>
      </w:tr>
      <w:tr w:rsidR="00056E99" w:rsidRPr="009A43AF" w:rsidTr="008A4B59">
        <w:trPr>
          <w:gridAfter w:val="4"/>
          <w:wAfter w:w="614" w:type="dxa"/>
          <w:trHeight w:val="315"/>
        </w:trPr>
        <w:tc>
          <w:tcPr>
            <w:tcW w:w="751"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112"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997" w:type="dxa"/>
            <w:gridSpan w:val="5"/>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1635" w:type="dxa"/>
            <w:gridSpan w:val="9"/>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2137" w:type="dxa"/>
            <w:gridSpan w:val="1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640</w:t>
            </w:r>
          </w:p>
        </w:tc>
        <w:tc>
          <w:tcPr>
            <w:tcW w:w="2985" w:type="dxa"/>
            <w:gridSpan w:val="9"/>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056E99" w:rsidRPr="009A43AF" w:rsidTr="008A4B59">
        <w:trPr>
          <w:gridAfter w:val="4"/>
          <w:wAfter w:w="614" w:type="dxa"/>
          <w:trHeight w:val="315"/>
        </w:trPr>
        <w:tc>
          <w:tcPr>
            <w:tcW w:w="751"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c>
          <w:tcPr>
            <w:tcW w:w="2112"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UKUPNO I + II</w:t>
            </w:r>
          </w:p>
        </w:tc>
        <w:tc>
          <w:tcPr>
            <w:tcW w:w="997" w:type="dxa"/>
            <w:gridSpan w:val="5"/>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20</w:t>
            </w:r>
          </w:p>
        </w:tc>
        <w:tc>
          <w:tcPr>
            <w:tcW w:w="1635" w:type="dxa"/>
            <w:gridSpan w:val="9"/>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20</w:t>
            </w:r>
          </w:p>
        </w:tc>
        <w:tc>
          <w:tcPr>
            <w:tcW w:w="2137" w:type="dxa"/>
            <w:gridSpan w:val="1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1056</w:t>
            </w:r>
          </w:p>
        </w:tc>
        <w:tc>
          <w:tcPr>
            <w:tcW w:w="2985" w:type="dxa"/>
            <w:gridSpan w:val="9"/>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2112"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Stručna praksa</w:t>
            </w:r>
          </w:p>
        </w:tc>
        <w:tc>
          <w:tcPr>
            <w:tcW w:w="997" w:type="dxa"/>
            <w:gridSpan w:val="5"/>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736" w:type="dxa"/>
            <w:gridSpan w:val="5"/>
            <w:tcBorders>
              <w:top w:val="nil"/>
              <w:left w:val="nil"/>
              <w:bottom w:val="single" w:sz="8" w:space="0" w:color="auto"/>
              <w:right w:val="nil"/>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36" w:type="dxa"/>
            <w:gridSpan w:val="2"/>
            <w:tcBorders>
              <w:top w:val="nil"/>
              <w:left w:val="nil"/>
              <w:bottom w:val="single" w:sz="8" w:space="0" w:color="auto"/>
              <w:right w:val="nil"/>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742" w:type="dxa"/>
            <w:gridSpan w:val="3"/>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2058" w:type="dxa"/>
            <w:gridSpan w:val="1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40</w:t>
            </w:r>
          </w:p>
        </w:tc>
        <w:tc>
          <w:tcPr>
            <w:tcW w:w="2985" w:type="dxa"/>
            <w:gridSpan w:val="9"/>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056E99" w:rsidRPr="009A43AF" w:rsidTr="008A4B59">
        <w:trPr>
          <w:gridAfter w:val="4"/>
          <w:wAfter w:w="614" w:type="dxa"/>
          <w:trHeight w:val="499"/>
        </w:trPr>
        <w:tc>
          <w:tcPr>
            <w:tcW w:w="751"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2112"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 I+II+SP)</w:t>
            </w:r>
          </w:p>
        </w:tc>
        <w:tc>
          <w:tcPr>
            <w:tcW w:w="997" w:type="dxa"/>
            <w:gridSpan w:val="5"/>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33</w:t>
            </w:r>
          </w:p>
        </w:tc>
        <w:tc>
          <w:tcPr>
            <w:tcW w:w="1635" w:type="dxa"/>
            <w:gridSpan w:val="9"/>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33</w:t>
            </w:r>
          </w:p>
        </w:tc>
        <w:tc>
          <w:tcPr>
            <w:tcW w:w="2137" w:type="dxa"/>
            <w:gridSpan w:val="1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1096</w:t>
            </w:r>
          </w:p>
        </w:tc>
        <w:tc>
          <w:tcPr>
            <w:tcW w:w="2985" w:type="dxa"/>
            <w:gridSpan w:val="9"/>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color w:val="000000"/>
                <w:sz w:val="22"/>
                <w:szCs w:val="22"/>
              </w:rPr>
            </w:pPr>
          </w:p>
        </w:tc>
      </w:tr>
      <w:tr w:rsidR="00056E99" w:rsidRPr="009A43AF" w:rsidTr="008A4B59">
        <w:trPr>
          <w:trHeight w:val="499"/>
        </w:trPr>
        <w:tc>
          <w:tcPr>
            <w:tcW w:w="751" w:type="dxa"/>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color w:val="000000"/>
                <w:sz w:val="22"/>
                <w:szCs w:val="22"/>
              </w:rPr>
            </w:pPr>
          </w:p>
        </w:tc>
        <w:tc>
          <w:tcPr>
            <w:tcW w:w="2112" w:type="dxa"/>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95" w:type="dxa"/>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862" w:type="dxa"/>
            <w:gridSpan w:val="6"/>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39" w:type="dxa"/>
            <w:gridSpan w:val="6"/>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13" w:type="dxa"/>
            <w:gridSpan w:val="5"/>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756" w:type="dxa"/>
            <w:gridSpan w:val="4"/>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522" w:type="dxa"/>
            <w:gridSpan w:val="10"/>
            <w:tcBorders>
              <w:top w:val="nil"/>
              <w:left w:val="nil"/>
              <w:bottom w:val="nil"/>
              <w:right w:val="nil"/>
            </w:tcBorders>
            <w:shd w:val="clear" w:color="auto" w:fill="auto"/>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209" w:type="dxa"/>
            <w:gridSpan w:val="5"/>
            <w:tcBorders>
              <w:top w:val="nil"/>
              <w:left w:val="nil"/>
              <w:bottom w:val="nil"/>
              <w:right w:val="nil"/>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056E99" w:rsidRPr="009A43AF" w:rsidTr="008A4B59">
        <w:trPr>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color w:val="000000"/>
                <w:sz w:val="22"/>
                <w:szCs w:val="22"/>
              </w:rPr>
            </w:pPr>
          </w:p>
        </w:tc>
        <w:tc>
          <w:tcPr>
            <w:tcW w:w="211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3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95"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862"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239" w:type="dxa"/>
            <w:gridSpan w:val="6"/>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236" w:type="dxa"/>
            <w:gridSpan w:val="2"/>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013"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756" w:type="dxa"/>
            <w:gridSpan w:val="4"/>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522" w:type="dxa"/>
            <w:gridSpan w:val="10"/>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209" w:type="dxa"/>
            <w:gridSpan w:val="5"/>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8A4B59">
        <w:trPr>
          <w:gridAfter w:val="4"/>
          <w:wAfter w:w="614" w:type="dxa"/>
          <w:trHeight w:val="499"/>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881" w:type="dxa"/>
            <w:gridSpan w:val="28"/>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9A43AF" w:rsidRPr="009A43AF" w:rsidRDefault="008A4B59" w:rsidP="009A43AF">
            <w:pPr>
              <w:spacing w:after="0" w:line="240" w:lineRule="auto"/>
              <w:rPr>
                <w:color w:val="000000"/>
                <w:sz w:val="22"/>
                <w:szCs w:val="22"/>
              </w:rPr>
            </w:pPr>
            <w:r>
              <w:rPr>
                <w:color w:val="000000"/>
                <w:sz w:val="22"/>
                <w:szCs w:val="22"/>
              </w:rPr>
              <w:t>Razrednik: Lukavski Adela</w:t>
            </w:r>
          </w:p>
        </w:tc>
        <w:tc>
          <w:tcPr>
            <w:tcW w:w="2985"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color w:val="000000"/>
                <w:sz w:val="22"/>
                <w:szCs w:val="22"/>
              </w:rPr>
            </w:pPr>
          </w:p>
        </w:tc>
      </w:tr>
      <w:tr w:rsidR="009A43AF" w:rsidRPr="009A43AF" w:rsidTr="008A4B59">
        <w:trPr>
          <w:gridAfter w:val="4"/>
          <w:wAfter w:w="614" w:type="dxa"/>
          <w:trHeight w:val="300"/>
        </w:trPr>
        <w:tc>
          <w:tcPr>
            <w:tcW w:w="751"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6881"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3AF" w:rsidRPr="009A43AF" w:rsidRDefault="009A43AF" w:rsidP="009A43AF">
            <w:pPr>
              <w:spacing w:after="0" w:line="240" w:lineRule="auto"/>
              <w:rPr>
                <w:color w:val="000000"/>
                <w:sz w:val="22"/>
                <w:szCs w:val="22"/>
              </w:rPr>
            </w:pPr>
            <w:r w:rsidRPr="009A43AF">
              <w:rPr>
                <w:color w:val="000000"/>
                <w:sz w:val="22"/>
                <w:szCs w:val="22"/>
              </w:rPr>
              <w:t xml:space="preserve">Suradnici: </w:t>
            </w:r>
            <w:r w:rsidR="008A4B59">
              <w:rPr>
                <w:color w:val="000000"/>
                <w:sz w:val="22"/>
                <w:szCs w:val="22"/>
              </w:rPr>
              <w:t>Krznarić Zdenka, Luc Ivan</w:t>
            </w:r>
          </w:p>
        </w:tc>
        <w:tc>
          <w:tcPr>
            <w:tcW w:w="2985" w:type="dxa"/>
            <w:gridSpan w:val="9"/>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right"/>
              <w:rPr>
                <w:color w:val="000000"/>
                <w:sz w:val="22"/>
                <w:szCs w:val="22"/>
              </w:rPr>
            </w:pPr>
          </w:p>
        </w:tc>
      </w:tr>
    </w:tbl>
    <w:p w:rsidR="009A43AF" w:rsidRDefault="009A43AF" w:rsidP="00DF77EC">
      <w:pPr>
        <w:rPr>
          <w:rFonts w:ascii="Cambria" w:hAnsi="Cambria"/>
          <w:b/>
          <w:bCs/>
          <w:color w:val="008E03"/>
          <w:sz w:val="28"/>
          <w:szCs w:val="28"/>
        </w:rPr>
      </w:pPr>
    </w:p>
    <w:tbl>
      <w:tblPr>
        <w:tblW w:w="9732" w:type="dxa"/>
        <w:tblLook w:val="04A0" w:firstRow="1" w:lastRow="0" w:firstColumn="1" w:lastColumn="0" w:noHBand="0" w:noVBand="1"/>
      </w:tblPr>
      <w:tblGrid>
        <w:gridCol w:w="920"/>
        <w:gridCol w:w="3024"/>
        <w:gridCol w:w="261"/>
        <w:gridCol w:w="261"/>
        <w:gridCol w:w="261"/>
        <w:gridCol w:w="1194"/>
        <w:gridCol w:w="387"/>
        <w:gridCol w:w="332"/>
        <w:gridCol w:w="229"/>
        <w:gridCol w:w="775"/>
        <w:gridCol w:w="2460"/>
      </w:tblGrid>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5600" w:type="dxa"/>
            <w:gridSpan w:val="8"/>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r w:rsidRPr="009A43AF">
              <w:rPr>
                <w:rFonts w:ascii="Cambria" w:hAnsi="Cambria"/>
                <w:b/>
                <w:bCs/>
                <w:color w:val="E26B0A"/>
                <w:sz w:val="28"/>
                <w:szCs w:val="28"/>
              </w:rPr>
              <w:t>Razred: 4. I</w:t>
            </w:r>
          </w:p>
        </w:tc>
        <w:tc>
          <w:tcPr>
            <w:tcW w:w="75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Cambria" w:hAnsi="Cambria"/>
                <w:b/>
                <w:bCs/>
                <w:color w:val="E26B0A"/>
                <w:sz w:val="28"/>
                <w:szCs w:val="28"/>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5600" w:type="dxa"/>
            <w:gridSpan w:val="8"/>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r w:rsidRPr="009A43AF">
              <w:rPr>
                <w:b/>
                <w:bCs/>
                <w:color w:val="000000"/>
                <w:sz w:val="22"/>
                <w:szCs w:val="22"/>
              </w:rPr>
              <w:t>Zanimanje:  Geodetski tehničari</w:t>
            </w:r>
          </w:p>
        </w:tc>
        <w:tc>
          <w:tcPr>
            <w:tcW w:w="75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b/>
                <w:bCs/>
                <w:color w:val="000000"/>
                <w:sz w:val="22"/>
                <w:szCs w:val="22"/>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302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9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8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3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6"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75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499"/>
        </w:trPr>
        <w:tc>
          <w:tcPr>
            <w:tcW w:w="92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Red. br.</w:t>
            </w:r>
          </w:p>
        </w:tc>
        <w:tc>
          <w:tcPr>
            <w:tcW w:w="3024"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 predmet</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1.pol.</w:t>
            </w:r>
          </w:p>
        </w:tc>
        <w:tc>
          <w:tcPr>
            <w:tcW w:w="1194"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2. pol.</w:t>
            </w:r>
          </w:p>
        </w:tc>
        <w:tc>
          <w:tcPr>
            <w:tcW w:w="387" w:type="dxa"/>
            <w:tcBorders>
              <w:top w:val="single" w:sz="8" w:space="0" w:color="auto"/>
              <w:left w:val="nil"/>
              <w:bottom w:val="single" w:sz="8" w:space="0" w:color="auto"/>
              <w:right w:val="nil"/>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32"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w:t>
            </w:r>
          </w:p>
        </w:tc>
        <w:tc>
          <w:tcPr>
            <w:tcW w:w="2460" w:type="dxa"/>
            <w:tcBorders>
              <w:top w:val="single" w:sz="8" w:space="0" w:color="auto"/>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Nastavnik</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Hrvatski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Antunović Mirta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Strani jezik</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Popović Tanja</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Vjeronauk / Etika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Crnković Željka</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Tjelesna i zdravstvena kultura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Marčinko Slavko</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Matematika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128</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Bastijanić Ivana</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Politika i gospodarstvo</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32</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8A4B59" w:rsidP="009A43AF">
            <w:pPr>
              <w:spacing w:after="0" w:line="240" w:lineRule="auto"/>
              <w:jc w:val="center"/>
              <w:rPr>
                <w:color w:val="C00000"/>
                <w:sz w:val="22"/>
                <w:szCs w:val="22"/>
              </w:rPr>
            </w:pPr>
            <w:r>
              <w:rPr>
                <w:color w:val="000000" w:themeColor="text1"/>
                <w:sz w:val="22"/>
                <w:szCs w:val="22"/>
              </w:rPr>
              <w:t>Xy ( Kolakovski)</w:t>
            </w:r>
            <w:r w:rsidR="009A43AF" w:rsidRPr="00056E99">
              <w:rPr>
                <w:color w:val="000000" w:themeColor="text1"/>
                <w:sz w:val="22"/>
                <w:szCs w:val="22"/>
              </w:rPr>
              <w:t xml:space="preserve">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024"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1913"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416</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7.</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Geodezija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8A4B59" w:rsidP="009A43AF">
            <w:pPr>
              <w:spacing w:after="0" w:line="240" w:lineRule="auto"/>
              <w:jc w:val="center"/>
              <w:rPr>
                <w:color w:val="000000"/>
                <w:sz w:val="22"/>
                <w:szCs w:val="22"/>
              </w:rPr>
            </w:pPr>
            <w:r>
              <w:rPr>
                <w:color w:val="000000"/>
                <w:sz w:val="22"/>
                <w:szCs w:val="22"/>
              </w:rPr>
              <w:t>Martinović Antonija</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8.</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Geodetska izmjera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Martinović 1+2/Živković 0+2</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Analiza i obrada geodetskih mjerenja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8A4B59" w:rsidP="009A43AF">
            <w:pPr>
              <w:spacing w:after="0" w:line="240" w:lineRule="auto"/>
              <w:jc w:val="center"/>
              <w:rPr>
                <w:color w:val="000000"/>
                <w:sz w:val="22"/>
                <w:szCs w:val="22"/>
              </w:rPr>
            </w:pPr>
            <w:r>
              <w:rPr>
                <w:color w:val="000000"/>
                <w:sz w:val="22"/>
                <w:szCs w:val="22"/>
              </w:rPr>
              <w:t>Martinović Antonija</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10.</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Geodetski planovi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8A4B59" w:rsidP="009A43AF">
            <w:pPr>
              <w:spacing w:after="0" w:line="240" w:lineRule="auto"/>
              <w:jc w:val="center"/>
              <w:rPr>
                <w:color w:val="000000"/>
                <w:sz w:val="22"/>
                <w:szCs w:val="22"/>
              </w:rPr>
            </w:pPr>
            <w:r>
              <w:rPr>
                <w:color w:val="000000"/>
                <w:sz w:val="22"/>
                <w:szCs w:val="22"/>
              </w:rPr>
              <w:t>Martinović Antonija</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Katastar</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Tomić Marija</w:t>
            </w:r>
          </w:p>
        </w:tc>
      </w:tr>
      <w:tr w:rsidR="009A43AF" w:rsidRPr="009A43AF" w:rsidTr="009A43AF">
        <w:trPr>
          <w:trHeight w:val="6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Prostorni informacijski sustavi</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2+1</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Junašević 2+1 /Martinović 0+1</w:t>
            </w:r>
          </w:p>
        </w:tc>
      </w:tr>
      <w:tr w:rsidR="009A43AF" w:rsidRPr="009A43AF" w:rsidTr="009A43AF">
        <w:trPr>
          <w:trHeight w:val="499"/>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13.</w:t>
            </w:r>
          </w:p>
        </w:tc>
        <w:tc>
          <w:tcPr>
            <w:tcW w:w="3024"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Primijenjena geodezija</w:t>
            </w:r>
          </w:p>
        </w:tc>
        <w:tc>
          <w:tcPr>
            <w:tcW w:w="597"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1913" w:type="dxa"/>
            <w:gridSpan w:val="3"/>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1+2</w:t>
            </w:r>
          </w:p>
        </w:tc>
        <w:tc>
          <w:tcPr>
            <w:tcW w:w="818" w:type="dxa"/>
            <w:gridSpan w:val="2"/>
            <w:tcBorders>
              <w:top w:val="single" w:sz="8" w:space="0" w:color="auto"/>
              <w:left w:val="nil"/>
              <w:bottom w:val="single" w:sz="8" w:space="0" w:color="auto"/>
              <w:right w:val="single" w:sz="8" w:space="0" w:color="000000"/>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96</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Živković Bariša</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c>
          <w:tcPr>
            <w:tcW w:w="3024"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UKUPNO II</w:t>
            </w:r>
          </w:p>
        </w:tc>
        <w:tc>
          <w:tcPr>
            <w:tcW w:w="597"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17</w:t>
            </w:r>
          </w:p>
        </w:tc>
        <w:tc>
          <w:tcPr>
            <w:tcW w:w="1913" w:type="dxa"/>
            <w:gridSpan w:val="3"/>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17</w:t>
            </w:r>
          </w:p>
        </w:tc>
        <w:tc>
          <w:tcPr>
            <w:tcW w:w="818" w:type="dxa"/>
            <w:gridSpan w:val="2"/>
            <w:tcBorders>
              <w:top w:val="single" w:sz="8" w:space="0" w:color="auto"/>
              <w:left w:val="nil"/>
              <w:bottom w:val="single" w:sz="8" w:space="0" w:color="auto"/>
              <w:right w:val="single" w:sz="8" w:space="0" w:color="000000"/>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544</w:t>
            </w:r>
          </w:p>
        </w:tc>
        <w:tc>
          <w:tcPr>
            <w:tcW w:w="2460" w:type="dxa"/>
            <w:tcBorders>
              <w:top w:val="nil"/>
              <w:left w:val="nil"/>
              <w:bottom w:val="single" w:sz="8" w:space="0" w:color="auto"/>
              <w:right w:val="single" w:sz="8" w:space="0" w:color="auto"/>
            </w:tcBorders>
            <w:shd w:val="clear" w:color="000000" w:fill="FABF8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 </w:t>
            </w:r>
          </w:p>
        </w:tc>
      </w:tr>
      <w:tr w:rsidR="009A43AF" w:rsidRPr="009A43AF" w:rsidTr="009A43AF">
        <w:trPr>
          <w:trHeight w:val="315"/>
        </w:trPr>
        <w:tc>
          <w:tcPr>
            <w:tcW w:w="920" w:type="dxa"/>
            <w:tcBorders>
              <w:top w:val="nil"/>
              <w:left w:val="single" w:sz="8" w:space="0" w:color="auto"/>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c>
          <w:tcPr>
            <w:tcW w:w="3024"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UKUPNO I + II</w:t>
            </w:r>
          </w:p>
        </w:tc>
        <w:tc>
          <w:tcPr>
            <w:tcW w:w="597"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30</w:t>
            </w:r>
          </w:p>
        </w:tc>
        <w:tc>
          <w:tcPr>
            <w:tcW w:w="1913" w:type="dxa"/>
            <w:gridSpan w:val="3"/>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30</w:t>
            </w:r>
          </w:p>
        </w:tc>
        <w:tc>
          <w:tcPr>
            <w:tcW w:w="818" w:type="dxa"/>
            <w:gridSpan w:val="2"/>
            <w:tcBorders>
              <w:top w:val="single" w:sz="8" w:space="0" w:color="auto"/>
              <w:left w:val="nil"/>
              <w:bottom w:val="single" w:sz="8" w:space="0" w:color="auto"/>
              <w:right w:val="single" w:sz="8" w:space="0" w:color="000000"/>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960</w:t>
            </w:r>
          </w:p>
        </w:tc>
        <w:tc>
          <w:tcPr>
            <w:tcW w:w="2460" w:type="dxa"/>
            <w:tcBorders>
              <w:top w:val="nil"/>
              <w:left w:val="nil"/>
              <w:bottom w:val="single" w:sz="8" w:space="0" w:color="auto"/>
              <w:right w:val="single" w:sz="8" w:space="0" w:color="auto"/>
            </w:tcBorders>
            <w:shd w:val="clear" w:color="000000" w:fill="FCD5B4"/>
            <w:vAlign w:val="center"/>
            <w:hideMark/>
          </w:tcPr>
          <w:p w:rsidR="009A43AF" w:rsidRPr="009A43AF" w:rsidRDefault="009A43AF" w:rsidP="009A43AF">
            <w:pPr>
              <w:spacing w:after="0" w:line="240" w:lineRule="auto"/>
              <w:jc w:val="center"/>
              <w:rPr>
                <w:b/>
                <w:bCs/>
                <w:color w:val="000000"/>
                <w:sz w:val="22"/>
                <w:szCs w:val="22"/>
              </w:rPr>
            </w:pPr>
            <w:r w:rsidRPr="009A43AF">
              <w:rPr>
                <w:b/>
                <w:bCs/>
                <w:color w:val="000000"/>
                <w:sz w:val="22"/>
                <w:szCs w:val="22"/>
              </w:rPr>
              <w:t> </w:t>
            </w:r>
          </w:p>
        </w:tc>
      </w:tr>
      <w:tr w:rsidR="009A43AF" w:rsidRPr="009A43AF" w:rsidTr="009A43AF">
        <w:trPr>
          <w:trHeight w:val="9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14.</w:t>
            </w:r>
          </w:p>
        </w:tc>
        <w:tc>
          <w:tcPr>
            <w:tcW w:w="3024" w:type="dxa"/>
            <w:tcBorders>
              <w:top w:val="nil"/>
              <w:left w:val="nil"/>
              <w:bottom w:val="single" w:sz="8" w:space="0" w:color="auto"/>
              <w:right w:val="single" w:sz="8" w:space="0" w:color="auto"/>
            </w:tcBorders>
            <w:shd w:val="clear" w:color="000000" w:fill="FFFFFF"/>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Izborni predmet - Zemljišno knjižna evidencija</w:t>
            </w:r>
          </w:p>
        </w:tc>
        <w:tc>
          <w:tcPr>
            <w:tcW w:w="597" w:type="dxa"/>
            <w:gridSpan w:val="3"/>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1913" w:type="dxa"/>
            <w:gridSpan w:val="3"/>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1+1</w:t>
            </w:r>
          </w:p>
        </w:tc>
        <w:tc>
          <w:tcPr>
            <w:tcW w:w="818" w:type="dxa"/>
            <w:gridSpan w:val="2"/>
            <w:tcBorders>
              <w:top w:val="single" w:sz="8" w:space="0" w:color="auto"/>
              <w:left w:val="nil"/>
              <w:bottom w:val="single" w:sz="8" w:space="0" w:color="auto"/>
              <w:right w:val="single" w:sz="8" w:space="0" w:color="000000"/>
            </w:tcBorders>
            <w:shd w:val="clear" w:color="000000" w:fill="FFFFFF"/>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64</w:t>
            </w:r>
          </w:p>
        </w:tc>
        <w:tc>
          <w:tcPr>
            <w:tcW w:w="2460" w:type="dxa"/>
            <w:tcBorders>
              <w:top w:val="nil"/>
              <w:left w:val="nil"/>
              <w:bottom w:val="single" w:sz="8" w:space="0" w:color="auto"/>
              <w:right w:val="single" w:sz="8" w:space="0" w:color="auto"/>
            </w:tcBorders>
            <w:shd w:val="clear" w:color="auto" w:fill="auto"/>
            <w:vAlign w:val="center"/>
            <w:hideMark/>
          </w:tcPr>
          <w:p w:rsidR="009A43AF" w:rsidRPr="009A43AF" w:rsidRDefault="009A43AF" w:rsidP="009A43AF">
            <w:pPr>
              <w:spacing w:after="0" w:line="240" w:lineRule="auto"/>
              <w:jc w:val="center"/>
              <w:rPr>
                <w:color w:val="000000"/>
                <w:sz w:val="22"/>
                <w:szCs w:val="22"/>
              </w:rPr>
            </w:pPr>
            <w:r w:rsidRPr="009A43AF">
              <w:rPr>
                <w:color w:val="000000"/>
                <w:sz w:val="22"/>
                <w:szCs w:val="22"/>
              </w:rPr>
              <w:t>Junašević Alen</w:t>
            </w:r>
          </w:p>
        </w:tc>
      </w:tr>
      <w:tr w:rsidR="009A43AF" w:rsidRPr="009A43AF" w:rsidTr="009A43AF">
        <w:trPr>
          <w:trHeight w:val="330"/>
        </w:trPr>
        <w:tc>
          <w:tcPr>
            <w:tcW w:w="920" w:type="dxa"/>
            <w:tcBorders>
              <w:top w:val="nil"/>
              <w:left w:val="single" w:sz="8" w:space="0" w:color="auto"/>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 </w:t>
            </w:r>
          </w:p>
        </w:tc>
        <w:tc>
          <w:tcPr>
            <w:tcW w:w="3024" w:type="dxa"/>
            <w:tcBorders>
              <w:top w:val="nil"/>
              <w:left w:val="nil"/>
              <w:bottom w:val="single" w:sz="8" w:space="0" w:color="auto"/>
              <w:right w:val="single" w:sz="8" w:space="0" w:color="auto"/>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UKUPNO ( I+II+IP)</w:t>
            </w:r>
          </w:p>
        </w:tc>
        <w:tc>
          <w:tcPr>
            <w:tcW w:w="597"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1913" w:type="dxa"/>
            <w:gridSpan w:val="3"/>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32</w:t>
            </w:r>
          </w:p>
        </w:tc>
        <w:tc>
          <w:tcPr>
            <w:tcW w:w="818" w:type="dxa"/>
            <w:gridSpan w:val="2"/>
            <w:tcBorders>
              <w:top w:val="single" w:sz="8" w:space="0" w:color="auto"/>
              <w:left w:val="nil"/>
              <w:bottom w:val="single" w:sz="8" w:space="0" w:color="auto"/>
              <w:right w:val="single" w:sz="8" w:space="0" w:color="000000"/>
            </w:tcBorders>
            <w:shd w:val="clear" w:color="000000" w:fill="DBE5F1"/>
            <w:vAlign w:val="center"/>
            <w:hideMark/>
          </w:tcPr>
          <w:p w:rsidR="009A43AF" w:rsidRPr="009A43AF" w:rsidRDefault="009A43AF" w:rsidP="009A43AF">
            <w:pPr>
              <w:spacing w:after="0" w:line="240" w:lineRule="auto"/>
              <w:jc w:val="center"/>
              <w:rPr>
                <w:b/>
                <w:bCs/>
                <w:color w:val="000000"/>
                <w:sz w:val="24"/>
                <w:szCs w:val="24"/>
              </w:rPr>
            </w:pPr>
            <w:r w:rsidRPr="009A43AF">
              <w:rPr>
                <w:b/>
                <w:bCs/>
                <w:color w:val="000000"/>
                <w:sz w:val="24"/>
                <w:szCs w:val="24"/>
              </w:rPr>
              <w:t>1024</w:t>
            </w:r>
          </w:p>
        </w:tc>
        <w:tc>
          <w:tcPr>
            <w:tcW w:w="2460" w:type="dxa"/>
            <w:tcBorders>
              <w:top w:val="nil"/>
              <w:left w:val="nil"/>
              <w:bottom w:val="single" w:sz="8" w:space="0" w:color="auto"/>
              <w:right w:val="single" w:sz="8" w:space="0" w:color="auto"/>
            </w:tcBorders>
            <w:shd w:val="clear" w:color="000000" w:fill="FFFFFF"/>
            <w:vAlign w:val="center"/>
            <w:hideMark/>
          </w:tcPr>
          <w:p w:rsidR="009A43AF" w:rsidRPr="009A43AF" w:rsidRDefault="009A43AF" w:rsidP="009A43AF">
            <w:pPr>
              <w:spacing w:after="0" w:line="240" w:lineRule="auto"/>
              <w:jc w:val="center"/>
              <w:rPr>
                <w:b/>
                <w:bCs/>
                <w:color w:val="000000"/>
                <w:sz w:val="24"/>
                <w:szCs w:val="24"/>
              </w:rPr>
            </w:pPr>
          </w:p>
        </w:tc>
      </w:tr>
      <w:tr w:rsidR="009A43AF" w:rsidRPr="009A43AF" w:rsidTr="009A43AF">
        <w:trPr>
          <w:trHeight w:val="300"/>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jc w:val="center"/>
              <w:rPr>
                <w:b/>
                <w:bCs/>
                <w:color w:val="000000"/>
                <w:sz w:val="24"/>
                <w:szCs w:val="24"/>
              </w:rPr>
            </w:pPr>
          </w:p>
        </w:tc>
        <w:tc>
          <w:tcPr>
            <w:tcW w:w="3024"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99"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1194"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87"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332" w:type="dxa"/>
            <w:tcBorders>
              <w:top w:val="nil"/>
              <w:left w:val="nil"/>
              <w:bottom w:val="nil"/>
              <w:right w:val="nil"/>
            </w:tcBorders>
            <w:shd w:val="clear" w:color="auto" w:fill="auto"/>
            <w:noWrap/>
            <w:vAlign w:val="center"/>
            <w:hideMark/>
          </w:tcPr>
          <w:p w:rsidR="009A43AF" w:rsidRPr="009A43AF" w:rsidRDefault="009A43AF" w:rsidP="009A43AF">
            <w:pPr>
              <w:spacing w:after="0" w:line="240" w:lineRule="auto"/>
              <w:jc w:val="center"/>
              <w:rPr>
                <w:rFonts w:ascii="Times New Roman" w:hAnsi="Times New Roman"/>
                <w:sz w:val="20"/>
                <w:szCs w:val="20"/>
              </w:rPr>
            </w:pPr>
          </w:p>
        </w:tc>
        <w:tc>
          <w:tcPr>
            <w:tcW w:w="66"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jc w:val="center"/>
              <w:rPr>
                <w:rFonts w:ascii="Times New Roman" w:hAnsi="Times New Roman"/>
                <w:sz w:val="20"/>
                <w:szCs w:val="20"/>
              </w:rPr>
            </w:pPr>
          </w:p>
        </w:tc>
        <w:tc>
          <w:tcPr>
            <w:tcW w:w="752"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246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r>
      <w:tr w:rsidR="009A43AF" w:rsidRPr="009A43AF" w:rsidTr="009A43AF">
        <w:trPr>
          <w:trHeight w:val="300"/>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6352" w:type="dxa"/>
            <w:gridSpan w:val="9"/>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9A43AF" w:rsidRPr="009A43AF" w:rsidRDefault="009A43AF" w:rsidP="009A43AF">
            <w:pPr>
              <w:spacing w:after="0" w:line="240" w:lineRule="auto"/>
              <w:rPr>
                <w:color w:val="000000"/>
                <w:sz w:val="22"/>
                <w:szCs w:val="22"/>
              </w:rPr>
            </w:pPr>
            <w:r w:rsidRPr="009A43AF">
              <w:rPr>
                <w:color w:val="000000"/>
                <w:sz w:val="22"/>
                <w:szCs w:val="22"/>
              </w:rPr>
              <w:t>Razrednik: Malinar Marija</w:t>
            </w:r>
          </w:p>
        </w:tc>
        <w:tc>
          <w:tcPr>
            <w:tcW w:w="246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color w:val="000000"/>
                <w:sz w:val="22"/>
                <w:szCs w:val="22"/>
              </w:rPr>
            </w:pPr>
          </w:p>
        </w:tc>
      </w:tr>
      <w:tr w:rsidR="009A43AF" w:rsidRPr="009A43AF" w:rsidTr="009A43AF">
        <w:trPr>
          <w:trHeight w:val="300"/>
        </w:trPr>
        <w:tc>
          <w:tcPr>
            <w:tcW w:w="92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rPr>
                <w:rFonts w:ascii="Times New Roman" w:hAnsi="Times New Roman"/>
                <w:sz w:val="20"/>
                <w:szCs w:val="20"/>
              </w:rPr>
            </w:pPr>
          </w:p>
        </w:tc>
        <w:tc>
          <w:tcPr>
            <w:tcW w:w="6352"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43AF" w:rsidRPr="009A43AF" w:rsidRDefault="009A43AF" w:rsidP="009A43AF">
            <w:pPr>
              <w:spacing w:after="0" w:line="240" w:lineRule="auto"/>
              <w:rPr>
                <w:color w:val="000000"/>
                <w:sz w:val="22"/>
                <w:szCs w:val="22"/>
              </w:rPr>
            </w:pPr>
            <w:r w:rsidRPr="009A43AF">
              <w:rPr>
                <w:color w:val="000000"/>
                <w:sz w:val="22"/>
                <w:szCs w:val="22"/>
              </w:rPr>
              <w:t xml:space="preserve">Suradnici: </w:t>
            </w:r>
            <w:r w:rsidR="008A4B59">
              <w:rPr>
                <w:color w:val="000000"/>
                <w:sz w:val="22"/>
                <w:szCs w:val="22"/>
              </w:rPr>
              <w:t>Junašević Alen, Martinović Antonija</w:t>
            </w:r>
          </w:p>
        </w:tc>
        <w:tc>
          <w:tcPr>
            <w:tcW w:w="2460" w:type="dxa"/>
            <w:tcBorders>
              <w:top w:val="nil"/>
              <w:left w:val="nil"/>
              <w:bottom w:val="nil"/>
              <w:right w:val="nil"/>
            </w:tcBorders>
            <w:shd w:val="clear" w:color="auto" w:fill="auto"/>
            <w:noWrap/>
            <w:vAlign w:val="bottom"/>
            <w:hideMark/>
          </w:tcPr>
          <w:p w:rsidR="009A43AF" w:rsidRPr="009A43AF" w:rsidRDefault="009A43AF" w:rsidP="009A43AF">
            <w:pPr>
              <w:spacing w:after="0" w:line="240" w:lineRule="auto"/>
              <w:jc w:val="right"/>
              <w:rPr>
                <w:color w:val="000000"/>
                <w:sz w:val="22"/>
                <w:szCs w:val="22"/>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DF77EC" w:rsidRPr="00DF77EC" w:rsidRDefault="00DF77EC" w:rsidP="00DF77EC">
      <w:pPr>
        <w:rPr>
          <w:rFonts w:ascii="Cambria" w:hAnsi="Cambria"/>
          <w:b/>
          <w:bCs/>
          <w:color w:val="008E03"/>
          <w:sz w:val="28"/>
          <w:szCs w:val="28"/>
        </w:rPr>
      </w:pPr>
      <w:r w:rsidRPr="00DA4001">
        <w:rPr>
          <w:rFonts w:ascii="Cambria" w:hAnsi="Cambria"/>
          <w:b/>
          <w:bCs/>
          <w:color w:val="008E03"/>
          <w:sz w:val="28"/>
          <w:szCs w:val="28"/>
        </w:rPr>
        <w:t>3.</w:t>
      </w:r>
      <w:r w:rsidR="009C6DD5">
        <w:rPr>
          <w:rFonts w:ascii="Cambria" w:hAnsi="Cambria"/>
          <w:b/>
          <w:bCs/>
          <w:color w:val="008E03"/>
          <w:sz w:val="28"/>
          <w:szCs w:val="28"/>
        </w:rPr>
        <w:t>2</w:t>
      </w:r>
      <w:r>
        <w:rPr>
          <w:rFonts w:ascii="Cambria" w:hAnsi="Cambria"/>
          <w:b/>
          <w:bCs/>
          <w:color w:val="008E03"/>
          <w:sz w:val="28"/>
          <w:szCs w:val="28"/>
        </w:rPr>
        <w:t>.</w:t>
      </w:r>
      <w:r w:rsidR="009C6DD5">
        <w:rPr>
          <w:rFonts w:ascii="Cambria" w:hAnsi="Cambria"/>
          <w:b/>
          <w:bCs/>
          <w:color w:val="008E03"/>
          <w:sz w:val="28"/>
          <w:szCs w:val="28"/>
        </w:rPr>
        <w:t>1</w:t>
      </w:r>
      <w:r w:rsidRPr="00DA4001">
        <w:rPr>
          <w:rFonts w:ascii="Cambria" w:hAnsi="Cambria"/>
          <w:b/>
          <w:bCs/>
          <w:color w:val="008E03"/>
          <w:sz w:val="28"/>
          <w:szCs w:val="28"/>
        </w:rPr>
        <w:t xml:space="preserve"> Nastavni plan</w:t>
      </w:r>
      <w:r>
        <w:rPr>
          <w:rFonts w:ascii="Cambria" w:hAnsi="Cambria"/>
          <w:b/>
          <w:bCs/>
          <w:color w:val="008E03"/>
          <w:sz w:val="28"/>
          <w:szCs w:val="28"/>
        </w:rPr>
        <w:t>-i program  -</w:t>
      </w:r>
      <w:r>
        <w:rPr>
          <w:rFonts w:ascii="Cambria" w:hAnsi="Cambria"/>
          <w:b/>
          <w:bCs/>
          <w:color w:val="008E03"/>
          <w:sz w:val="28"/>
          <w:szCs w:val="28"/>
        </w:rPr>
        <w:tab/>
      </w:r>
      <w:r w:rsidRPr="00DA4001">
        <w:rPr>
          <w:rFonts w:ascii="Cambria" w:hAnsi="Cambria"/>
          <w:b/>
          <w:bCs/>
          <w:color w:val="008E03"/>
          <w:sz w:val="28"/>
          <w:szCs w:val="28"/>
        </w:rPr>
        <w:t xml:space="preserve"> </w:t>
      </w:r>
      <w:r w:rsidRPr="00DF77EC">
        <w:rPr>
          <w:rFonts w:ascii="Cambria" w:hAnsi="Cambria"/>
          <w:b/>
          <w:bCs/>
          <w:color w:val="008E03"/>
          <w:sz w:val="28"/>
          <w:szCs w:val="28"/>
        </w:rPr>
        <w:t>Građanski odgoj</w:t>
      </w:r>
    </w:p>
    <w:p w:rsidR="00DF77EC" w:rsidRDefault="00DF77EC" w:rsidP="00DF77EC">
      <w:pPr>
        <w:jc w:val="center"/>
        <w:rPr>
          <w:sz w:val="22"/>
          <w:szCs w:val="22"/>
        </w:rPr>
      </w:pPr>
    </w:p>
    <w:p w:rsidR="00DF77EC" w:rsidRPr="009667B5" w:rsidRDefault="00DF77EC" w:rsidP="00DF77EC">
      <w:pPr>
        <w:rPr>
          <w:sz w:val="28"/>
          <w:szCs w:val="28"/>
        </w:rPr>
      </w:pPr>
      <w:r w:rsidRPr="009667B5">
        <w:rPr>
          <w:b/>
          <w:bCs/>
          <w:sz w:val="28"/>
          <w:szCs w:val="28"/>
        </w:rPr>
        <w:t xml:space="preserve">Građanski odgoj i obrazovanje uvodi se na način obvezne međupredmetne provedbe </w:t>
      </w:r>
      <w:r w:rsidRPr="009667B5">
        <w:rPr>
          <w:sz w:val="28"/>
          <w:szCs w:val="28"/>
        </w:rPr>
        <w:t>kako bi se u odgoju i obrazovanju pridonijelo punom razvoju građanske kompetencije učenika. Pri tome se polazi od činjenice da su svi predmeti izravno povezani općim pravom na odgoj i obrazovanje ili nekim posebnim pravom koje se jamči svakom djetetu, u svakome od njih se traži razvoj određenih vještina i vrijednosti koje više ili manje pridonose ostvarivanju Građanskog odgoja i obrazovanja,</w:t>
      </w:r>
    </w:p>
    <w:p w:rsidR="00DF77EC" w:rsidRPr="00460B8B" w:rsidRDefault="00DF77EC" w:rsidP="00DF77EC">
      <w:pPr>
        <w:jc w:val="center"/>
        <w:rPr>
          <w:sz w:val="22"/>
          <w:szCs w:val="22"/>
        </w:rPr>
      </w:pPr>
      <w:r w:rsidRPr="00460B8B">
        <w:rPr>
          <w:sz w:val="22"/>
          <w:szCs w:val="22"/>
        </w:rPr>
        <w:t>GRAĐANSKI ODGOJ-OBVEZNA PROVEDBA</w:t>
      </w:r>
    </w:p>
    <w:tbl>
      <w:tblPr>
        <w:tblStyle w:val="Reetkatablice"/>
        <w:tblpPr w:leftFromText="180" w:rightFromText="180" w:vertAnchor="text" w:horzAnchor="margin" w:tblpY="154"/>
        <w:tblW w:w="0" w:type="auto"/>
        <w:tblLook w:val="04A0" w:firstRow="1" w:lastRow="0" w:firstColumn="1" w:lastColumn="0" w:noHBand="0" w:noVBand="1"/>
      </w:tblPr>
      <w:tblGrid>
        <w:gridCol w:w="4623"/>
        <w:gridCol w:w="4439"/>
      </w:tblGrid>
      <w:tr w:rsidR="00DF77EC" w:rsidRPr="006A34F6" w:rsidTr="00DF77EC">
        <w:tc>
          <w:tcPr>
            <w:tcW w:w="4623" w:type="dxa"/>
          </w:tcPr>
          <w:p w:rsidR="00DF77EC" w:rsidRPr="00460B8B" w:rsidRDefault="00DF77EC" w:rsidP="00DF77EC">
            <w:pPr>
              <w:jc w:val="center"/>
              <w:rPr>
                <w:b/>
                <w:sz w:val="20"/>
                <w:szCs w:val="20"/>
              </w:rPr>
            </w:pPr>
            <w:r w:rsidRPr="00460B8B">
              <w:rPr>
                <w:b/>
                <w:sz w:val="20"/>
                <w:szCs w:val="20"/>
              </w:rPr>
              <w:t>OBVEZNA PROVEDBA</w:t>
            </w:r>
          </w:p>
        </w:tc>
        <w:tc>
          <w:tcPr>
            <w:tcW w:w="4439" w:type="dxa"/>
          </w:tcPr>
          <w:p w:rsidR="00DF77EC" w:rsidRPr="00460B8B" w:rsidRDefault="00DF77EC" w:rsidP="00DF77EC">
            <w:pPr>
              <w:jc w:val="center"/>
              <w:rPr>
                <w:b/>
                <w:sz w:val="20"/>
                <w:szCs w:val="20"/>
              </w:rPr>
            </w:pPr>
            <w:r w:rsidRPr="00460B8B">
              <w:rPr>
                <w:b/>
                <w:sz w:val="20"/>
                <w:szCs w:val="20"/>
              </w:rPr>
              <w:t>BROJ SATI</w:t>
            </w:r>
          </w:p>
        </w:tc>
      </w:tr>
      <w:tr w:rsidR="00DF77EC" w:rsidRPr="006A34F6" w:rsidTr="00DF77EC">
        <w:tc>
          <w:tcPr>
            <w:tcW w:w="4623" w:type="dxa"/>
          </w:tcPr>
          <w:p w:rsidR="00DF77EC" w:rsidRPr="006A34F6" w:rsidRDefault="00DF77EC" w:rsidP="00DF77EC">
            <w:pPr>
              <w:rPr>
                <w:sz w:val="20"/>
                <w:szCs w:val="20"/>
              </w:rPr>
            </w:pPr>
            <w:r>
              <w:rPr>
                <w:sz w:val="20"/>
                <w:szCs w:val="20"/>
              </w:rPr>
              <w:t xml:space="preserve">                      međupredmetno </w:t>
            </w:r>
          </w:p>
        </w:tc>
        <w:tc>
          <w:tcPr>
            <w:tcW w:w="4439" w:type="dxa"/>
          </w:tcPr>
          <w:p w:rsidR="00DF77EC" w:rsidRPr="006A34F6" w:rsidRDefault="00DF77EC" w:rsidP="00DF77EC">
            <w:pPr>
              <w:jc w:val="center"/>
              <w:rPr>
                <w:sz w:val="20"/>
                <w:szCs w:val="20"/>
              </w:rPr>
            </w:pPr>
            <w:r w:rsidRPr="006A34F6">
              <w:rPr>
                <w:sz w:val="20"/>
                <w:szCs w:val="20"/>
              </w:rPr>
              <w:t>20</w:t>
            </w:r>
          </w:p>
        </w:tc>
      </w:tr>
      <w:tr w:rsidR="00DF77EC" w:rsidRPr="006A34F6" w:rsidTr="00DF77EC">
        <w:tc>
          <w:tcPr>
            <w:tcW w:w="4623" w:type="dxa"/>
          </w:tcPr>
          <w:p w:rsidR="00DF77EC" w:rsidRPr="006A34F6" w:rsidRDefault="00DF77EC" w:rsidP="00DF77EC">
            <w:pPr>
              <w:rPr>
                <w:sz w:val="20"/>
                <w:szCs w:val="20"/>
              </w:rPr>
            </w:pPr>
            <w:r>
              <w:rPr>
                <w:sz w:val="20"/>
                <w:szCs w:val="20"/>
              </w:rPr>
              <w:t xml:space="preserve">              </w:t>
            </w:r>
            <w:r w:rsidRPr="006A34F6">
              <w:rPr>
                <w:sz w:val="20"/>
                <w:szCs w:val="20"/>
              </w:rPr>
              <w:t>sat razrednika(teme su u skripti, str.3)</w:t>
            </w:r>
          </w:p>
        </w:tc>
        <w:tc>
          <w:tcPr>
            <w:tcW w:w="4439" w:type="dxa"/>
          </w:tcPr>
          <w:p w:rsidR="00DF77EC" w:rsidRPr="006A34F6" w:rsidRDefault="00DF77EC" w:rsidP="00DF77EC">
            <w:pPr>
              <w:jc w:val="center"/>
              <w:rPr>
                <w:sz w:val="20"/>
                <w:szCs w:val="20"/>
              </w:rPr>
            </w:pPr>
            <w:r w:rsidRPr="006A34F6">
              <w:rPr>
                <w:sz w:val="20"/>
                <w:szCs w:val="20"/>
              </w:rPr>
              <w:t>5</w:t>
            </w:r>
          </w:p>
        </w:tc>
      </w:tr>
      <w:tr w:rsidR="00DF77EC" w:rsidRPr="006A34F6" w:rsidTr="00DF77EC">
        <w:tc>
          <w:tcPr>
            <w:tcW w:w="4623" w:type="dxa"/>
          </w:tcPr>
          <w:p w:rsidR="00DF77EC" w:rsidRPr="006A34F6" w:rsidRDefault="00DF77EC" w:rsidP="00DF77EC">
            <w:pPr>
              <w:rPr>
                <w:sz w:val="20"/>
                <w:szCs w:val="20"/>
              </w:rPr>
            </w:pPr>
            <w:r>
              <w:rPr>
                <w:sz w:val="20"/>
                <w:szCs w:val="20"/>
              </w:rPr>
              <w:t xml:space="preserve">             </w:t>
            </w:r>
            <w:r w:rsidRPr="006A34F6">
              <w:rPr>
                <w:sz w:val="20"/>
                <w:szCs w:val="20"/>
              </w:rPr>
              <w:t>izvanučionične aktivnosti (kurikulum)</w:t>
            </w:r>
          </w:p>
        </w:tc>
        <w:tc>
          <w:tcPr>
            <w:tcW w:w="4439" w:type="dxa"/>
          </w:tcPr>
          <w:p w:rsidR="00DF77EC" w:rsidRPr="006A34F6" w:rsidRDefault="00DF77EC" w:rsidP="00DF77EC">
            <w:pPr>
              <w:jc w:val="center"/>
              <w:rPr>
                <w:sz w:val="20"/>
                <w:szCs w:val="20"/>
              </w:rPr>
            </w:pPr>
            <w:r w:rsidRPr="006A34F6">
              <w:rPr>
                <w:sz w:val="20"/>
                <w:szCs w:val="20"/>
              </w:rPr>
              <w:t>10</w:t>
            </w:r>
          </w:p>
        </w:tc>
      </w:tr>
    </w:tbl>
    <w:p w:rsidR="00DF77EC" w:rsidRDefault="00DF77EC" w:rsidP="00DF77EC">
      <w:pPr>
        <w:jc w:val="center"/>
        <w:rPr>
          <w:sz w:val="20"/>
          <w:szCs w:val="20"/>
        </w:rPr>
      </w:pPr>
      <w:r w:rsidRPr="006A34F6">
        <w:rPr>
          <w:sz w:val="20"/>
          <w:szCs w:val="20"/>
        </w:rPr>
        <w:t xml:space="preserve">                                                                   </w:t>
      </w:r>
      <w:r>
        <w:rPr>
          <w:sz w:val="20"/>
          <w:szCs w:val="20"/>
        </w:rPr>
        <w:t xml:space="preserve">            </w:t>
      </w:r>
    </w:p>
    <w:p w:rsidR="00DF77EC" w:rsidRDefault="00DF77EC" w:rsidP="00DF77EC">
      <w:pPr>
        <w:jc w:val="center"/>
        <w:rPr>
          <w:sz w:val="20"/>
          <w:szCs w:val="20"/>
        </w:rPr>
      </w:pPr>
    </w:p>
    <w:p w:rsidR="00DF77EC" w:rsidRDefault="00DF77EC" w:rsidP="00DF77EC">
      <w:pPr>
        <w:jc w:val="center"/>
        <w:rPr>
          <w:sz w:val="20"/>
          <w:szCs w:val="20"/>
        </w:rPr>
      </w:pPr>
    </w:p>
    <w:p w:rsidR="00DF77EC" w:rsidRDefault="00DF77EC" w:rsidP="00DF77EC">
      <w:pPr>
        <w:jc w:val="center"/>
        <w:rPr>
          <w:sz w:val="20"/>
          <w:szCs w:val="20"/>
        </w:rPr>
      </w:pPr>
    </w:p>
    <w:p w:rsidR="00DF77EC" w:rsidRDefault="00DF77EC" w:rsidP="00DF77EC">
      <w:pPr>
        <w:jc w:val="center"/>
        <w:rPr>
          <w:sz w:val="20"/>
          <w:szCs w:val="20"/>
        </w:rPr>
      </w:pPr>
    </w:p>
    <w:p w:rsidR="00DF77EC" w:rsidRDefault="00DF77EC" w:rsidP="00DF77EC">
      <w:pPr>
        <w:ind w:left="2124" w:firstLine="708"/>
        <w:jc w:val="center"/>
        <w:rPr>
          <w:sz w:val="20"/>
          <w:szCs w:val="20"/>
        </w:rPr>
      </w:pPr>
      <w:r>
        <w:rPr>
          <w:sz w:val="20"/>
          <w:szCs w:val="20"/>
        </w:rPr>
        <w:t xml:space="preserve">ukupno:          </w:t>
      </w:r>
      <w:r w:rsidRPr="006A34F6">
        <w:rPr>
          <w:sz w:val="20"/>
          <w:szCs w:val="20"/>
        </w:rPr>
        <w:t xml:space="preserve">35   </w:t>
      </w:r>
      <w:r>
        <w:rPr>
          <w:sz w:val="20"/>
          <w:szCs w:val="20"/>
        </w:rPr>
        <w:t xml:space="preserve">       </w:t>
      </w:r>
    </w:p>
    <w:p w:rsidR="00DF77EC" w:rsidRDefault="00DF77EC" w:rsidP="00DF77EC">
      <w:pPr>
        <w:jc w:val="both"/>
        <w:rPr>
          <w:sz w:val="20"/>
          <w:szCs w:val="20"/>
        </w:rPr>
      </w:pPr>
    </w:p>
    <w:p w:rsidR="00DF77EC" w:rsidRPr="00DF77EC" w:rsidRDefault="00DF77EC" w:rsidP="00DF77EC">
      <w:pPr>
        <w:jc w:val="both"/>
        <w:rPr>
          <w:sz w:val="28"/>
          <w:szCs w:val="28"/>
        </w:rPr>
      </w:pPr>
      <w:r w:rsidRPr="009667B5">
        <w:rPr>
          <w:sz w:val="28"/>
          <w:szCs w:val="28"/>
        </w:rPr>
        <w:t>Dimenzije građanskog odgoja</w:t>
      </w:r>
      <w:r>
        <w:rPr>
          <w:sz w:val="20"/>
          <w:szCs w:val="20"/>
        </w:rPr>
        <w:t xml:space="preserve">              </w:t>
      </w:r>
    </w:p>
    <w:p w:rsidR="00DF77EC" w:rsidRPr="00423777" w:rsidRDefault="00DF77EC" w:rsidP="00DF77EC">
      <w:pPr>
        <w:rPr>
          <w:rFonts w:asciiTheme="majorHAnsi" w:hAnsiTheme="majorHAnsi"/>
          <w:b/>
        </w:rPr>
      </w:pPr>
      <w:r>
        <w:rPr>
          <w:rFonts w:asciiTheme="majorHAnsi" w:hAnsiTheme="majorHAnsi"/>
          <w:b/>
        </w:rPr>
        <w:t>1.</w:t>
      </w:r>
      <w:r w:rsidRPr="00423777">
        <w:rPr>
          <w:rFonts w:asciiTheme="majorHAnsi" w:hAnsiTheme="majorHAnsi"/>
          <w:b/>
        </w:rPr>
        <w:t>Ljudskopravna dimenzija povezana s ostalim dimenzijama</w:t>
      </w:r>
    </w:p>
    <w:p w:rsidR="00DF77EC" w:rsidRPr="00423777" w:rsidRDefault="00DF77EC" w:rsidP="00DF77EC">
      <w:pPr>
        <w:rPr>
          <w:rFonts w:asciiTheme="majorHAnsi" w:hAnsiTheme="majorHAnsi"/>
        </w:rPr>
      </w:pPr>
      <w:r w:rsidRPr="00423777">
        <w:rPr>
          <w:rFonts w:asciiTheme="majorHAnsi" w:hAnsiTheme="majorHAnsi"/>
        </w:rPr>
        <w:t>Pravna država te hrvatski, europski i međunarodni sustav zaštite ljudskih prava</w:t>
      </w:r>
    </w:p>
    <w:p w:rsidR="00DF77EC" w:rsidRPr="00423777" w:rsidRDefault="00DF77EC" w:rsidP="00DF77EC">
      <w:pPr>
        <w:rPr>
          <w:rFonts w:asciiTheme="majorHAnsi" w:hAnsiTheme="majorHAnsi"/>
        </w:rPr>
      </w:pPr>
    </w:p>
    <w:p w:rsidR="00DF77EC" w:rsidRPr="00423777" w:rsidRDefault="00DF77EC" w:rsidP="00DF77EC">
      <w:pPr>
        <w:rPr>
          <w:rFonts w:asciiTheme="majorHAnsi" w:hAnsiTheme="majorHAnsi"/>
          <w:b/>
        </w:rPr>
      </w:pPr>
      <w:r w:rsidRPr="00423777">
        <w:rPr>
          <w:rFonts w:asciiTheme="majorHAnsi" w:hAnsiTheme="majorHAnsi"/>
          <w:b/>
        </w:rPr>
        <w:t>2.Politička dimenzija povezana s ostalim dimenzijama</w:t>
      </w:r>
    </w:p>
    <w:p w:rsidR="00DF77EC" w:rsidRPr="00423777" w:rsidRDefault="00DF77EC" w:rsidP="00DF77EC">
      <w:pPr>
        <w:rPr>
          <w:rFonts w:asciiTheme="majorHAnsi" w:hAnsiTheme="majorHAnsi"/>
        </w:rPr>
      </w:pPr>
      <w:r w:rsidRPr="00423777">
        <w:rPr>
          <w:rFonts w:asciiTheme="majorHAnsi" w:hAnsiTheme="majorHAnsi"/>
        </w:rPr>
        <w:t>Demokratska država, uloga građana u Hrvatskoj i Europskoj uniji</w:t>
      </w:r>
      <w:r w:rsidRPr="00423777">
        <w:rPr>
          <w:rFonts w:asciiTheme="majorHAnsi" w:hAnsiTheme="majorHAnsi"/>
        </w:rPr>
        <w:cr/>
      </w:r>
    </w:p>
    <w:p w:rsidR="00DF77EC" w:rsidRPr="00423777" w:rsidRDefault="00DF77EC" w:rsidP="00DF77EC">
      <w:pPr>
        <w:rPr>
          <w:rFonts w:asciiTheme="majorHAnsi" w:hAnsiTheme="majorHAnsi"/>
        </w:rPr>
      </w:pPr>
      <w:r w:rsidRPr="00423777">
        <w:rPr>
          <w:rFonts w:asciiTheme="majorHAnsi" w:hAnsiTheme="majorHAnsi"/>
          <w:b/>
        </w:rPr>
        <w:t>3.Društvena dimenzija povezana s ostalim dimenzijama</w:t>
      </w:r>
      <w:r w:rsidRPr="00423777">
        <w:rPr>
          <w:rFonts w:asciiTheme="majorHAnsi" w:hAnsiTheme="majorHAnsi"/>
          <w:b/>
        </w:rPr>
        <w:cr/>
      </w:r>
      <w:r w:rsidRPr="00423777">
        <w:rPr>
          <w:rFonts w:asciiTheme="majorHAnsi" w:hAnsiTheme="majorHAnsi"/>
        </w:rPr>
        <w:t xml:space="preserve"> Socijalne vještine i društvena solidarnost</w:t>
      </w:r>
    </w:p>
    <w:p w:rsidR="00DF77EC" w:rsidRPr="00423777" w:rsidRDefault="00DF77EC" w:rsidP="00DF77EC">
      <w:pPr>
        <w:rPr>
          <w:rFonts w:asciiTheme="majorHAnsi" w:hAnsiTheme="majorHAnsi"/>
        </w:rPr>
      </w:pPr>
    </w:p>
    <w:p w:rsidR="00DF77EC" w:rsidRDefault="00DF77EC" w:rsidP="00DF77EC">
      <w:pPr>
        <w:rPr>
          <w:rFonts w:asciiTheme="majorHAnsi" w:hAnsiTheme="majorHAnsi"/>
        </w:rPr>
      </w:pPr>
      <w:r w:rsidRPr="00423777">
        <w:rPr>
          <w:rFonts w:asciiTheme="majorHAnsi" w:hAnsiTheme="majorHAnsi"/>
          <w:b/>
        </w:rPr>
        <w:t>4.Međukulturna dimenzija povezana s ostalim dimenzijama</w:t>
      </w:r>
    </w:p>
    <w:p w:rsidR="00DF77EC" w:rsidRPr="00423777" w:rsidRDefault="00DF77EC" w:rsidP="00DF77EC">
      <w:pPr>
        <w:rPr>
          <w:rFonts w:asciiTheme="majorHAnsi" w:hAnsiTheme="majorHAnsi"/>
        </w:rPr>
      </w:pPr>
      <w:r>
        <w:rPr>
          <w:rFonts w:asciiTheme="majorHAnsi" w:hAnsiTheme="majorHAnsi"/>
        </w:rPr>
        <w:t xml:space="preserve"> </w:t>
      </w:r>
      <w:r w:rsidRPr="00423777">
        <w:rPr>
          <w:rFonts w:asciiTheme="majorHAnsi" w:hAnsiTheme="majorHAnsi"/>
        </w:rPr>
        <w:t>Osobni identitet, kulturni identiteti i međukulturni dijalog</w:t>
      </w:r>
    </w:p>
    <w:p w:rsidR="00DF77EC" w:rsidRPr="00423777" w:rsidRDefault="00DF77EC" w:rsidP="00DF77EC">
      <w:pPr>
        <w:rPr>
          <w:rFonts w:asciiTheme="majorHAnsi" w:hAnsiTheme="majorHAnsi"/>
        </w:rPr>
      </w:pPr>
    </w:p>
    <w:p w:rsidR="00DF77EC" w:rsidRPr="00423777" w:rsidRDefault="00DF77EC" w:rsidP="00DF77EC">
      <w:pPr>
        <w:rPr>
          <w:rFonts w:asciiTheme="majorHAnsi" w:hAnsiTheme="majorHAnsi"/>
          <w:b/>
        </w:rPr>
      </w:pPr>
      <w:r w:rsidRPr="00423777">
        <w:rPr>
          <w:rFonts w:asciiTheme="majorHAnsi" w:hAnsiTheme="majorHAnsi"/>
          <w:b/>
        </w:rPr>
        <w:t>5. Gospodarska dimenzija povezana s ostalim dimenzijama</w:t>
      </w:r>
    </w:p>
    <w:p w:rsidR="00DF77EC" w:rsidRPr="00423777" w:rsidRDefault="00DF77EC" w:rsidP="00DF77EC">
      <w:pPr>
        <w:rPr>
          <w:rFonts w:asciiTheme="majorHAnsi" w:hAnsiTheme="majorHAnsi"/>
        </w:rPr>
      </w:pPr>
      <w:r w:rsidRPr="00423777">
        <w:rPr>
          <w:rFonts w:asciiTheme="majorHAnsi" w:hAnsiTheme="majorHAnsi"/>
        </w:rPr>
        <w:t xml:space="preserve"> Gospodarstvo, poduzetnost, upravljanje financijama i zaštita potrošača</w:t>
      </w:r>
      <w:r w:rsidRPr="00423777">
        <w:rPr>
          <w:rFonts w:asciiTheme="majorHAnsi" w:hAnsiTheme="majorHAnsi"/>
        </w:rPr>
        <w:cr/>
      </w:r>
    </w:p>
    <w:p w:rsidR="00DF77EC" w:rsidRPr="00423777" w:rsidRDefault="00DF77EC" w:rsidP="00DF77EC">
      <w:pPr>
        <w:rPr>
          <w:rFonts w:asciiTheme="majorHAnsi" w:hAnsiTheme="majorHAnsi"/>
          <w:b/>
        </w:rPr>
      </w:pPr>
      <w:r w:rsidRPr="00423777">
        <w:rPr>
          <w:rFonts w:asciiTheme="majorHAnsi" w:hAnsiTheme="majorHAnsi"/>
          <w:b/>
        </w:rPr>
        <w:t>6.Ekološka dimenzija povezana s ostalim dimenzijama</w:t>
      </w:r>
    </w:p>
    <w:p w:rsidR="00DF77EC" w:rsidRPr="00423777" w:rsidRDefault="00DF77EC" w:rsidP="00DF77EC">
      <w:pPr>
        <w:rPr>
          <w:rFonts w:asciiTheme="majorHAnsi" w:hAnsiTheme="majorHAnsi"/>
        </w:rPr>
      </w:pPr>
      <w:r w:rsidRPr="00423777">
        <w:rPr>
          <w:rFonts w:asciiTheme="majorHAnsi" w:hAnsiTheme="majorHAnsi"/>
        </w:rPr>
        <w:t xml:space="preserve"> Zaštita okoliša i održivi razvoj</w:t>
      </w:r>
    </w:p>
    <w:p w:rsidR="00DF77EC" w:rsidRPr="00DD1DE6" w:rsidRDefault="00DF77EC" w:rsidP="00DF77EC">
      <w:pPr>
        <w:rPr>
          <w:b/>
          <w:color w:val="FF0000"/>
          <w:sz w:val="24"/>
        </w:rPr>
      </w:pPr>
      <w:r>
        <w:br w:type="page"/>
      </w:r>
      <w:r w:rsidRPr="00DD1DE6">
        <w:rPr>
          <w:b/>
          <w:color w:val="FF0000"/>
          <w:sz w:val="24"/>
        </w:rPr>
        <w:t>Broj sati građanskog odgoja po predmetima i  razredima</w:t>
      </w:r>
      <w:r w:rsidR="003F0CF4">
        <w:rPr>
          <w:b/>
          <w:color w:val="FF0000"/>
          <w:sz w:val="24"/>
        </w:rPr>
        <w:t xml:space="preserve"> (promijeniti !!!)</w:t>
      </w:r>
    </w:p>
    <w:tbl>
      <w:tblPr>
        <w:tblpPr w:leftFromText="180" w:rightFromText="180" w:horzAnchor="margin" w:tblpY="1230"/>
        <w:tblW w:w="5000" w:type="pct"/>
        <w:tblLook w:val="04A0" w:firstRow="1" w:lastRow="0" w:firstColumn="1" w:lastColumn="0" w:noHBand="0" w:noVBand="1"/>
      </w:tblPr>
      <w:tblGrid>
        <w:gridCol w:w="531"/>
        <w:gridCol w:w="531"/>
        <w:gridCol w:w="601"/>
        <w:gridCol w:w="713"/>
        <w:gridCol w:w="998"/>
        <w:gridCol w:w="566"/>
        <w:gridCol w:w="512"/>
        <w:gridCol w:w="667"/>
        <w:gridCol w:w="453"/>
        <w:gridCol w:w="590"/>
        <w:gridCol w:w="515"/>
        <w:gridCol w:w="549"/>
        <w:gridCol w:w="1005"/>
        <w:gridCol w:w="919"/>
        <w:gridCol w:w="496"/>
        <w:gridCol w:w="515"/>
        <w:gridCol w:w="521"/>
      </w:tblGrid>
      <w:tr w:rsidR="00444442" w:rsidRPr="00BF2D38" w:rsidTr="00186EFE">
        <w:trPr>
          <w:trHeight w:val="264"/>
        </w:trPr>
        <w:tc>
          <w:tcPr>
            <w:tcW w:w="249" w:type="pct"/>
            <w:tcBorders>
              <w:top w:val="single" w:sz="8" w:space="0" w:color="auto"/>
              <w:left w:val="single" w:sz="8" w:space="0" w:color="auto"/>
              <w:bottom w:val="nil"/>
              <w:right w:val="single" w:sz="4" w:space="0" w:color="auto"/>
            </w:tcBorders>
            <w:shd w:val="clear" w:color="000000" w:fill="A6A6A6"/>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 </w:t>
            </w:r>
          </w:p>
        </w:tc>
        <w:tc>
          <w:tcPr>
            <w:tcW w:w="249"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HJ</w:t>
            </w:r>
          </w:p>
        </w:tc>
        <w:tc>
          <w:tcPr>
            <w:tcW w:w="281"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MAT</w:t>
            </w:r>
          </w:p>
        </w:tc>
        <w:tc>
          <w:tcPr>
            <w:tcW w:w="334"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EN/NJ</w:t>
            </w:r>
          </w:p>
        </w:tc>
        <w:tc>
          <w:tcPr>
            <w:tcW w:w="467"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GEO/TGH</w:t>
            </w:r>
          </w:p>
        </w:tc>
        <w:tc>
          <w:tcPr>
            <w:tcW w:w="265"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POV</w:t>
            </w:r>
          </w:p>
        </w:tc>
        <w:tc>
          <w:tcPr>
            <w:tcW w:w="240"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TZK</w:t>
            </w:r>
          </w:p>
        </w:tc>
        <w:tc>
          <w:tcPr>
            <w:tcW w:w="312"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VJ/ET</w:t>
            </w:r>
          </w:p>
        </w:tc>
        <w:tc>
          <w:tcPr>
            <w:tcW w:w="212"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FIZ</w:t>
            </w:r>
          </w:p>
        </w:tc>
        <w:tc>
          <w:tcPr>
            <w:tcW w:w="276"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KEM</w:t>
            </w:r>
          </w:p>
        </w:tc>
        <w:tc>
          <w:tcPr>
            <w:tcW w:w="241"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ČZE</w:t>
            </w:r>
          </w:p>
        </w:tc>
        <w:tc>
          <w:tcPr>
            <w:tcW w:w="257"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ZČO</w:t>
            </w:r>
          </w:p>
        </w:tc>
        <w:tc>
          <w:tcPr>
            <w:tcW w:w="470"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RAČUNAL</w:t>
            </w:r>
          </w:p>
        </w:tc>
        <w:tc>
          <w:tcPr>
            <w:tcW w:w="430"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BIO/EKO</w:t>
            </w:r>
          </w:p>
        </w:tc>
        <w:tc>
          <w:tcPr>
            <w:tcW w:w="232" w:type="pct"/>
            <w:tcBorders>
              <w:top w:val="single" w:sz="8" w:space="0" w:color="auto"/>
              <w:left w:val="nil"/>
              <w:bottom w:val="nil"/>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PIG</w:t>
            </w:r>
          </w:p>
        </w:tc>
        <w:tc>
          <w:tcPr>
            <w:tcW w:w="241" w:type="pct"/>
            <w:tcBorders>
              <w:top w:val="single" w:sz="8" w:space="0" w:color="auto"/>
              <w:left w:val="nil"/>
              <w:bottom w:val="nil"/>
              <w:right w:val="nil"/>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LAT</w:t>
            </w:r>
          </w:p>
        </w:tc>
        <w:tc>
          <w:tcPr>
            <w:tcW w:w="244"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DF77EC" w:rsidRPr="00BF2D38" w:rsidRDefault="00DF77EC" w:rsidP="00DF77EC">
            <w:pPr>
              <w:jc w:val="center"/>
              <w:rPr>
                <w:rFonts w:cs="Calibri"/>
                <w:b/>
                <w:bCs/>
                <w:color w:val="FFFFFF"/>
                <w:sz w:val="20"/>
                <w:szCs w:val="20"/>
              </w:rPr>
            </w:pPr>
            <w:r w:rsidRPr="00BF2D38">
              <w:rPr>
                <w:rFonts w:cs="Calibri"/>
                <w:b/>
                <w:bCs/>
                <w:color w:val="FFFFFF"/>
                <w:sz w:val="20"/>
                <w:szCs w:val="20"/>
              </w:rPr>
              <w:t>∑</w:t>
            </w:r>
          </w:p>
        </w:tc>
      </w:tr>
      <w:tr w:rsidR="00444442" w:rsidRPr="00BF2D38" w:rsidTr="00186EFE">
        <w:trPr>
          <w:trHeight w:val="301"/>
        </w:trPr>
        <w:tc>
          <w:tcPr>
            <w:tcW w:w="24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1.A</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1.B</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1.C</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1.D</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1.E</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1.F</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1.G</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186EFE" w:rsidP="00DF77EC">
            <w:pPr>
              <w:jc w:val="center"/>
              <w:rPr>
                <w:rFonts w:cs="Calibri"/>
                <w:color w:val="000000"/>
                <w:sz w:val="20"/>
                <w:szCs w:val="20"/>
              </w:rPr>
            </w:pPr>
            <w:r>
              <w:rPr>
                <w:rFonts w:cs="Calibri"/>
                <w:color w:val="000000"/>
                <w:sz w:val="20"/>
                <w:szCs w:val="20"/>
              </w:rPr>
              <w:t>1.j</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15"/>
        </w:trPr>
        <w:tc>
          <w:tcPr>
            <w:tcW w:w="249" w:type="pct"/>
            <w:tcBorders>
              <w:top w:val="nil"/>
              <w:left w:val="single" w:sz="4" w:space="0" w:color="auto"/>
              <w:bottom w:val="double" w:sz="6"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1.I</w:t>
            </w:r>
          </w:p>
        </w:tc>
        <w:tc>
          <w:tcPr>
            <w:tcW w:w="249"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65"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0"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double" w:sz="6"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15"/>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2.A</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2.B</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2.C</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2.D</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2.E</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2.F</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2.G</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186EFE" w:rsidP="00DF77EC">
            <w:pPr>
              <w:jc w:val="center"/>
              <w:rPr>
                <w:rFonts w:cs="Calibri"/>
                <w:color w:val="000000"/>
                <w:sz w:val="20"/>
                <w:szCs w:val="20"/>
              </w:rPr>
            </w:pPr>
            <w:r>
              <w:rPr>
                <w:rFonts w:cs="Calibri"/>
                <w:color w:val="000000"/>
                <w:sz w:val="20"/>
                <w:szCs w:val="20"/>
              </w:rPr>
              <w:t>2.j</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15"/>
        </w:trPr>
        <w:tc>
          <w:tcPr>
            <w:tcW w:w="249" w:type="pct"/>
            <w:tcBorders>
              <w:top w:val="nil"/>
              <w:left w:val="single" w:sz="4" w:space="0" w:color="auto"/>
              <w:bottom w:val="double" w:sz="6"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2.I</w:t>
            </w:r>
          </w:p>
        </w:tc>
        <w:tc>
          <w:tcPr>
            <w:tcW w:w="249"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81"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334"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65"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40"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double" w:sz="6"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double" w:sz="6"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15"/>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3.A</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3.B</w:t>
            </w:r>
          </w:p>
        </w:tc>
        <w:tc>
          <w:tcPr>
            <w:tcW w:w="249"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30"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3.C</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3.D</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3.E</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3.F</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3.G</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3.H</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3.I</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15"/>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4.A</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4.B</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4.C</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4.F</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4.G</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1</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4.H</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r w:rsidR="00444442" w:rsidRPr="00BF2D38" w:rsidTr="00186EFE">
        <w:trPr>
          <w:trHeight w:val="300"/>
        </w:trPr>
        <w:tc>
          <w:tcPr>
            <w:tcW w:w="249" w:type="pct"/>
            <w:tcBorders>
              <w:top w:val="nil"/>
              <w:left w:val="single" w:sz="4" w:space="0" w:color="auto"/>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4.I</w:t>
            </w:r>
          </w:p>
        </w:tc>
        <w:tc>
          <w:tcPr>
            <w:tcW w:w="249"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334"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3</w:t>
            </w:r>
          </w:p>
        </w:tc>
        <w:tc>
          <w:tcPr>
            <w:tcW w:w="46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3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32"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center"/>
            <w:hideMark/>
          </w:tcPr>
          <w:p w:rsidR="00DF77EC" w:rsidRPr="00BF2D38" w:rsidRDefault="00DF77EC" w:rsidP="00DF77EC">
            <w:pPr>
              <w:jc w:val="center"/>
              <w:rPr>
                <w:rFonts w:cs="Calibri"/>
                <w:color w:val="000000"/>
                <w:sz w:val="20"/>
                <w:szCs w:val="20"/>
              </w:rPr>
            </w:pPr>
            <w:r w:rsidRPr="00BF2D38">
              <w:rPr>
                <w:rFonts w:cs="Calibri"/>
                <w:color w:val="000000"/>
                <w:sz w:val="20"/>
                <w:szCs w:val="20"/>
              </w:rPr>
              <w:t>0</w:t>
            </w:r>
          </w:p>
        </w:tc>
        <w:tc>
          <w:tcPr>
            <w:tcW w:w="244" w:type="pct"/>
            <w:tcBorders>
              <w:top w:val="nil"/>
              <w:left w:val="nil"/>
              <w:bottom w:val="single" w:sz="4" w:space="0" w:color="auto"/>
              <w:right w:val="single" w:sz="4" w:space="0" w:color="auto"/>
            </w:tcBorders>
            <w:shd w:val="clear" w:color="000000" w:fill="D9D9D9"/>
            <w:noWrap/>
            <w:vAlign w:val="bottom"/>
            <w:hideMark/>
          </w:tcPr>
          <w:p w:rsidR="00DF77EC" w:rsidRPr="00BF2D38" w:rsidRDefault="00DF77EC" w:rsidP="00DF77EC">
            <w:pPr>
              <w:jc w:val="center"/>
              <w:rPr>
                <w:rFonts w:cs="Calibri"/>
                <w:color w:val="000000"/>
                <w:sz w:val="20"/>
                <w:szCs w:val="20"/>
              </w:rPr>
            </w:pPr>
            <w:r w:rsidRPr="00BF2D38">
              <w:rPr>
                <w:rFonts w:cs="Calibri"/>
                <w:color w:val="000000"/>
                <w:sz w:val="20"/>
                <w:szCs w:val="20"/>
              </w:rPr>
              <w:t>20</w:t>
            </w:r>
          </w:p>
        </w:tc>
      </w:tr>
    </w:tbl>
    <w:p w:rsidR="00DF77EC" w:rsidRDefault="00DF77EC">
      <w:pPr>
        <w:spacing w:after="160" w:line="259" w:lineRule="auto"/>
      </w:pPr>
    </w:p>
    <w:p w:rsidR="00DF77EC" w:rsidRDefault="00DF77EC">
      <w:pPr>
        <w:spacing w:after="160" w:line="259" w:lineRule="auto"/>
      </w:pPr>
    </w:p>
    <w:p w:rsidR="00DF77EC" w:rsidRDefault="00DF77EC" w:rsidP="00C27AA2">
      <w:pPr>
        <w:jc w:val="center"/>
        <w:rPr>
          <w:rFonts w:ascii="Times New Roman" w:hAnsi="Times New Roman"/>
          <w:b/>
        </w:rPr>
      </w:pPr>
      <w:r w:rsidRPr="00F2766F">
        <w:rPr>
          <w:rFonts w:ascii="Times New Roman" w:hAnsi="Times New Roman"/>
          <w:b/>
        </w:rPr>
        <w:t>GRAĐANSKI ODGOJ</w:t>
      </w:r>
      <w:r>
        <w:rPr>
          <w:rFonts w:ascii="Times New Roman" w:hAnsi="Times New Roman"/>
          <w:b/>
        </w:rPr>
        <w:t xml:space="preserve">  (  Okvirni sadržaj  po predmetima  i razredima)</w:t>
      </w:r>
    </w:p>
    <w:p w:rsidR="00DF77EC" w:rsidRPr="00F2766F" w:rsidRDefault="00DF77EC" w:rsidP="00DF77EC">
      <w:pPr>
        <w:jc w:val="center"/>
        <w:rPr>
          <w:rFonts w:ascii="Times New Roman" w:hAnsi="Times New Roman"/>
          <w:b/>
        </w:rPr>
      </w:pPr>
    </w:p>
    <w:tbl>
      <w:tblPr>
        <w:tblStyle w:val="Reetkatablice"/>
        <w:tblW w:w="5000" w:type="pct"/>
        <w:tblLook w:val="04A0" w:firstRow="1" w:lastRow="0" w:firstColumn="1" w:lastColumn="0" w:noHBand="0" w:noVBand="1"/>
      </w:tblPr>
      <w:tblGrid>
        <w:gridCol w:w="2795"/>
        <w:gridCol w:w="1972"/>
        <w:gridCol w:w="1973"/>
        <w:gridCol w:w="1973"/>
        <w:gridCol w:w="1969"/>
      </w:tblGrid>
      <w:tr w:rsidR="00DF77EC" w:rsidRPr="00794A15" w:rsidTr="00DF77EC">
        <w:trPr>
          <w:trHeight w:val="615"/>
        </w:trPr>
        <w:tc>
          <w:tcPr>
            <w:tcW w:w="1014" w:type="pct"/>
            <w:tcBorders>
              <w:tl2br w:val="single" w:sz="4" w:space="0" w:color="auto"/>
            </w:tcBorders>
          </w:tcPr>
          <w:p w:rsidR="00DF77EC" w:rsidRPr="00794A15" w:rsidRDefault="00DF77EC" w:rsidP="00DF77EC">
            <w:pPr>
              <w:rPr>
                <w:rFonts w:ascii="Times New Roman" w:hAnsi="Times New Roman"/>
                <w:b/>
                <w:sz w:val="8"/>
                <w:szCs w:val="8"/>
              </w:rPr>
            </w:pPr>
            <w:r w:rsidRPr="00794A15">
              <w:rPr>
                <w:rFonts w:ascii="Times New Roman" w:hAnsi="Times New Roman"/>
                <w:b/>
              </w:rPr>
              <w:t xml:space="preserve">         </w:t>
            </w:r>
            <w:r>
              <w:rPr>
                <w:rFonts w:ascii="Times New Roman" w:hAnsi="Times New Roman"/>
                <w:b/>
              </w:rPr>
              <w:t xml:space="preserve">                     Razred      </w:t>
            </w:r>
          </w:p>
          <w:p w:rsidR="00DF77EC" w:rsidRPr="00794A15" w:rsidRDefault="00DF77EC" w:rsidP="00DF77EC">
            <w:pPr>
              <w:rPr>
                <w:rFonts w:ascii="Times New Roman" w:hAnsi="Times New Roman"/>
                <w:b/>
                <w:sz w:val="8"/>
                <w:szCs w:val="8"/>
              </w:rPr>
            </w:pPr>
          </w:p>
          <w:p w:rsidR="00DF77EC" w:rsidRDefault="00DF77EC" w:rsidP="00DF77EC">
            <w:pPr>
              <w:rPr>
                <w:rFonts w:ascii="Times New Roman" w:hAnsi="Times New Roman"/>
                <w:b/>
              </w:rPr>
            </w:pPr>
            <w:r>
              <w:rPr>
                <w:rFonts w:ascii="Times New Roman" w:hAnsi="Times New Roman"/>
                <w:b/>
              </w:rPr>
              <w:t>Predmet</w:t>
            </w:r>
          </w:p>
          <w:p w:rsidR="00DF77EC" w:rsidRPr="00794A15" w:rsidRDefault="00DF77EC" w:rsidP="00DF77EC">
            <w:pPr>
              <w:rPr>
                <w:rFonts w:ascii="Times New Roman" w:hAnsi="Times New Roman"/>
                <w:b/>
                <w:sz w:val="8"/>
                <w:szCs w:val="8"/>
              </w:rPr>
            </w:pPr>
          </w:p>
        </w:tc>
        <w:tc>
          <w:tcPr>
            <w:tcW w:w="997" w:type="pct"/>
            <w:vAlign w:val="center"/>
          </w:tcPr>
          <w:p w:rsidR="00DF77EC" w:rsidRPr="008D64CB" w:rsidRDefault="00DF77EC" w:rsidP="00DF77EC">
            <w:pPr>
              <w:jc w:val="center"/>
              <w:rPr>
                <w:rFonts w:ascii="Times New Roman" w:hAnsi="Times New Roman"/>
                <w:b/>
              </w:rPr>
            </w:pPr>
            <w:r w:rsidRPr="008D64CB">
              <w:rPr>
                <w:rFonts w:ascii="Times New Roman" w:hAnsi="Times New Roman"/>
                <w:b/>
              </w:rPr>
              <w:t>I.</w:t>
            </w:r>
            <w:r>
              <w:rPr>
                <w:rFonts w:ascii="Times New Roman" w:hAnsi="Times New Roman"/>
                <w:b/>
              </w:rPr>
              <w:t xml:space="preserve"> </w:t>
            </w:r>
            <w:r w:rsidRPr="008D64CB">
              <w:rPr>
                <w:rFonts w:ascii="Times New Roman" w:hAnsi="Times New Roman"/>
                <w:b/>
              </w:rPr>
              <w:t>razred</w:t>
            </w:r>
          </w:p>
        </w:tc>
        <w:tc>
          <w:tcPr>
            <w:tcW w:w="997" w:type="pct"/>
            <w:vAlign w:val="center"/>
          </w:tcPr>
          <w:p w:rsidR="00DF77EC" w:rsidRPr="00794A15" w:rsidRDefault="00DF77EC" w:rsidP="00DF77EC">
            <w:pPr>
              <w:jc w:val="center"/>
              <w:rPr>
                <w:rFonts w:ascii="Times New Roman" w:hAnsi="Times New Roman"/>
                <w:b/>
              </w:rPr>
            </w:pPr>
            <w:r w:rsidRPr="008D64CB">
              <w:rPr>
                <w:rFonts w:ascii="Times New Roman" w:hAnsi="Times New Roman"/>
                <w:b/>
              </w:rPr>
              <w:t>I</w:t>
            </w:r>
            <w:r>
              <w:rPr>
                <w:rFonts w:ascii="Times New Roman" w:hAnsi="Times New Roman"/>
                <w:b/>
              </w:rPr>
              <w:t>I</w:t>
            </w:r>
            <w:r w:rsidRPr="008D64CB">
              <w:rPr>
                <w:rFonts w:ascii="Times New Roman" w:hAnsi="Times New Roman"/>
                <w:b/>
              </w:rPr>
              <w:t>.</w:t>
            </w:r>
            <w:r>
              <w:rPr>
                <w:rFonts w:ascii="Times New Roman" w:hAnsi="Times New Roman"/>
                <w:b/>
              </w:rPr>
              <w:t xml:space="preserve"> </w:t>
            </w:r>
            <w:r w:rsidRPr="008D64CB">
              <w:rPr>
                <w:rFonts w:ascii="Times New Roman" w:hAnsi="Times New Roman"/>
                <w:b/>
              </w:rPr>
              <w:t>razred</w:t>
            </w:r>
          </w:p>
        </w:tc>
        <w:tc>
          <w:tcPr>
            <w:tcW w:w="997" w:type="pct"/>
            <w:vAlign w:val="center"/>
          </w:tcPr>
          <w:p w:rsidR="00DF77EC" w:rsidRPr="00794A15" w:rsidRDefault="00DF77EC" w:rsidP="00DF77EC">
            <w:pPr>
              <w:jc w:val="center"/>
              <w:rPr>
                <w:rFonts w:ascii="Times New Roman" w:hAnsi="Times New Roman"/>
                <w:b/>
              </w:rPr>
            </w:pPr>
            <w:r>
              <w:rPr>
                <w:rFonts w:ascii="Times New Roman" w:hAnsi="Times New Roman"/>
                <w:b/>
              </w:rPr>
              <w:t>II</w:t>
            </w:r>
            <w:r w:rsidRPr="008D64CB">
              <w:rPr>
                <w:rFonts w:ascii="Times New Roman" w:hAnsi="Times New Roman"/>
                <w:b/>
              </w:rPr>
              <w:t>I.</w:t>
            </w:r>
            <w:r>
              <w:rPr>
                <w:rFonts w:ascii="Times New Roman" w:hAnsi="Times New Roman"/>
                <w:b/>
              </w:rPr>
              <w:t xml:space="preserve"> </w:t>
            </w:r>
            <w:r w:rsidRPr="008D64CB">
              <w:rPr>
                <w:rFonts w:ascii="Times New Roman" w:hAnsi="Times New Roman"/>
                <w:b/>
              </w:rPr>
              <w:t>razred</w:t>
            </w:r>
          </w:p>
        </w:tc>
        <w:tc>
          <w:tcPr>
            <w:tcW w:w="995" w:type="pct"/>
            <w:vAlign w:val="center"/>
          </w:tcPr>
          <w:p w:rsidR="00DF77EC" w:rsidRPr="00794A15" w:rsidRDefault="00DF77EC" w:rsidP="00DF77EC">
            <w:pPr>
              <w:jc w:val="center"/>
              <w:rPr>
                <w:rFonts w:ascii="Times New Roman" w:hAnsi="Times New Roman"/>
                <w:b/>
              </w:rPr>
            </w:pPr>
            <w:r w:rsidRPr="008D64CB">
              <w:rPr>
                <w:rFonts w:ascii="Times New Roman" w:hAnsi="Times New Roman"/>
                <w:b/>
              </w:rPr>
              <w:t>I</w:t>
            </w:r>
            <w:r>
              <w:rPr>
                <w:rFonts w:ascii="Times New Roman" w:hAnsi="Times New Roman"/>
                <w:b/>
              </w:rPr>
              <w:t>V</w:t>
            </w:r>
            <w:r w:rsidRPr="008D64CB">
              <w:rPr>
                <w:rFonts w:ascii="Times New Roman" w:hAnsi="Times New Roman"/>
                <w:b/>
              </w:rPr>
              <w:t>.</w:t>
            </w:r>
            <w:r>
              <w:rPr>
                <w:rFonts w:ascii="Times New Roman" w:hAnsi="Times New Roman"/>
                <w:b/>
              </w:rPr>
              <w:t xml:space="preserve"> </w:t>
            </w:r>
            <w:r w:rsidRPr="008D64CB">
              <w:rPr>
                <w:rFonts w:ascii="Times New Roman" w:hAnsi="Times New Roman"/>
                <w:b/>
              </w:rPr>
              <w:t>razred</w:t>
            </w:r>
          </w:p>
        </w:tc>
      </w:tr>
      <w:tr w:rsidR="00DF77EC" w:rsidTr="00DF77EC">
        <w:tc>
          <w:tcPr>
            <w:tcW w:w="1014" w:type="pct"/>
            <w:vAlign w:val="center"/>
          </w:tcPr>
          <w:p w:rsidR="00DF77EC" w:rsidRPr="008D64CB" w:rsidRDefault="00DF77EC" w:rsidP="00DF77EC">
            <w:pPr>
              <w:rPr>
                <w:rFonts w:ascii="Times New Roman" w:hAnsi="Times New Roman"/>
                <w:b/>
              </w:rPr>
            </w:pPr>
            <w:r>
              <w:rPr>
                <w:rFonts w:ascii="Times New Roman" w:hAnsi="Times New Roman"/>
                <w:b/>
              </w:rPr>
              <w:t>HRVATSKI JEZIK</w:t>
            </w:r>
          </w:p>
        </w:tc>
        <w:tc>
          <w:tcPr>
            <w:tcW w:w="997" w:type="pct"/>
          </w:tcPr>
          <w:p w:rsidR="00DF77EC" w:rsidRDefault="00DF77EC" w:rsidP="00DF77EC">
            <w:pPr>
              <w:rPr>
                <w:rFonts w:ascii="Times New Roman" w:hAnsi="Times New Roman"/>
              </w:rPr>
            </w:pPr>
            <w:r w:rsidRPr="009650C9">
              <w:rPr>
                <w:rFonts w:ascii="Times New Roman" w:hAnsi="Times New Roman"/>
              </w:rPr>
              <w:t xml:space="preserve">Jezik i priopćavanje (komunikacija) </w:t>
            </w:r>
          </w:p>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 xml:space="preserve">Govorni i pisani jezik </w:t>
            </w:r>
          </w:p>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Pr>
                <w:rFonts w:ascii="Times New Roman" w:hAnsi="Times New Roman"/>
              </w:rPr>
              <w:t>Počeci hrvatske pismenosti</w:t>
            </w:r>
            <w:r w:rsidRPr="009650C9">
              <w:rPr>
                <w:rFonts w:ascii="Times New Roman" w:hAnsi="Times New Roman"/>
              </w:rPr>
              <w:t xml:space="preserve"> </w:t>
            </w:r>
          </w:p>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 xml:space="preserve">Pristup književnosti </w:t>
            </w:r>
          </w:p>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 xml:space="preserve">Diskurzivni oblici </w:t>
            </w:r>
          </w:p>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 xml:space="preserve">Jezično izražavanje </w:t>
            </w:r>
          </w:p>
          <w:p w:rsidR="00DF77EC" w:rsidRPr="006E34ED" w:rsidRDefault="00DF77EC" w:rsidP="00DF77EC">
            <w:pPr>
              <w:rPr>
                <w:rFonts w:ascii="Times New Roman" w:hAnsi="Times New Roman"/>
                <w:sz w:val="8"/>
                <w:szCs w:val="8"/>
              </w:rPr>
            </w:pPr>
          </w:p>
          <w:p w:rsidR="00DF77EC" w:rsidRPr="009650C9" w:rsidRDefault="00DF77EC" w:rsidP="00DF77EC">
            <w:pPr>
              <w:rPr>
                <w:rFonts w:ascii="Times New Roman" w:hAnsi="Times New Roman"/>
              </w:rPr>
            </w:pPr>
            <w:r w:rsidRPr="009650C9">
              <w:rPr>
                <w:rFonts w:ascii="Times New Roman" w:hAnsi="Times New Roman"/>
              </w:rPr>
              <w:t>Pisano i govorno izražavanje</w:t>
            </w:r>
          </w:p>
          <w:p w:rsidR="00DF77EC" w:rsidRPr="009650C9" w:rsidRDefault="00DF77EC" w:rsidP="00DF77EC">
            <w:pPr>
              <w:pStyle w:val="Odlomakpopisa"/>
              <w:rPr>
                <w:rFonts w:ascii="Times New Roman" w:hAnsi="Times New Roman"/>
              </w:rPr>
            </w:pPr>
          </w:p>
          <w:p w:rsidR="00DF77EC" w:rsidRPr="009650C9" w:rsidRDefault="00DF77EC" w:rsidP="00DF77EC">
            <w:pPr>
              <w:pStyle w:val="Odlomakpopisa"/>
              <w:rPr>
                <w:rFonts w:ascii="Times New Roman" w:hAnsi="Times New Roman"/>
              </w:rPr>
            </w:pPr>
          </w:p>
          <w:p w:rsidR="00DF77EC" w:rsidRPr="009650C9" w:rsidRDefault="00DF77EC" w:rsidP="00DF77EC">
            <w:pPr>
              <w:pStyle w:val="Odlomakpopisa"/>
              <w:rPr>
                <w:rFonts w:ascii="Times New Roman" w:hAnsi="Times New Roman"/>
              </w:rPr>
            </w:pPr>
          </w:p>
          <w:p w:rsidR="00DF77EC" w:rsidRPr="009650C9" w:rsidRDefault="00DF77EC" w:rsidP="00DF77EC">
            <w:pPr>
              <w:pStyle w:val="Odlomakpopisa"/>
              <w:rPr>
                <w:rFonts w:ascii="Times New Roman" w:hAnsi="Times New Roman"/>
              </w:rPr>
            </w:pPr>
          </w:p>
        </w:tc>
        <w:tc>
          <w:tcPr>
            <w:tcW w:w="997" w:type="pct"/>
          </w:tcPr>
          <w:p w:rsidR="00DF77EC" w:rsidRPr="009650C9" w:rsidRDefault="00DF77EC" w:rsidP="00DF77EC">
            <w:pPr>
              <w:rPr>
                <w:rFonts w:ascii="Times New Roman" w:hAnsi="Times New Roman"/>
              </w:rPr>
            </w:pPr>
            <w:r w:rsidRPr="009650C9">
              <w:rPr>
                <w:rFonts w:ascii="Times New Roman" w:hAnsi="Times New Roman"/>
              </w:rPr>
              <w:t>Hrvatski jezik od 16. do kraja 18. stoljeća</w:t>
            </w:r>
            <w:r>
              <w:rPr>
                <w:rFonts w:ascii="Times New Roman" w:hAnsi="Times New Roman"/>
              </w:rPr>
              <w:t>.</w:t>
            </w:r>
          </w:p>
          <w:p w:rsidR="00DF77EC" w:rsidRPr="009650C9" w:rsidRDefault="00DF77EC" w:rsidP="00DF77EC">
            <w:pPr>
              <w:rPr>
                <w:rFonts w:ascii="Times New Roman" w:hAnsi="Times New Roman"/>
                <w:sz w:val="8"/>
                <w:szCs w:val="8"/>
              </w:rPr>
            </w:pPr>
          </w:p>
          <w:p w:rsidR="00DF77EC" w:rsidRDefault="00DF77EC" w:rsidP="00DF77EC">
            <w:pPr>
              <w:rPr>
                <w:rFonts w:ascii="Times New Roman" w:hAnsi="Times New Roman"/>
              </w:rPr>
            </w:pPr>
            <w:r>
              <w:rPr>
                <w:rFonts w:ascii="Times New Roman" w:hAnsi="Times New Roman"/>
              </w:rPr>
              <w:t>Sati</w:t>
            </w:r>
            <w:r w:rsidRPr="009650C9">
              <w:rPr>
                <w:rFonts w:ascii="Times New Roman" w:hAnsi="Times New Roman"/>
              </w:rPr>
              <w:t xml:space="preserve"> uvoda i sinteze književno</w:t>
            </w:r>
            <w:r>
              <w:rPr>
                <w:rFonts w:ascii="Times New Roman" w:hAnsi="Times New Roman"/>
              </w:rPr>
              <w:t>-</w:t>
            </w:r>
            <w:r w:rsidRPr="009650C9">
              <w:rPr>
                <w:rFonts w:ascii="Times New Roman" w:hAnsi="Times New Roman"/>
              </w:rPr>
              <w:t>umjetničkih razdoblja</w:t>
            </w:r>
            <w:r>
              <w:rPr>
                <w:rFonts w:ascii="Times New Roman" w:hAnsi="Times New Roman"/>
              </w:rPr>
              <w:t>.</w:t>
            </w:r>
            <w:r w:rsidRPr="009650C9">
              <w:rPr>
                <w:rFonts w:ascii="Times New Roman" w:hAnsi="Times New Roman"/>
              </w:rPr>
              <w:t xml:space="preserve"> </w:t>
            </w:r>
          </w:p>
          <w:p w:rsidR="00DF77EC" w:rsidRPr="006E34ED" w:rsidRDefault="00DF77EC" w:rsidP="00DF77EC">
            <w:pPr>
              <w:rPr>
                <w:rFonts w:ascii="Times New Roman" w:hAnsi="Times New Roman"/>
                <w:sz w:val="8"/>
                <w:szCs w:val="8"/>
              </w:rPr>
            </w:pPr>
          </w:p>
          <w:p w:rsidR="00DF77EC" w:rsidRPr="009650C9" w:rsidRDefault="00DF77EC" w:rsidP="00DF77EC">
            <w:pPr>
              <w:rPr>
                <w:rFonts w:ascii="Times New Roman" w:hAnsi="Times New Roman"/>
              </w:rPr>
            </w:pPr>
            <w:r w:rsidRPr="009650C9">
              <w:rPr>
                <w:rFonts w:ascii="Times New Roman" w:hAnsi="Times New Roman"/>
              </w:rPr>
              <w:t>Jezično izražavanj</w:t>
            </w:r>
            <w:r>
              <w:rPr>
                <w:rFonts w:ascii="Times New Roman" w:hAnsi="Times New Roman"/>
              </w:rPr>
              <w:t>e.</w:t>
            </w:r>
            <w:r w:rsidRPr="009650C9">
              <w:rPr>
                <w:rFonts w:ascii="Times New Roman" w:hAnsi="Times New Roman"/>
              </w:rPr>
              <w:t xml:space="preserve"> </w:t>
            </w:r>
          </w:p>
          <w:p w:rsidR="00DF77EC" w:rsidRPr="009650C9"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Životopis; Prikaz; Upućivanje; Pismo.</w:t>
            </w:r>
          </w:p>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sidRPr="006E34ED">
              <w:rPr>
                <w:rFonts w:ascii="Times New Roman" w:hAnsi="Times New Roman"/>
                <w:b/>
              </w:rPr>
              <w:t>Hrvatski jezik za trogodišnje strukovne škole</w:t>
            </w:r>
            <w:r w:rsidRPr="009650C9">
              <w:rPr>
                <w:rFonts w:ascii="Times New Roman" w:hAnsi="Times New Roman"/>
              </w:rPr>
              <w:t xml:space="preserve">: </w:t>
            </w:r>
          </w:p>
          <w:p w:rsidR="00DF77EC" w:rsidRDefault="00DF77EC" w:rsidP="00DF77EC">
            <w:pPr>
              <w:rPr>
                <w:rFonts w:ascii="Times New Roman" w:hAnsi="Times New Roman"/>
              </w:rPr>
            </w:pPr>
            <w:r w:rsidRPr="009650C9">
              <w:rPr>
                <w:rFonts w:ascii="Times New Roman" w:hAnsi="Times New Roman"/>
              </w:rPr>
              <w:t xml:space="preserve">Jezik: Sintaksa. </w:t>
            </w:r>
          </w:p>
          <w:p w:rsidR="00DF77EC" w:rsidRDefault="00DF77EC" w:rsidP="00DF77EC">
            <w:pPr>
              <w:rPr>
                <w:rFonts w:ascii="Times New Roman" w:hAnsi="Times New Roman"/>
              </w:rPr>
            </w:pPr>
            <w:r w:rsidRPr="009650C9">
              <w:rPr>
                <w:rFonts w:ascii="Times New Roman" w:hAnsi="Times New Roman"/>
              </w:rPr>
              <w:t xml:space="preserve">Književnost </w:t>
            </w:r>
            <w:r>
              <w:rPr>
                <w:rFonts w:ascii="Times New Roman" w:hAnsi="Times New Roman"/>
              </w:rPr>
              <w:t xml:space="preserve">- </w:t>
            </w:r>
            <w:r w:rsidRPr="009650C9">
              <w:rPr>
                <w:rFonts w:ascii="Times New Roman" w:hAnsi="Times New Roman"/>
              </w:rPr>
              <w:t>sati uvoda i sinteze književno</w:t>
            </w:r>
            <w:r>
              <w:rPr>
                <w:rFonts w:ascii="Times New Roman" w:hAnsi="Times New Roman"/>
              </w:rPr>
              <w:t>-</w:t>
            </w:r>
            <w:r w:rsidRPr="009650C9">
              <w:rPr>
                <w:rFonts w:ascii="Times New Roman" w:hAnsi="Times New Roman"/>
              </w:rPr>
              <w:t xml:space="preserve">umjetničkih razdoblja. </w:t>
            </w:r>
          </w:p>
          <w:p w:rsidR="00DF77EC" w:rsidRDefault="00DF77EC" w:rsidP="00DF77EC">
            <w:pPr>
              <w:rPr>
                <w:rFonts w:ascii="Times New Roman" w:hAnsi="Times New Roman"/>
              </w:rPr>
            </w:pPr>
            <w:r w:rsidRPr="009650C9">
              <w:rPr>
                <w:rFonts w:ascii="Times New Roman" w:hAnsi="Times New Roman"/>
              </w:rPr>
              <w:t>Jezično</w:t>
            </w:r>
            <w:r>
              <w:rPr>
                <w:rFonts w:ascii="Times New Roman" w:hAnsi="Times New Roman"/>
              </w:rPr>
              <w:t xml:space="preserve"> izražavanje, </w:t>
            </w:r>
          </w:p>
          <w:p w:rsidR="00DF77EC" w:rsidRDefault="00DF77EC" w:rsidP="00DF77EC">
            <w:pPr>
              <w:rPr>
                <w:rFonts w:ascii="Times New Roman" w:hAnsi="Times New Roman"/>
              </w:rPr>
            </w:pPr>
            <w:r>
              <w:rPr>
                <w:rFonts w:ascii="Times New Roman" w:hAnsi="Times New Roman"/>
              </w:rPr>
              <w:t>Životopis,</w:t>
            </w:r>
          </w:p>
          <w:p w:rsidR="00DF77EC" w:rsidRPr="009650C9" w:rsidRDefault="00DF77EC" w:rsidP="00DF77EC">
            <w:pPr>
              <w:rPr>
                <w:rFonts w:ascii="Times New Roman" w:hAnsi="Times New Roman"/>
              </w:rPr>
            </w:pPr>
            <w:r>
              <w:rPr>
                <w:rFonts w:ascii="Times New Roman" w:hAnsi="Times New Roman"/>
              </w:rPr>
              <w:t>Prikaz; P</w:t>
            </w:r>
            <w:r w:rsidRPr="009650C9">
              <w:rPr>
                <w:rFonts w:ascii="Times New Roman" w:hAnsi="Times New Roman"/>
              </w:rPr>
              <w:t>oslovni razgovor.</w:t>
            </w:r>
          </w:p>
        </w:tc>
        <w:tc>
          <w:tcPr>
            <w:tcW w:w="997" w:type="pct"/>
          </w:tcPr>
          <w:p w:rsidR="00DF77EC" w:rsidRPr="006E34ED"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 xml:space="preserve">Jezik: Rečenica i tekst; Povezivanje rečenica u tekstu; Tipovi teksta; Hrvatski standardni jezik u 19. stoljeću. </w:t>
            </w:r>
          </w:p>
          <w:p w:rsidR="00DF77EC" w:rsidRPr="006E34ED" w:rsidRDefault="00DF77EC" w:rsidP="00DF77EC">
            <w:pPr>
              <w:rPr>
                <w:rFonts w:ascii="Times New Roman" w:hAnsi="Times New Roman"/>
                <w:sz w:val="8"/>
                <w:szCs w:val="8"/>
              </w:rPr>
            </w:pPr>
          </w:p>
          <w:p w:rsidR="00DF77EC" w:rsidRPr="009650C9" w:rsidRDefault="00DF77EC" w:rsidP="00DF77EC">
            <w:pPr>
              <w:rPr>
                <w:rFonts w:ascii="Times New Roman" w:hAnsi="Times New Roman"/>
              </w:rPr>
            </w:pPr>
            <w:r w:rsidRPr="009650C9">
              <w:rPr>
                <w:rFonts w:ascii="Times New Roman" w:hAnsi="Times New Roman"/>
              </w:rPr>
              <w:t>Jezično izražavanje: Usmeno predavanje; Javni govor; Priopćenje; Tumačenje.</w:t>
            </w:r>
          </w:p>
          <w:p w:rsidR="00DF77EC" w:rsidRDefault="00DF77EC" w:rsidP="00DF77EC">
            <w:pPr>
              <w:rPr>
                <w:rFonts w:ascii="Times New Roman" w:hAnsi="Times New Roman"/>
              </w:rPr>
            </w:pPr>
            <w:r w:rsidRPr="009650C9">
              <w:rPr>
                <w:rFonts w:ascii="Times New Roman" w:hAnsi="Times New Roman"/>
              </w:rPr>
              <w:t>Raspravljanje; Upućivanje; Tumačenje; Privatna i službena komunikacija; Pismo; Dopisi, zamolba, žalba, primjedba, pritužba; Priopćenje (vijest, oba</w:t>
            </w:r>
            <w:r>
              <w:rPr>
                <w:rFonts w:ascii="Times New Roman" w:hAnsi="Times New Roman"/>
              </w:rPr>
              <w:t>vijest; oglas), reklamni tekst.</w:t>
            </w:r>
          </w:p>
          <w:p w:rsidR="00DF77EC" w:rsidRPr="00A16CE3" w:rsidRDefault="00DF77EC" w:rsidP="00DF77EC">
            <w:pPr>
              <w:rPr>
                <w:rFonts w:ascii="Times New Roman" w:hAnsi="Times New Roman"/>
                <w:sz w:val="8"/>
                <w:szCs w:val="8"/>
              </w:rPr>
            </w:pPr>
          </w:p>
        </w:tc>
        <w:tc>
          <w:tcPr>
            <w:tcW w:w="995" w:type="pct"/>
          </w:tcPr>
          <w:p w:rsidR="00DF77EC" w:rsidRPr="009650C9" w:rsidRDefault="00DF77EC" w:rsidP="00DF77EC">
            <w:pPr>
              <w:rPr>
                <w:rFonts w:ascii="Times New Roman" w:hAnsi="Times New Roman"/>
              </w:rPr>
            </w:pPr>
            <w:r w:rsidRPr="009650C9">
              <w:rPr>
                <w:rFonts w:ascii="Times New Roman" w:hAnsi="Times New Roman"/>
              </w:rPr>
              <w:t>Jezično izražavanje: Rasprava; Esej; Komunikacijski tekstovi</w:t>
            </w:r>
            <w:r>
              <w:rPr>
                <w:rFonts w:ascii="Times New Roman" w:hAnsi="Times New Roman"/>
              </w:rPr>
              <w:t>.</w:t>
            </w: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MATEMATIKA</w:t>
            </w:r>
          </w:p>
        </w:tc>
        <w:tc>
          <w:tcPr>
            <w:tcW w:w="3986" w:type="pct"/>
            <w:gridSpan w:val="4"/>
          </w:tcPr>
          <w:p w:rsidR="00DF77EC" w:rsidRDefault="00DF77EC" w:rsidP="00DF77EC">
            <w:pPr>
              <w:rPr>
                <w:rFonts w:ascii="Times New Roman" w:hAnsi="Times New Roman"/>
              </w:rPr>
            </w:pPr>
          </w:p>
          <w:p w:rsidR="00DF77EC" w:rsidRPr="006E34ED" w:rsidRDefault="00DF77EC" w:rsidP="00DF77EC">
            <w:pPr>
              <w:rPr>
                <w:rFonts w:ascii="Times New Roman" w:hAnsi="Times New Roman"/>
              </w:rPr>
            </w:pPr>
            <w:r w:rsidRPr="006E34ED">
              <w:rPr>
                <w:rFonts w:ascii="Times New Roman" w:hAnsi="Times New Roman"/>
              </w:rPr>
              <w:t>Upravljanje osobnim financijama, raspodjela sredstava, osobna štednja – izračun, izračun rate kredita (prijedlog teme)</w:t>
            </w:r>
          </w:p>
          <w:p w:rsidR="00DF77EC" w:rsidRPr="006E34ED" w:rsidRDefault="00DF77EC" w:rsidP="00DF77EC">
            <w:pPr>
              <w:rPr>
                <w:rFonts w:ascii="Times New Roman" w:hAnsi="Times New Roman"/>
              </w:rPr>
            </w:pPr>
            <w:r w:rsidRPr="006E34ED">
              <w:rPr>
                <w:rFonts w:ascii="Times New Roman" w:hAnsi="Times New Roman"/>
              </w:rPr>
              <w:t>Postotni račun</w:t>
            </w:r>
          </w:p>
          <w:p w:rsidR="00DF77EC" w:rsidRPr="009650C9" w:rsidRDefault="00DF77EC" w:rsidP="00DF77EC">
            <w:pPr>
              <w:rPr>
                <w:rFonts w:ascii="Times New Roman" w:hAnsi="Times New Roman"/>
              </w:rPr>
            </w:pP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ENGLESKI JEZIK</w:t>
            </w:r>
          </w:p>
        </w:tc>
        <w:tc>
          <w:tcPr>
            <w:tcW w:w="997" w:type="pct"/>
          </w:tcPr>
          <w:p w:rsidR="00DF77EC" w:rsidRPr="009650C9" w:rsidRDefault="00DF77EC" w:rsidP="00DF77EC">
            <w:pPr>
              <w:rPr>
                <w:rFonts w:ascii="Times New Roman" w:hAnsi="Times New Roman"/>
              </w:rPr>
            </w:pPr>
            <w:r>
              <w:rPr>
                <w:rFonts w:ascii="Times New Roman" w:hAnsi="Times New Roman"/>
              </w:rPr>
              <w:t>O</w:t>
            </w:r>
            <w:r w:rsidRPr="009650C9">
              <w:rPr>
                <w:rFonts w:ascii="Times New Roman" w:hAnsi="Times New Roman"/>
              </w:rPr>
              <w:t>stvaruje se učenjem o pravima i odgovornostima građana te o funkcioniranju vlasti u zemlji čiji se jezik uči, njezinoj demokratskoj kulturi, odnosu većinske i manjinskih kultura, sadržajima kojima se promiče građanstvo u sustavu odgoja i obrazovanja pojedine zemlje</w:t>
            </w:r>
            <w:r>
              <w:rPr>
                <w:rFonts w:ascii="Times New Roman" w:hAnsi="Times New Roman"/>
              </w:rPr>
              <w:t>.</w:t>
            </w:r>
          </w:p>
          <w:p w:rsidR="00DF77EC" w:rsidRDefault="00DF77EC" w:rsidP="00DF77EC">
            <w:pPr>
              <w:rPr>
                <w:rFonts w:ascii="Times New Roman" w:hAnsi="Times New Roman"/>
              </w:rPr>
            </w:pPr>
          </w:p>
          <w:p w:rsidR="00DF77EC" w:rsidRDefault="00DF77EC" w:rsidP="00DF77EC">
            <w:pPr>
              <w:rPr>
                <w:rFonts w:ascii="Times New Roman" w:hAnsi="Times New Roman"/>
              </w:rPr>
            </w:pPr>
            <w:r w:rsidRPr="009650C9">
              <w:rPr>
                <w:rFonts w:ascii="Times New Roman" w:hAnsi="Times New Roman"/>
              </w:rPr>
              <w:t xml:space="preserve">Jezični sadržaji: Kultura i civilizacija. Škola i učenje. Slobodno vrijeme. Stanovanje. Posao (zapošljavanje). Reklama i njezin utjecaj na življenje. </w:t>
            </w:r>
          </w:p>
          <w:p w:rsidR="00DF77EC" w:rsidRPr="006E34ED" w:rsidRDefault="00DF77EC" w:rsidP="00DF77EC">
            <w:pPr>
              <w:rPr>
                <w:rFonts w:ascii="Times New Roman" w:hAnsi="Times New Roman"/>
                <w:sz w:val="8"/>
                <w:szCs w:val="8"/>
              </w:rPr>
            </w:pPr>
          </w:p>
        </w:tc>
        <w:tc>
          <w:tcPr>
            <w:tcW w:w="997" w:type="pct"/>
          </w:tcPr>
          <w:p w:rsidR="00DF77EC" w:rsidRPr="009650C9" w:rsidRDefault="00DF77EC" w:rsidP="00DF77EC">
            <w:pPr>
              <w:rPr>
                <w:rFonts w:ascii="Times New Roman" w:hAnsi="Times New Roman"/>
              </w:rPr>
            </w:pPr>
            <w:r w:rsidRPr="009650C9">
              <w:rPr>
                <w:rFonts w:ascii="Times New Roman" w:hAnsi="Times New Roman"/>
              </w:rPr>
              <w:t>Tradicionalni blagdan</w:t>
            </w:r>
            <w:r>
              <w:rPr>
                <w:rFonts w:ascii="Times New Roman" w:hAnsi="Times New Roman"/>
              </w:rPr>
              <w:t>i,</w:t>
            </w:r>
            <w:r w:rsidRPr="009650C9">
              <w:rPr>
                <w:rFonts w:ascii="Times New Roman" w:hAnsi="Times New Roman"/>
              </w:rPr>
              <w:t xml:space="preserve"> strukovno orijentiranje; u banci, na kolodvoru, uvoz – izvoz, tr</w:t>
            </w:r>
            <w:r>
              <w:rPr>
                <w:rFonts w:ascii="Times New Roman" w:hAnsi="Times New Roman"/>
              </w:rPr>
              <w:t>a</w:t>
            </w:r>
            <w:r w:rsidRPr="009650C9">
              <w:rPr>
                <w:rFonts w:ascii="Times New Roman" w:hAnsi="Times New Roman"/>
              </w:rPr>
              <w:t>ženje zaposlenja, molba za posao, obitelj, moja škola, izrada postera i reklamni oglasi</w:t>
            </w:r>
          </w:p>
        </w:tc>
        <w:tc>
          <w:tcPr>
            <w:tcW w:w="997" w:type="pct"/>
          </w:tcPr>
          <w:p w:rsidR="00DF77EC" w:rsidRPr="009650C9" w:rsidRDefault="00DF77EC" w:rsidP="00DF77EC">
            <w:pPr>
              <w:rPr>
                <w:rFonts w:ascii="Times New Roman" w:hAnsi="Times New Roman"/>
              </w:rPr>
            </w:pPr>
            <w:r>
              <w:rPr>
                <w:rFonts w:ascii="Times New Roman" w:hAnsi="Times New Roman"/>
              </w:rPr>
              <w:t>Š</w:t>
            </w:r>
            <w:r w:rsidRPr="009650C9">
              <w:rPr>
                <w:rFonts w:ascii="Times New Roman" w:hAnsi="Times New Roman"/>
              </w:rPr>
              <w:t>kola i radionice, osnovni rječnik struke, povijest struke, mladi i svijet, tehnologija, sajmovi i izložbe, zanimanje i praksa, svakodnevnica na poslu, tehnike u radu.</w:t>
            </w:r>
          </w:p>
        </w:tc>
        <w:tc>
          <w:tcPr>
            <w:tcW w:w="995" w:type="pct"/>
          </w:tcPr>
          <w:p w:rsidR="00DF77EC" w:rsidRDefault="00DF77EC" w:rsidP="00DF77EC">
            <w:pPr>
              <w:rPr>
                <w:rFonts w:ascii="Times New Roman" w:hAnsi="Times New Roman"/>
              </w:rPr>
            </w:pPr>
            <w:r w:rsidRPr="009650C9">
              <w:rPr>
                <w:rFonts w:ascii="Times New Roman" w:hAnsi="Times New Roman"/>
              </w:rPr>
              <w:t>Jezični sadržaji.</w:t>
            </w:r>
          </w:p>
          <w:p w:rsidR="00DF77EC" w:rsidRDefault="00DF77EC" w:rsidP="00DF77EC">
            <w:pPr>
              <w:rPr>
                <w:rFonts w:ascii="Times New Roman" w:hAnsi="Times New Roman"/>
              </w:rPr>
            </w:pPr>
            <w:r w:rsidRPr="009650C9">
              <w:rPr>
                <w:rFonts w:ascii="Times New Roman" w:hAnsi="Times New Roman"/>
              </w:rPr>
              <w:t>Kultura i civilizacija: Produbljivanje i proširivanje tema iz prethodnog razdoblja.</w:t>
            </w:r>
          </w:p>
          <w:p w:rsidR="00DF77EC" w:rsidRPr="009650C9" w:rsidRDefault="00DF77EC" w:rsidP="00DF77EC">
            <w:pPr>
              <w:rPr>
                <w:rFonts w:ascii="Times New Roman" w:hAnsi="Times New Roman"/>
              </w:rPr>
            </w:pPr>
            <w:r w:rsidRPr="009650C9">
              <w:rPr>
                <w:rFonts w:ascii="Times New Roman" w:hAnsi="Times New Roman"/>
              </w:rPr>
              <w:t>Rad s raznim vrstama pisanih teksto</w:t>
            </w:r>
            <w:r>
              <w:rPr>
                <w:rFonts w:ascii="Times New Roman" w:hAnsi="Times New Roman"/>
              </w:rPr>
              <w:t>va (dijaloga, novinskih članaka</w:t>
            </w:r>
            <w:r w:rsidRPr="009650C9">
              <w:rPr>
                <w:rFonts w:ascii="Times New Roman" w:hAnsi="Times New Roman"/>
              </w:rPr>
              <w:t>…).</w:t>
            </w:r>
          </w:p>
        </w:tc>
      </w:tr>
      <w:tr w:rsidR="00DF77EC" w:rsidTr="00DF77EC">
        <w:tc>
          <w:tcPr>
            <w:tcW w:w="1014" w:type="pct"/>
            <w:vAlign w:val="center"/>
          </w:tcPr>
          <w:p w:rsidR="00DF77EC" w:rsidRDefault="00DF77EC" w:rsidP="00DF77EC">
            <w:pPr>
              <w:rPr>
                <w:rFonts w:ascii="Times New Roman" w:hAnsi="Times New Roman"/>
                <w:b/>
              </w:rPr>
            </w:pPr>
            <w:r>
              <w:rPr>
                <w:rFonts w:ascii="Times New Roman" w:hAnsi="Times New Roman"/>
                <w:b/>
              </w:rPr>
              <w:t>NJEMAČKI JEZIK</w:t>
            </w:r>
          </w:p>
        </w:tc>
        <w:tc>
          <w:tcPr>
            <w:tcW w:w="997" w:type="pct"/>
          </w:tcPr>
          <w:p w:rsidR="00DF77EC" w:rsidRPr="009650C9" w:rsidRDefault="00DF77EC" w:rsidP="00DF77EC">
            <w:pPr>
              <w:rPr>
                <w:rFonts w:ascii="Times New Roman" w:hAnsi="Times New Roman"/>
              </w:rPr>
            </w:pPr>
            <w:r w:rsidRPr="009650C9">
              <w:rPr>
                <w:rFonts w:ascii="Times New Roman" w:hAnsi="Times New Roman"/>
              </w:rPr>
              <w:t>J</w:t>
            </w:r>
            <w:r>
              <w:rPr>
                <w:rFonts w:ascii="Times New Roman" w:hAnsi="Times New Roman"/>
              </w:rPr>
              <w:t>ezični sadržaji: Život u školi; Kuća i obitelj;</w:t>
            </w:r>
            <w:r w:rsidRPr="009650C9">
              <w:rPr>
                <w:rFonts w:ascii="Times New Roman" w:hAnsi="Times New Roman"/>
              </w:rPr>
              <w:t xml:space="preserve"> </w:t>
            </w:r>
            <w:r>
              <w:rPr>
                <w:rFonts w:ascii="Times New Roman" w:hAnsi="Times New Roman"/>
              </w:rPr>
              <w:t>Blagdani i neki značajni datumi;</w:t>
            </w:r>
            <w:r w:rsidRPr="009650C9">
              <w:rPr>
                <w:rFonts w:ascii="Times New Roman" w:hAnsi="Times New Roman"/>
              </w:rPr>
              <w:t xml:space="preserve"> Situacije vez</w:t>
            </w:r>
            <w:r>
              <w:rPr>
                <w:rFonts w:ascii="Times New Roman" w:hAnsi="Times New Roman"/>
              </w:rPr>
              <w:t>ane uz boravak u stranoj zemlji;</w:t>
            </w:r>
            <w:r w:rsidRPr="009650C9">
              <w:rPr>
                <w:rFonts w:ascii="Times New Roman" w:hAnsi="Times New Roman"/>
              </w:rPr>
              <w:t xml:space="preserve"> putovanj</w:t>
            </w:r>
            <w:r>
              <w:rPr>
                <w:rFonts w:ascii="Times New Roman" w:hAnsi="Times New Roman"/>
              </w:rPr>
              <w:t>e snalaženje u nepoznatom gradu;</w:t>
            </w:r>
            <w:r w:rsidRPr="009650C9">
              <w:rPr>
                <w:rFonts w:ascii="Times New Roman" w:hAnsi="Times New Roman"/>
              </w:rPr>
              <w:t xml:space="preserve"> Situacije i podaci iz života mladih</w:t>
            </w:r>
          </w:p>
        </w:tc>
        <w:tc>
          <w:tcPr>
            <w:tcW w:w="997" w:type="pct"/>
          </w:tcPr>
          <w:p w:rsidR="00DF77EC" w:rsidRPr="009650C9" w:rsidRDefault="00DF77EC" w:rsidP="00DF77EC">
            <w:pPr>
              <w:rPr>
                <w:rFonts w:ascii="Times New Roman" w:hAnsi="Times New Roman"/>
              </w:rPr>
            </w:pPr>
            <w:r w:rsidRPr="009650C9">
              <w:rPr>
                <w:rFonts w:ascii="Times New Roman" w:hAnsi="Times New Roman"/>
              </w:rPr>
              <w:t>Jezični sadržaji: Škola i učenje (školski sustavi); izbor zanimanja; Slobodno vrijeme; Putovanja – promet; Život mladih; Svakodnevni život i običaji;</w:t>
            </w:r>
          </w:p>
          <w:p w:rsidR="00DF77EC" w:rsidRPr="009650C9" w:rsidRDefault="00DF77EC" w:rsidP="00DF77EC">
            <w:pPr>
              <w:rPr>
                <w:rFonts w:ascii="Times New Roman" w:hAnsi="Times New Roman"/>
              </w:rPr>
            </w:pPr>
            <w:r w:rsidRPr="009650C9">
              <w:rPr>
                <w:rFonts w:ascii="Times New Roman" w:hAnsi="Times New Roman"/>
              </w:rPr>
              <w:t>Teme iz poduzetništva: okvirno;</w:t>
            </w:r>
          </w:p>
          <w:p w:rsidR="00DF77EC" w:rsidRPr="009650C9" w:rsidRDefault="00DF77EC" w:rsidP="00DF77EC">
            <w:pPr>
              <w:rPr>
                <w:rFonts w:ascii="Times New Roman" w:hAnsi="Times New Roman"/>
              </w:rPr>
            </w:pPr>
            <w:r w:rsidRPr="009650C9">
              <w:rPr>
                <w:rFonts w:ascii="Times New Roman" w:hAnsi="Times New Roman"/>
              </w:rPr>
              <w:t>Teme iz hrvatskog i europskoga gospodarstva: okvirno; Usmeno i poslovno dopisivanje.</w:t>
            </w:r>
          </w:p>
          <w:p w:rsidR="00DF77EC" w:rsidRPr="009650C9" w:rsidRDefault="00DF77EC" w:rsidP="00DF77EC">
            <w:pPr>
              <w:rPr>
                <w:rFonts w:ascii="Times New Roman" w:hAnsi="Times New Roman"/>
              </w:rPr>
            </w:pPr>
          </w:p>
        </w:tc>
        <w:tc>
          <w:tcPr>
            <w:tcW w:w="997" w:type="pct"/>
          </w:tcPr>
          <w:p w:rsidR="00DF77EC" w:rsidRDefault="00DF77EC" w:rsidP="00DF77EC">
            <w:pPr>
              <w:rPr>
                <w:rFonts w:ascii="Times New Roman" w:hAnsi="Times New Roman"/>
              </w:rPr>
            </w:pPr>
            <w:r w:rsidRPr="009650C9">
              <w:rPr>
                <w:rFonts w:ascii="Times New Roman" w:hAnsi="Times New Roman"/>
              </w:rPr>
              <w:t xml:space="preserve">Jezični sadržaji: </w:t>
            </w:r>
            <w:r>
              <w:rPr>
                <w:rFonts w:ascii="Times New Roman" w:hAnsi="Times New Roman"/>
              </w:rPr>
              <w:t>komunikacija u</w:t>
            </w:r>
            <w:r w:rsidRPr="009650C9">
              <w:rPr>
                <w:rFonts w:ascii="Times New Roman" w:hAnsi="Times New Roman"/>
              </w:rPr>
              <w:t xml:space="preserve"> banci, na kolodvoru, kod liječnika, traženje zaposlenja, molba za posao, slobodno vrijeme, obitelj, moja škola, škola i radionice škole, osnovni vokabular struke, povijest struke, mladi i svijet, tehnologija, sajmovi, izložbe, zanimanje i praksa, svakodnevnica na poslu, tehnike u radu, radni procesi i faze u proizvodnom radu.</w:t>
            </w:r>
          </w:p>
          <w:p w:rsidR="00DF77EC" w:rsidRPr="00A16CE3" w:rsidRDefault="00DF77EC" w:rsidP="00DF77EC">
            <w:pPr>
              <w:rPr>
                <w:rFonts w:ascii="Times New Roman" w:hAnsi="Times New Roman"/>
                <w:sz w:val="8"/>
                <w:szCs w:val="8"/>
              </w:rPr>
            </w:pPr>
          </w:p>
        </w:tc>
        <w:tc>
          <w:tcPr>
            <w:tcW w:w="995" w:type="pct"/>
          </w:tcPr>
          <w:p w:rsidR="00DF77EC" w:rsidRDefault="00DF77EC" w:rsidP="00DF77EC">
            <w:pPr>
              <w:rPr>
                <w:rFonts w:ascii="Times New Roman" w:hAnsi="Times New Roman"/>
              </w:rPr>
            </w:pPr>
            <w:r w:rsidRPr="00A16CE3">
              <w:rPr>
                <w:rFonts w:ascii="Times New Roman" w:hAnsi="Times New Roman"/>
              </w:rPr>
              <w:t xml:space="preserve">Jezični sadržaji: </w:t>
            </w:r>
          </w:p>
          <w:p w:rsidR="00DF77EC" w:rsidRPr="009650C9" w:rsidRDefault="00DF77EC" w:rsidP="00DF77EC">
            <w:pPr>
              <w:rPr>
                <w:rFonts w:ascii="Times New Roman" w:hAnsi="Times New Roman"/>
              </w:rPr>
            </w:pPr>
            <w:r w:rsidRPr="009650C9">
              <w:rPr>
                <w:rFonts w:ascii="Times New Roman" w:hAnsi="Times New Roman"/>
              </w:rPr>
              <w:t>Ovisnosti i zdravlje; Ekologija; Mediji (tisak, radio, TV).</w:t>
            </w:r>
          </w:p>
          <w:p w:rsidR="00DF77EC" w:rsidRPr="009650C9" w:rsidRDefault="00DF77EC" w:rsidP="00DF77EC">
            <w:pPr>
              <w:rPr>
                <w:rFonts w:ascii="Times New Roman" w:hAnsi="Times New Roman"/>
              </w:rPr>
            </w:pPr>
            <w:r w:rsidRPr="009650C9">
              <w:rPr>
                <w:rFonts w:ascii="Times New Roman" w:hAnsi="Times New Roman"/>
              </w:rPr>
              <w:t>Slike iz suvremenog života; Ekologija i izvori energije; Običaji; Svijet računala.</w:t>
            </w:r>
          </w:p>
          <w:p w:rsidR="00DF77EC" w:rsidRPr="009650C9" w:rsidRDefault="00DF77EC" w:rsidP="00DF77EC">
            <w:pPr>
              <w:rPr>
                <w:rFonts w:ascii="Times New Roman" w:hAnsi="Times New Roman"/>
              </w:rPr>
            </w:pPr>
          </w:p>
        </w:tc>
      </w:tr>
      <w:tr w:rsidR="00DF77EC" w:rsidTr="00DF77EC">
        <w:tc>
          <w:tcPr>
            <w:tcW w:w="1014" w:type="pct"/>
            <w:vAlign w:val="center"/>
          </w:tcPr>
          <w:p w:rsidR="00DF77EC" w:rsidRDefault="00DF77EC" w:rsidP="00DF77EC">
            <w:pPr>
              <w:rPr>
                <w:rFonts w:ascii="Times New Roman" w:hAnsi="Times New Roman"/>
                <w:b/>
              </w:rPr>
            </w:pPr>
            <w:r>
              <w:rPr>
                <w:rFonts w:ascii="Times New Roman" w:hAnsi="Times New Roman"/>
                <w:b/>
              </w:rPr>
              <w:t>GEOGRAFIJA/TURIST.</w:t>
            </w:r>
          </w:p>
          <w:p w:rsidR="00DF77EC" w:rsidRPr="0070213F" w:rsidRDefault="00DF77EC" w:rsidP="00DF77EC">
            <w:pPr>
              <w:rPr>
                <w:rFonts w:ascii="Times New Roman" w:hAnsi="Times New Roman"/>
                <w:b/>
              </w:rPr>
            </w:pPr>
            <w:r>
              <w:rPr>
                <w:rFonts w:ascii="Times New Roman" w:hAnsi="Times New Roman"/>
                <w:b/>
              </w:rPr>
              <w:t>GEOGR. HRVATSKE</w:t>
            </w:r>
          </w:p>
        </w:tc>
        <w:tc>
          <w:tcPr>
            <w:tcW w:w="997" w:type="pct"/>
          </w:tcPr>
          <w:p w:rsidR="00DF77EC" w:rsidRPr="009650C9" w:rsidRDefault="00DF77EC" w:rsidP="00DF77EC">
            <w:pPr>
              <w:rPr>
                <w:rFonts w:ascii="Times New Roman" w:hAnsi="Times New Roman"/>
              </w:rPr>
            </w:pPr>
            <w:r w:rsidRPr="009650C9">
              <w:rPr>
                <w:rFonts w:ascii="Times New Roman" w:hAnsi="Times New Roman"/>
              </w:rPr>
              <w:t>Stanovništvo kao čimbenik razvoja i prostorne</w:t>
            </w:r>
            <w:r w:rsidRPr="009650C9">
              <w:rPr>
                <w:rFonts w:ascii="Times New Roman" w:hAnsi="Times New Roman"/>
                <w:b/>
                <w:bCs/>
              </w:rPr>
              <w:t xml:space="preserve"> </w:t>
            </w:r>
            <w:r w:rsidRPr="009650C9">
              <w:rPr>
                <w:rFonts w:ascii="Times New Roman" w:hAnsi="Times New Roman"/>
              </w:rPr>
              <w:t>organizacije; Naselja i oblici naseljenosti; Ljudske djelatnosti i njihova obilježja.</w:t>
            </w: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tc>
        <w:tc>
          <w:tcPr>
            <w:tcW w:w="997" w:type="pct"/>
          </w:tcPr>
          <w:p w:rsidR="00DF77EC" w:rsidRPr="009650C9" w:rsidRDefault="00DF77EC" w:rsidP="00DF77EC">
            <w:pPr>
              <w:rPr>
                <w:rFonts w:ascii="Times New Roman" w:hAnsi="Times New Roman"/>
              </w:rPr>
            </w:pPr>
            <w:r w:rsidRPr="009650C9">
              <w:rPr>
                <w:rFonts w:ascii="Times New Roman" w:hAnsi="Times New Roman"/>
              </w:rPr>
              <w:t>Prostor i položaj Republike Hrvatske; Demografska obilježja Republike Hrvatske; Gospodarska obilježja Hrvatske</w:t>
            </w:r>
          </w:p>
        </w:tc>
        <w:tc>
          <w:tcPr>
            <w:tcW w:w="997" w:type="pct"/>
          </w:tcPr>
          <w:p w:rsidR="00DF77EC" w:rsidRDefault="00DF77EC" w:rsidP="00DF77EC">
            <w:pPr>
              <w:rPr>
                <w:rFonts w:ascii="Times New Roman" w:hAnsi="Times New Roman"/>
              </w:rPr>
            </w:pPr>
            <w:r w:rsidRPr="009650C9">
              <w:rPr>
                <w:rFonts w:ascii="Times New Roman" w:hAnsi="Times New Roman"/>
              </w:rPr>
              <w:t xml:space="preserve">Stanovništvo kao čimbenik razvoja i prostornoga ustroja, </w:t>
            </w:r>
            <w:r>
              <w:rPr>
                <w:rFonts w:ascii="Times New Roman" w:hAnsi="Times New Roman"/>
              </w:rPr>
              <w:t>Naselja i oblici naseljenosti,</w:t>
            </w:r>
          </w:p>
          <w:p w:rsidR="00DF77EC" w:rsidRPr="009650C9" w:rsidRDefault="00DF77EC" w:rsidP="00DF77EC">
            <w:pPr>
              <w:rPr>
                <w:rFonts w:ascii="Times New Roman" w:hAnsi="Times New Roman"/>
              </w:rPr>
            </w:pPr>
            <w:r w:rsidRPr="009650C9">
              <w:rPr>
                <w:rFonts w:ascii="Times New Roman" w:hAnsi="Times New Roman"/>
              </w:rPr>
              <w:t>Oblici ljudskih djelatnosti</w:t>
            </w:r>
          </w:p>
        </w:tc>
        <w:tc>
          <w:tcPr>
            <w:tcW w:w="995" w:type="pct"/>
          </w:tcPr>
          <w:p w:rsidR="00DF77EC" w:rsidRPr="009650C9" w:rsidRDefault="00DF77EC" w:rsidP="00DF77EC">
            <w:pPr>
              <w:rPr>
                <w:rFonts w:ascii="Times New Roman" w:hAnsi="Times New Roman"/>
              </w:rPr>
            </w:pPr>
            <w:r>
              <w:rPr>
                <w:rFonts w:ascii="Times New Roman" w:hAnsi="Times New Roman"/>
              </w:rPr>
              <w:t>O</w:t>
            </w:r>
            <w:r w:rsidRPr="009650C9">
              <w:rPr>
                <w:rFonts w:ascii="Times New Roman" w:hAnsi="Times New Roman"/>
              </w:rPr>
              <w:t xml:space="preserve">mogućiti učenicima razumijevanje osnovnih teorija i turističkih istraživanja lokacija, regija, prostorne pokretljivosti te politike planskog usmjeravanja turizma, </w:t>
            </w: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r w:rsidRPr="009650C9">
              <w:rPr>
                <w:rFonts w:ascii="Times New Roman" w:hAnsi="Times New Roman"/>
              </w:rPr>
              <w:t xml:space="preserve">– dati naglasak na turizam, mladi i perspektivni fenomen, koji mnogo daje i još više obećava </w:t>
            </w:r>
          </w:p>
          <w:p w:rsidR="00DF77EC" w:rsidRPr="00A16CE3" w:rsidRDefault="00DF77EC" w:rsidP="00DF77EC">
            <w:pPr>
              <w:rPr>
                <w:rFonts w:ascii="Times New Roman" w:hAnsi="Times New Roman"/>
                <w:sz w:val="8"/>
                <w:szCs w:val="8"/>
              </w:rPr>
            </w:pP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POVIJEST</w:t>
            </w:r>
          </w:p>
        </w:tc>
        <w:tc>
          <w:tcPr>
            <w:tcW w:w="997" w:type="pct"/>
          </w:tcPr>
          <w:p w:rsidR="00DF77EC" w:rsidRPr="009650C9" w:rsidRDefault="00DF77EC" w:rsidP="00DF77EC">
            <w:pPr>
              <w:rPr>
                <w:rFonts w:ascii="Times New Roman" w:hAnsi="Times New Roman"/>
              </w:rPr>
            </w:pPr>
            <w:r w:rsidRPr="009650C9">
              <w:rPr>
                <w:rFonts w:ascii="Times New Roman" w:hAnsi="Times New Roman"/>
              </w:rPr>
              <w:t>Rad i podjela rada (zemljoradnici, stočari, obrtnici i trgovci), horda, rod, etnička zajednica, narod, selo i grad, privatno vlasništvo, teritorijalna zajednica, društveni slojevi, socijalna nejednakost, kultura, migracije, država, religija, civilizacija, Stari istok, teokratska država, despotska monarhija, kaste, plemstvo, svećenstvo.</w:t>
            </w: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tc>
        <w:tc>
          <w:tcPr>
            <w:tcW w:w="997" w:type="pct"/>
          </w:tcPr>
          <w:p w:rsidR="00DF77EC" w:rsidRPr="009650C9" w:rsidRDefault="00DF77EC" w:rsidP="00DF77EC">
            <w:pPr>
              <w:rPr>
                <w:rFonts w:ascii="Times New Roman" w:hAnsi="Times New Roman"/>
              </w:rPr>
            </w:pPr>
            <w:r>
              <w:rPr>
                <w:rFonts w:ascii="Times New Roman" w:hAnsi="Times New Roman"/>
              </w:rPr>
              <w:t>K</w:t>
            </w:r>
            <w:r w:rsidRPr="009650C9">
              <w:rPr>
                <w:rFonts w:ascii="Times New Roman" w:hAnsi="Times New Roman"/>
              </w:rPr>
              <w:t>omune, građanstvo, građanska revolucija, centralizirana monarhija, nacija, nacionalna država, barok, manufaktura, kapitalističko gospodarstvo, podjela rada, najamni radnici, kolonija, kolonijalizam, ropstvo, građanstvo, svjetsko tržište, merkantilizam, »revolucija cijena«, migracije, vjerski ratovi; manufaktura, industrijska revolucija, tvornica, nacija, nacionalni pokret, revolucija, ropstvo, nacionalizam, kapitalizam, socijalizam, komunizam, liberalizam, demokracija, kolonijalizam, politička stranka, politička prava, socijalna prava, aneksija, secesija, centralizacija; ideologija, politički program, politička stranka, totalitarizam, fašizam, nacizam, staljinizam, parlamentarna demokracija, južnoslavizam, kroatocentrizam, diktatura, centralizam, unitarizam, holokaust, koncentracijski logor, hladni rat, samoupravljanje, državno i društveno vlasništvo.</w:t>
            </w:r>
          </w:p>
          <w:p w:rsidR="00DF77EC" w:rsidRPr="00572B09" w:rsidRDefault="00DF77EC" w:rsidP="00DF77EC">
            <w:pPr>
              <w:rPr>
                <w:rFonts w:ascii="Times New Roman" w:hAnsi="Times New Roman"/>
                <w:sz w:val="8"/>
                <w:szCs w:val="8"/>
              </w:rPr>
            </w:pPr>
          </w:p>
        </w:tc>
        <w:tc>
          <w:tcPr>
            <w:tcW w:w="997" w:type="pct"/>
          </w:tcPr>
          <w:p w:rsidR="00DF77EC" w:rsidRPr="009650C9" w:rsidRDefault="00DF77EC" w:rsidP="00DF77EC">
            <w:pPr>
              <w:rPr>
                <w:rFonts w:ascii="Times New Roman" w:hAnsi="Times New Roman"/>
              </w:rPr>
            </w:pPr>
            <w:r w:rsidRPr="009650C9">
              <w:rPr>
                <w:rFonts w:ascii="Times New Roman" w:hAnsi="Times New Roman"/>
              </w:rPr>
              <w:t>Deklaracija o pravima čovjeka i građanina, direktorij, hegemonija, nacionalna svijest, liberalne ideje, građanstvo, nacionalni pokreti, revolucionarna previranja, ustav, Francuska revolucija, javna glasila, hrvatska narodna svijest, hegemonizam, integracija, narodni preporod, političke stranke, velikosrpska politika, ukidanje kmetstva, zastupnički Sabor, oktroirani ustav, revolucioniranje prometa, iredenta, imperij, kolonijalno carstvo, Prvi vatikanski sabor, radništvo, radničke organizacije, socijalisti, socijaldemokratske i socijalističke stranke, Rerum novarum, dualizam, germanizacija, političke borbe i njihovi nositelji, Hrvatsko-ugarska nagodba, čitaonice, modernizacijske reforme, mađarizacija, oportunizam, urbanizacija, socijalni problemi, protektorat, aneksija, iseljavanje, rezolucija</w:t>
            </w:r>
            <w:r>
              <w:rPr>
                <w:rFonts w:ascii="Times New Roman" w:hAnsi="Times New Roman"/>
              </w:rPr>
              <w:t>.</w:t>
            </w:r>
          </w:p>
        </w:tc>
        <w:tc>
          <w:tcPr>
            <w:tcW w:w="995" w:type="pct"/>
          </w:tcPr>
          <w:p w:rsidR="00DF77EC" w:rsidRPr="009650C9" w:rsidRDefault="00DF77EC" w:rsidP="00DF77EC">
            <w:pPr>
              <w:rPr>
                <w:rFonts w:ascii="Times New Roman" w:hAnsi="Times New Roman"/>
              </w:rPr>
            </w:pPr>
            <w:r w:rsidRPr="009650C9">
              <w:rPr>
                <w:rFonts w:ascii="Times New Roman" w:hAnsi="Times New Roman"/>
              </w:rPr>
              <w:t>Rasni zakoni, antisemitizam, fašizam, diktatura, agrarna reforma, oktroirani ustav, režimsko nasilje, Namjesništvo, antifašistički pokret, Hrvatsko pitanje, diktatura ustaškog režima, holokaust, antifašističke organizacije, okupatori i njihovi zločini, prekomorski zbjegovi, ratni zločinci, Ujedinjeni narodi, blokovska politika, dekolonizacija, pokret nesvrstanih država, političke krize, lokalni ratovi, politika detanta, federativna republika, unitarizam, komunistički socijalizam, prvi višestranački izbori, samostalnost i suverenost, velikosrpska agresija, međunarodno priznanje, mirovne snage, izbjeglice i prognanici, Međunarodni sud za ratne zločine, mirna reintegracija</w:t>
            </w: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TJELESNA I ZDRAVSTVENA KULTURA</w:t>
            </w:r>
          </w:p>
        </w:tc>
        <w:tc>
          <w:tcPr>
            <w:tcW w:w="3986" w:type="pct"/>
            <w:gridSpan w:val="4"/>
          </w:tcPr>
          <w:p w:rsidR="00DF77EC" w:rsidRPr="00572B09" w:rsidRDefault="00DF77EC" w:rsidP="00DF77EC">
            <w:pPr>
              <w:rPr>
                <w:rFonts w:ascii="Times New Roman" w:hAnsi="Times New Roman"/>
              </w:rPr>
            </w:pPr>
            <w:r w:rsidRPr="00572B09">
              <w:rPr>
                <w:rFonts w:ascii="Times New Roman" w:hAnsi="Times New Roman"/>
              </w:rPr>
              <w:t>Pozornost se može usmjeriti na pravedno sportsko ponašanje i raspraviti o korištenju sporta u prevenciji nasilja</w:t>
            </w:r>
            <w:r>
              <w:rPr>
                <w:rFonts w:ascii="Times New Roman" w:hAnsi="Times New Roman"/>
              </w:rPr>
              <w:t>.</w:t>
            </w:r>
          </w:p>
          <w:p w:rsidR="00DF77EC" w:rsidRPr="00ED72C2" w:rsidRDefault="00DF77EC" w:rsidP="00DF77EC">
            <w:pPr>
              <w:pStyle w:val="Odlomakpopisa"/>
              <w:rPr>
                <w:rFonts w:ascii="Times New Roman" w:hAnsi="Times New Roman"/>
                <w:sz w:val="8"/>
                <w:szCs w:val="8"/>
              </w:rPr>
            </w:pPr>
          </w:p>
          <w:p w:rsidR="00DF77EC" w:rsidRPr="009650C9" w:rsidRDefault="00DF77EC" w:rsidP="00DF77EC">
            <w:pPr>
              <w:pStyle w:val="Odlomakpopisa"/>
              <w:rPr>
                <w:rFonts w:ascii="Times New Roman" w:hAnsi="Times New Roman"/>
              </w:rPr>
            </w:pPr>
            <w:r>
              <w:rPr>
                <w:rFonts w:ascii="Times New Roman" w:hAnsi="Times New Roman"/>
              </w:rPr>
              <w:t>M</w:t>
            </w:r>
            <w:r w:rsidRPr="009650C9">
              <w:rPr>
                <w:rFonts w:ascii="Times New Roman" w:hAnsi="Times New Roman"/>
              </w:rPr>
              <w:t xml:space="preserve">oguće dodatne teme: </w:t>
            </w:r>
          </w:p>
          <w:p w:rsidR="00DF77EC" w:rsidRPr="009650C9" w:rsidRDefault="00DF77EC" w:rsidP="00BC1872">
            <w:pPr>
              <w:pStyle w:val="Odlomakpopisa"/>
              <w:numPr>
                <w:ilvl w:val="0"/>
                <w:numId w:val="60"/>
              </w:numPr>
              <w:spacing w:after="0" w:line="240" w:lineRule="auto"/>
              <w:rPr>
                <w:rFonts w:ascii="Times New Roman" w:hAnsi="Times New Roman"/>
              </w:rPr>
            </w:pPr>
            <w:r w:rsidRPr="009650C9">
              <w:rPr>
                <w:rFonts w:ascii="Times New Roman" w:hAnsi="Times New Roman"/>
              </w:rPr>
              <w:t>Poticanje razvoja navika tjelesne aktivnosti</w:t>
            </w:r>
          </w:p>
          <w:p w:rsidR="00DF77EC" w:rsidRPr="009650C9" w:rsidRDefault="00DF77EC" w:rsidP="00BC1872">
            <w:pPr>
              <w:pStyle w:val="Odlomakpopisa"/>
              <w:numPr>
                <w:ilvl w:val="0"/>
                <w:numId w:val="60"/>
              </w:numPr>
              <w:spacing w:after="0" w:line="240" w:lineRule="auto"/>
              <w:rPr>
                <w:rFonts w:ascii="Times New Roman" w:hAnsi="Times New Roman"/>
              </w:rPr>
            </w:pPr>
            <w:r w:rsidRPr="009650C9">
              <w:rPr>
                <w:rFonts w:ascii="Times New Roman" w:hAnsi="Times New Roman"/>
              </w:rPr>
              <w:t>Plan i program vježbanja</w:t>
            </w:r>
          </w:p>
          <w:p w:rsidR="00DF77EC" w:rsidRPr="009650C9" w:rsidRDefault="00DF77EC" w:rsidP="00BC1872">
            <w:pPr>
              <w:pStyle w:val="Odlomakpopisa"/>
              <w:numPr>
                <w:ilvl w:val="0"/>
                <w:numId w:val="60"/>
              </w:numPr>
              <w:spacing w:after="0" w:line="240" w:lineRule="auto"/>
              <w:rPr>
                <w:rFonts w:ascii="Times New Roman" w:hAnsi="Times New Roman"/>
              </w:rPr>
            </w:pPr>
            <w:r w:rsidRPr="009650C9">
              <w:rPr>
                <w:rFonts w:ascii="Times New Roman" w:hAnsi="Times New Roman"/>
              </w:rPr>
              <w:t>Plan prehrane (potr</w:t>
            </w:r>
            <w:r>
              <w:rPr>
                <w:rFonts w:ascii="Times New Roman" w:hAnsi="Times New Roman"/>
              </w:rPr>
              <w:t>e</w:t>
            </w:r>
            <w:r w:rsidRPr="009650C9">
              <w:rPr>
                <w:rFonts w:ascii="Times New Roman" w:hAnsi="Times New Roman"/>
              </w:rPr>
              <w:t>ban dnevni unos, kalorijske vrijednosti...)</w:t>
            </w:r>
          </w:p>
          <w:p w:rsidR="00DF77EC" w:rsidRPr="00572B09" w:rsidRDefault="00DF77EC" w:rsidP="00BC1872">
            <w:pPr>
              <w:pStyle w:val="Odlomakpopisa"/>
              <w:numPr>
                <w:ilvl w:val="0"/>
                <w:numId w:val="60"/>
              </w:numPr>
              <w:spacing w:after="0" w:line="240" w:lineRule="auto"/>
              <w:rPr>
                <w:rFonts w:ascii="Times New Roman" w:hAnsi="Times New Roman"/>
              </w:rPr>
            </w:pPr>
            <w:r w:rsidRPr="009650C9">
              <w:rPr>
                <w:rFonts w:ascii="Times New Roman" w:hAnsi="Times New Roman"/>
              </w:rPr>
              <w:t xml:space="preserve">Osnove samoobrane (pogotovo za djevojke) </w:t>
            </w:r>
          </w:p>
          <w:p w:rsidR="00DF77EC" w:rsidRPr="00572B09" w:rsidRDefault="00DF77EC" w:rsidP="00DF77EC">
            <w:pPr>
              <w:rPr>
                <w:rFonts w:ascii="Times New Roman" w:hAnsi="Times New Roman"/>
                <w:sz w:val="8"/>
                <w:szCs w:val="8"/>
              </w:rPr>
            </w:pP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VJERONAUK/ETIKA</w:t>
            </w:r>
          </w:p>
        </w:tc>
        <w:tc>
          <w:tcPr>
            <w:tcW w:w="997" w:type="pct"/>
          </w:tcPr>
          <w:p w:rsidR="00DF77EC" w:rsidRPr="009650C9" w:rsidRDefault="00DF77EC" w:rsidP="00DF77EC">
            <w:pPr>
              <w:rPr>
                <w:rFonts w:ascii="Times New Roman" w:hAnsi="Times New Roman"/>
              </w:rPr>
            </w:pPr>
            <w:r>
              <w:rPr>
                <w:rFonts w:ascii="Times New Roman" w:hAnsi="Times New Roman"/>
              </w:rPr>
              <w:t>S</w:t>
            </w:r>
            <w:r w:rsidRPr="009650C9">
              <w:rPr>
                <w:rFonts w:ascii="Times New Roman" w:hAnsi="Times New Roman"/>
              </w:rPr>
              <w:t>loboda vjeroispovijesti i prava vjernika u demokraciji i nedemokratskim režimima, međureligijski i ekumenski dijalog, odnos između religioznih, agnostika i ateista.</w:t>
            </w:r>
          </w:p>
          <w:p w:rsidR="00DF77EC" w:rsidRPr="009650C9" w:rsidRDefault="00DF77EC" w:rsidP="00DF77EC">
            <w:pPr>
              <w:rPr>
                <w:rFonts w:ascii="Times New Roman" w:hAnsi="Times New Roman"/>
              </w:rPr>
            </w:pPr>
            <w:r w:rsidRPr="009650C9">
              <w:rPr>
                <w:rFonts w:ascii="Times New Roman" w:hAnsi="Times New Roman"/>
              </w:rPr>
              <w:t>U potrazi za identitetom</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 xml:space="preserve">Angažman za sebe i druge. Zagonetka života i smrti, granične situacije </w:t>
            </w:r>
          </w:p>
          <w:p w:rsidR="00DF77EC" w:rsidRDefault="00DF77EC" w:rsidP="00DF77EC">
            <w:pPr>
              <w:rPr>
                <w:rFonts w:ascii="Times New Roman" w:hAnsi="Times New Roman"/>
              </w:rPr>
            </w:pPr>
            <w:r w:rsidRPr="009650C9">
              <w:rPr>
                <w:rFonts w:ascii="Times New Roman" w:hAnsi="Times New Roman"/>
              </w:rPr>
              <w:t>Borba sa zlom ili s moći.</w:t>
            </w:r>
          </w:p>
          <w:p w:rsidR="00DF77EC" w:rsidRPr="009650C9" w:rsidRDefault="00DF77EC" w:rsidP="00DF77EC">
            <w:pPr>
              <w:rPr>
                <w:rFonts w:ascii="Times New Roman" w:hAnsi="Times New Roman"/>
              </w:rPr>
            </w:pPr>
            <w:r w:rsidRPr="009650C9">
              <w:rPr>
                <w:rFonts w:ascii="Times New Roman" w:hAnsi="Times New Roman"/>
              </w:rPr>
              <w:t xml:space="preserve"> Vjera, sumnja, snaga duha i tijela </w:t>
            </w:r>
          </w:p>
          <w:p w:rsidR="00DF77EC" w:rsidRDefault="00DF77EC" w:rsidP="00DF77EC">
            <w:pPr>
              <w:rPr>
                <w:rFonts w:ascii="Times New Roman" w:hAnsi="Times New Roman"/>
              </w:rPr>
            </w:pPr>
            <w:r w:rsidRPr="009650C9">
              <w:rPr>
                <w:rFonts w:ascii="Times New Roman" w:hAnsi="Times New Roman"/>
              </w:rPr>
              <w:t>Žudnja za znanjem ili izazov želje za moći. Po</w:t>
            </w:r>
            <w:r>
              <w:rPr>
                <w:rFonts w:ascii="Times New Roman" w:hAnsi="Times New Roman"/>
              </w:rPr>
              <w:t>hlepa, moć, strah, neumjerenost.</w:t>
            </w:r>
          </w:p>
          <w:p w:rsidR="00DF77EC" w:rsidRPr="00572B09" w:rsidRDefault="00DF77EC" w:rsidP="00DF77EC">
            <w:pPr>
              <w:rPr>
                <w:rFonts w:ascii="Times New Roman" w:hAnsi="Times New Roman"/>
                <w:sz w:val="8"/>
                <w:szCs w:val="8"/>
              </w:rPr>
            </w:pPr>
          </w:p>
          <w:p w:rsidR="00DF77EC" w:rsidRPr="009650C9" w:rsidRDefault="00DF77EC" w:rsidP="00DF77EC">
            <w:pPr>
              <w:rPr>
                <w:rFonts w:ascii="Times New Roman" w:hAnsi="Times New Roman"/>
              </w:rPr>
            </w:pPr>
            <w:r w:rsidRPr="009650C9">
              <w:rPr>
                <w:rFonts w:ascii="Times New Roman" w:hAnsi="Times New Roman"/>
              </w:rPr>
              <w:t xml:space="preserve">Neprivlačnost vrlina – životni izbor, smisao života </w:t>
            </w:r>
          </w:p>
          <w:p w:rsidR="00DF77EC" w:rsidRPr="009650C9" w:rsidRDefault="00DF77EC" w:rsidP="00DF77EC">
            <w:pPr>
              <w:rPr>
                <w:rFonts w:ascii="Times New Roman" w:hAnsi="Times New Roman"/>
              </w:rPr>
            </w:pPr>
            <w:r w:rsidRPr="009650C9">
              <w:rPr>
                <w:rFonts w:ascii="Times New Roman" w:hAnsi="Times New Roman"/>
              </w:rPr>
              <w:t xml:space="preserve">Zavodljivost poroka – moć, vlast, vladar, vladanje, pravednost </w:t>
            </w:r>
          </w:p>
          <w:p w:rsidR="00DF77EC" w:rsidRDefault="00DF77EC" w:rsidP="00DF77EC">
            <w:pPr>
              <w:rPr>
                <w:rFonts w:ascii="Times New Roman" w:hAnsi="Times New Roman"/>
              </w:rPr>
            </w:pPr>
            <w:r w:rsidRPr="009650C9">
              <w:rPr>
                <w:rFonts w:ascii="Times New Roman" w:hAnsi="Times New Roman"/>
              </w:rPr>
              <w:t xml:space="preserve">Logika srca iznad logike uma. Vrlina, žrtva, ljubav </w:t>
            </w:r>
          </w:p>
          <w:p w:rsidR="00DF77EC" w:rsidRPr="00572B09" w:rsidRDefault="00DF77EC" w:rsidP="00DF77EC">
            <w:pPr>
              <w:rPr>
                <w:rFonts w:ascii="Times New Roman" w:hAnsi="Times New Roman"/>
                <w:sz w:val="8"/>
                <w:szCs w:val="8"/>
              </w:rPr>
            </w:pPr>
          </w:p>
          <w:p w:rsidR="00DF77EC" w:rsidRPr="009650C9" w:rsidRDefault="00DF77EC" w:rsidP="00DF77EC">
            <w:pPr>
              <w:rPr>
                <w:rFonts w:ascii="Times New Roman" w:hAnsi="Times New Roman"/>
              </w:rPr>
            </w:pPr>
            <w:r w:rsidRPr="009650C9">
              <w:rPr>
                <w:rFonts w:ascii="Times New Roman" w:hAnsi="Times New Roman"/>
              </w:rPr>
              <w:t xml:space="preserve">Transcendiranje realiteta kao put do vrednota. Sreća, duševni mir, zadovoljstvo, samostalnost </w:t>
            </w:r>
          </w:p>
          <w:p w:rsidR="00DF77EC" w:rsidRPr="009650C9" w:rsidRDefault="00DF77EC" w:rsidP="00DF77EC">
            <w:pPr>
              <w:rPr>
                <w:rFonts w:ascii="Times New Roman" w:hAnsi="Times New Roman"/>
              </w:rPr>
            </w:pPr>
            <w:r w:rsidRPr="009650C9">
              <w:rPr>
                <w:rFonts w:ascii="Times New Roman" w:hAnsi="Times New Roman"/>
              </w:rPr>
              <w:t>ODGOVORNOST ZA SEBE, PRIRODU I DRUGE – »GRAĐANIN DVAJU SVJETOVA«</w:t>
            </w:r>
          </w:p>
          <w:p w:rsidR="00DF77EC" w:rsidRPr="00572B09" w:rsidRDefault="00DF77EC" w:rsidP="00DF77EC">
            <w:pPr>
              <w:rPr>
                <w:rFonts w:ascii="Times New Roman" w:hAnsi="Times New Roman"/>
                <w:sz w:val="8"/>
                <w:szCs w:val="8"/>
              </w:rPr>
            </w:pPr>
          </w:p>
        </w:tc>
        <w:tc>
          <w:tcPr>
            <w:tcW w:w="997" w:type="pct"/>
          </w:tcPr>
          <w:p w:rsidR="00DF77EC" w:rsidRPr="009650C9" w:rsidRDefault="00DF77EC" w:rsidP="00DF77EC">
            <w:pPr>
              <w:rPr>
                <w:rFonts w:ascii="Times New Roman" w:hAnsi="Times New Roman"/>
              </w:rPr>
            </w:pPr>
            <w:r w:rsidRPr="009650C9">
              <w:rPr>
                <w:rFonts w:ascii="Times New Roman" w:hAnsi="Times New Roman"/>
              </w:rPr>
              <w:t>Nastavne jedinice: susret s drugim; Ljubav – odnosi među spolovima, odgovornost; Autoritet – autoritet, autoritarnost,</w:t>
            </w:r>
          </w:p>
          <w:p w:rsidR="00DF77EC" w:rsidRDefault="00DF77EC" w:rsidP="00DF77EC">
            <w:pPr>
              <w:rPr>
                <w:rFonts w:ascii="Times New Roman" w:hAnsi="Times New Roman"/>
              </w:rPr>
            </w:pPr>
            <w:r w:rsidRPr="009650C9">
              <w:rPr>
                <w:rFonts w:ascii="Times New Roman" w:hAnsi="Times New Roman"/>
              </w:rPr>
              <w:t xml:space="preserve">Sloboda i granice slobode; </w:t>
            </w:r>
          </w:p>
          <w:p w:rsidR="00DF77EC" w:rsidRPr="009650C9" w:rsidRDefault="00DF77EC" w:rsidP="00DF77EC">
            <w:pPr>
              <w:rPr>
                <w:rFonts w:ascii="Times New Roman" w:hAnsi="Times New Roman"/>
              </w:rPr>
            </w:pPr>
            <w:r w:rsidRPr="009650C9">
              <w:rPr>
                <w:rFonts w:ascii="Times New Roman" w:hAnsi="Times New Roman"/>
              </w:rPr>
              <w:t>Zlatno pravilo; Osoba i institucija (osobnost i život u zajednici, poštovanje društvenih pravila i zakona)</w:t>
            </w:r>
          </w:p>
          <w:p w:rsidR="00DF77EC" w:rsidRPr="00572B09" w:rsidRDefault="00DF77EC" w:rsidP="00DF77EC">
            <w:pPr>
              <w:rPr>
                <w:rFonts w:ascii="Times New Roman" w:hAnsi="Times New Roman"/>
                <w:sz w:val="8"/>
                <w:szCs w:val="8"/>
              </w:rPr>
            </w:pPr>
          </w:p>
          <w:p w:rsidR="00DF77EC" w:rsidRDefault="00DF77EC" w:rsidP="00DF77EC">
            <w:pPr>
              <w:rPr>
                <w:rFonts w:ascii="Times New Roman" w:hAnsi="Times New Roman"/>
              </w:rPr>
            </w:pPr>
            <w:r w:rsidRPr="009650C9">
              <w:rPr>
                <w:rFonts w:ascii="Times New Roman" w:hAnsi="Times New Roman"/>
              </w:rPr>
              <w:t xml:space="preserve">Globalno društvo i međunarodna zajednica – regulacija međunarodnih odnosa, konvencije, deklaracije, institucije; Pravednost u međunarodnim odnosima (etičke vrijednosti i opće dobro u međunarodnim odnosima, pravedna raspodjela dobara, mirotvorstvo, vječni mir); </w:t>
            </w:r>
          </w:p>
          <w:p w:rsidR="00DF77EC" w:rsidRPr="00572B09" w:rsidRDefault="00DF77EC" w:rsidP="00DF77EC">
            <w:pPr>
              <w:rPr>
                <w:rFonts w:ascii="Times New Roman" w:hAnsi="Times New Roman"/>
                <w:sz w:val="8"/>
                <w:szCs w:val="8"/>
              </w:rPr>
            </w:pPr>
          </w:p>
          <w:p w:rsidR="00DF77EC" w:rsidRDefault="00DF77EC" w:rsidP="00DF77EC">
            <w:pPr>
              <w:rPr>
                <w:rFonts w:ascii="Times New Roman" w:hAnsi="Times New Roman"/>
              </w:rPr>
            </w:pPr>
          </w:p>
          <w:p w:rsidR="00DF77EC" w:rsidRPr="009650C9" w:rsidRDefault="00DF77EC" w:rsidP="00DF77EC">
            <w:pPr>
              <w:rPr>
                <w:rFonts w:ascii="Times New Roman" w:hAnsi="Times New Roman"/>
              </w:rPr>
            </w:pPr>
            <w:r w:rsidRPr="009650C9">
              <w:rPr>
                <w:rFonts w:ascii="Times New Roman" w:hAnsi="Times New Roman"/>
              </w:rPr>
              <w:t>Pozitivni i negativni vidovi globalizacije – interkulturalnost i multikultrualnost, eksploatacija i poticanje razvoja, neokolonijalizam i ravnopravnost, problemi trećeg svijeta, međunarodni terorizam, humanitarna solidarnost.</w:t>
            </w:r>
          </w:p>
        </w:tc>
        <w:tc>
          <w:tcPr>
            <w:tcW w:w="997" w:type="pct"/>
          </w:tcPr>
          <w:p w:rsidR="00DF77EC" w:rsidRDefault="00DF77EC" w:rsidP="00DF77EC">
            <w:pPr>
              <w:rPr>
                <w:rFonts w:ascii="Times New Roman" w:hAnsi="Times New Roman"/>
              </w:rPr>
            </w:pPr>
            <w:r>
              <w:rPr>
                <w:rFonts w:ascii="Times New Roman" w:hAnsi="Times New Roman"/>
              </w:rPr>
              <w:t>E</w:t>
            </w:r>
            <w:r w:rsidRPr="009650C9">
              <w:rPr>
                <w:rFonts w:ascii="Times New Roman" w:hAnsi="Times New Roman"/>
              </w:rPr>
              <w:t xml:space="preserve">volucija i eugenika: Podrijetlo života; Evolucionizam; Eugenička pomoć prirodnoj selekciji. Genetika i biotehnologije: Grašak i Dolly; Projekt genom; Genetičko inženjerstvo; </w:t>
            </w:r>
          </w:p>
          <w:p w:rsidR="00DF77EC" w:rsidRPr="009650C9" w:rsidRDefault="00DF77EC" w:rsidP="00DF77EC">
            <w:pPr>
              <w:rPr>
                <w:rFonts w:ascii="Times New Roman" w:hAnsi="Times New Roman"/>
              </w:rPr>
            </w:pPr>
            <w:r w:rsidRPr="009650C9">
              <w:rPr>
                <w:rFonts w:ascii="Times New Roman" w:hAnsi="Times New Roman"/>
              </w:rPr>
              <w:t>Genska terapija; Kloniranje. Sloboda istraživanja i odgovornost znanstvenika: Znanje je moć; Ograničenost slobode; Opstanak i znanost</w:t>
            </w:r>
          </w:p>
        </w:tc>
        <w:tc>
          <w:tcPr>
            <w:tcW w:w="995" w:type="pct"/>
          </w:tcPr>
          <w:p w:rsidR="00DF77EC" w:rsidRPr="009650C9" w:rsidRDefault="00DF77EC" w:rsidP="00DF77EC">
            <w:pPr>
              <w:rPr>
                <w:rFonts w:ascii="Times New Roman" w:hAnsi="Times New Roman"/>
              </w:rPr>
            </w:pPr>
            <w:r w:rsidRPr="009650C9">
              <w:rPr>
                <w:rFonts w:ascii="Times New Roman" w:hAnsi="Times New Roman"/>
              </w:rPr>
              <w:t>Živjeti u istini</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Kršćanski pogled na rad</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Savjest – norma etičkog djelovanja</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Savjest pred zakonom i suvremenim etičkim pitanjima</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Odnos vjere i morala</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Životom obdareni i u život pozvani</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Dostojanstvo osobe pred stvarnošću patnje, bolesti i smrti</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Budućnost i moć znanja</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Znanost u službi poboljšanja života</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Informatizacija i globalizacija</w:t>
            </w:r>
            <w:r>
              <w:rPr>
                <w:rFonts w:ascii="Times New Roman" w:hAnsi="Times New Roman"/>
              </w:rPr>
              <w:t>;</w:t>
            </w:r>
          </w:p>
          <w:p w:rsidR="00DF77EC" w:rsidRPr="009650C9" w:rsidRDefault="00DF77EC" w:rsidP="00DF77EC">
            <w:pPr>
              <w:rPr>
                <w:rFonts w:ascii="Times New Roman" w:hAnsi="Times New Roman"/>
              </w:rPr>
            </w:pPr>
            <w:r w:rsidRPr="009650C9">
              <w:rPr>
                <w:rFonts w:ascii="Times New Roman" w:hAnsi="Times New Roman"/>
              </w:rPr>
              <w:t>Svjetovna očekivanja budućnosti</w:t>
            </w:r>
            <w:r>
              <w:rPr>
                <w:rFonts w:ascii="Times New Roman" w:hAnsi="Times New Roman"/>
              </w:rPr>
              <w:t>.</w:t>
            </w: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FIZIKA</w:t>
            </w:r>
          </w:p>
        </w:tc>
        <w:tc>
          <w:tcPr>
            <w:tcW w:w="3986" w:type="pct"/>
            <w:gridSpan w:val="4"/>
          </w:tcPr>
          <w:p w:rsidR="00DF77EC" w:rsidRPr="00572B09" w:rsidRDefault="00DF77EC" w:rsidP="00DF77EC">
            <w:pPr>
              <w:rPr>
                <w:rFonts w:ascii="Times New Roman" w:hAnsi="Times New Roman"/>
              </w:rPr>
            </w:pPr>
            <w:r w:rsidRPr="00572B09">
              <w:rPr>
                <w:rFonts w:ascii="Times New Roman" w:hAnsi="Times New Roman"/>
              </w:rPr>
              <w:t>Svrha i cilj: A-inačica. Učenik treba biti osposobljen da se racionalno i svjestan odgovornosti sučeljava s individualnim i društvenim problemima koristeći se znanjem i pojmovima stečenima u matematičko-prirodnoznanstveno-tehničkom području. Učenik treba promišljati položaj i djelovanje pojedinca u uvjetima brzoga znanstveno-tehnološkoga razvoja.</w:t>
            </w:r>
          </w:p>
          <w:p w:rsidR="00DF77EC" w:rsidRPr="00572B09" w:rsidRDefault="00DF77EC" w:rsidP="00DF77EC">
            <w:pPr>
              <w:rPr>
                <w:rFonts w:ascii="Times New Roman" w:hAnsi="Times New Roman"/>
                <w:sz w:val="16"/>
                <w:szCs w:val="16"/>
              </w:rPr>
            </w:pPr>
          </w:p>
          <w:p w:rsidR="00DF77EC" w:rsidRDefault="00DF77EC" w:rsidP="00DF77EC">
            <w:pPr>
              <w:rPr>
                <w:rFonts w:ascii="Times New Roman" w:hAnsi="Times New Roman"/>
              </w:rPr>
            </w:pPr>
            <w:r w:rsidRPr="00572B09">
              <w:rPr>
                <w:rFonts w:ascii="Times New Roman" w:hAnsi="Times New Roman"/>
              </w:rPr>
              <w:t>B-inačica. Na temelju sudjelovanja u postupcima istraživanja, otkrivanja, stvaranja, konstruiranja i primjene, učenik mora steći određene sposobnosti i vještine koje je u stanju primijeniti na nove situacije.</w:t>
            </w:r>
          </w:p>
          <w:p w:rsidR="00DF77EC" w:rsidRPr="00572B09" w:rsidRDefault="00DF77EC" w:rsidP="00DF77EC">
            <w:pPr>
              <w:rPr>
                <w:rFonts w:ascii="Times New Roman" w:hAnsi="Times New Roman"/>
                <w:sz w:val="16"/>
                <w:szCs w:val="16"/>
              </w:rPr>
            </w:pPr>
          </w:p>
          <w:p w:rsidR="00DF77EC" w:rsidRPr="00572B09" w:rsidRDefault="00DF77EC" w:rsidP="00DF77EC">
            <w:pPr>
              <w:rPr>
                <w:rFonts w:ascii="Times New Roman" w:hAnsi="Times New Roman"/>
              </w:rPr>
            </w:pPr>
            <w:r>
              <w:rPr>
                <w:rFonts w:ascii="Times New Roman" w:hAnsi="Times New Roman"/>
              </w:rPr>
              <w:t xml:space="preserve">Prijedlog teme: </w:t>
            </w:r>
            <w:r w:rsidRPr="00572B09">
              <w:rPr>
                <w:rFonts w:ascii="Times New Roman" w:hAnsi="Times New Roman"/>
              </w:rPr>
              <w:t>Osnovni fizikalni zakoni i fenomeni  u praksi</w:t>
            </w:r>
          </w:p>
          <w:p w:rsidR="00DF77EC" w:rsidRPr="00572B09" w:rsidRDefault="00DF77EC" w:rsidP="00DF77EC">
            <w:pPr>
              <w:rPr>
                <w:rFonts w:ascii="Times New Roman" w:hAnsi="Times New Roman"/>
                <w:sz w:val="8"/>
                <w:szCs w:val="8"/>
              </w:rPr>
            </w:pP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KEMIJA</w:t>
            </w:r>
          </w:p>
        </w:tc>
        <w:tc>
          <w:tcPr>
            <w:tcW w:w="3986" w:type="pct"/>
            <w:gridSpan w:val="4"/>
          </w:tcPr>
          <w:p w:rsidR="00DF77EC" w:rsidRPr="002C5E47" w:rsidRDefault="00DF77EC" w:rsidP="00DF77EC">
            <w:pPr>
              <w:rPr>
                <w:rFonts w:ascii="Times New Roman" w:hAnsi="Times New Roman"/>
              </w:rPr>
            </w:pPr>
            <w:r w:rsidRPr="00572B09">
              <w:rPr>
                <w:rFonts w:ascii="Times New Roman" w:hAnsi="Times New Roman"/>
              </w:rPr>
              <w:t>Metode promatranja i usporedbe spontanih promjena u prirodi ili izazvanih procesa u kemijskom laboratoriju, a problemski pristup nastavi uvjetovat će bolje razumijevanje biti kemijskih pretvorbi</w:t>
            </w:r>
          </w:p>
          <w:p w:rsidR="00DF77EC" w:rsidRPr="00572B09" w:rsidRDefault="00DF77EC" w:rsidP="00DF77EC">
            <w:pPr>
              <w:rPr>
                <w:rFonts w:ascii="Times New Roman" w:hAnsi="Times New Roman"/>
              </w:rPr>
            </w:pPr>
            <w:r w:rsidRPr="00572B09">
              <w:rPr>
                <w:rFonts w:ascii="Times New Roman" w:hAnsi="Times New Roman"/>
              </w:rPr>
              <w:t>Gospodarstvo, prehrana, odijevanje, zaštita zdravlja za stanovnike Zemlje može se osigurati samo mudrom primjenom kemije.</w:t>
            </w:r>
          </w:p>
          <w:p w:rsidR="00DF77EC" w:rsidRPr="00ED72C2" w:rsidRDefault="00DF77EC" w:rsidP="00DF77EC">
            <w:pPr>
              <w:rPr>
                <w:rFonts w:ascii="Times New Roman" w:hAnsi="Times New Roman"/>
                <w:sz w:val="8"/>
                <w:szCs w:val="8"/>
              </w:rPr>
            </w:pPr>
          </w:p>
          <w:p w:rsidR="00DF77EC" w:rsidRPr="002C5E47" w:rsidRDefault="00DF77EC" w:rsidP="00DF77EC">
            <w:pPr>
              <w:rPr>
                <w:rFonts w:ascii="Times New Roman" w:hAnsi="Times New Roman"/>
              </w:rPr>
            </w:pPr>
            <w:r w:rsidRPr="00572B09">
              <w:rPr>
                <w:rFonts w:ascii="Times New Roman" w:hAnsi="Times New Roman"/>
              </w:rPr>
              <w:t>Praktična primjena kemije u domaćinstvu i gospodarstvu (prijedlog teme)</w:t>
            </w:r>
            <w:r w:rsidRPr="00572B09">
              <w:t xml:space="preserve"> </w:t>
            </w: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RAČUNALSTVO</w:t>
            </w:r>
          </w:p>
        </w:tc>
        <w:tc>
          <w:tcPr>
            <w:tcW w:w="3986" w:type="pct"/>
            <w:gridSpan w:val="4"/>
          </w:tcPr>
          <w:p w:rsidR="00DF77EC" w:rsidRDefault="00DF77EC" w:rsidP="00DF77EC">
            <w:pPr>
              <w:rPr>
                <w:rFonts w:ascii="Times New Roman" w:hAnsi="Times New Roman"/>
              </w:rPr>
            </w:pPr>
            <w:r>
              <w:rPr>
                <w:rFonts w:ascii="Times New Roman" w:hAnsi="Times New Roman"/>
              </w:rPr>
              <w:t>I</w:t>
            </w:r>
            <w:r w:rsidRPr="009650C9">
              <w:rPr>
                <w:rFonts w:ascii="Times New Roman" w:hAnsi="Times New Roman"/>
              </w:rPr>
              <w:t>nformacijsko društvo i nejednakost, kritička selekcija informacija i informiranje iz više izvora, sigurnost na Internetu, pravila ponašanja i komunikacije na Internetu</w:t>
            </w:r>
          </w:p>
          <w:p w:rsidR="00DF77EC" w:rsidRPr="009650C9" w:rsidRDefault="00DF77EC" w:rsidP="00DF77EC">
            <w:pPr>
              <w:rPr>
                <w:rFonts w:ascii="Times New Roman" w:hAnsi="Times New Roman"/>
              </w:rPr>
            </w:pPr>
          </w:p>
          <w:p w:rsidR="00DF77EC" w:rsidRPr="00ED72C2" w:rsidRDefault="00DF77EC" w:rsidP="00DF77EC">
            <w:pPr>
              <w:rPr>
                <w:rFonts w:ascii="Times New Roman" w:hAnsi="Times New Roman"/>
                <w:sz w:val="8"/>
                <w:szCs w:val="8"/>
              </w:rPr>
            </w:pPr>
          </w:p>
        </w:tc>
      </w:tr>
      <w:tr w:rsidR="00DF77EC" w:rsidTr="00DF77EC">
        <w:tc>
          <w:tcPr>
            <w:tcW w:w="1014" w:type="pct"/>
            <w:vAlign w:val="center"/>
          </w:tcPr>
          <w:p w:rsidR="00DF77EC" w:rsidRDefault="00DF77EC" w:rsidP="00DF77EC">
            <w:pPr>
              <w:rPr>
                <w:rFonts w:ascii="Times New Roman" w:hAnsi="Times New Roman"/>
                <w:b/>
              </w:rPr>
            </w:pPr>
            <w:r>
              <w:rPr>
                <w:rFonts w:ascii="Times New Roman" w:hAnsi="Times New Roman"/>
                <w:b/>
              </w:rPr>
              <w:t xml:space="preserve">BIOLOGIJA/EKOLOGIJA/ </w:t>
            </w:r>
          </w:p>
          <w:p w:rsidR="00DF77EC" w:rsidRPr="0070213F" w:rsidRDefault="00DF77EC" w:rsidP="00DF77EC">
            <w:pPr>
              <w:rPr>
                <w:rFonts w:ascii="Times New Roman" w:hAnsi="Times New Roman"/>
                <w:b/>
              </w:rPr>
            </w:pPr>
            <w:r w:rsidRPr="00CB2E48">
              <w:rPr>
                <w:rFonts w:ascii="Times New Roman" w:hAnsi="Times New Roman"/>
                <w:b/>
              </w:rPr>
              <w:t>ČOVJEK, ZDRAVLJE I EKOLOGIJA</w:t>
            </w:r>
            <w:r>
              <w:rPr>
                <w:rFonts w:ascii="Times New Roman" w:hAnsi="Times New Roman"/>
                <w:b/>
              </w:rPr>
              <w:t>/</w:t>
            </w:r>
            <w:r>
              <w:t xml:space="preserve"> </w:t>
            </w:r>
            <w:r w:rsidRPr="00CB2E48">
              <w:rPr>
                <w:rFonts w:ascii="Times New Roman" w:hAnsi="Times New Roman"/>
                <w:b/>
              </w:rPr>
              <w:t>ZAŠTITA ČOVJEKOVA OKOLIŠA</w:t>
            </w:r>
          </w:p>
        </w:tc>
        <w:tc>
          <w:tcPr>
            <w:tcW w:w="3986" w:type="pct"/>
            <w:gridSpan w:val="4"/>
          </w:tcPr>
          <w:p w:rsidR="00DF77EC" w:rsidRPr="009650C9" w:rsidRDefault="00DF77EC" w:rsidP="00DF77EC">
            <w:pPr>
              <w:rPr>
                <w:rFonts w:ascii="Times New Roman" w:hAnsi="Times New Roman"/>
              </w:rPr>
            </w:pPr>
            <w:r>
              <w:rPr>
                <w:rFonts w:ascii="Times New Roman" w:hAnsi="Times New Roman"/>
              </w:rPr>
              <w:t>O</w:t>
            </w:r>
            <w:r w:rsidRPr="009650C9">
              <w:rPr>
                <w:rFonts w:ascii="Times New Roman" w:hAnsi="Times New Roman"/>
              </w:rPr>
              <w:t>drživi razvoj, biološka raznolikost, efekt staklenika, GMO, istraživanja ljudskog genoma,</w:t>
            </w:r>
          </w:p>
          <w:p w:rsidR="00DF77EC" w:rsidRPr="009650C9" w:rsidRDefault="00DF77EC" w:rsidP="00DF77EC">
            <w:pPr>
              <w:rPr>
                <w:rFonts w:ascii="Times New Roman" w:hAnsi="Times New Roman"/>
              </w:rPr>
            </w:pPr>
            <w:r w:rsidRPr="009650C9">
              <w:rPr>
                <w:rFonts w:ascii="Times New Roman" w:hAnsi="Times New Roman"/>
              </w:rPr>
              <w:t>pravila, zakoni, kršenje pravila; načela pravednosti, potrebe drugoga (glad u svijetu), izgradnja zajedničke domovinske kulture (očuvanje hrva</w:t>
            </w:r>
            <w:r>
              <w:rPr>
                <w:rFonts w:ascii="Times New Roman" w:hAnsi="Times New Roman"/>
              </w:rPr>
              <w:t xml:space="preserve">tske prirodne baštine), štednja </w:t>
            </w:r>
            <w:r w:rsidRPr="009650C9">
              <w:rPr>
                <w:rFonts w:ascii="Times New Roman" w:hAnsi="Times New Roman"/>
              </w:rPr>
              <w:t xml:space="preserve">(energija). </w:t>
            </w:r>
          </w:p>
          <w:p w:rsidR="00DF77EC" w:rsidRPr="00ED72C2" w:rsidRDefault="00DF77EC" w:rsidP="00DF77EC">
            <w:pPr>
              <w:rPr>
                <w:rFonts w:ascii="Times New Roman" w:hAnsi="Times New Roman"/>
                <w:sz w:val="8"/>
                <w:szCs w:val="8"/>
              </w:rPr>
            </w:pPr>
          </w:p>
          <w:p w:rsidR="00DF77EC" w:rsidRPr="009650C9" w:rsidRDefault="00DF77EC" w:rsidP="00DF77EC">
            <w:pPr>
              <w:rPr>
                <w:rFonts w:ascii="Times New Roman" w:hAnsi="Times New Roman"/>
              </w:rPr>
            </w:pPr>
            <w:r>
              <w:rPr>
                <w:rFonts w:ascii="Times New Roman" w:hAnsi="Times New Roman"/>
              </w:rPr>
              <w:t xml:space="preserve">O </w:t>
            </w:r>
            <w:r w:rsidRPr="009650C9">
              <w:rPr>
                <w:rFonts w:ascii="Times New Roman" w:hAnsi="Times New Roman"/>
              </w:rPr>
              <w:t>načinu i potrebi čuvanja zdravlja, o potrebi zaštite okoliša, a da sve to rezultira usvajanjem zdravih životnih navika.</w:t>
            </w:r>
          </w:p>
          <w:p w:rsidR="00DF77EC" w:rsidRPr="009650C9" w:rsidRDefault="00DF77EC" w:rsidP="00DF77EC">
            <w:pPr>
              <w:rPr>
                <w:rFonts w:ascii="Times New Roman" w:hAnsi="Times New Roman"/>
              </w:rPr>
            </w:pPr>
            <w:r w:rsidRPr="009650C9">
              <w:rPr>
                <w:rFonts w:ascii="Times New Roman" w:hAnsi="Times New Roman"/>
              </w:rPr>
              <w:t>Čovjek i okoliš</w:t>
            </w:r>
            <w:r>
              <w:rPr>
                <w:rFonts w:ascii="Times New Roman" w:hAnsi="Times New Roman"/>
              </w:rPr>
              <w:t>.</w:t>
            </w:r>
          </w:p>
          <w:p w:rsidR="00DF77EC" w:rsidRPr="009650C9" w:rsidRDefault="00DF77EC" w:rsidP="00DF77EC">
            <w:pPr>
              <w:rPr>
                <w:rFonts w:ascii="Times New Roman" w:hAnsi="Times New Roman"/>
              </w:rPr>
            </w:pPr>
            <w:r>
              <w:rPr>
                <w:rFonts w:ascii="Times New Roman" w:hAnsi="Times New Roman"/>
              </w:rPr>
              <w:t>R</w:t>
            </w:r>
            <w:r w:rsidRPr="009650C9">
              <w:rPr>
                <w:rFonts w:ascii="Times New Roman" w:hAnsi="Times New Roman"/>
              </w:rPr>
              <w:t>ecikliranje</w:t>
            </w:r>
            <w:r>
              <w:rPr>
                <w:rFonts w:ascii="Times New Roman" w:hAnsi="Times New Roman"/>
              </w:rPr>
              <w:t>.</w:t>
            </w:r>
            <w:r w:rsidRPr="009650C9">
              <w:rPr>
                <w:rFonts w:ascii="Times New Roman" w:hAnsi="Times New Roman"/>
              </w:rPr>
              <w:t xml:space="preserve"> </w:t>
            </w:r>
          </w:p>
          <w:p w:rsidR="00DF77EC" w:rsidRPr="00ED72C2" w:rsidRDefault="00DF77EC" w:rsidP="00DF77EC">
            <w:pPr>
              <w:rPr>
                <w:rFonts w:ascii="Times New Roman" w:hAnsi="Times New Roman"/>
                <w:sz w:val="8"/>
                <w:szCs w:val="8"/>
              </w:rPr>
            </w:pP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POLITIKA I GOSPODARSTVO</w:t>
            </w:r>
          </w:p>
        </w:tc>
        <w:tc>
          <w:tcPr>
            <w:tcW w:w="1993" w:type="pct"/>
            <w:gridSpan w:val="2"/>
          </w:tcPr>
          <w:p w:rsidR="00DF77EC" w:rsidRDefault="00DF77EC" w:rsidP="00DF77EC">
            <w:pPr>
              <w:rPr>
                <w:rFonts w:ascii="Times New Roman" w:hAnsi="Times New Roman"/>
              </w:rPr>
            </w:pPr>
            <w:r>
              <w:rPr>
                <w:rFonts w:ascii="Times New Roman" w:hAnsi="Times New Roman"/>
              </w:rPr>
              <w:t>TROGODIŠNJE ŠKOLOVANJE:</w:t>
            </w:r>
          </w:p>
          <w:p w:rsidR="00DF77EC" w:rsidRPr="00ED72C2" w:rsidRDefault="00DF77EC" w:rsidP="00DF77EC">
            <w:pPr>
              <w:rPr>
                <w:rFonts w:ascii="Times New Roman" w:hAnsi="Times New Roman"/>
                <w:sz w:val="8"/>
                <w:szCs w:val="8"/>
              </w:rPr>
            </w:pPr>
          </w:p>
          <w:p w:rsidR="00DF77EC" w:rsidRPr="00ED72C2" w:rsidRDefault="00DF77EC" w:rsidP="00DF77EC">
            <w:pPr>
              <w:rPr>
                <w:rFonts w:ascii="Times New Roman" w:hAnsi="Times New Roman"/>
                <w:b/>
              </w:rPr>
            </w:pPr>
            <w:r w:rsidRPr="00ED72C2">
              <w:rPr>
                <w:rFonts w:ascii="Times New Roman" w:hAnsi="Times New Roman"/>
                <w:b/>
              </w:rPr>
              <w:t>Politika</w:t>
            </w:r>
          </w:p>
          <w:p w:rsidR="00DF77EC" w:rsidRPr="000E1287" w:rsidRDefault="00DF77EC" w:rsidP="00DF77EC">
            <w:pPr>
              <w:rPr>
                <w:rFonts w:ascii="Times New Roman" w:hAnsi="Times New Roman"/>
              </w:rPr>
            </w:pPr>
            <w:r w:rsidRPr="000E1287">
              <w:rPr>
                <w:rFonts w:ascii="Times New Roman" w:hAnsi="Times New Roman"/>
              </w:rPr>
              <w:t xml:space="preserve">Pojam i njegovo objašnjenje </w:t>
            </w:r>
          </w:p>
          <w:p w:rsidR="00DF77EC" w:rsidRPr="000E1287" w:rsidRDefault="00DF77EC" w:rsidP="00DF77EC">
            <w:pPr>
              <w:rPr>
                <w:rFonts w:ascii="Times New Roman" w:hAnsi="Times New Roman"/>
              </w:rPr>
            </w:pPr>
            <w:r w:rsidRPr="000E1287">
              <w:rPr>
                <w:rFonts w:ascii="Times New Roman" w:hAnsi="Times New Roman"/>
              </w:rPr>
              <w:t xml:space="preserve">Politički sustavi </w:t>
            </w:r>
          </w:p>
          <w:p w:rsidR="00DF77EC" w:rsidRPr="000E1287" w:rsidRDefault="00DF77EC" w:rsidP="00DF77EC">
            <w:pPr>
              <w:rPr>
                <w:rFonts w:ascii="Times New Roman" w:hAnsi="Times New Roman"/>
              </w:rPr>
            </w:pPr>
            <w:r w:rsidRPr="000E1287">
              <w:rPr>
                <w:rFonts w:ascii="Times New Roman" w:hAnsi="Times New Roman"/>
              </w:rPr>
              <w:t xml:space="preserve">Politički sustav Republike Hrvatske </w:t>
            </w:r>
          </w:p>
          <w:p w:rsidR="00DF77EC" w:rsidRPr="000E1287" w:rsidRDefault="00DF77EC" w:rsidP="00DF77EC">
            <w:pPr>
              <w:rPr>
                <w:rFonts w:ascii="Times New Roman" w:hAnsi="Times New Roman"/>
              </w:rPr>
            </w:pPr>
            <w:r w:rsidRPr="000E1287">
              <w:rPr>
                <w:rFonts w:ascii="Times New Roman" w:hAnsi="Times New Roman"/>
              </w:rPr>
              <w:t xml:space="preserve">Ljudska prava </w:t>
            </w:r>
          </w:p>
          <w:p w:rsidR="00DF77EC" w:rsidRPr="00ED72C2" w:rsidRDefault="00DF77EC" w:rsidP="00DF77EC">
            <w:pPr>
              <w:rPr>
                <w:rFonts w:ascii="Times New Roman" w:hAnsi="Times New Roman"/>
                <w:sz w:val="8"/>
                <w:szCs w:val="8"/>
              </w:rPr>
            </w:pPr>
          </w:p>
          <w:p w:rsidR="00DF77EC" w:rsidRDefault="00DF77EC" w:rsidP="00DF77EC">
            <w:pPr>
              <w:rPr>
                <w:rFonts w:ascii="Times New Roman" w:hAnsi="Times New Roman"/>
                <w:b/>
              </w:rPr>
            </w:pPr>
          </w:p>
          <w:p w:rsidR="00DF77EC" w:rsidRDefault="00DF77EC" w:rsidP="00DF77EC">
            <w:pPr>
              <w:rPr>
                <w:rFonts w:ascii="Times New Roman" w:hAnsi="Times New Roman"/>
                <w:b/>
              </w:rPr>
            </w:pPr>
          </w:p>
          <w:p w:rsidR="00DF77EC" w:rsidRDefault="00DF77EC" w:rsidP="00DF77EC">
            <w:pPr>
              <w:rPr>
                <w:rFonts w:ascii="Times New Roman" w:hAnsi="Times New Roman"/>
                <w:b/>
              </w:rPr>
            </w:pPr>
            <w:r w:rsidRPr="00ED72C2">
              <w:rPr>
                <w:rFonts w:ascii="Times New Roman" w:hAnsi="Times New Roman"/>
                <w:b/>
              </w:rPr>
              <w:t>Gospodarstvo</w:t>
            </w:r>
            <w:r>
              <w:rPr>
                <w:rFonts w:ascii="Times New Roman" w:hAnsi="Times New Roman"/>
                <w:b/>
              </w:rPr>
              <w:t>ss</w:t>
            </w:r>
          </w:p>
          <w:p w:rsidR="00DF77EC" w:rsidRPr="00C54CF3" w:rsidRDefault="00DF77EC" w:rsidP="00DF77EC">
            <w:pPr>
              <w:rPr>
                <w:rFonts w:ascii="Times New Roman" w:hAnsi="Times New Roman"/>
              </w:rPr>
            </w:pPr>
            <w:r w:rsidRPr="00C54CF3">
              <w:rPr>
                <w:rFonts w:ascii="Times New Roman" w:hAnsi="Times New Roman"/>
              </w:rPr>
              <w:t>Hrvatsko gospodarstvo</w:t>
            </w:r>
          </w:p>
          <w:p w:rsidR="00DF77EC" w:rsidRPr="000E1287" w:rsidRDefault="00DF77EC" w:rsidP="00DF77EC">
            <w:pPr>
              <w:rPr>
                <w:rFonts w:ascii="Times New Roman" w:hAnsi="Times New Roman"/>
              </w:rPr>
            </w:pPr>
            <w:r w:rsidRPr="000E1287">
              <w:rPr>
                <w:rFonts w:ascii="Times New Roman" w:hAnsi="Times New Roman"/>
              </w:rPr>
              <w:t xml:space="preserve">Gospodarske zadaće </w:t>
            </w:r>
          </w:p>
          <w:p w:rsidR="00DF77EC" w:rsidRPr="000E1287" w:rsidRDefault="00DF77EC" w:rsidP="00DF77EC">
            <w:pPr>
              <w:rPr>
                <w:rFonts w:ascii="Times New Roman" w:hAnsi="Times New Roman"/>
              </w:rPr>
            </w:pPr>
            <w:r w:rsidRPr="000E1287">
              <w:rPr>
                <w:rFonts w:ascii="Times New Roman" w:hAnsi="Times New Roman"/>
              </w:rPr>
              <w:t xml:space="preserve">Ustrojstvo rada obrtničke radionice </w:t>
            </w:r>
          </w:p>
          <w:p w:rsidR="00DF77EC" w:rsidRPr="000E1287" w:rsidRDefault="00DF77EC" w:rsidP="00DF77EC">
            <w:pPr>
              <w:rPr>
                <w:rFonts w:ascii="Times New Roman" w:hAnsi="Times New Roman"/>
              </w:rPr>
            </w:pPr>
            <w:r w:rsidRPr="000E1287">
              <w:rPr>
                <w:rFonts w:ascii="Times New Roman" w:hAnsi="Times New Roman"/>
              </w:rPr>
              <w:t xml:space="preserve">Sredstva ustroja obrtničke radionice </w:t>
            </w:r>
          </w:p>
          <w:p w:rsidR="00DF77EC" w:rsidRPr="000E1287" w:rsidRDefault="00DF77EC" w:rsidP="00DF77EC">
            <w:pPr>
              <w:rPr>
                <w:rFonts w:ascii="Times New Roman" w:hAnsi="Times New Roman"/>
              </w:rPr>
            </w:pPr>
            <w:r w:rsidRPr="000E1287">
              <w:rPr>
                <w:rFonts w:ascii="Times New Roman" w:hAnsi="Times New Roman"/>
              </w:rPr>
              <w:t xml:space="preserve">Ustrojavanje kadrova i međuljudski odnosi </w:t>
            </w:r>
          </w:p>
          <w:p w:rsidR="00DF77EC" w:rsidRPr="000E1287" w:rsidRDefault="00DF77EC" w:rsidP="00DF77EC">
            <w:pPr>
              <w:rPr>
                <w:rFonts w:ascii="Times New Roman" w:hAnsi="Times New Roman"/>
              </w:rPr>
            </w:pPr>
            <w:r w:rsidRPr="000E1287">
              <w:rPr>
                <w:rFonts w:ascii="Times New Roman" w:hAnsi="Times New Roman"/>
              </w:rPr>
              <w:t xml:space="preserve">Osnove gospodarenja novcem </w:t>
            </w:r>
          </w:p>
          <w:p w:rsidR="00DF77EC" w:rsidRPr="000E1287" w:rsidRDefault="00DF77EC" w:rsidP="00DF77EC">
            <w:pPr>
              <w:rPr>
                <w:rFonts w:ascii="Times New Roman" w:hAnsi="Times New Roman"/>
              </w:rPr>
            </w:pPr>
            <w:r w:rsidRPr="000E1287">
              <w:rPr>
                <w:rFonts w:ascii="Times New Roman" w:hAnsi="Times New Roman"/>
              </w:rPr>
              <w:t xml:space="preserve">Knjigovodstvena bilanca </w:t>
            </w:r>
          </w:p>
          <w:p w:rsidR="00DF77EC" w:rsidRPr="00572B09" w:rsidRDefault="00DF77EC" w:rsidP="00DF77EC">
            <w:pPr>
              <w:rPr>
                <w:rFonts w:ascii="Times New Roman" w:hAnsi="Times New Roman"/>
              </w:rPr>
            </w:pPr>
            <w:r w:rsidRPr="000E1287">
              <w:rPr>
                <w:rFonts w:ascii="Times New Roman" w:hAnsi="Times New Roman"/>
              </w:rPr>
              <w:t>Mjere unaprjeđivanja obrta</w:t>
            </w:r>
          </w:p>
        </w:tc>
        <w:tc>
          <w:tcPr>
            <w:tcW w:w="1993" w:type="pct"/>
            <w:gridSpan w:val="2"/>
          </w:tcPr>
          <w:p w:rsidR="00DF77EC" w:rsidRDefault="00DF77EC" w:rsidP="00DF77EC">
            <w:pPr>
              <w:rPr>
                <w:rFonts w:ascii="Times New Roman" w:hAnsi="Times New Roman"/>
              </w:rPr>
            </w:pPr>
            <w:r>
              <w:rPr>
                <w:rFonts w:ascii="Times New Roman" w:hAnsi="Times New Roman"/>
              </w:rPr>
              <w:t>ČETVEROGODIŠNJE ŠKOLOVANJE:</w:t>
            </w:r>
          </w:p>
          <w:p w:rsidR="00DF77EC" w:rsidRPr="00ED72C2" w:rsidRDefault="00DF77EC" w:rsidP="00DF77EC">
            <w:pPr>
              <w:rPr>
                <w:rFonts w:ascii="Times New Roman" w:hAnsi="Times New Roman"/>
                <w:sz w:val="8"/>
                <w:szCs w:val="8"/>
              </w:rPr>
            </w:pPr>
          </w:p>
          <w:p w:rsidR="00DF77EC" w:rsidRPr="004D64AB" w:rsidRDefault="00DF77EC" w:rsidP="00DF77EC">
            <w:pPr>
              <w:rPr>
                <w:rFonts w:ascii="Times New Roman" w:hAnsi="Times New Roman"/>
                <w:b/>
              </w:rPr>
            </w:pPr>
            <w:r w:rsidRPr="004D64AB">
              <w:rPr>
                <w:rFonts w:ascii="Times New Roman" w:hAnsi="Times New Roman"/>
                <w:b/>
              </w:rPr>
              <w:t>Politika</w:t>
            </w:r>
          </w:p>
          <w:p w:rsidR="00DF77EC" w:rsidRPr="004D64AB" w:rsidRDefault="00DF77EC" w:rsidP="00DF77EC">
            <w:pPr>
              <w:rPr>
                <w:rFonts w:ascii="Times New Roman" w:hAnsi="Times New Roman"/>
              </w:rPr>
            </w:pPr>
            <w:r>
              <w:rPr>
                <w:rFonts w:ascii="Times New Roman" w:hAnsi="Times New Roman"/>
              </w:rPr>
              <w:t>Pojam</w:t>
            </w:r>
            <w:r w:rsidRPr="004D64AB">
              <w:rPr>
                <w:rFonts w:ascii="Times New Roman" w:hAnsi="Times New Roman"/>
              </w:rPr>
              <w:t xml:space="preserve">, politički čin, političko djelovanje </w:t>
            </w:r>
          </w:p>
          <w:p w:rsidR="00DF77EC" w:rsidRPr="004D64AB" w:rsidRDefault="00DF77EC" w:rsidP="00DF77EC">
            <w:pPr>
              <w:rPr>
                <w:rFonts w:ascii="Times New Roman" w:hAnsi="Times New Roman"/>
              </w:rPr>
            </w:pPr>
            <w:r w:rsidRPr="004D64AB">
              <w:rPr>
                <w:rFonts w:ascii="Times New Roman" w:hAnsi="Times New Roman"/>
              </w:rPr>
              <w:t xml:space="preserve">Narod, manjina, državljani RH, građani </w:t>
            </w:r>
          </w:p>
          <w:p w:rsidR="00DF77EC" w:rsidRPr="004D64AB" w:rsidRDefault="00DF77EC" w:rsidP="00DF77EC">
            <w:pPr>
              <w:rPr>
                <w:rFonts w:ascii="Times New Roman" w:hAnsi="Times New Roman"/>
              </w:rPr>
            </w:pPr>
            <w:r w:rsidRPr="004D64AB">
              <w:rPr>
                <w:rFonts w:ascii="Times New Roman" w:hAnsi="Times New Roman"/>
              </w:rPr>
              <w:t xml:space="preserve">Tipovi političkih poredaka </w:t>
            </w:r>
          </w:p>
          <w:p w:rsidR="00DF77EC" w:rsidRPr="004D64AB" w:rsidRDefault="00DF77EC" w:rsidP="00DF77EC">
            <w:pPr>
              <w:rPr>
                <w:rFonts w:ascii="Times New Roman" w:hAnsi="Times New Roman"/>
              </w:rPr>
            </w:pPr>
            <w:r w:rsidRPr="004D64AB">
              <w:rPr>
                <w:rFonts w:ascii="Times New Roman" w:hAnsi="Times New Roman"/>
              </w:rPr>
              <w:t xml:space="preserve">Političke stranke </w:t>
            </w:r>
            <w:r>
              <w:rPr>
                <w:rFonts w:ascii="Times New Roman" w:hAnsi="Times New Roman"/>
              </w:rPr>
              <w:t>i i</w:t>
            </w:r>
            <w:r w:rsidRPr="004D64AB">
              <w:rPr>
                <w:rFonts w:ascii="Times New Roman" w:hAnsi="Times New Roman"/>
              </w:rPr>
              <w:t xml:space="preserve">zbori </w:t>
            </w:r>
          </w:p>
          <w:p w:rsidR="00DF77EC" w:rsidRPr="004D64AB" w:rsidRDefault="00DF77EC" w:rsidP="00DF77EC">
            <w:pPr>
              <w:rPr>
                <w:rFonts w:ascii="Times New Roman" w:hAnsi="Times New Roman"/>
              </w:rPr>
            </w:pPr>
            <w:r w:rsidRPr="004D64AB">
              <w:rPr>
                <w:rFonts w:ascii="Times New Roman" w:hAnsi="Times New Roman"/>
              </w:rPr>
              <w:t xml:space="preserve">Država </w:t>
            </w:r>
          </w:p>
          <w:p w:rsidR="00DF77EC" w:rsidRPr="004D64AB" w:rsidRDefault="00DF77EC" w:rsidP="00DF77EC">
            <w:pPr>
              <w:rPr>
                <w:rFonts w:ascii="Times New Roman" w:hAnsi="Times New Roman"/>
              </w:rPr>
            </w:pPr>
            <w:r w:rsidRPr="004D64AB">
              <w:rPr>
                <w:rFonts w:ascii="Times New Roman" w:hAnsi="Times New Roman"/>
              </w:rPr>
              <w:t xml:space="preserve">Parlament i parlamentarizam </w:t>
            </w:r>
          </w:p>
          <w:p w:rsidR="00DF77EC" w:rsidRPr="004D64AB" w:rsidRDefault="00DF77EC" w:rsidP="00DF77EC">
            <w:pPr>
              <w:rPr>
                <w:rFonts w:ascii="Times New Roman" w:hAnsi="Times New Roman"/>
              </w:rPr>
            </w:pPr>
            <w:r w:rsidRPr="004D64AB">
              <w:rPr>
                <w:rFonts w:ascii="Times New Roman" w:hAnsi="Times New Roman"/>
              </w:rPr>
              <w:t xml:space="preserve">Ustrojstvo državne vlasti </w:t>
            </w:r>
          </w:p>
          <w:p w:rsidR="00DF77EC" w:rsidRPr="004D64AB" w:rsidRDefault="00DF77EC" w:rsidP="00DF77EC">
            <w:pPr>
              <w:rPr>
                <w:rFonts w:ascii="Times New Roman" w:hAnsi="Times New Roman"/>
              </w:rPr>
            </w:pPr>
            <w:r w:rsidRPr="004D64AB">
              <w:rPr>
                <w:rFonts w:ascii="Times New Roman" w:hAnsi="Times New Roman"/>
              </w:rPr>
              <w:t xml:space="preserve">Hrvatski sabor </w:t>
            </w:r>
          </w:p>
          <w:p w:rsidR="00DF77EC" w:rsidRPr="004D64AB" w:rsidRDefault="00DF77EC" w:rsidP="00DF77EC">
            <w:pPr>
              <w:rPr>
                <w:rFonts w:ascii="Times New Roman" w:hAnsi="Times New Roman"/>
              </w:rPr>
            </w:pPr>
            <w:r w:rsidRPr="004D64AB">
              <w:rPr>
                <w:rFonts w:ascii="Times New Roman" w:hAnsi="Times New Roman"/>
              </w:rPr>
              <w:t xml:space="preserve">Predsjednik Republike Hrvatske </w:t>
            </w:r>
          </w:p>
          <w:p w:rsidR="00DF77EC" w:rsidRPr="004D64AB" w:rsidRDefault="00DF77EC" w:rsidP="00DF77EC">
            <w:pPr>
              <w:rPr>
                <w:rFonts w:ascii="Times New Roman" w:hAnsi="Times New Roman"/>
              </w:rPr>
            </w:pPr>
            <w:r w:rsidRPr="004D64AB">
              <w:rPr>
                <w:rFonts w:ascii="Times New Roman" w:hAnsi="Times New Roman"/>
              </w:rPr>
              <w:t xml:space="preserve">Vlada Republike Hrvatske </w:t>
            </w:r>
          </w:p>
          <w:p w:rsidR="00DF77EC" w:rsidRPr="004D64AB" w:rsidRDefault="00DF77EC" w:rsidP="00DF77EC">
            <w:pPr>
              <w:rPr>
                <w:rFonts w:ascii="Times New Roman" w:hAnsi="Times New Roman"/>
              </w:rPr>
            </w:pPr>
            <w:r w:rsidRPr="004D64AB">
              <w:rPr>
                <w:rFonts w:ascii="Times New Roman" w:hAnsi="Times New Roman"/>
              </w:rPr>
              <w:t xml:space="preserve">Sudbena vlast </w:t>
            </w:r>
          </w:p>
          <w:p w:rsidR="00DF77EC" w:rsidRPr="004D64AB" w:rsidRDefault="00DF77EC" w:rsidP="00DF77EC">
            <w:pPr>
              <w:rPr>
                <w:rFonts w:ascii="Times New Roman" w:hAnsi="Times New Roman"/>
              </w:rPr>
            </w:pPr>
            <w:r w:rsidRPr="004D64AB">
              <w:rPr>
                <w:rFonts w:ascii="Times New Roman" w:hAnsi="Times New Roman"/>
              </w:rPr>
              <w:t xml:space="preserve">Ustavni sud Republike Hrvatske </w:t>
            </w:r>
          </w:p>
          <w:p w:rsidR="00DF77EC" w:rsidRPr="004D64AB" w:rsidRDefault="00DF77EC" w:rsidP="00DF77EC">
            <w:pPr>
              <w:rPr>
                <w:rFonts w:ascii="Times New Roman" w:hAnsi="Times New Roman"/>
              </w:rPr>
            </w:pPr>
            <w:r w:rsidRPr="004D64AB">
              <w:rPr>
                <w:rFonts w:ascii="Times New Roman" w:hAnsi="Times New Roman"/>
              </w:rPr>
              <w:t xml:space="preserve">Lokalna uprava i samouprava u Republici Hrvatskoj </w:t>
            </w:r>
          </w:p>
          <w:p w:rsidR="00DF77EC" w:rsidRPr="004D64AB" w:rsidRDefault="00DF77EC" w:rsidP="00DF77EC">
            <w:pPr>
              <w:rPr>
                <w:rFonts w:ascii="Times New Roman" w:hAnsi="Times New Roman"/>
              </w:rPr>
            </w:pPr>
            <w:r w:rsidRPr="004D64AB">
              <w:rPr>
                <w:rFonts w:ascii="Times New Roman" w:hAnsi="Times New Roman"/>
              </w:rPr>
              <w:t xml:space="preserve">Politika i javnost </w:t>
            </w:r>
          </w:p>
          <w:p w:rsidR="00DF77EC" w:rsidRPr="004D64AB" w:rsidRDefault="00DF77EC" w:rsidP="00DF77EC">
            <w:pPr>
              <w:rPr>
                <w:rFonts w:ascii="Times New Roman" w:hAnsi="Times New Roman"/>
              </w:rPr>
            </w:pPr>
            <w:r w:rsidRPr="004D64AB">
              <w:rPr>
                <w:rFonts w:ascii="Times New Roman" w:hAnsi="Times New Roman"/>
              </w:rPr>
              <w:t xml:space="preserve">Ljudska prava (slobode i prava čovjeka i građanina) </w:t>
            </w:r>
          </w:p>
          <w:p w:rsidR="00DF77EC" w:rsidRPr="004D64AB" w:rsidRDefault="00DF77EC" w:rsidP="00DF77EC">
            <w:pPr>
              <w:rPr>
                <w:rFonts w:ascii="Times New Roman" w:hAnsi="Times New Roman"/>
              </w:rPr>
            </w:pPr>
            <w:r w:rsidRPr="004D64AB">
              <w:rPr>
                <w:rFonts w:ascii="Times New Roman" w:hAnsi="Times New Roman"/>
              </w:rPr>
              <w:t xml:space="preserve">Politika i vjera </w:t>
            </w:r>
          </w:p>
          <w:p w:rsidR="00DF77EC" w:rsidRPr="00ED72C2" w:rsidRDefault="00DF77EC" w:rsidP="00DF77EC">
            <w:pPr>
              <w:rPr>
                <w:rFonts w:ascii="Times New Roman" w:hAnsi="Times New Roman"/>
                <w:sz w:val="8"/>
                <w:szCs w:val="8"/>
              </w:rPr>
            </w:pPr>
          </w:p>
          <w:p w:rsidR="00DF77EC" w:rsidRPr="004D64AB" w:rsidRDefault="00DF77EC" w:rsidP="00DF77EC">
            <w:pPr>
              <w:rPr>
                <w:rFonts w:ascii="Times New Roman" w:hAnsi="Times New Roman"/>
                <w:b/>
              </w:rPr>
            </w:pPr>
            <w:r w:rsidRPr="004D64AB">
              <w:rPr>
                <w:rFonts w:ascii="Times New Roman" w:hAnsi="Times New Roman"/>
                <w:b/>
              </w:rPr>
              <w:t>Gospodarstvo</w:t>
            </w:r>
          </w:p>
          <w:p w:rsidR="00DF77EC" w:rsidRPr="000E1287" w:rsidRDefault="00DF77EC" w:rsidP="00DF77EC">
            <w:pPr>
              <w:rPr>
                <w:rFonts w:ascii="Times New Roman" w:hAnsi="Times New Roman"/>
              </w:rPr>
            </w:pPr>
            <w:r w:rsidRPr="000E1287">
              <w:rPr>
                <w:rFonts w:ascii="Times New Roman" w:hAnsi="Times New Roman"/>
              </w:rPr>
              <w:t xml:space="preserve">Pojam </w:t>
            </w:r>
          </w:p>
          <w:p w:rsidR="00DF77EC" w:rsidRPr="000E1287" w:rsidRDefault="00DF77EC" w:rsidP="00DF77EC">
            <w:pPr>
              <w:rPr>
                <w:rFonts w:ascii="Times New Roman" w:hAnsi="Times New Roman"/>
              </w:rPr>
            </w:pPr>
            <w:r w:rsidRPr="000E1287">
              <w:rPr>
                <w:rFonts w:ascii="Times New Roman" w:hAnsi="Times New Roman"/>
              </w:rPr>
              <w:t xml:space="preserve">Slobodna tržišna i komandna gospodarstva </w:t>
            </w:r>
          </w:p>
          <w:p w:rsidR="00DF77EC" w:rsidRPr="000E1287" w:rsidRDefault="00DF77EC" w:rsidP="00DF77EC">
            <w:pPr>
              <w:rPr>
                <w:rFonts w:ascii="Times New Roman" w:hAnsi="Times New Roman"/>
              </w:rPr>
            </w:pPr>
            <w:r w:rsidRPr="000E1287">
              <w:rPr>
                <w:rFonts w:ascii="Times New Roman" w:hAnsi="Times New Roman"/>
              </w:rPr>
              <w:t xml:space="preserve">Ekonomija ponude </w:t>
            </w:r>
          </w:p>
          <w:p w:rsidR="00DF77EC" w:rsidRPr="000E1287" w:rsidRDefault="00DF77EC" w:rsidP="00DF77EC">
            <w:pPr>
              <w:rPr>
                <w:rFonts w:ascii="Times New Roman" w:hAnsi="Times New Roman"/>
              </w:rPr>
            </w:pPr>
            <w:r w:rsidRPr="000E1287">
              <w:rPr>
                <w:rFonts w:ascii="Times New Roman" w:hAnsi="Times New Roman"/>
              </w:rPr>
              <w:t xml:space="preserve">Ekonomija potraživanja </w:t>
            </w:r>
          </w:p>
          <w:p w:rsidR="00DF77EC" w:rsidRPr="000E1287" w:rsidRDefault="00DF77EC" w:rsidP="00DF77EC">
            <w:pPr>
              <w:rPr>
                <w:rFonts w:ascii="Times New Roman" w:hAnsi="Times New Roman"/>
              </w:rPr>
            </w:pPr>
            <w:r w:rsidRPr="000E1287">
              <w:rPr>
                <w:rFonts w:ascii="Times New Roman" w:hAnsi="Times New Roman"/>
              </w:rPr>
              <w:t xml:space="preserve">Nevidljiva ruka (načelo) </w:t>
            </w:r>
          </w:p>
          <w:p w:rsidR="00DF77EC" w:rsidRPr="000E1287" w:rsidRDefault="00DF77EC" w:rsidP="00DF77EC">
            <w:pPr>
              <w:rPr>
                <w:rFonts w:ascii="Times New Roman" w:hAnsi="Times New Roman"/>
              </w:rPr>
            </w:pPr>
            <w:r w:rsidRPr="000E1287">
              <w:rPr>
                <w:rFonts w:ascii="Times New Roman" w:hAnsi="Times New Roman"/>
              </w:rPr>
              <w:t xml:space="preserve">Poduzetništvo </w:t>
            </w:r>
          </w:p>
          <w:p w:rsidR="00DF77EC" w:rsidRPr="000E1287" w:rsidRDefault="00DF77EC" w:rsidP="00DF77EC">
            <w:pPr>
              <w:rPr>
                <w:rFonts w:ascii="Times New Roman" w:hAnsi="Times New Roman"/>
              </w:rPr>
            </w:pPr>
            <w:r w:rsidRPr="000E1287">
              <w:rPr>
                <w:rFonts w:ascii="Times New Roman" w:hAnsi="Times New Roman"/>
              </w:rPr>
              <w:t xml:space="preserve">Kapital </w:t>
            </w:r>
          </w:p>
          <w:p w:rsidR="00DF77EC" w:rsidRPr="000E1287" w:rsidRDefault="00DF77EC" w:rsidP="00DF77EC">
            <w:pPr>
              <w:rPr>
                <w:rFonts w:ascii="Times New Roman" w:hAnsi="Times New Roman"/>
              </w:rPr>
            </w:pPr>
            <w:r w:rsidRPr="000E1287">
              <w:rPr>
                <w:rFonts w:ascii="Times New Roman" w:hAnsi="Times New Roman"/>
              </w:rPr>
              <w:t xml:space="preserve">Biznis i ustrojba businessa </w:t>
            </w:r>
          </w:p>
          <w:p w:rsidR="00DF77EC" w:rsidRPr="000E1287" w:rsidRDefault="00DF77EC" w:rsidP="00DF77EC">
            <w:pPr>
              <w:rPr>
                <w:rFonts w:ascii="Times New Roman" w:hAnsi="Times New Roman"/>
              </w:rPr>
            </w:pPr>
            <w:r w:rsidRPr="000E1287">
              <w:rPr>
                <w:rFonts w:ascii="Times New Roman" w:hAnsi="Times New Roman"/>
              </w:rPr>
              <w:t xml:space="preserve">Dioničarsko gospodarstvo </w:t>
            </w:r>
          </w:p>
          <w:p w:rsidR="00DF77EC" w:rsidRPr="000E1287" w:rsidRDefault="00DF77EC" w:rsidP="00DF77EC">
            <w:pPr>
              <w:rPr>
                <w:rFonts w:ascii="Times New Roman" w:hAnsi="Times New Roman"/>
              </w:rPr>
            </w:pPr>
            <w:r w:rsidRPr="000E1287">
              <w:rPr>
                <w:rFonts w:ascii="Times New Roman" w:hAnsi="Times New Roman"/>
              </w:rPr>
              <w:t xml:space="preserve">Bondkolderstvo </w:t>
            </w:r>
          </w:p>
          <w:p w:rsidR="00DF77EC" w:rsidRPr="000E1287" w:rsidRDefault="00DF77EC" w:rsidP="00DF77EC">
            <w:pPr>
              <w:rPr>
                <w:rFonts w:ascii="Times New Roman" w:hAnsi="Times New Roman"/>
              </w:rPr>
            </w:pPr>
            <w:r w:rsidRPr="000E1287">
              <w:rPr>
                <w:rFonts w:ascii="Times New Roman" w:hAnsi="Times New Roman"/>
              </w:rPr>
              <w:t xml:space="preserve">Novčarstvo </w:t>
            </w:r>
          </w:p>
          <w:p w:rsidR="00DF77EC" w:rsidRPr="000E1287" w:rsidRDefault="00DF77EC" w:rsidP="00DF77EC">
            <w:pPr>
              <w:rPr>
                <w:rFonts w:ascii="Times New Roman" w:hAnsi="Times New Roman"/>
              </w:rPr>
            </w:pPr>
            <w:r w:rsidRPr="000E1287">
              <w:rPr>
                <w:rFonts w:ascii="Times New Roman" w:hAnsi="Times New Roman"/>
              </w:rPr>
              <w:t xml:space="preserve">Management </w:t>
            </w:r>
          </w:p>
          <w:p w:rsidR="00DF77EC" w:rsidRPr="000E1287" w:rsidRDefault="00DF77EC" w:rsidP="00DF77EC">
            <w:pPr>
              <w:rPr>
                <w:rFonts w:ascii="Times New Roman" w:hAnsi="Times New Roman"/>
              </w:rPr>
            </w:pPr>
            <w:r w:rsidRPr="000E1287">
              <w:rPr>
                <w:rFonts w:ascii="Times New Roman" w:hAnsi="Times New Roman"/>
              </w:rPr>
              <w:t xml:space="preserve">Marketing </w:t>
            </w:r>
          </w:p>
          <w:p w:rsidR="00DF77EC" w:rsidRPr="000E1287" w:rsidRDefault="00DF77EC" w:rsidP="00DF77EC">
            <w:pPr>
              <w:rPr>
                <w:rFonts w:ascii="Times New Roman" w:hAnsi="Times New Roman"/>
              </w:rPr>
            </w:pPr>
            <w:r w:rsidRPr="000E1287">
              <w:rPr>
                <w:rFonts w:ascii="Times New Roman" w:hAnsi="Times New Roman"/>
              </w:rPr>
              <w:t xml:space="preserve">Bilanciranje (accounting) </w:t>
            </w:r>
          </w:p>
          <w:p w:rsidR="00DF77EC" w:rsidRPr="000E1287" w:rsidRDefault="00DF77EC" w:rsidP="00DF77EC">
            <w:pPr>
              <w:rPr>
                <w:rFonts w:ascii="Times New Roman" w:hAnsi="Times New Roman"/>
              </w:rPr>
            </w:pPr>
            <w:r w:rsidRPr="000E1287">
              <w:rPr>
                <w:rFonts w:ascii="Times New Roman" w:hAnsi="Times New Roman"/>
              </w:rPr>
              <w:t xml:space="preserve">Hrvatsko gospodarstvo </w:t>
            </w:r>
          </w:p>
          <w:p w:rsidR="00DF77EC" w:rsidRPr="00572B09" w:rsidRDefault="00DF77EC" w:rsidP="00DF77EC">
            <w:pPr>
              <w:rPr>
                <w:rFonts w:ascii="Times New Roman" w:hAnsi="Times New Roman"/>
              </w:rPr>
            </w:pPr>
            <w:r w:rsidRPr="000E1287">
              <w:rPr>
                <w:rFonts w:ascii="Times New Roman" w:hAnsi="Times New Roman"/>
              </w:rPr>
              <w:t>Gospodarstvo Europe i svijeta</w:t>
            </w:r>
          </w:p>
        </w:tc>
      </w:tr>
      <w:tr w:rsidR="00DF77EC" w:rsidTr="00DF77EC">
        <w:tc>
          <w:tcPr>
            <w:tcW w:w="1014" w:type="pct"/>
            <w:vAlign w:val="center"/>
          </w:tcPr>
          <w:p w:rsidR="00DF77EC" w:rsidRPr="0070213F" w:rsidRDefault="00DF77EC" w:rsidP="00DF77EC">
            <w:pPr>
              <w:rPr>
                <w:rFonts w:ascii="Times New Roman" w:hAnsi="Times New Roman"/>
                <w:b/>
              </w:rPr>
            </w:pPr>
            <w:r>
              <w:rPr>
                <w:rFonts w:ascii="Times New Roman" w:hAnsi="Times New Roman"/>
                <w:b/>
              </w:rPr>
              <w:t>LATINSKI JEZIK</w:t>
            </w:r>
          </w:p>
        </w:tc>
        <w:tc>
          <w:tcPr>
            <w:tcW w:w="3986" w:type="pct"/>
            <w:gridSpan w:val="4"/>
          </w:tcPr>
          <w:p w:rsidR="00DF77EC" w:rsidRPr="009650C9" w:rsidRDefault="00DF77EC" w:rsidP="00DF77EC">
            <w:pPr>
              <w:rPr>
                <w:rFonts w:ascii="Times New Roman" w:hAnsi="Times New Roman"/>
              </w:rPr>
            </w:pPr>
            <w:r w:rsidRPr="009650C9">
              <w:rPr>
                <w:rFonts w:ascii="Times New Roman" w:hAnsi="Times New Roman"/>
              </w:rPr>
              <w:t>Teme iz civilizacijskog područja: Rimljanin na vikendu – život na selu; Idemo u rimsku školu – rimski sustav izobrazbe; Grad pod pepelom – Pompeji, rimski urbanizam; I bogovi su ljudi – rimska mitologija; Rađa se država</w:t>
            </w: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r w:rsidRPr="009650C9">
              <w:rPr>
                <w:rFonts w:ascii="Times New Roman" w:hAnsi="Times New Roman"/>
              </w:rPr>
              <w:t>– osnivanje Republike, prvi ratovi, struktura ranog rimskog društva; Narod vojnika; Svatko protiv svakog – Braća Grakho; Robovski ustanci; Senatus populusque Romanus – državno uređenje u doba republike, senat i senatori, skupštine; Cursus honorum – magistratura u Rimu.</w:t>
            </w: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r>
              <w:rPr>
                <w:rFonts w:ascii="Times New Roman" w:hAnsi="Times New Roman"/>
              </w:rPr>
              <w:t>M</w:t>
            </w:r>
            <w:r w:rsidRPr="009650C9">
              <w:rPr>
                <w:rFonts w:ascii="Times New Roman" w:hAnsi="Times New Roman"/>
              </w:rPr>
              <w:t>itološke priče i tekstovi iz raznih izvora; pisci od početaka razvoja antičkih kultura sve do srednje- i novovjekovnih spisa naših i europskih latinista.</w:t>
            </w:r>
          </w:p>
        </w:tc>
      </w:tr>
      <w:tr w:rsidR="00DF77EC" w:rsidTr="00DF77EC">
        <w:tc>
          <w:tcPr>
            <w:tcW w:w="1014" w:type="pct"/>
            <w:vAlign w:val="center"/>
          </w:tcPr>
          <w:p w:rsidR="00DF77EC" w:rsidRDefault="00DF77EC" w:rsidP="00DF77EC">
            <w:pPr>
              <w:rPr>
                <w:rFonts w:ascii="Times New Roman" w:hAnsi="Times New Roman"/>
                <w:b/>
              </w:rPr>
            </w:pPr>
          </w:p>
          <w:p w:rsidR="00DF77EC" w:rsidRDefault="00DF77EC" w:rsidP="00DF77EC">
            <w:pPr>
              <w:rPr>
                <w:rFonts w:ascii="Times New Roman" w:hAnsi="Times New Roman"/>
                <w:b/>
              </w:rPr>
            </w:pPr>
            <w:r>
              <w:rPr>
                <w:rFonts w:ascii="Times New Roman" w:hAnsi="Times New Roman"/>
                <w:b/>
              </w:rPr>
              <w:t>SAT RAZREDNIKA</w:t>
            </w:r>
          </w:p>
          <w:p w:rsidR="00DF77EC" w:rsidRDefault="00DF77EC" w:rsidP="00DF77EC">
            <w:pPr>
              <w:rPr>
                <w:rFonts w:ascii="Times New Roman" w:hAnsi="Times New Roman"/>
                <w:b/>
              </w:rPr>
            </w:pPr>
          </w:p>
        </w:tc>
        <w:tc>
          <w:tcPr>
            <w:tcW w:w="997" w:type="pct"/>
          </w:tcPr>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 xml:space="preserve">Demokratsko donošenje </w:t>
            </w:r>
            <w:r w:rsidRPr="00B91728">
              <w:rPr>
                <w:rFonts w:ascii="Times New Roman" w:hAnsi="Times New Roman"/>
              </w:rPr>
              <w:t xml:space="preserve">razrednih pravila i njihovo pridržavanje;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P</w:t>
            </w:r>
            <w:r w:rsidRPr="00B91728">
              <w:rPr>
                <w:rFonts w:ascii="Times New Roman" w:hAnsi="Times New Roman"/>
              </w:rPr>
              <w:t xml:space="preserve">riprema učenika za kandidaturu i sudjelovanje u radu Vijeća učenika,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zbor predsjednika/ce razreda i izbor predstavnika/ce za Vijeće učenika;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nformiranje svih učenika u razredu o radu Vijeća učenika;</w:t>
            </w:r>
          </w:p>
          <w:p w:rsidR="00DF77EC" w:rsidRPr="009650C9" w:rsidRDefault="00DF77EC" w:rsidP="00DF77EC">
            <w:pPr>
              <w:pStyle w:val="Odlomakpopisa"/>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U</w:t>
            </w:r>
            <w:r w:rsidRPr="00B91728">
              <w:rPr>
                <w:rFonts w:ascii="Times New Roman" w:hAnsi="Times New Roman"/>
              </w:rPr>
              <w:t xml:space="preserve">poznavanje učenika s propisima kojima se uređuju odnosi i obveze u školi (npr. Pravilnik o ocjenjivanju);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O</w:t>
            </w:r>
            <w:r w:rsidRPr="00B91728">
              <w:rPr>
                <w:rFonts w:ascii="Times New Roman" w:hAnsi="Times New Roman"/>
              </w:rPr>
              <w:t xml:space="preserve">bilježavanje posebnih dana u školi ili lokalnoj zajednici; </w:t>
            </w:r>
          </w:p>
          <w:p w:rsidR="00DF77EC" w:rsidRPr="009650C9" w:rsidRDefault="00DF77EC" w:rsidP="00DF77EC">
            <w:pPr>
              <w:rPr>
                <w:rFonts w:ascii="Times New Roman" w:hAnsi="Times New Roman"/>
              </w:rPr>
            </w:pPr>
          </w:p>
        </w:tc>
        <w:tc>
          <w:tcPr>
            <w:tcW w:w="997" w:type="pct"/>
          </w:tcPr>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zbor predsjednika/ce razreda i izbor predstavnika/ce za Vijeće učenika;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nformiranje svih učenika u razredu o radu Vijeća učenika; </w:t>
            </w:r>
          </w:p>
          <w:p w:rsidR="00DF77EC" w:rsidRPr="009650C9" w:rsidRDefault="00DF77EC" w:rsidP="00DF77EC">
            <w:pPr>
              <w:widowControl w:val="0"/>
              <w:overflowPunct w:val="0"/>
              <w:autoSpaceDE w:val="0"/>
              <w:autoSpaceDN w:val="0"/>
              <w:adjustRightInd w:val="0"/>
              <w:ind w:right="20"/>
              <w:rPr>
                <w:rFonts w:ascii="Times New Roman"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R</w:t>
            </w:r>
            <w:r w:rsidRPr="00B91728">
              <w:rPr>
                <w:rFonts w:ascii="Times New Roman" w:hAnsi="Times New Roman"/>
              </w:rPr>
              <w:t xml:space="preserve">azvoj komunikacijskih vještina učenika, </w:t>
            </w:r>
          </w:p>
          <w:p w:rsidR="00DF77EC" w:rsidRDefault="00DF77EC" w:rsidP="00DF77EC">
            <w:pPr>
              <w:widowControl w:val="0"/>
              <w:overflowPunct w:val="0"/>
              <w:autoSpaceDE w:val="0"/>
              <w:autoSpaceDN w:val="0"/>
              <w:adjustRightInd w:val="0"/>
              <w:ind w:right="20"/>
              <w:rPr>
                <w:rFonts w:ascii="Times New Roman"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O</w:t>
            </w:r>
            <w:r w:rsidRPr="00B91728">
              <w:rPr>
                <w:rFonts w:ascii="Times New Roman" w:hAnsi="Times New Roman"/>
              </w:rPr>
              <w:t>bilježavanje posebnih dana u školi ili lokalnoj zajednici;</w:t>
            </w:r>
          </w:p>
          <w:p w:rsidR="00DF77EC" w:rsidRPr="009650C9" w:rsidRDefault="00DF77EC" w:rsidP="00DF77EC">
            <w:pPr>
              <w:pStyle w:val="Odlomakpopisa"/>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sidRPr="00B91728">
              <w:rPr>
                <w:rFonts w:ascii="Times New Roman" w:hAnsi="Times New Roman"/>
              </w:rPr>
              <w:t xml:space="preserve">Samopoštovanje i veze </w:t>
            </w: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p w:rsidR="00DF77EC" w:rsidRPr="009650C9" w:rsidRDefault="00DF77EC" w:rsidP="00DF77EC">
            <w:pPr>
              <w:rPr>
                <w:rFonts w:ascii="Times New Roman" w:hAnsi="Times New Roman"/>
              </w:rPr>
            </w:pPr>
          </w:p>
        </w:tc>
        <w:tc>
          <w:tcPr>
            <w:tcW w:w="997" w:type="pct"/>
          </w:tcPr>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zbor predsjednika/ce razreda i izbor predstavnika/ce za Vijeće učenika;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nformiranje svih učenika u razredu o radu Vijeća učenika;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O</w:t>
            </w:r>
            <w:r w:rsidRPr="00B91728">
              <w:rPr>
                <w:rFonts w:ascii="Times New Roman" w:hAnsi="Times New Roman"/>
              </w:rPr>
              <w:t>bilježavanje posebnih dana u školi ili lokalnoj zajednici;</w:t>
            </w:r>
          </w:p>
          <w:p w:rsidR="00DF77EC" w:rsidRPr="009650C9" w:rsidRDefault="00DF77EC" w:rsidP="00DF77EC">
            <w:pPr>
              <w:widowControl w:val="0"/>
              <w:overflowPunct w:val="0"/>
              <w:autoSpaceDE w:val="0"/>
              <w:autoSpaceDN w:val="0"/>
              <w:adjustRightInd w:val="0"/>
              <w:ind w:right="20"/>
              <w:rPr>
                <w:rFonts w:ascii="Times New Roman" w:hAnsi="Times New Roman"/>
              </w:rPr>
            </w:pPr>
            <w:r w:rsidRPr="009650C9">
              <w:rPr>
                <w:rFonts w:ascii="Times New Roman" w:hAnsi="Times New Roman"/>
              </w:rPr>
              <w:t xml:space="preserve"> </w:t>
            </w: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P</w:t>
            </w:r>
            <w:r w:rsidRPr="00B91728">
              <w:rPr>
                <w:rFonts w:ascii="Times New Roman" w:hAnsi="Times New Roman"/>
              </w:rPr>
              <w:t xml:space="preserve">rovedba istraživačkih projekata učenika i volontiranje u lokalnoj zajednici. </w:t>
            </w:r>
          </w:p>
          <w:p w:rsidR="00DF77EC" w:rsidRPr="009650C9" w:rsidRDefault="00DF77EC" w:rsidP="00DF77EC">
            <w:pPr>
              <w:pStyle w:val="Odlomakpopisa"/>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sidRPr="00B91728">
              <w:rPr>
                <w:rFonts w:ascii="Times New Roman" w:hAnsi="Times New Roman"/>
              </w:rPr>
              <w:t>Bonton u svakodnevnom životu i u školi</w:t>
            </w:r>
          </w:p>
          <w:p w:rsidR="00DF77EC" w:rsidRPr="009650C9" w:rsidRDefault="00DF77EC" w:rsidP="00DF77EC">
            <w:pPr>
              <w:rPr>
                <w:rFonts w:ascii="Times New Roman" w:hAnsi="Times New Roman"/>
              </w:rPr>
            </w:pPr>
          </w:p>
        </w:tc>
        <w:tc>
          <w:tcPr>
            <w:tcW w:w="995" w:type="pct"/>
          </w:tcPr>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zbor predsjednika/ce razreda i izbor predstavnika/ce za Vijeće učenika; </w:t>
            </w:r>
          </w:p>
          <w:p w:rsidR="00DF77EC" w:rsidRPr="009650C9" w:rsidRDefault="00DF77EC" w:rsidP="00DF77EC">
            <w:pPr>
              <w:pStyle w:val="Odlomakpopisa"/>
              <w:widowControl w:val="0"/>
              <w:overflowPunct w:val="0"/>
              <w:autoSpaceDE w:val="0"/>
              <w:autoSpaceDN w:val="0"/>
              <w:adjustRightInd w:val="0"/>
              <w:ind w:left="724" w:right="20"/>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I</w:t>
            </w:r>
            <w:r w:rsidRPr="00B91728">
              <w:rPr>
                <w:rFonts w:ascii="Times New Roman" w:hAnsi="Times New Roman"/>
              </w:rPr>
              <w:t xml:space="preserve">nformiranje svih učenika u razredu o radu Vijeća učenika; </w:t>
            </w:r>
          </w:p>
          <w:p w:rsidR="00DF77EC" w:rsidRPr="009650C9" w:rsidRDefault="00DF77EC" w:rsidP="00DF77EC">
            <w:pPr>
              <w:widowControl w:val="0"/>
              <w:overflowPunct w:val="0"/>
              <w:autoSpaceDE w:val="0"/>
              <w:autoSpaceDN w:val="0"/>
              <w:adjustRightInd w:val="0"/>
              <w:ind w:right="20"/>
              <w:rPr>
                <w:rFonts w:ascii="Times New Roman"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O</w:t>
            </w:r>
            <w:r w:rsidRPr="00B91728">
              <w:rPr>
                <w:rFonts w:ascii="Times New Roman" w:hAnsi="Times New Roman"/>
              </w:rPr>
              <w:t xml:space="preserve">bilježavanje posebnih dana u školi ili lokalnoj zajednici; </w:t>
            </w:r>
          </w:p>
          <w:p w:rsidR="00DF77EC" w:rsidRPr="009650C9" w:rsidRDefault="00DF77EC" w:rsidP="00DF77EC">
            <w:pPr>
              <w:widowControl w:val="0"/>
              <w:overflowPunct w:val="0"/>
              <w:autoSpaceDE w:val="0"/>
              <w:autoSpaceDN w:val="0"/>
              <w:adjustRightInd w:val="0"/>
              <w:ind w:right="20"/>
              <w:rPr>
                <w:rFonts w:ascii="Times New Roman"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Pr>
                <w:rFonts w:ascii="Times New Roman" w:hAnsi="Times New Roman"/>
              </w:rPr>
              <w:t>P</w:t>
            </w:r>
            <w:r w:rsidRPr="00B91728">
              <w:rPr>
                <w:rFonts w:ascii="Times New Roman" w:hAnsi="Times New Roman"/>
              </w:rPr>
              <w:t xml:space="preserve">rovedba istraživačkih projekata učenika i volontiranje u lokalnoj zajednici. </w:t>
            </w:r>
          </w:p>
          <w:p w:rsidR="00DF77EC" w:rsidRPr="009650C9" w:rsidRDefault="00DF77EC" w:rsidP="00DF77EC">
            <w:pPr>
              <w:pStyle w:val="Odlomakpopisa"/>
              <w:rPr>
                <w:rFonts w:ascii="Times New Roman" w:eastAsiaTheme="minorEastAsia" w:hAnsi="Times New Roman"/>
              </w:rPr>
            </w:pPr>
          </w:p>
          <w:p w:rsidR="00DF77EC" w:rsidRPr="00B91728" w:rsidRDefault="00DF77EC" w:rsidP="00DF77EC">
            <w:pPr>
              <w:widowControl w:val="0"/>
              <w:overflowPunct w:val="0"/>
              <w:autoSpaceDE w:val="0"/>
              <w:autoSpaceDN w:val="0"/>
              <w:adjustRightInd w:val="0"/>
              <w:ind w:right="20"/>
              <w:rPr>
                <w:rFonts w:ascii="Times New Roman" w:hAnsi="Times New Roman"/>
              </w:rPr>
            </w:pPr>
            <w:r w:rsidRPr="00B91728">
              <w:rPr>
                <w:rFonts w:ascii="Times New Roman" w:hAnsi="Times New Roman"/>
              </w:rPr>
              <w:t>Poslovna</w:t>
            </w:r>
            <w:r>
              <w:rPr>
                <w:rFonts w:ascii="Times New Roman" w:hAnsi="Times New Roman"/>
              </w:rPr>
              <w:t xml:space="preserve"> (formalna)</w:t>
            </w:r>
            <w:r w:rsidRPr="00B91728">
              <w:rPr>
                <w:rFonts w:ascii="Times New Roman" w:hAnsi="Times New Roman"/>
              </w:rPr>
              <w:t xml:space="preserve"> komunikacija </w:t>
            </w:r>
          </w:p>
          <w:p w:rsidR="00DF77EC" w:rsidRPr="009650C9" w:rsidRDefault="00DF77EC" w:rsidP="00DF77EC">
            <w:pPr>
              <w:rPr>
                <w:rFonts w:ascii="Times New Roman" w:hAnsi="Times New Roman"/>
              </w:rPr>
            </w:pPr>
          </w:p>
        </w:tc>
      </w:tr>
      <w:tr w:rsidR="00DF77EC" w:rsidTr="00DF77EC">
        <w:tc>
          <w:tcPr>
            <w:tcW w:w="1014" w:type="pct"/>
            <w:vAlign w:val="center"/>
          </w:tcPr>
          <w:p w:rsidR="00DF77EC" w:rsidRDefault="00DF77EC" w:rsidP="00DF77EC">
            <w:pPr>
              <w:rPr>
                <w:rFonts w:ascii="Times New Roman" w:hAnsi="Times New Roman"/>
                <w:b/>
              </w:rPr>
            </w:pPr>
          </w:p>
          <w:p w:rsidR="00DF77EC" w:rsidRDefault="00DF77EC" w:rsidP="00DF77EC">
            <w:pPr>
              <w:rPr>
                <w:rFonts w:ascii="Times New Roman" w:hAnsi="Times New Roman"/>
                <w:b/>
              </w:rPr>
            </w:pPr>
            <w:r>
              <w:rPr>
                <w:rFonts w:ascii="Times New Roman" w:hAnsi="Times New Roman"/>
                <w:b/>
              </w:rPr>
              <w:t>IZVANUČIONIČKA NASTAVA</w:t>
            </w:r>
          </w:p>
          <w:p w:rsidR="00DF77EC" w:rsidRDefault="00DF77EC" w:rsidP="00DF77EC">
            <w:pPr>
              <w:rPr>
                <w:rFonts w:ascii="Times New Roman" w:hAnsi="Times New Roman"/>
                <w:b/>
              </w:rPr>
            </w:pPr>
          </w:p>
        </w:tc>
        <w:tc>
          <w:tcPr>
            <w:tcW w:w="3986" w:type="pct"/>
            <w:gridSpan w:val="4"/>
          </w:tcPr>
          <w:p w:rsidR="00DF77EC" w:rsidRPr="009650C9" w:rsidRDefault="00DF77EC" w:rsidP="00DF77EC">
            <w:pPr>
              <w:rPr>
                <w:rFonts w:ascii="Times New Roman" w:hAnsi="Times New Roman"/>
              </w:rPr>
            </w:pPr>
            <w:r>
              <w:rPr>
                <w:rFonts w:ascii="Times New Roman" w:hAnsi="Times New Roman"/>
              </w:rPr>
              <w:t>I</w:t>
            </w:r>
            <w:r w:rsidRPr="009650C9">
              <w:rPr>
                <w:rFonts w:ascii="Times New Roman" w:hAnsi="Times New Roman"/>
              </w:rPr>
              <w:t>straživačke aktivnosti (projekt građanin, zaštita potrošača), volonterske aktivnosti, organizacijske aktivosti (obilježavanje posebnih tematskih dana), proizvodno-inovativne aktivnosti (zaštita okoliša, rad u školskoj zadruzi, zajednici tehničke kulture)</w:t>
            </w:r>
            <w:r>
              <w:rPr>
                <w:rFonts w:ascii="Times New Roman" w:hAnsi="Times New Roman"/>
              </w:rPr>
              <w:t>, sajmovi.</w:t>
            </w:r>
          </w:p>
        </w:tc>
      </w:tr>
    </w:tbl>
    <w:p w:rsidR="00C27AA2" w:rsidRDefault="00C27AA2" w:rsidP="00C27AA2">
      <w:pPr>
        <w:rPr>
          <w:rFonts w:ascii="Times New Roman" w:hAnsi="Times New Roman"/>
          <w:vertAlign w:val="superscript"/>
        </w:rPr>
      </w:pPr>
    </w:p>
    <w:p w:rsidR="00C27AA2" w:rsidRDefault="00C27AA2" w:rsidP="00C27AA2">
      <w:pPr>
        <w:rPr>
          <w:rFonts w:ascii="Times New Roman" w:hAnsi="Times New Roman"/>
          <w:vertAlign w:val="superscript"/>
        </w:rPr>
      </w:pPr>
    </w:p>
    <w:p w:rsidR="00DF77EC" w:rsidRPr="00244D86" w:rsidRDefault="00DF77EC" w:rsidP="00C27AA2">
      <w:pPr>
        <w:rPr>
          <w:rFonts w:ascii="Times New Roman" w:hAnsi="Times New Roman"/>
        </w:rPr>
      </w:pPr>
      <w:r w:rsidRPr="00244D86">
        <w:rPr>
          <w:rFonts w:ascii="Times New Roman" w:hAnsi="Times New Roman"/>
          <w:vertAlign w:val="superscript"/>
        </w:rPr>
        <w:t xml:space="preserve">* </w:t>
      </w:r>
      <w:r w:rsidRPr="00244D86">
        <w:rPr>
          <w:rFonts w:ascii="Times New Roman" w:hAnsi="Times New Roman"/>
        </w:rPr>
        <w:t xml:space="preserve"> Popis predmeta, nastavnih cjelina i ključnih pojmova kroz koje se u I., II., III. i IV. razredu srednje škole može korelirati Građanski odgoj i obrazovanje preuzeti su iz službenog dokumenta Glasnik Ministarstva prosvjete i sporta, a nalaze se na web-stranici NCVVO-a: </w:t>
      </w:r>
      <w:hyperlink r:id="rId24" w:history="1">
        <w:r w:rsidRPr="00244D86">
          <w:rPr>
            <w:rStyle w:val="Hiperveza"/>
            <w:rFonts w:ascii="Times New Roman" w:hAnsi="Times New Roman"/>
          </w:rPr>
          <w:t>http://www.ncvvo.hr/drzavnamatura/web/public/dokumenti</w:t>
        </w:r>
      </w:hyperlink>
    </w:p>
    <w:p w:rsidR="00DF77EC" w:rsidRPr="0010115C" w:rsidRDefault="00DF77EC" w:rsidP="00DF77EC">
      <w:pPr>
        <w:rPr>
          <w:rFonts w:ascii="Times New Roman" w:hAnsi="Times New Roman"/>
        </w:rPr>
      </w:pPr>
      <w:r w:rsidRPr="0010115C">
        <w:rPr>
          <w:rFonts w:ascii="Times New Roman" w:hAnsi="Times New Roman"/>
          <w:vertAlign w:val="superscript"/>
        </w:rPr>
        <w:t xml:space="preserve">*  </w:t>
      </w:r>
      <w:r w:rsidRPr="0010115C">
        <w:rPr>
          <w:rFonts w:ascii="Times New Roman" w:hAnsi="Times New Roman"/>
        </w:rPr>
        <w:t xml:space="preserve">Okvir za razvoj kompetencija (2014). Agencija za odgoj i obrazovanje, </w:t>
      </w:r>
      <w:hyperlink r:id="rId25" w:history="1">
        <w:r w:rsidRPr="0010115C">
          <w:rPr>
            <w:rStyle w:val="Hiperveza"/>
            <w:rFonts w:ascii="Times New Roman" w:hAnsi="Times New Roman"/>
          </w:rPr>
          <w:t>www.azoo.hr</w:t>
        </w:r>
      </w:hyperlink>
    </w:p>
    <w:p w:rsidR="00DF77EC" w:rsidRPr="0010115C" w:rsidRDefault="00DF77EC" w:rsidP="00DF77EC">
      <w:pPr>
        <w:rPr>
          <w:rFonts w:ascii="Times New Roman" w:hAnsi="Times New Roman"/>
        </w:rPr>
      </w:pPr>
      <w:r w:rsidRPr="0010115C">
        <w:rPr>
          <w:rFonts w:ascii="Times New Roman" w:hAnsi="Times New Roman"/>
          <w:vertAlign w:val="superscript"/>
        </w:rPr>
        <w:t>*</w:t>
      </w:r>
      <w:r>
        <w:rPr>
          <w:rFonts w:ascii="Times New Roman" w:hAnsi="Times New Roman"/>
          <w:vertAlign w:val="superscript"/>
        </w:rPr>
        <w:t xml:space="preserve">   </w:t>
      </w:r>
      <w:r w:rsidRPr="0010115C">
        <w:rPr>
          <w:rFonts w:ascii="Times New Roman" w:hAnsi="Times New Roman"/>
        </w:rPr>
        <w:t xml:space="preserve">Rolf Gollob, Peter Krapf, Ólöf Ólafsdóttir, Wiltrud Weidinger (2014.). Metodički priručnik za odgoj i obrazovanje za demokratsko građanstvo i ljudska prava. Agencija za </w:t>
      </w:r>
      <w:r>
        <w:rPr>
          <w:rFonts w:ascii="Times New Roman" w:hAnsi="Times New Roman"/>
        </w:rPr>
        <w:t xml:space="preserve"> </w:t>
      </w:r>
      <w:r w:rsidRPr="0010115C">
        <w:rPr>
          <w:rFonts w:ascii="Times New Roman" w:hAnsi="Times New Roman"/>
        </w:rPr>
        <w:t xml:space="preserve">odgoj i obrazovanje, </w:t>
      </w:r>
      <w:hyperlink r:id="rId26" w:history="1">
        <w:r w:rsidRPr="0010115C">
          <w:rPr>
            <w:rStyle w:val="Hiperveza"/>
            <w:rFonts w:ascii="Times New Roman" w:hAnsi="Times New Roman"/>
          </w:rPr>
          <w:t>www.azoo.hr</w:t>
        </w:r>
      </w:hyperlink>
    </w:p>
    <w:p w:rsidR="00DF77EC" w:rsidRDefault="00DF77EC">
      <w:pPr>
        <w:spacing w:after="160" w:line="259" w:lineRule="auto"/>
      </w:pPr>
      <w:r>
        <w:br w:type="page"/>
      </w:r>
    </w:p>
    <w:p w:rsidR="007C09E3" w:rsidRPr="00204671" w:rsidRDefault="007C09E3" w:rsidP="00623C85">
      <w:pPr>
        <w:pStyle w:val="Naslov2"/>
      </w:pPr>
      <w:r w:rsidRPr="00204671">
        <w:t>3.3.</w:t>
      </w:r>
      <w:r>
        <w:t xml:space="preserve"> </w:t>
      </w:r>
      <w:r w:rsidRPr="00204671">
        <w:t>Programi obrazovanje  odraslih</w:t>
      </w:r>
      <w:bookmarkEnd w:id="43"/>
      <w:bookmarkEnd w:id="44"/>
      <w:bookmarkEnd w:id="45"/>
    </w:p>
    <w:p w:rsidR="007C09E3" w:rsidRPr="00D57F9D" w:rsidRDefault="007C09E3" w:rsidP="007C09E3">
      <w:pPr>
        <w:pStyle w:val="Naslov2"/>
      </w:pPr>
      <w:bookmarkStart w:id="46" w:name="_Toc431378960"/>
      <w:r w:rsidRPr="00D57F9D">
        <w:t>3.</w:t>
      </w:r>
      <w:r>
        <w:t>3</w:t>
      </w:r>
      <w:r w:rsidRPr="00D57F9D">
        <w:t>.1.Izvedbeni nastavni program – prekvalifikacija</w:t>
      </w:r>
      <w:bookmarkEnd w:id="46"/>
    </w:p>
    <w:p w:rsidR="007C09E3" w:rsidRPr="008F7839" w:rsidRDefault="007C09E3" w:rsidP="007C09E3">
      <w:pPr>
        <w:pStyle w:val="Podnaslov"/>
        <w:rPr>
          <w:sz w:val="28"/>
          <w:szCs w:val="28"/>
          <w:lang w:val="pl-PL"/>
        </w:rPr>
      </w:pPr>
      <w:r w:rsidRPr="008F7839">
        <w:rPr>
          <w:sz w:val="28"/>
          <w:szCs w:val="28"/>
          <w:lang w:val="pl-PL"/>
        </w:rPr>
        <w:t>Obrazovni sektor: šumarstvo, prerada i obrada drva</w:t>
      </w:r>
    </w:p>
    <w:p w:rsidR="007C09E3" w:rsidRPr="00AE703A" w:rsidRDefault="007C09E3" w:rsidP="007C09E3">
      <w:pPr>
        <w:jc w:val="center"/>
        <w:rPr>
          <w:b/>
        </w:rPr>
      </w:pPr>
      <w:bookmarkStart w:id="47" w:name="_Toc136663575"/>
      <w:r w:rsidRPr="00AE703A">
        <w:rPr>
          <w:b/>
        </w:rPr>
        <w:t xml:space="preserve">Plan i program rada voditelja </w:t>
      </w:r>
      <w:bookmarkEnd w:id="47"/>
      <w:r w:rsidRPr="00AE703A">
        <w:rPr>
          <w:b/>
        </w:rPr>
        <w:t>obrazovanja odraslih</w:t>
      </w:r>
    </w:p>
    <w:p w:rsidR="007C09E3" w:rsidRDefault="00786DAB" w:rsidP="007C09E3">
      <w:pPr>
        <w:spacing w:after="0" w:line="360" w:lineRule="auto"/>
        <w:jc w:val="center"/>
        <w:rPr>
          <w:rFonts w:ascii="Times New Roman" w:hAnsi="Times New Roman"/>
          <w:b/>
          <w:sz w:val="28"/>
          <w:szCs w:val="28"/>
        </w:rPr>
      </w:pPr>
      <w:r>
        <w:rPr>
          <w:rFonts w:ascii="Times New Roman" w:hAnsi="Times New Roman"/>
          <w:b/>
          <w:sz w:val="28"/>
          <w:szCs w:val="28"/>
        </w:rPr>
        <w:t>2017./2018</w:t>
      </w:r>
      <w:r w:rsidR="007C09E3">
        <w:rPr>
          <w:rFonts w:ascii="Times New Roman" w:hAnsi="Times New Roman"/>
          <w:b/>
          <w:sz w:val="28"/>
          <w:szCs w:val="28"/>
        </w:rPr>
        <w:t>.</w:t>
      </w:r>
    </w:p>
    <w:p w:rsidR="007C09E3" w:rsidRPr="001760AC" w:rsidRDefault="007C09E3" w:rsidP="007C09E3">
      <w:pPr>
        <w:spacing w:after="0" w:line="240" w:lineRule="auto"/>
        <w:jc w:val="center"/>
        <w:rPr>
          <w:rFonts w:ascii="Times New Roman" w:hAnsi="Times New Roman"/>
          <w:b/>
          <w:sz w:val="16"/>
          <w:szCs w:val="16"/>
        </w:rPr>
      </w:pPr>
    </w:p>
    <w:p w:rsidR="007C09E3" w:rsidRPr="00C56510" w:rsidRDefault="007C09E3" w:rsidP="007C09E3">
      <w:pPr>
        <w:spacing w:after="0" w:line="360" w:lineRule="auto"/>
        <w:jc w:val="both"/>
        <w:rPr>
          <w:rFonts w:ascii="Times New Roman" w:hAnsi="Times New Roman"/>
          <w:sz w:val="20"/>
          <w:szCs w:val="20"/>
        </w:rPr>
      </w:pPr>
      <w:r w:rsidRPr="00C56510">
        <w:rPr>
          <w:rFonts w:ascii="Times New Roman" w:hAnsi="Times New Roman"/>
          <w:sz w:val="24"/>
          <w:szCs w:val="24"/>
        </w:rPr>
        <w:t>Voditelji obrazovanja odraslih: Svjetlana Kelemović Mostarkić i Ivica Opačak</w:t>
      </w:r>
    </w:p>
    <w:tbl>
      <w:tblPr>
        <w:tblpPr w:leftFromText="180" w:rightFromText="180" w:vertAnchor="text" w:tblpY="1"/>
        <w:tblOverlap w:val="neve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89"/>
        <w:gridCol w:w="2507"/>
        <w:gridCol w:w="2357"/>
      </w:tblGrid>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R.b.</w:t>
            </w:r>
          </w:p>
        </w:tc>
        <w:tc>
          <w:tcPr>
            <w:tcW w:w="3589"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Poslovi i zadaće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Vrijeme ostvarenja</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Suradnja</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1.</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PLANIRANJE I PROGRAMIRANJE RADA</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1.1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Izrada plana i programa  voditelja obrazovanja odraslih</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Rujan</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1.2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Utvrđivanje cjenika po pojedinim zanimanjima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Rujan</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1.3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Izrada ugovora za kandidate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Rujan</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1.4</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Prijedlog natječaja za upis kandidata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Rujan</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1.5</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Prijedlog nastavnike za škol. god</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Rujan</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2.</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OSTVARIVANJE UVJETA ZA REALIZACIJU PROGRAMA</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2.1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Usklađivanje prostora i ispunjavanje uvjeta za obrazovanje odraslih po pravilniku NN 129/08</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p>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2.2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Opremanje učionica nastavnom opremom</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2.3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Opremanje specijalizirane učionice po zahtjevima programa za obrazovanje odraslih</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2.4</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Rad s voditeljima aktiva i voditeljima praktične nastave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2.5</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Rad povjerenstva za natječaj </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2.6</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Minimalni  tehnički i higijenski uvjeti</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3.</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REALIZACIJA PLANA I PROGRAMA RADA ŠKOLE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Briga o evidencijama kandidatima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Sudjelovanje u radu Komisije za upis kandidata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Rujan/listopad</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Organiziranje obrazovne skupine NN129/08</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3.4</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Organizira nastavu i ispite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3.5</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Praćenje ostvarivanja nastavnih planova i programa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p>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3.6</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Praćenje prolaznosti i uspjeh kandidata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3.7</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Praćenje i realizacija praktične nastave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tcPr>
          <w:p w:rsidR="007C09E3" w:rsidRPr="009905F2" w:rsidRDefault="007C09E3" w:rsidP="00C27660">
            <w:pPr>
              <w:spacing w:after="0" w:line="360" w:lineRule="auto"/>
              <w:ind w:firstLine="709"/>
              <w:jc w:val="both"/>
              <w:rPr>
                <w:rFonts w:ascii="Times New Roman" w:hAnsi="Times New Roman"/>
                <w:sz w:val="20"/>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3.8</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Organizacija nastave i konzultacija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tcPr>
          <w:p w:rsidR="007C09E3" w:rsidRPr="009905F2" w:rsidRDefault="007C09E3" w:rsidP="00C27660">
            <w:pPr>
              <w:spacing w:after="0" w:line="360" w:lineRule="auto"/>
              <w:ind w:firstLine="709"/>
              <w:jc w:val="both"/>
              <w:rPr>
                <w:rFonts w:ascii="Times New Roman" w:hAnsi="Times New Roman"/>
                <w:sz w:val="20"/>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3.9</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Organizacija stručne prakse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tcPr>
          <w:p w:rsidR="007C09E3" w:rsidRPr="009905F2" w:rsidRDefault="007C09E3" w:rsidP="00C27660">
            <w:pPr>
              <w:spacing w:after="0" w:line="360" w:lineRule="auto"/>
              <w:ind w:firstLine="709"/>
              <w:jc w:val="both"/>
              <w:rPr>
                <w:rFonts w:ascii="Times New Roman" w:hAnsi="Times New Roman"/>
                <w:sz w:val="20"/>
                <w:szCs w:val="24"/>
              </w:rPr>
            </w:pPr>
            <w:r w:rsidRPr="009905F2">
              <w:rPr>
                <w:rFonts w:ascii="Times New Roman" w:hAnsi="Times New Roman"/>
                <w:bCs/>
                <w:sz w:val="24"/>
                <w:szCs w:val="24"/>
              </w:rPr>
              <w:t>profesori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4.</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VREDNOVANJE OSTVARENIH REZULTATA OBRAZOVANJA ODRASLIH</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4.1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Analiza ostvarenih rezultata</w:t>
            </w:r>
          </w:p>
        </w:tc>
        <w:tc>
          <w:tcPr>
            <w:tcW w:w="250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Obrazovno razdoblje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 profesor, suradnici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4.2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Analiza na kraju obrazovnog razdoblja</w:t>
            </w:r>
          </w:p>
        </w:tc>
        <w:tc>
          <w:tcPr>
            <w:tcW w:w="2507" w:type="dxa"/>
            <w:shd w:val="clear" w:color="auto" w:fill="auto"/>
          </w:tcPr>
          <w:p w:rsidR="007C09E3" w:rsidRPr="009905F2" w:rsidRDefault="007C09E3" w:rsidP="00C27660">
            <w:pPr>
              <w:spacing w:after="0" w:line="360" w:lineRule="auto"/>
              <w:jc w:val="both"/>
              <w:rPr>
                <w:rFonts w:ascii="Times New Roman" w:hAnsi="Times New Roman"/>
                <w:sz w:val="20"/>
                <w:szCs w:val="24"/>
              </w:rPr>
            </w:pPr>
            <w:r w:rsidRPr="009905F2">
              <w:rPr>
                <w:rFonts w:ascii="Times New Roman" w:hAnsi="Times New Roman"/>
                <w:bCs/>
                <w:sz w:val="24"/>
                <w:szCs w:val="24"/>
              </w:rPr>
              <w:t>Obrazovno razdoblje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 profesor, suradnici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4.3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Utvrđivanje stručno pedagoških problema</w:t>
            </w:r>
          </w:p>
        </w:tc>
        <w:tc>
          <w:tcPr>
            <w:tcW w:w="2507" w:type="dxa"/>
            <w:shd w:val="clear" w:color="auto" w:fill="auto"/>
          </w:tcPr>
          <w:p w:rsidR="007C09E3" w:rsidRPr="009905F2" w:rsidRDefault="007C09E3" w:rsidP="00C27660">
            <w:pPr>
              <w:spacing w:after="0" w:line="360" w:lineRule="auto"/>
              <w:jc w:val="both"/>
              <w:rPr>
                <w:rFonts w:ascii="Times New Roman" w:hAnsi="Times New Roman"/>
                <w:sz w:val="20"/>
                <w:szCs w:val="24"/>
              </w:rPr>
            </w:pPr>
            <w:r w:rsidRPr="009905F2">
              <w:rPr>
                <w:rFonts w:ascii="Times New Roman" w:hAnsi="Times New Roman"/>
                <w:bCs/>
                <w:sz w:val="24"/>
                <w:szCs w:val="24"/>
              </w:rPr>
              <w:t>Obrazovno razdoblje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Ravnatelj, profesor, suradnici</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5.</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STRUČNO USAVRŠAVANJE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5.1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Radionice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Agencija za obrazovanje odraslih</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5.2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Seminari</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Agencija za obrazovanje odraslih</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5.3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Stručno konzultativni rad</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Agencija za obrazovanje odraslih</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5.4</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Kongresi</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Agencija za obrazovanje odraslih</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6.</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BIBLIOTEČNO-INFORMACIJSKA I DOKUMENTACIJSKA DJELATNOST</w:t>
            </w:r>
          </w:p>
        </w:tc>
        <w:tc>
          <w:tcPr>
            <w:tcW w:w="2357" w:type="dxa"/>
            <w:shd w:val="clear" w:color="auto" w:fill="auto"/>
            <w:vAlign w:val="center"/>
          </w:tcPr>
          <w:p w:rsidR="007C09E3" w:rsidRPr="009905F2" w:rsidRDefault="007C09E3" w:rsidP="00C27660">
            <w:pPr>
              <w:spacing w:after="0" w:line="240" w:lineRule="auto"/>
              <w:jc w:val="center"/>
              <w:rPr>
                <w:rFonts w:ascii="Times New Roman" w:hAnsi="Times New Roman"/>
                <w:bCs/>
                <w:sz w:val="20"/>
                <w:szCs w:val="20"/>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Pribavljanje stručne i druge andragoške literature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ind w:left="69" w:right="-328" w:hanging="69"/>
              <w:rPr>
                <w:rFonts w:ascii="Times New Roman" w:hAnsi="Times New Roman"/>
                <w:bCs/>
                <w:sz w:val="24"/>
                <w:szCs w:val="24"/>
              </w:rPr>
            </w:pPr>
            <w:r w:rsidRPr="009905F2">
              <w:rPr>
                <w:rFonts w:ascii="Times New Roman" w:hAnsi="Times New Roman"/>
                <w:bCs/>
                <w:sz w:val="24"/>
                <w:szCs w:val="24"/>
              </w:rPr>
              <w:t xml:space="preserve">            ravnatelj</w:t>
            </w:r>
          </w:p>
          <w:p w:rsidR="007C09E3" w:rsidRPr="009905F2" w:rsidRDefault="007C09E3" w:rsidP="00C27660">
            <w:pPr>
              <w:spacing w:after="0" w:line="240" w:lineRule="auto"/>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Poticanje kandidata na korištenje stručne literature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Vođenje andragoške dokumentacije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6.4</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Briga o andragoškoj dokumentaciji</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6.5</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Izrada i čuvanje prijavnice za kandidata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6.6</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Ispis svjedodžbi, završni ispit</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6.7</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Vodi matičnu knjigu</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6.8</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Izrada i čuvanje dokumentacije o istraživanjima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7.</w:t>
            </w:r>
          </w:p>
        </w:tc>
        <w:tc>
          <w:tcPr>
            <w:tcW w:w="6096" w:type="dxa"/>
            <w:gridSpan w:val="2"/>
            <w:shd w:val="clear" w:color="auto" w:fill="auto"/>
            <w:vAlign w:val="center"/>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OSTALI POSLOVI</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7.1</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Suradnja sa osobama u poduzećima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7.2</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Suradnja s ustanovama i institucijama obrazovanja odraslih</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bCs/>
                <w:sz w:val="24"/>
                <w:szCs w:val="24"/>
              </w:rPr>
            </w:pP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7.3</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Odluka o upisu školskom odboru</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7.4</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Marketinški plan</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7.5</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Poslovni plan</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7.6</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Istraživanje tržišta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360" w:lineRule="auto"/>
              <w:ind w:firstLine="709"/>
              <w:rPr>
                <w:rFonts w:ascii="Times New Roman" w:hAnsi="Times New Roman"/>
                <w:sz w:val="24"/>
                <w:szCs w:val="24"/>
              </w:rPr>
            </w:pPr>
            <w:r w:rsidRPr="009905F2">
              <w:rPr>
                <w:rFonts w:ascii="Times New Roman" w:hAnsi="Times New Roman"/>
                <w:bCs/>
                <w:sz w:val="24"/>
                <w:szCs w:val="24"/>
              </w:rPr>
              <w:t>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7.7</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Prezentacije i predavanja u gradu , županiji i općinama</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7.8</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Publikacije</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7.9</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Sajmovi</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ravnatelj</w:t>
            </w:r>
          </w:p>
        </w:tc>
      </w:tr>
      <w:tr w:rsidR="007C09E3" w:rsidRPr="009905F2" w:rsidTr="00C27660">
        <w:trPr>
          <w:trHeight w:val="567"/>
        </w:trPr>
        <w:tc>
          <w:tcPr>
            <w:tcW w:w="675"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7.10</w:t>
            </w:r>
          </w:p>
        </w:tc>
        <w:tc>
          <w:tcPr>
            <w:tcW w:w="3589"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Nepredviđeni poslovi</w:t>
            </w:r>
          </w:p>
        </w:tc>
        <w:tc>
          <w:tcPr>
            <w:tcW w:w="2507" w:type="dxa"/>
            <w:shd w:val="clear" w:color="auto" w:fill="auto"/>
            <w:vAlign w:val="center"/>
          </w:tcPr>
          <w:p w:rsidR="007C09E3" w:rsidRPr="009905F2" w:rsidRDefault="007C09E3" w:rsidP="00C27660">
            <w:pPr>
              <w:spacing w:after="0" w:line="240" w:lineRule="auto"/>
              <w:jc w:val="center"/>
              <w:rPr>
                <w:rFonts w:ascii="Times New Roman" w:hAnsi="Times New Roman"/>
                <w:bCs/>
                <w:sz w:val="24"/>
                <w:szCs w:val="24"/>
              </w:rPr>
            </w:pPr>
            <w:r w:rsidRPr="009905F2">
              <w:rPr>
                <w:rFonts w:ascii="Times New Roman" w:hAnsi="Times New Roman"/>
                <w:bCs/>
                <w:sz w:val="24"/>
                <w:szCs w:val="24"/>
              </w:rPr>
              <w:t>tijekom godine</w:t>
            </w:r>
          </w:p>
        </w:tc>
        <w:tc>
          <w:tcPr>
            <w:tcW w:w="2357" w:type="dxa"/>
            <w:shd w:val="clear" w:color="auto" w:fill="auto"/>
            <w:vAlign w:val="center"/>
          </w:tcPr>
          <w:p w:rsidR="007C09E3" w:rsidRPr="009905F2" w:rsidRDefault="007C09E3" w:rsidP="00C27660">
            <w:pPr>
              <w:spacing w:after="0" w:line="240" w:lineRule="auto"/>
              <w:rPr>
                <w:rFonts w:ascii="Times New Roman" w:hAnsi="Times New Roman"/>
                <w:bCs/>
                <w:sz w:val="24"/>
                <w:szCs w:val="24"/>
              </w:rPr>
            </w:pPr>
            <w:r w:rsidRPr="009905F2">
              <w:rPr>
                <w:rFonts w:ascii="Times New Roman" w:hAnsi="Times New Roman"/>
                <w:bCs/>
                <w:sz w:val="24"/>
                <w:szCs w:val="24"/>
              </w:rPr>
              <w:t xml:space="preserve">            ravnatelj</w:t>
            </w:r>
          </w:p>
        </w:tc>
      </w:tr>
    </w:tbl>
    <w:p w:rsidR="007C09E3" w:rsidRDefault="007C09E3" w:rsidP="007C09E3">
      <w:pPr>
        <w:jc w:val="center"/>
        <w:rPr>
          <w:b/>
          <w:lang w:val="pl-PL"/>
        </w:rPr>
      </w:pPr>
    </w:p>
    <w:p w:rsidR="007C09E3" w:rsidRDefault="007C09E3" w:rsidP="007C09E3">
      <w:pPr>
        <w:pStyle w:val="Naslov2"/>
      </w:pPr>
      <w:bookmarkStart w:id="48" w:name="_Toc336012549"/>
      <w:bookmarkStart w:id="49" w:name="_Toc336012628"/>
      <w:bookmarkStart w:id="50" w:name="_Toc336195908"/>
    </w:p>
    <w:bookmarkEnd w:id="48"/>
    <w:bookmarkEnd w:id="49"/>
    <w:bookmarkEnd w:id="50"/>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Pr="001760AC" w:rsidRDefault="007C09E3" w:rsidP="007C09E3">
      <w:pPr>
        <w:spacing w:line="276" w:lineRule="auto"/>
        <w:rPr>
          <w:b/>
          <w:sz w:val="24"/>
          <w:szCs w:val="24"/>
          <w:lang w:val="pl-PL"/>
        </w:rPr>
      </w:pPr>
      <w:r w:rsidRPr="001760AC">
        <w:rPr>
          <w:b/>
          <w:sz w:val="24"/>
          <w:szCs w:val="24"/>
          <w:lang w:val="pl-PL"/>
        </w:rPr>
        <w:t>1. NAZIV I STUPANJ SLOŽENOSTI POSLOVA</w:t>
      </w:r>
    </w:p>
    <w:p w:rsidR="007C09E3" w:rsidRPr="001760AC" w:rsidRDefault="007C09E3" w:rsidP="007C09E3">
      <w:pPr>
        <w:spacing w:line="276" w:lineRule="auto"/>
        <w:rPr>
          <w:b/>
          <w:sz w:val="22"/>
          <w:szCs w:val="22"/>
          <w:lang w:val="pl-PL"/>
        </w:rPr>
      </w:pPr>
      <w:r w:rsidRPr="001760AC">
        <w:rPr>
          <w:b/>
          <w:sz w:val="22"/>
          <w:szCs w:val="22"/>
          <w:lang w:val="pl-PL"/>
        </w:rPr>
        <w:t>Skupina i oznaka zanimanja prema Nacionalnoj klasifikaciji zanimanja: 3212.31.</w:t>
      </w:r>
    </w:p>
    <w:p w:rsidR="007C09E3" w:rsidRPr="001760AC" w:rsidRDefault="007C09E3" w:rsidP="007C09E3">
      <w:pPr>
        <w:spacing w:line="276" w:lineRule="auto"/>
        <w:rPr>
          <w:b/>
          <w:sz w:val="22"/>
          <w:szCs w:val="22"/>
          <w:lang w:val="pl-PL"/>
        </w:rPr>
      </w:pPr>
      <w:r w:rsidRPr="001760AC">
        <w:rPr>
          <w:b/>
          <w:sz w:val="22"/>
          <w:szCs w:val="22"/>
          <w:lang w:val="pl-PL"/>
        </w:rPr>
        <w:t>Razina složenosti:  4</w:t>
      </w:r>
      <w:r w:rsidRPr="001760AC">
        <w:rPr>
          <w:b/>
          <w:sz w:val="22"/>
          <w:szCs w:val="22"/>
          <w:lang w:val="pl-PL"/>
        </w:rPr>
        <w:tab/>
      </w:r>
      <w:r w:rsidRPr="001760AC">
        <w:rPr>
          <w:b/>
          <w:sz w:val="22"/>
          <w:szCs w:val="22"/>
          <w:lang w:val="pl-PL"/>
        </w:rPr>
        <w:tab/>
      </w:r>
    </w:p>
    <w:p w:rsidR="007C09E3" w:rsidRDefault="007C09E3" w:rsidP="007C09E3">
      <w:pPr>
        <w:spacing w:line="276" w:lineRule="auto"/>
        <w:rPr>
          <w:b/>
          <w:sz w:val="22"/>
          <w:szCs w:val="22"/>
          <w:lang w:val="pl-PL"/>
        </w:rPr>
      </w:pPr>
      <w:r w:rsidRPr="001760AC">
        <w:rPr>
          <w:b/>
          <w:sz w:val="22"/>
          <w:szCs w:val="22"/>
          <w:lang w:val="pl-PL"/>
        </w:rPr>
        <w:t xml:space="preserve">Naziv programa-zanimanja:  Šumarski/a tehničar/ka </w:t>
      </w:r>
    </w:p>
    <w:p w:rsidR="007C09E3" w:rsidRDefault="007C09E3" w:rsidP="007C09E3">
      <w:pPr>
        <w:spacing w:line="276" w:lineRule="auto"/>
        <w:rPr>
          <w:sz w:val="22"/>
          <w:szCs w:val="22"/>
          <w:lang w:val="pl-PL"/>
        </w:rPr>
      </w:pPr>
      <w:r>
        <w:rPr>
          <w:b/>
          <w:sz w:val="22"/>
          <w:szCs w:val="22"/>
          <w:lang w:val="pl-PL"/>
        </w:rPr>
        <w:t xml:space="preserve">Cilj: </w:t>
      </w:r>
      <w:r w:rsidRPr="001760AC">
        <w:rPr>
          <w:sz w:val="22"/>
          <w:szCs w:val="22"/>
          <w:lang w:val="pl-PL"/>
        </w:rPr>
        <w:t>Stjecanje znanja, vještina i navika koje će omogućiti obavljanje poslova šumarskog tehničara</w:t>
      </w:r>
    </w:p>
    <w:p w:rsidR="003C078B" w:rsidRPr="00B61891" w:rsidRDefault="003C078B" w:rsidP="007C09E3">
      <w:pPr>
        <w:spacing w:line="276" w:lineRule="auto"/>
        <w:rPr>
          <w:b/>
          <w:sz w:val="22"/>
          <w:szCs w:val="22"/>
          <w:lang w:val="pl-PL"/>
        </w:rPr>
      </w:pPr>
    </w:p>
    <w:p w:rsidR="007C09E3" w:rsidRPr="001760AC" w:rsidRDefault="007C09E3" w:rsidP="007C09E3">
      <w:pPr>
        <w:spacing w:after="0" w:line="276" w:lineRule="auto"/>
        <w:ind w:left="360"/>
        <w:rPr>
          <w:sz w:val="22"/>
          <w:szCs w:val="22"/>
          <w:lang w:val="pl-PL"/>
        </w:rPr>
      </w:pPr>
    </w:p>
    <w:p w:rsidR="007C09E3" w:rsidRPr="001760AC" w:rsidRDefault="007C09E3" w:rsidP="007C09E3">
      <w:pPr>
        <w:spacing w:line="276" w:lineRule="auto"/>
        <w:rPr>
          <w:b/>
          <w:sz w:val="24"/>
          <w:szCs w:val="24"/>
          <w:lang w:val="pl-PL"/>
        </w:rPr>
      </w:pPr>
      <w:r w:rsidRPr="001760AC">
        <w:rPr>
          <w:b/>
          <w:sz w:val="24"/>
          <w:szCs w:val="24"/>
          <w:lang w:val="pl-PL"/>
        </w:rPr>
        <w:t>2. ZNANJA, VJEŠTINE I SPOSOBNOSTI KOJE SE STJEČU ZAVRŠETKOM PROGRAMA</w:t>
      </w:r>
    </w:p>
    <w:p w:rsidR="007C09E3" w:rsidRPr="001760AC" w:rsidRDefault="007C09E3" w:rsidP="007C09E3">
      <w:pPr>
        <w:spacing w:line="276" w:lineRule="auto"/>
        <w:rPr>
          <w:b/>
          <w:sz w:val="22"/>
          <w:szCs w:val="22"/>
          <w:lang w:val="pl-PL"/>
        </w:rPr>
      </w:pPr>
      <w:r w:rsidRPr="001760AC">
        <w:rPr>
          <w:b/>
          <w:sz w:val="22"/>
          <w:szCs w:val="22"/>
          <w:lang w:val="pl-PL"/>
        </w:rPr>
        <w:t>Opća znanja  i vještine omogućuju:</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Ostvarivanje ciljeva od općeg zajedničkog interesa (razvijanje komuniciranja razumijevanja, poznavanje društvenih i gospodarskih prilika),</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Savladavanje opće znanstvenih, tehnoloških i stručnih znanja</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stjecanje temeljitog obrazovanja iz prirodoznanstvenog   područja radi stjecanja predznanja za razumijevanje i svladavanje strukovnih sadržaja,</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razvoj interpersonalnih  vještina i vještine  komunikacije</w:t>
      </w:r>
    </w:p>
    <w:p w:rsidR="007C09E3" w:rsidRPr="001760AC" w:rsidRDefault="007C09E3" w:rsidP="007C09E3">
      <w:pPr>
        <w:numPr>
          <w:ilvl w:val="0"/>
          <w:numId w:val="7"/>
        </w:numPr>
        <w:spacing w:after="0" w:line="276" w:lineRule="auto"/>
        <w:rPr>
          <w:sz w:val="22"/>
          <w:szCs w:val="22"/>
        </w:rPr>
      </w:pPr>
      <w:r w:rsidRPr="001760AC">
        <w:rPr>
          <w:sz w:val="22"/>
          <w:szCs w:val="22"/>
        </w:rPr>
        <w:t>suradnja i timski rad</w:t>
      </w:r>
    </w:p>
    <w:p w:rsidR="007C09E3" w:rsidRPr="001760AC" w:rsidRDefault="007C09E3" w:rsidP="007C09E3">
      <w:pPr>
        <w:numPr>
          <w:ilvl w:val="0"/>
          <w:numId w:val="7"/>
        </w:numPr>
        <w:spacing w:after="0" w:line="276" w:lineRule="auto"/>
        <w:rPr>
          <w:sz w:val="22"/>
          <w:szCs w:val="22"/>
        </w:rPr>
      </w:pPr>
      <w:r w:rsidRPr="001760AC">
        <w:rPr>
          <w:sz w:val="22"/>
          <w:szCs w:val="22"/>
        </w:rPr>
        <w:t>osposobljavanje za cjeloživotno obrazovanje.</w:t>
      </w:r>
    </w:p>
    <w:p w:rsidR="007C09E3" w:rsidRDefault="007C09E3" w:rsidP="007C09E3">
      <w:pPr>
        <w:spacing w:line="276" w:lineRule="auto"/>
        <w:rPr>
          <w:b/>
          <w:sz w:val="22"/>
          <w:szCs w:val="22"/>
          <w:lang w:val="pl-PL"/>
        </w:rPr>
      </w:pPr>
    </w:p>
    <w:p w:rsidR="00C27AA2" w:rsidRDefault="00C27AA2" w:rsidP="007C09E3">
      <w:pPr>
        <w:spacing w:line="276" w:lineRule="auto"/>
        <w:rPr>
          <w:b/>
          <w:sz w:val="22"/>
          <w:szCs w:val="22"/>
          <w:lang w:val="pl-PL"/>
        </w:rPr>
      </w:pPr>
    </w:p>
    <w:p w:rsidR="00C27AA2" w:rsidRDefault="00C27AA2" w:rsidP="007C09E3">
      <w:pPr>
        <w:spacing w:line="276" w:lineRule="auto"/>
        <w:rPr>
          <w:b/>
          <w:sz w:val="22"/>
          <w:szCs w:val="22"/>
          <w:lang w:val="pl-PL"/>
        </w:rPr>
      </w:pPr>
    </w:p>
    <w:p w:rsidR="00C27AA2" w:rsidRDefault="00C27AA2" w:rsidP="007C09E3">
      <w:pPr>
        <w:spacing w:line="276" w:lineRule="auto"/>
        <w:rPr>
          <w:b/>
          <w:sz w:val="22"/>
          <w:szCs w:val="22"/>
          <w:lang w:val="pl-PL"/>
        </w:rPr>
      </w:pPr>
    </w:p>
    <w:p w:rsidR="007C09E3" w:rsidRPr="001760AC" w:rsidRDefault="007C09E3" w:rsidP="007C09E3">
      <w:pPr>
        <w:spacing w:line="276" w:lineRule="auto"/>
        <w:rPr>
          <w:b/>
          <w:sz w:val="22"/>
          <w:szCs w:val="22"/>
          <w:lang w:val="pl-PL"/>
        </w:rPr>
      </w:pPr>
      <w:r w:rsidRPr="001760AC">
        <w:rPr>
          <w:b/>
          <w:sz w:val="22"/>
          <w:szCs w:val="22"/>
          <w:lang w:val="pl-PL"/>
        </w:rPr>
        <w:t>Stručno-teorijska znanja i vještine omogućuju:</w:t>
      </w:r>
    </w:p>
    <w:p w:rsidR="007C09E3" w:rsidRPr="001760AC" w:rsidRDefault="007C09E3" w:rsidP="007C09E3">
      <w:pPr>
        <w:numPr>
          <w:ilvl w:val="0"/>
          <w:numId w:val="6"/>
        </w:numPr>
        <w:spacing w:after="0" w:line="276" w:lineRule="auto"/>
        <w:rPr>
          <w:sz w:val="22"/>
          <w:szCs w:val="22"/>
          <w:lang w:val="pl-PL"/>
        </w:rPr>
      </w:pPr>
      <w:r w:rsidRPr="001760AC">
        <w:rPr>
          <w:sz w:val="22"/>
          <w:szCs w:val="22"/>
          <w:lang w:val="pl-PL"/>
        </w:rPr>
        <w:t xml:space="preserve">Stjecanje sustavnih znanja o botanici, dendrologiji, pedologiji, meteorologiji, fitocenologiji, dendrometriji, uzgajanju šuma i iskorištavanju šuma, uređenju šuma , zaštita šuma,   </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 xml:space="preserve"> Stjecanje sustavnih znanja o strojevima, uređajima, razvoju i pripremi proizvodnje, organizaciji rada, zaštiti na radu i zaštiti okoliša,</w:t>
      </w:r>
    </w:p>
    <w:p w:rsidR="007C09E3" w:rsidRPr="001760AC" w:rsidRDefault="007C09E3" w:rsidP="007C09E3">
      <w:pPr>
        <w:numPr>
          <w:ilvl w:val="0"/>
          <w:numId w:val="7"/>
        </w:numPr>
        <w:spacing w:after="0" w:line="276" w:lineRule="auto"/>
        <w:rPr>
          <w:sz w:val="22"/>
          <w:szCs w:val="22"/>
        </w:rPr>
      </w:pPr>
      <w:r w:rsidRPr="001760AC">
        <w:rPr>
          <w:sz w:val="22"/>
          <w:szCs w:val="22"/>
        </w:rPr>
        <w:t>Razvoj  individualne i kolektivne  odgovornosti</w:t>
      </w:r>
    </w:p>
    <w:p w:rsidR="007C09E3" w:rsidRPr="001760AC" w:rsidRDefault="007C09E3" w:rsidP="007C09E3">
      <w:pPr>
        <w:numPr>
          <w:ilvl w:val="0"/>
          <w:numId w:val="7"/>
        </w:numPr>
        <w:spacing w:after="0" w:line="276" w:lineRule="auto"/>
        <w:rPr>
          <w:sz w:val="22"/>
          <w:szCs w:val="22"/>
        </w:rPr>
      </w:pPr>
      <w:r w:rsidRPr="001760AC">
        <w:rPr>
          <w:sz w:val="22"/>
          <w:szCs w:val="22"/>
        </w:rPr>
        <w:t>osposobljavanje za cjeloživotno obrazovanje</w:t>
      </w:r>
    </w:p>
    <w:p w:rsidR="007C09E3" w:rsidRPr="001760AC" w:rsidRDefault="007C09E3" w:rsidP="007C09E3">
      <w:pPr>
        <w:spacing w:line="276" w:lineRule="auto"/>
        <w:rPr>
          <w:sz w:val="22"/>
          <w:szCs w:val="22"/>
        </w:rPr>
      </w:pPr>
    </w:p>
    <w:p w:rsidR="007C09E3" w:rsidRPr="001760AC" w:rsidRDefault="007C09E3" w:rsidP="007C09E3">
      <w:pPr>
        <w:spacing w:line="276" w:lineRule="auto"/>
        <w:rPr>
          <w:b/>
          <w:sz w:val="22"/>
          <w:szCs w:val="22"/>
        </w:rPr>
      </w:pPr>
      <w:r w:rsidRPr="001760AC">
        <w:rPr>
          <w:b/>
          <w:sz w:val="22"/>
          <w:szCs w:val="22"/>
        </w:rPr>
        <w:t>Praktični dio sadržaja omogućuje:</w:t>
      </w:r>
    </w:p>
    <w:p w:rsidR="007C09E3" w:rsidRPr="001760AC" w:rsidRDefault="007C09E3" w:rsidP="007C09E3">
      <w:pPr>
        <w:numPr>
          <w:ilvl w:val="0"/>
          <w:numId w:val="7"/>
        </w:numPr>
        <w:spacing w:after="0" w:line="276" w:lineRule="auto"/>
        <w:rPr>
          <w:sz w:val="22"/>
          <w:szCs w:val="22"/>
        </w:rPr>
      </w:pPr>
      <w:r w:rsidRPr="001760AC">
        <w:rPr>
          <w:sz w:val="22"/>
          <w:szCs w:val="22"/>
        </w:rPr>
        <w:t>Stjecanje osnovnih vještina u radu s materijalima, alatima, instrumentima, strojevima i uređajima,</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uvođenje polaznika u poslove šumarskog  tehničara u realnim uvjetima rada.</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vještine rukovanja i korištenja oruđima i strojevima na pravilan način bez opasnosti od ozljeda</w:t>
      </w:r>
    </w:p>
    <w:p w:rsidR="007C09E3" w:rsidRPr="001760AC" w:rsidRDefault="007C09E3" w:rsidP="007C09E3">
      <w:pPr>
        <w:numPr>
          <w:ilvl w:val="0"/>
          <w:numId w:val="7"/>
        </w:numPr>
        <w:spacing w:after="0" w:line="276" w:lineRule="auto"/>
        <w:rPr>
          <w:sz w:val="22"/>
          <w:szCs w:val="22"/>
        </w:rPr>
      </w:pPr>
      <w:r w:rsidRPr="001760AC">
        <w:rPr>
          <w:sz w:val="22"/>
          <w:szCs w:val="22"/>
        </w:rPr>
        <w:t>pravilno korištenje odgovarajućih zaštitnih sredstava</w:t>
      </w:r>
    </w:p>
    <w:p w:rsidR="007C09E3" w:rsidRPr="001760AC" w:rsidRDefault="007C09E3" w:rsidP="007C09E3">
      <w:pPr>
        <w:numPr>
          <w:ilvl w:val="0"/>
          <w:numId w:val="7"/>
        </w:numPr>
        <w:spacing w:after="0" w:line="276" w:lineRule="auto"/>
        <w:rPr>
          <w:sz w:val="22"/>
          <w:szCs w:val="22"/>
          <w:lang w:val="pl-PL"/>
        </w:rPr>
      </w:pPr>
      <w:r w:rsidRPr="001760AC">
        <w:rPr>
          <w:sz w:val="22"/>
          <w:szCs w:val="22"/>
          <w:lang w:val="pl-PL"/>
        </w:rPr>
        <w:t>razviti sposobnost primjene informacijeske i komunikacijske tehnologije</w:t>
      </w:r>
    </w:p>
    <w:p w:rsidR="007C09E3" w:rsidRPr="001760AC" w:rsidRDefault="007C09E3" w:rsidP="007C09E3">
      <w:pPr>
        <w:numPr>
          <w:ilvl w:val="0"/>
          <w:numId w:val="7"/>
        </w:numPr>
        <w:spacing w:after="0" w:line="276" w:lineRule="auto"/>
        <w:rPr>
          <w:sz w:val="22"/>
          <w:szCs w:val="22"/>
        </w:rPr>
      </w:pPr>
      <w:r w:rsidRPr="001760AC">
        <w:rPr>
          <w:sz w:val="22"/>
          <w:szCs w:val="22"/>
        </w:rPr>
        <w:t>razvoj kritičkog mišljenja</w:t>
      </w:r>
    </w:p>
    <w:p w:rsidR="007C09E3" w:rsidRPr="001760AC" w:rsidRDefault="007C09E3" w:rsidP="007C09E3">
      <w:pPr>
        <w:spacing w:line="276" w:lineRule="auto"/>
        <w:rPr>
          <w:sz w:val="22"/>
          <w:szCs w:val="22"/>
        </w:rPr>
      </w:pPr>
    </w:p>
    <w:p w:rsidR="007C09E3" w:rsidRPr="001760AC" w:rsidRDefault="007C09E3" w:rsidP="007C09E3">
      <w:pPr>
        <w:spacing w:line="276" w:lineRule="auto"/>
        <w:rPr>
          <w:b/>
          <w:sz w:val="22"/>
          <w:szCs w:val="22"/>
          <w:lang w:val="pl-PL"/>
        </w:rPr>
      </w:pPr>
      <w:r w:rsidRPr="001760AC">
        <w:rPr>
          <w:b/>
          <w:sz w:val="22"/>
          <w:szCs w:val="22"/>
          <w:lang w:val="pl-PL"/>
        </w:rPr>
        <w:t xml:space="preserve"> Opis poslo</w:t>
      </w:r>
      <w:r>
        <w:rPr>
          <w:b/>
          <w:sz w:val="22"/>
          <w:szCs w:val="22"/>
          <w:lang w:val="pl-PL"/>
        </w:rPr>
        <w:t>va nakon završetka obrazovanja:</w:t>
      </w:r>
    </w:p>
    <w:p w:rsidR="007C09E3" w:rsidRPr="001760AC" w:rsidRDefault="007C09E3" w:rsidP="007C09E3">
      <w:pPr>
        <w:numPr>
          <w:ilvl w:val="0"/>
          <w:numId w:val="8"/>
        </w:numPr>
        <w:spacing w:after="0" w:line="276" w:lineRule="auto"/>
        <w:rPr>
          <w:sz w:val="22"/>
          <w:szCs w:val="22"/>
          <w:lang w:val="pl-PL"/>
        </w:rPr>
      </w:pPr>
      <w:r w:rsidRPr="001760AC">
        <w:rPr>
          <w:sz w:val="22"/>
          <w:szCs w:val="22"/>
          <w:lang w:val="pl-PL"/>
        </w:rPr>
        <w:t>Samostalno  izvršava  složene poslove  na uzgajanju šuma ,</w:t>
      </w:r>
    </w:p>
    <w:p w:rsidR="007C09E3" w:rsidRPr="001760AC" w:rsidRDefault="007C09E3" w:rsidP="007C09E3">
      <w:pPr>
        <w:numPr>
          <w:ilvl w:val="0"/>
          <w:numId w:val="8"/>
        </w:numPr>
        <w:spacing w:after="0" w:line="276" w:lineRule="auto"/>
        <w:rPr>
          <w:sz w:val="22"/>
          <w:szCs w:val="22"/>
          <w:lang w:val="pl-PL"/>
        </w:rPr>
      </w:pPr>
      <w:r w:rsidRPr="001760AC">
        <w:rPr>
          <w:sz w:val="22"/>
          <w:szCs w:val="22"/>
          <w:lang w:val="pl-PL"/>
        </w:rPr>
        <w:t xml:space="preserve">Samostalno  izvršava  složene poslove  na zaštiti šuma , uređenju i  iskorištavanju šuma </w:t>
      </w:r>
    </w:p>
    <w:p w:rsidR="007C09E3" w:rsidRPr="001760AC" w:rsidRDefault="007C09E3" w:rsidP="007C09E3">
      <w:pPr>
        <w:numPr>
          <w:ilvl w:val="0"/>
          <w:numId w:val="8"/>
        </w:numPr>
        <w:spacing w:after="0" w:line="276" w:lineRule="auto"/>
        <w:rPr>
          <w:sz w:val="22"/>
          <w:szCs w:val="22"/>
          <w:lang w:val="pl-PL"/>
        </w:rPr>
      </w:pPr>
      <w:r w:rsidRPr="001760AC">
        <w:rPr>
          <w:sz w:val="22"/>
          <w:szCs w:val="22"/>
          <w:lang w:val="pl-PL"/>
        </w:rPr>
        <w:t xml:space="preserve">Brine o  održavanju alata i strojeva te njihovom pravilnom korištenju </w:t>
      </w:r>
    </w:p>
    <w:p w:rsidR="007C09E3" w:rsidRPr="001760AC" w:rsidRDefault="007C09E3" w:rsidP="007C09E3">
      <w:pPr>
        <w:numPr>
          <w:ilvl w:val="0"/>
          <w:numId w:val="8"/>
        </w:numPr>
        <w:spacing w:after="0" w:line="276" w:lineRule="auto"/>
        <w:jc w:val="both"/>
        <w:rPr>
          <w:sz w:val="22"/>
          <w:szCs w:val="22"/>
          <w:lang w:val="pl-PL"/>
        </w:rPr>
      </w:pPr>
      <w:r w:rsidRPr="001760AC">
        <w:rPr>
          <w:sz w:val="22"/>
          <w:szCs w:val="22"/>
          <w:lang w:val="pl-PL"/>
        </w:rPr>
        <w:t>Šumarski tehničar izravno rukovodi radom radnika na radilištu,</w:t>
      </w:r>
    </w:p>
    <w:p w:rsidR="007C09E3" w:rsidRPr="001760AC" w:rsidRDefault="007C09E3" w:rsidP="007C09E3">
      <w:pPr>
        <w:numPr>
          <w:ilvl w:val="0"/>
          <w:numId w:val="8"/>
        </w:numPr>
        <w:spacing w:after="0" w:line="276" w:lineRule="auto"/>
        <w:jc w:val="both"/>
        <w:rPr>
          <w:sz w:val="22"/>
          <w:szCs w:val="22"/>
          <w:lang w:val="de-DE"/>
        </w:rPr>
      </w:pPr>
      <w:r w:rsidRPr="001760AC">
        <w:rPr>
          <w:sz w:val="22"/>
          <w:szCs w:val="22"/>
          <w:lang w:val="de-DE"/>
        </w:rPr>
        <w:t xml:space="preserve">Neposredno je odgovoran za primjenu propisa o sigurnosti na radu, </w:t>
      </w:r>
    </w:p>
    <w:p w:rsidR="007C09E3" w:rsidRPr="001760AC" w:rsidRDefault="007C09E3" w:rsidP="007C09E3">
      <w:pPr>
        <w:numPr>
          <w:ilvl w:val="0"/>
          <w:numId w:val="8"/>
        </w:numPr>
        <w:spacing w:after="0" w:line="276" w:lineRule="auto"/>
        <w:jc w:val="both"/>
        <w:rPr>
          <w:sz w:val="22"/>
          <w:szCs w:val="22"/>
          <w:lang w:val="de-DE"/>
        </w:rPr>
      </w:pPr>
      <w:r w:rsidRPr="001760AC">
        <w:rPr>
          <w:sz w:val="22"/>
          <w:szCs w:val="22"/>
          <w:lang w:val="de-DE"/>
        </w:rPr>
        <w:t xml:space="preserve">Sudjeluje pri uvođenju radnika u rad, </w:t>
      </w:r>
    </w:p>
    <w:p w:rsidR="007C09E3" w:rsidRPr="001760AC" w:rsidRDefault="007C09E3" w:rsidP="007C09E3">
      <w:pPr>
        <w:numPr>
          <w:ilvl w:val="0"/>
          <w:numId w:val="8"/>
        </w:numPr>
        <w:spacing w:after="0" w:line="276" w:lineRule="auto"/>
        <w:jc w:val="both"/>
        <w:rPr>
          <w:sz w:val="22"/>
          <w:szCs w:val="22"/>
          <w:lang w:val="de-DE"/>
        </w:rPr>
      </w:pPr>
      <w:r w:rsidRPr="001760AC">
        <w:rPr>
          <w:sz w:val="22"/>
          <w:szCs w:val="22"/>
          <w:lang w:val="de-DE"/>
        </w:rPr>
        <w:t>Kontrolira kvalitetu rada, brine o zaštiti šuma, o održavanju alata i strojeva,</w:t>
      </w:r>
    </w:p>
    <w:p w:rsidR="007C09E3" w:rsidRPr="001760AC" w:rsidRDefault="007C09E3" w:rsidP="007C09E3">
      <w:pPr>
        <w:numPr>
          <w:ilvl w:val="0"/>
          <w:numId w:val="8"/>
        </w:numPr>
        <w:spacing w:after="0" w:line="276" w:lineRule="auto"/>
        <w:jc w:val="both"/>
        <w:rPr>
          <w:sz w:val="22"/>
          <w:szCs w:val="22"/>
          <w:lang w:val="it-IT"/>
        </w:rPr>
      </w:pPr>
      <w:r w:rsidRPr="001760AC">
        <w:rPr>
          <w:sz w:val="22"/>
          <w:szCs w:val="22"/>
          <w:lang w:val="it-IT"/>
        </w:rPr>
        <w:t xml:space="preserve">Vodi evidenciju i statistiku izvršenih radova, </w:t>
      </w:r>
    </w:p>
    <w:p w:rsidR="007C09E3" w:rsidRPr="001760AC" w:rsidRDefault="007C09E3" w:rsidP="007C09E3">
      <w:pPr>
        <w:numPr>
          <w:ilvl w:val="0"/>
          <w:numId w:val="8"/>
        </w:numPr>
        <w:spacing w:after="0" w:line="276" w:lineRule="auto"/>
        <w:jc w:val="both"/>
        <w:rPr>
          <w:sz w:val="22"/>
          <w:szCs w:val="22"/>
          <w:lang w:val="pl-PL"/>
        </w:rPr>
      </w:pPr>
      <w:r w:rsidRPr="001760AC">
        <w:rPr>
          <w:sz w:val="22"/>
          <w:szCs w:val="22"/>
          <w:lang w:val="pl-PL"/>
        </w:rPr>
        <w:t xml:space="preserve">Prikuplja podatke o tehničkim normama i njihovoj primjeni, </w:t>
      </w:r>
    </w:p>
    <w:p w:rsidR="007C09E3" w:rsidRPr="001760AC" w:rsidRDefault="007C09E3" w:rsidP="007C09E3">
      <w:pPr>
        <w:numPr>
          <w:ilvl w:val="0"/>
          <w:numId w:val="8"/>
        </w:numPr>
        <w:spacing w:after="0" w:line="276" w:lineRule="auto"/>
        <w:jc w:val="both"/>
        <w:rPr>
          <w:sz w:val="22"/>
          <w:szCs w:val="22"/>
          <w:lang w:val="pl-PL"/>
        </w:rPr>
      </w:pPr>
      <w:r w:rsidRPr="001760AC">
        <w:rPr>
          <w:sz w:val="22"/>
          <w:szCs w:val="22"/>
          <w:lang w:val="pl-PL"/>
        </w:rPr>
        <w:t xml:space="preserve">Obavlja opažanja za dijagnostičko – prognostičku službu u zaštiti šuma. </w:t>
      </w:r>
    </w:p>
    <w:p w:rsidR="007C09E3" w:rsidRDefault="007C09E3" w:rsidP="007C09E3">
      <w:pPr>
        <w:spacing w:after="0" w:line="240" w:lineRule="auto"/>
        <w:jc w:val="both"/>
        <w:rPr>
          <w:lang w:val="pl-PL"/>
        </w:rPr>
      </w:pPr>
    </w:p>
    <w:p w:rsidR="007C09E3" w:rsidRDefault="007C09E3" w:rsidP="007C09E3">
      <w:pPr>
        <w:spacing w:after="0" w:line="240" w:lineRule="auto"/>
        <w:jc w:val="both"/>
        <w:rPr>
          <w:lang w:val="pl-PL"/>
        </w:rPr>
      </w:pPr>
    </w:p>
    <w:p w:rsidR="007C09E3" w:rsidRDefault="007C09E3" w:rsidP="007C09E3">
      <w:pPr>
        <w:spacing w:after="0" w:line="240" w:lineRule="auto"/>
        <w:jc w:val="both"/>
        <w:rPr>
          <w:lang w:val="pl-PL"/>
        </w:rPr>
      </w:pPr>
    </w:p>
    <w:p w:rsidR="007C09E3" w:rsidRDefault="007C09E3" w:rsidP="007C09E3">
      <w:pPr>
        <w:spacing w:after="0" w:line="240" w:lineRule="auto"/>
        <w:jc w:val="both"/>
        <w:rPr>
          <w:lang w:val="pl-PL"/>
        </w:rPr>
      </w:pPr>
    </w:p>
    <w:p w:rsidR="007C09E3" w:rsidRDefault="007C09E3" w:rsidP="007C09E3">
      <w:pPr>
        <w:spacing w:after="0" w:line="240" w:lineRule="auto"/>
        <w:jc w:val="both"/>
        <w:rPr>
          <w:lang w:val="pl-PL"/>
        </w:rPr>
      </w:pPr>
    </w:p>
    <w:p w:rsidR="007C09E3" w:rsidRPr="004C7F65" w:rsidRDefault="007C09E3" w:rsidP="007C09E3">
      <w:pPr>
        <w:spacing w:after="0" w:line="240" w:lineRule="auto"/>
        <w:jc w:val="both"/>
        <w:rPr>
          <w:lang w:val="pl-PL"/>
        </w:rPr>
      </w:pPr>
      <w:r>
        <w:rPr>
          <w:lang w:val="pl-PL"/>
        </w:rPr>
        <w:br w:type="page"/>
      </w:r>
    </w:p>
    <w:p w:rsidR="007C09E3" w:rsidRPr="001760AC" w:rsidRDefault="007C09E3" w:rsidP="007C09E3">
      <w:pPr>
        <w:shd w:val="clear" w:color="auto" w:fill="FFFF99"/>
        <w:rPr>
          <w:b/>
          <w:sz w:val="22"/>
          <w:szCs w:val="22"/>
          <w:lang w:val="pl-PL"/>
        </w:rPr>
      </w:pPr>
      <w:r w:rsidRPr="001760AC">
        <w:rPr>
          <w:b/>
          <w:sz w:val="22"/>
          <w:szCs w:val="22"/>
          <w:lang w:val="pl-PL"/>
        </w:rPr>
        <w:t>Izvedbeni nastavni program –</w:t>
      </w:r>
      <w:r>
        <w:rPr>
          <w:b/>
          <w:sz w:val="22"/>
          <w:szCs w:val="22"/>
          <w:lang w:val="pl-PL"/>
        </w:rPr>
        <w:t xml:space="preserve"> </w:t>
      </w:r>
      <w:r w:rsidRPr="001760AC">
        <w:rPr>
          <w:b/>
          <w:sz w:val="22"/>
          <w:szCs w:val="22"/>
          <w:lang w:val="pl-PL"/>
        </w:rPr>
        <w:t>za zanimanje Šumarski tehničar</w:t>
      </w:r>
    </w:p>
    <w:tbl>
      <w:tblPr>
        <w:tblW w:w="501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091"/>
        <w:gridCol w:w="4036"/>
        <w:gridCol w:w="1092"/>
        <w:gridCol w:w="1069"/>
        <w:gridCol w:w="1069"/>
        <w:gridCol w:w="1071"/>
        <w:gridCol w:w="1071"/>
      </w:tblGrid>
      <w:tr w:rsidR="007C09E3" w:rsidRPr="009905F2" w:rsidTr="00C27660">
        <w:trPr>
          <w:cantSplit/>
          <w:trHeight w:val="397"/>
          <w:jc w:val="center"/>
        </w:trPr>
        <w:tc>
          <w:tcPr>
            <w:tcW w:w="519" w:type="pct"/>
            <w:shd w:val="clear" w:color="auto" w:fill="EAF1DD"/>
            <w:vAlign w:val="center"/>
          </w:tcPr>
          <w:p w:rsidR="007C09E3" w:rsidRPr="009905F2" w:rsidRDefault="007C09E3" w:rsidP="00C27660">
            <w:pPr>
              <w:jc w:val="center"/>
              <w:rPr>
                <w:rFonts w:cs="Calibri"/>
                <w:b/>
                <w:sz w:val="24"/>
                <w:szCs w:val="24"/>
              </w:rPr>
            </w:pPr>
            <w:r w:rsidRPr="009905F2">
              <w:rPr>
                <w:rFonts w:cs="Calibri"/>
                <w:b/>
                <w:sz w:val="24"/>
                <w:szCs w:val="24"/>
              </w:rPr>
              <w:t>R.b.</w:t>
            </w:r>
          </w:p>
        </w:tc>
        <w:tc>
          <w:tcPr>
            <w:tcW w:w="1922" w:type="pct"/>
            <w:shd w:val="clear" w:color="auto" w:fill="EAF1DD"/>
            <w:vAlign w:val="center"/>
          </w:tcPr>
          <w:p w:rsidR="007C09E3" w:rsidRPr="009905F2" w:rsidRDefault="007C09E3" w:rsidP="00C27660">
            <w:pPr>
              <w:jc w:val="center"/>
              <w:rPr>
                <w:rFonts w:cs="Calibri"/>
                <w:b/>
                <w:sz w:val="24"/>
                <w:szCs w:val="24"/>
              </w:rPr>
            </w:pPr>
            <w:r w:rsidRPr="009905F2">
              <w:rPr>
                <w:rFonts w:cs="Calibri"/>
                <w:b/>
                <w:sz w:val="24"/>
                <w:szCs w:val="24"/>
              </w:rPr>
              <w:t>Nastavni predmet</w:t>
            </w:r>
          </w:p>
        </w:tc>
        <w:tc>
          <w:tcPr>
            <w:tcW w:w="520" w:type="pct"/>
            <w:shd w:val="clear" w:color="auto" w:fill="EAF1DD"/>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1. razred</w:t>
            </w:r>
          </w:p>
        </w:tc>
        <w:tc>
          <w:tcPr>
            <w:tcW w:w="509" w:type="pct"/>
            <w:shd w:val="clear" w:color="auto" w:fill="EAF1DD"/>
            <w:vAlign w:val="center"/>
          </w:tcPr>
          <w:p w:rsidR="007C09E3" w:rsidRPr="009905F2" w:rsidRDefault="007C09E3" w:rsidP="00C27660">
            <w:pPr>
              <w:jc w:val="center"/>
              <w:rPr>
                <w:rFonts w:cs="Calibri"/>
                <w:b/>
                <w:sz w:val="24"/>
                <w:szCs w:val="24"/>
              </w:rPr>
            </w:pPr>
            <w:r w:rsidRPr="009905F2">
              <w:rPr>
                <w:rFonts w:cs="Calibri"/>
                <w:b/>
                <w:sz w:val="24"/>
                <w:szCs w:val="24"/>
              </w:rPr>
              <w:t>2. razred</w:t>
            </w:r>
          </w:p>
        </w:tc>
        <w:tc>
          <w:tcPr>
            <w:tcW w:w="509" w:type="pct"/>
            <w:shd w:val="clear" w:color="auto" w:fill="EAF1DD"/>
            <w:vAlign w:val="center"/>
          </w:tcPr>
          <w:p w:rsidR="007C09E3" w:rsidRPr="009905F2" w:rsidRDefault="007C09E3" w:rsidP="00C27660">
            <w:pPr>
              <w:jc w:val="center"/>
              <w:rPr>
                <w:rFonts w:cs="Calibri"/>
                <w:b/>
                <w:sz w:val="24"/>
                <w:szCs w:val="24"/>
              </w:rPr>
            </w:pPr>
            <w:r w:rsidRPr="009905F2">
              <w:rPr>
                <w:rFonts w:cs="Calibri"/>
                <w:b/>
                <w:sz w:val="24"/>
                <w:szCs w:val="24"/>
              </w:rPr>
              <w:t>3. razred</w:t>
            </w:r>
          </w:p>
        </w:tc>
        <w:tc>
          <w:tcPr>
            <w:tcW w:w="510" w:type="pct"/>
            <w:shd w:val="clear" w:color="auto" w:fill="EAF1DD"/>
            <w:vAlign w:val="center"/>
          </w:tcPr>
          <w:p w:rsidR="007C09E3" w:rsidRPr="009905F2" w:rsidRDefault="007C09E3" w:rsidP="00C27660">
            <w:pPr>
              <w:jc w:val="center"/>
              <w:rPr>
                <w:rFonts w:cs="Calibri"/>
                <w:b/>
                <w:sz w:val="24"/>
                <w:szCs w:val="24"/>
              </w:rPr>
            </w:pPr>
            <w:r w:rsidRPr="009905F2">
              <w:rPr>
                <w:rFonts w:cs="Calibri"/>
                <w:b/>
                <w:sz w:val="24"/>
                <w:szCs w:val="24"/>
              </w:rPr>
              <w:t>4.razred</w:t>
            </w:r>
          </w:p>
        </w:tc>
        <w:tc>
          <w:tcPr>
            <w:tcW w:w="510" w:type="pct"/>
            <w:shd w:val="clear" w:color="auto" w:fill="EAF1DD"/>
            <w:vAlign w:val="center"/>
          </w:tcPr>
          <w:p w:rsidR="007C09E3" w:rsidRPr="009905F2" w:rsidRDefault="007C09E3" w:rsidP="00C27660">
            <w:pPr>
              <w:jc w:val="center"/>
              <w:rPr>
                <w:rFonts w:cs="Calibri"/>
                <w:b/>
                <w:sz w:val="24"/>
                <w:szCs w:val="24"/>
              </w:rPr>
            </w:pPr>
            <w:r w:rsidRPr="009905F2">
              <w:rPr>
                <w:rFonts w:cs="Calibri"/>
                <w:b/>
                <w:sz w:val="24"/>
                <w:szCs w:val="24"/>
              </w:rPr>
              <w:t>Ukupno</w:t>
            </w:r>
          </w:p>
        </w:tc>
      </w:tr>
      <w:tr w:rsidR="007C09E3" w:rsidRPr="009905F2" w:rsidTr="00C27660">
        <w:trPr>
          <w:cantSplit/>
          <w:jc w:val="center"/>
        </w:trPr>
        <w:tc>
          <w:tcPr>
            <w:tcW w:w="519" w:type="pct"/>
            <w:shd w:val="clear" w:color="auto" w:fill="FFFFFF"/>
            <w:tcMar>
              <w:top w:w="0" w:type="dxa"/>
              <w:left w:w="108" w:type="dxa"/>
              <w:bottom w:w="0" w:type="dxa"/>
              <w:right w:w="108" w:type="dxa"/>
            </w:tcMar>
          </w:tcPr>
          <w:p w:rsidR="007C09E3" w:rsidRPr="009905F2" w:rsidRDefault="007C09E3" w:rsidP="00C27660">
            <w:pPr>
              <w:rPr>
                <w:rFonts w:cs="Calibri"/>
                <w:sz w:val="24"/>
                <w:szCs w:val="24"/>
              </w:rPr>
            </w:pPr>
          </w:p>
        </w:tc>
        <w:tc>
          <w:tcPr>
            <w:tcW w:w="1922" w:type="pct"/>
            <w:shd w:val="clear" w:color="auto" w:fill="FFFF99"/>
            <w:tcMar>
              <w:top w:w="0" w:type="dxa"/>
              <w:left w:w="108" w:type="dxa"/>
              <w:bottom w:w="0" w:type="dxa"/>
              <w:right w:w="108" w:type="dxa"/>
            </w:tcMar>
          </w:tcPr>
          <w:p w:rsidR="007C09E3" w:rsidRPr="009905F2" w:rsidRDefault="007C09E3" w:rsidP="00C27660">
            <w:pPr>
              <w:rPr>
                <w:rFonts w:cs="Calibri"/>
                <w:b/>
                <w:sz w:val="24"/>
                <w:szCs w:val="24"/>
                <w:vertAlign w:val="superscript"/>
              </w:rPr>
            </w:pPr>
            <w:r w:rsidRPr="009905F2">
              <w:rPr>
                <w:rFonts w:cs="Calibri"/>
                <w:b/>
                <w:sz w:val="24"/>
                <w:szCs w:val="24"/>
              </w:rPr>
              <w:t>I. općeobrazovni dio</w:t>
            </w:r>
            <w:r w:rsidRPr="009905F2">
              <w:rPr>
                <w:rFonts w:cs="Calibri"/>
                <w:sz w:val="24"/>
                <w:szCs w:val="24"/>
                <w:vertAlign w:val="superscript"/>
              </w:rPr>
              <w:t>2)</w:t>
            </w:r>
          </w:p>
        </w:tc>
        <w:tc>
          <w:tcPr>
            <w:tcW w:w="520" w:type="pct"/>
            <w:shd w:val="clear" w:color="auto" w:fill="FFFFFF"/>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shd w:val="clear" w:color="auto" w:fill="FFFFFF"/>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shd w:val="clear" w:color="auto" w:fill="FFFFFF"/>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10" w:type="pct"/>
            <w:shd w:val="clear" w:color="auto" w:fill="FFFFFF"/>
            <w:vAlign w:val="center"/>
          </w:tcPr>
          <w:p w:rsidR="007C09E3" w:rsidRPr="009905F2" w:rsidRDefault="007C09E3" w:rsidP="00C27660">
            <w:pPr>
              <w:jc w:val="center"/>
              <w:rPr>
                <w:rFonts w:cs="Calibri"/>
                <w:sz w:val="24"/>
                <w:szCs w:val="24"/>
              </w:rPr>
            </w:pPr>
          </w:p>
        </w:tc>
        <w:tc>
          <w:tcPr>
            <w:tcW w:w="510" w:type="pct"/>
            <w:shd w:val="clear" w:color="auto" w:fill="FFFFFF"/>
            <w:vAlign w:val="center"/>
          </w:tcPr>
          <w:p w:rsidR="007C09E3" w:rsidRPr="009905F2" w:rsidRDefault="007C09E3" w:rsidP="00C27660">
            <w:pPr>
              <w:jc w:val="center"/>
              <w:rPr>
                <w:rFonts w:cs="Calibri"/>
                <w:sz w:val="24"/>
                <w:szCs w:val="24"/>
              </w:rPr>
            </w:pP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5.1.1</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Hrvatski jezik</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53</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53</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53</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48</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207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5.1.2</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Strani jezik (Engleski-Njemački)</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137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5.1.3</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Povijest</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70</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5.1.4</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Etika / Vjeronauk</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16</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70</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5.1.5</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Geografija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53</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5.1.6</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Politika i gospodarstvo</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5.1.7</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Tjelesna i zdravstvena kultura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137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5.1.8.</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Matematika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137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5.1.9</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Fizika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5.1.10</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Kemija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70</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5.1.11</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Biologija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sz w:val="24"/>
                <w:szCs w:val="24"/>
              </w:rPr>
            </w:pPr>
          </w:p>
        </w:tc>
        <w:tc>
          <w:tcPr>
            <w:tcW w:w="1922" w:type="pct"/>
            <w:tcMar>
              <w:top w:w="0" w:type="dxa"/>
              <w:left w:w="108" w:type="dxa"/>
              <w:bottom w:w="0" w:type="dxa"/>
              <w:right w:w="108" w:type="dxa"/>
            </w:tcMar>
          </w:tcPr>
          <w:p w:rsidR="007C09E3" w:rsidRPr="009905F2" w:rsidRDefault="007C09E3" w:rsidP="00C27660">
            <w:pPr>
              <w:rPr>
                <w:rFonts w:cs="Calibri"/>
                <w:b/>
                <w:sz w:val="24"/>
                <w:szCs w:val="24"/>
              </w:rPr>
            </w:pPr>
            <w:r w:rsidRPr="009905F2">
              <w:rPr>
                <w:rFonts w:cs="Calibri"/>
                <w:b/>
                <w:sz w:val="24"/>
                <w:szCs w:val="24"/>
              </w:rPr>
              <w:t>Ukupno općeobrazovni dio</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351</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299</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176</w:t>
            </w:r>
          </w:p>
        </w:tc>
        <w:tc>
          <w:tcPr>
            <w:tcW w:w="510" w:type="pct"/>
            <w:vAlign w:val="center"/>
          </w:tcPr>
          <w:p w:rsidR="007C09E3" w:rsidRPr="009905F2" w:rsidRDefault="007C09E3" w:rsidP="00C27660">
            <w:pPr>
              <w:jc w:val="center"/>
              <w:rPr>
                <w:rFonts w:cs="Calibri"/>
                <w:b/>
                <w:sz w:val="24"/>
                <w:szCs w:val="24"/>
              </w:rPr>
            </w:pPr>
            <w:r w:rsidRPr="009905F2">
              <w:rPr>
                <w:rFonts w:cs="Calibri"/>
                <w:b/>
                <w:sz w:val="24"/>
                <w:szCs w:val="24"/>
              </w:rPr>
              <w:t>192</w:t>
            </w:r>
          </w:p>
        </w:tc>
        <w:tc>
          <w:tcPr>
            <w:tcW w:w="510" w:type="pct"/>
            <w:vAlign w:val="center"/>
          </w:tcPr>
          <w:p w:rsidR="007C09E3" w:rsidRPr="009905F2" w:rsidRDefault="007C09E3" w:rsidP="00C27660">
            <w:pPr>
              <w:jc w:val="center"/>
              <w:rPr>
                <w:rFonts w:cs="Calibri"/>
                <w:b/>
                <w:sz w:val="24"/>
                <w:szCs w:val="24"/>
              </w:rPr>
            </w:pPr>
            <w:r w:rsidRPr="009905F2">
              <w:rPr>
                <w:rFonts w:cs="Calibri"/>
                <w:b/>
                <w:sz w:val="24"/>
                <w:szCs w:val="24"/>
              </w:rPr>
              <w:t>1018</w:t>
            </w:r>
          </w:p>
        </w:tc>
      </w:tr>
      <w:tr w:rsidR="007C09E3" w:rsidRPr="009905F2" w:rsidTr="00C27660">
        <w:trPr>
          <w:cantSplit/>
          <w:trHeight w:val="424"/>
          <w:jc w:val="center"/>
        </w:trPr>
        <w:tc>
          <w:tcPr>
            <w:tcW w:w="519" w:type="pct"/>
            <w:tcMar>
              <w:top w:w="0" w:type="dxa"/>
              <w:left w:w="108" w:type="dxa"/>
              <w:bottom w:w="0" w:type="dxa"/>
              <w:right w:w="108" w:type="dxa"/>
            </w:tcMar>
          </w:tcPr>
          <w:p w:rsidR="007C09E3" w:rsidRPr="009905F2" w:rsidRDefault="007C09E3" w:rsidP="00C27660">
            <w:pPr>
              <w:rPr>
                <w:rFonts w:cs="Calibri"/>
                <w:b/>
                <w:sz w:val="24"/>
                <w:szCs w:val="24"/>
              </w:rPr>
            </w:pPr>
            <w:r w:rsidRPr="009905F2">
              <w:rPr>
                <w:rFonts w:cs="Calibri"/>
                <w:b/>
                <w:sz w:val="24"/>
                <w:szCs w:val="24"/>
              </w:rPr>
              <w:t>5.2.</w:t>
            </w:r>
          </w:p>
        </w:tc>
        <w:tc>
          <w:tcPr>
            <w:tcW w:w="1922" w:type="pct"/>
            <w:shd w:val="clear" w:color="auto" w:fill="FFFF99"/>
            <w:tcMar>
              <w:top w:w="0" w:type="dxa"/>
              <w:left w:w="108" w:type="dxa"/>
              <w:bottom w:w="0" w:type="dxa"/>
              <w:right w:w="108" w:type="dxa"/>
            </w:tcMar>
          </w:tcPr>
          <w:p w:rsidR="007C09E3" w:rsidRPr="009905F2" w:rsidRDefault="007C09E3" w:rsidP="00C27660">
            <w:pPr>
              <w:rPr>
                <w:rFonts w:cs="Calibri"/>
                <w:b/>
                <w:sz w:val="24"/>
                <w:szCs w:val="24"/>
              </w:rPr>
            </w:pPr>
            <w:r w:rsidRPr="009905F2">
              <w:rPr>
                <w:rFonts w:cs="Calibri"/>
                <w:b/>
                <w:sz w:val="24"/>
                <w:szCs w:val="24"/>
              </w:rPr>
              <w:t>II. stručno-teorijski dio</w:t>
            </w:r>
          </w:p>
        </w:tc>
        <w:tc>
          <w:tcPr>
            <w:tcW w:w="520" w:type="pct"/>
            <w:tcMar>
              <w:top w:w="0" w:type="dxa"/>
              <w:left w:w="108" w:type="dxa"/>
              <w:bottom w:w="0" w:type="dxa"/>
              <w:right w:w="108" w:type="dxa"/>
            </w:tcMar>
            <w:vAlign w:val="center"/>
          </w:tcPr>
          <w:p w:rsidR="007C09E3" w:rsidRPr="009905F2" w:rsidRDefault="007C09E3" w:rsidP="00C27660">
            <w:pP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rPr>
                <w:rFonts w:cs="Calibri"/>
                <w:sz w:val="24"/>
                <w:szCs w:val="24"/>
              </w:rPr>
            </w:pPr>
          </w:p>
        </w:tc>
        <w:tc>
          <w:tcPr>
            <w:tcW w:w="510" w:type="pct"/>
            <w:vAlign w:val="center"/>
          </w:tcPr>
          <w:p w:rsidR="007C09E3" w:rsidRPr="009905F2" w:rsidRDefault="007C09E3" w:rsidP="00C27660">
            <w:pPr>
              <w:rPr>
                <w:rFonts w:cs="Calibri"/>
                <w:sz w:val="24"/>
                <w:szCs w:val="24"/>
              </w:rPr>
            </w:pPr>
          </w:p>
        </w:tc>
        <w:tc>
          <w:tcPr>
            <w:tcW w:w="510" w:type="pct"/>
            <w:vAlign w:val="center"/>
          </w:tcPr>
          <w:p w:rsidR="007C09E3" w:rsidRPr="009905F2" w:rsidRDefault="007C09E3" w:rsidP="00C27660">
            <w:pPr>
              <w:rPr>
                <w:rFonts w:cs="Calibri"/>
                <w:sz w:val="24"/>
                <w:szCs w:val="24"/>
              </w:rPr>
            </w:pP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Botanika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5.2.2</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Računalstvo </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70</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5.2.3.</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Dendrologija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53</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88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5.2.4.</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Pedologija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rPr>
                <w:rFonts w:cs="Calibri"/>
                <w:sz w:val="24"/>
                <w:szCs w:val="24"/>
              </w:rPr>
            </w:pPr>
            <w:r w:rsidRPr="009905F2">
              <w:rPr>
                <w:rFonts w:cs="Calibri"/>
                <w:sz w:val="24"/>
                <w:szCs w:val="24"/>
              </w:rPr>
              <w:t xml:space="preserve">     -</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5.2.5.</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Meteorologija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5.2.6</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Zaštita  na radu</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5.2.7.</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Teh .   crt. i nacrt. geom.</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5.2.8.</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Ekologija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5.2.9.</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Uzgajanje šuma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48</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118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5.2.10</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Anatomija i tehnologija drva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5.2.11.</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Geodezija </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53</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53</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5.2.12..</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Radni  strojevi i alati</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70</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5.2.13</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Fitocenolgija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5.2.14.</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Dendrometrija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5.2.15.</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Iskorišćivanje šuma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67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5.2.16.</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Zašita šuma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67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5.2.17.</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Ekonomika </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5.2.18.</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Šumarstvo  na kršu</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18</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50</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5.2.19.</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Organizacija proizvodnje u šumarstvu</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5.2.20.</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Uređivanje šuma </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48</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48</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5.2.21.</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Lovstvo</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5.2.22.</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Šumske  komunikacije</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5.2.23.</w:t>
            </w: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Praktična nastava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56</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b/>
                <w:sz w:val="24"/>
                <w:szCs w:val="24"/>
              </w:rPr>
            </w:pPr>
            <w:r w:rsidRPr="009905F2">
              <w:rPr>
                <w:rFonts w:cs="Calibri"/>
                <w:b/>
                <w:sz w:val="24"/>
                <w:szCs w:val="24"/>
              </w:rPr>
              <w:t>56</w:t>
            </w:r>
          </w:p>
        </w:tc>
        <w:tc>
          <w:tcPr>
            <w:tcW w:w="510" w:type="pct"/>
            <w:vAlign w:val="center"/>
          </w:tcPr>
          <w:p w:rsidR="007C09E3" w:rsidRPr="009905F2" w:rsidRDefault="007C09E3" w:rsidP="00C27660">
            <w:pPr>
              <w:jc w:val="center"/>
              <w:rPr>
                <w:rFonts w:cs="Calibri"/>
                <w:b/>
                <w:sz w:val="24"/>
                <w:szCs w:val="24"/>
              </w:rPr>
            </w:pPr>
            <w:r w:rsidRPr="009905F2">
              <w:rPr>
                <w:rFonts w:cs="Calibri"/>
                <w:b/>
                <w:sz w:val="24"/>
                <w:szCs w:val="24"/>
              </w:rPr>
              <w:t>60</w:t>
            </w:r>
          </w:p>
        </w:tc>
        <w:tc>
          <w:tcPr>
            <w:tcW w:w="510" w:type="pct"/>
            <w:vAlign w:val="center"/>
          </w:tcPr>
          <w:p w:rsidR="007C09E3" w:rsidRPr="009905F2" w:rsidRDefault="007C09E3" w:rsidP="00C27660">
            <w:pPr>
              <w:jc w:val="center"/>
              <w:rPr>
                <w:rFonts w:cs="Calibri"/>
                <w:b/>
                <w:sz w:val="24"/>
                <w:szCs w:val="24"/>
              </w:rPr>
            </w:pPr>
            <w:r w:rsidRPr="009905F2">
              <w:rPr>
                <w:rFonts w:cs="Calibri"/>
                <w:b/>
                <w:sz w:val="24"/>
                <w:szCs w:val="24"/>
              </w:rPr>
              <w:t>172</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b/>
                <w:sz w:val="24"/>
                <w:szCs w:val="24"/>
              </w:rPr>
            </w:pPr>
            <w:r w:rsidRPr="009905F2">
              <w:rPr>
                <w:rFonts w:cs="Calibri"/>
                <w:b/>
                <w:sz w:val="24"/>
                <w:szCs w:val="24"/>
              </w:rPr>
              <w:t>5.3.</w:t>
            </w:r>
          </w:p>
        </w:tc>
        <w:tc>
          <w:tcPr>
            <w:tcW w:w="1922" w:type="pct"/>
            <w:tcMar>
              <w:top w:w="0" w:type="dxa"/>
              <w:left w:w="108" w:type="dxa"/>
              <w:bottom w:w="0" w:type="dxa"/>
              <w:right w:w="108" w:type="dxa"/>
            </w:tcMar>
          </w:tcPr>
          <w:p w:rsidR="007C09E3" w:rsidRPr="009905F2" w:rsidRDefault="007C09E3" w:rsidP="00C27660">
            <w:pPr>
              <w:rPr>
                <w:rFonts w:cs="Calibri"/>
                <w:b/>
                <w:bCs/>
                <w:color w:val="333333"/>
                <w:sz w:val="24"/>
                <w:szCs w:val="24"/>
              </w:rPr>
            </w:pPr>
            <w:r w:rsidRPr="009905F2">
              <w:rPr>
                <w:rFonts w:cs="Calibri"/>
                <w:b/>
                <w:bCs/>
                <w:color w:val="333333"/>
                <w:sz w:val="24"/>
                <w:szCs w:val="24"/>
              </w:rPr>
              <w:t xml:space="preserve">    IZBORNA NASTAVA                   </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32</w:t>
            </w:r>
          </w:p>
        </w:tc>
        <w:tc>
          <w:tcPr>
            <w:tcW w:w="510" w:type="pct"/>
            <w:vAlign w:val="center"/>
          </w:tcPr>
          <w:p w:rsidR="007C09E3" w:rsidRPr="009905F2" w:rsidRDefault="007C09E3" w:rsidP="00C27660">
            <w:pPr>
              <w:jc w:val="center"/>
              <w:rPr>
                <w:rFonts w:cs="Calibri"/>
                <w:sz w:val="24"/>
                <w:szCs w:val="24"/>
              </w:rPr>
            </w:pPr>
            <w:r w:rsidRPr="009905F2">
              <w:rPr>
                <w:rFonts w:cs="Calibri"/>
                <w:sz w:val="24"/>
                <w:szCs w:val="24"/>
              </w:rPr>
              <w:t>137</w:t>
            </w: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STRUČNA PRAKSA</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10" w:type="pct"/>
            <w:vAlign w:val="center"/>
          </w:tcPr>
          <w:p w:rsidR="007C09E3" w:rsidRPr="009905F2" w:rsidRDefault="007C09E3" w:rsidP="00C27660">
            <w:pPr>
              <w:jc w:val="center"/>
              <w:rPr>
                <w:rFonts w:cs="Calibri"/>
                <w:sz w:val="24"/>
                <w:szCs w:val="24"/>
              </w:rPr>
            </w:pPr>
          </w:p>
        </w:tc>
        <w:tc>
          <w:tcPr>
            <w:tcW w:w="510" w:type="pct"/>
            <w:vAlign w:val="center"/>
          </w:tcPr>
          <w:p w:rsidR="007C09E3" w:rsidRPr="009905F2" w:rsidRDefault="007C09E3" w:rsidP="00C27660">
            <w:pPr>
              <w:jc w:val="center"/>
              <w:rPr>
                <w:rFonts w:cs="Calibri"/>
                <w:sz w:val="24"/>
                <w:szCs w:val="24"/>
              </w:rPr>
            </w:pPr>
          </w:p>
        </w:tc>
      </w:tr>
      <w:tr w:rsidR="007C09E3" w:rsidRPr="009905F2" w:rsidTr="00C27660">
        <w:trPr>
          <w:cantSplit/>
          <w:jc w:val="center"/>
        </w:trPr>
        <w:tc>
          <w:tcPr>
            <w:tcW w:w="519" w:type="pct"/>
            <w:tcMar>
              <w:top w:w="0" w:type="dxa"/>
              <w:left w:w="108" w:type="dxa"/>
              <w:bottom w:w="0" w:type="dxa"/>
              <w:right w:w="108" w:type="dxa"/>
            </w:tcMar>
          </w:tcPr>
          <w:p w:rsidR="007C09E3" w:rsidRPr="009905F2" w:rsidRDefault="007C09E3" w:rsidP="00C27660">
            <w:pPr>
              <w:rPr>
                <w:rFonts w:cs="Calibri"/>
                <w:sz w:val="24"/>
                <w:szCs w:val="24"/>
              </w:rPr>
            </w:pPr>
          </w:p>
        </w:tc>
        <w:tc>
          <w:tcPr>
            <w:tcW w:w="1922"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ZAVRŠNI RAD</w:t>
            </w:r>
          </w:p>
        </w:tc>
        <w:tc>
          <w:tcPr>
            <w:tcW w:w="520"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09" w:type="pct"/>
            <w:tcMar>
              <w:top w:w="0" w:type="dxa"/>
              <w:left w:w="108" w:type="dxa"/>
              <w:bottom w:w="0" w:type="dxa"/>
              <w:right w:w="108" w:type="dxa"/>
            </w:tcMar>
            <w:vAlign w:val="center"/>
          </w:tcPr>
          <w:p w:rsidR="007C09E3" w:rsidRPr="009905F2" w:rsidRDefault="007C09E3" w:rsidP="00C27660">
            <w:pPr>
              <w:jc w:val="center"/>
              <w:rPr>
                <w:rFonts w:cs="Calibri"/>
                <w:sz w:val="24"/>
                <w:szCs w:val="24"/>
              </w:rPr>
            </w:pPr>
          </w:p>
        </w:tc>
        <w:tc>
          <w:tcPr>
            <w:tcW w:w="510" w:type="pct"/>
            <w:vAlign w:val="center"/>
          </w:tcPr>
          <w:p w:rsidR="007C09E3" w:rsidRPr="009905F2" w:rsidRDefault="007C09E3" w:rsidP="00C27660">
            <w:pPr>
              <w:jc w:val="center"/>
              <w:rPr>
                <w:rFonts w:cs="Calibri"/>
                <w:sz w:val="24"/>
                <w:szCs w:val="24"/>
              </w:rPr>
            </w:pPr>
          </w:p>
        </w:tc>
        <w:tc>
          <w:tcPr>
            <w:tcW w:w="510" w:type="pct"/>
            <w:vAlign w:val="center"/>
          </w:tcPr>
          <w:p w:rsidR="007C09E3" w:rsidRPr="009905F2" w:rsidRDefault="007C09E3" w:rsidP="00C27660">
            <w:pPr>
              <w:jc w:val="center"/>
              <w:rPr>
                <w:rFonts w:cs="Calibri"/>
                <w:sz w:val="24"/>
                <w:szCs w:val="24"/>
              </w:rPr>
            </w:pPr>
          </w:p>
        </w:tc>
      </w:tr>
    </w:tbl>
    <w:p w:rsidR="00C27AA2" w:rsidRDefault="00C27AA2" w:rsidP="007C09E3">
      <w:pPr>
        <w:rPr>
          <w:vertAlign w:val="superscript"/>
        </w:rPr>
      </w:pPr>
    </w:p>
    <w:p w:rsidR="00C27AA2" w:rsidRDefault="00C27AA2" w:rsidP="007C09E3">
      <w:pPr>
        <w:rPr>
          <w:vertAlign w:val="superscript"/>
        </w:rPr>
      </w:pPr>
    </w:p>
    <w:p w:rsidR="007C09E3" w:rsidRPr="004C7F65" w:rsidRDefault="007C09E3" w:rsidP="007C09E3">
      <w:pPr>
        <w:rPr>
          <w:color w:val="FF0000"/>
        </w:rPr>
      </w:pPr>
      <w:r w:rsidRPr="004C7F65">
        <w:rPr>
          <w:vertAlign w:val="superscript"/>
        </w:rPr>
        <w:t xml:space="preserve">1)  </w:t>
      </w:r>
      <w:r w:rsidRPr="004C7F65">
        <w:t>Nastavni plan i okvirne nastavne programe za zanimanje šumarski  tehničar-  propisalo je Ministarstvo  prosvjete i športa RH,a objavljeni su u Glasniku Ministarstva</w:t>
      </w:r>
      <w:r w:rsidRPr="004C7F65">
        <w:rPr>
          <w:color w:val="FF0000"/>
        </w:rPr>
        <w:t>.</w:t>
      </w:r>
    </w:p>
    <w:p w:rsidR="007C09E3" w:rsidRPr="004C7F65" w:rsidRDefault="007C09E3" w:rsidP="007C09E3">
      <w:r w:rsidRPr="004C7F65">
        <w:rPr>
          <w:vertAlign w:val="superscript"/>
        </w:rPr>
        <w:t xml:space="preserve">2) </w:t>
      </w:r>
      <w:r w:rsidRPr="004C7F65">
        <w:t>okvirne nastavne programe za općeobrazovne predmete  propisalo je Ministarstvo  prosvjete i športa RH,a objavljeni su u Glasniku Ministarstva broj 11 od  lipanj . 1997. godine.</w:t>
      </w:r>
    </w:p>
    <w:p w:rsidR="007C09E3" w:rsidRPr="004C7F65" w:rsidRDefault="007C09E3" w:rsidP="007C09E3">
      <w:pPr>
        <w:rPr>
          <w:b/>
          <w:bCs/>
          <w:color w:val="333333"/>
        </w:rPr>
      </w:pPr>
      <w:r w:rsidRPr="004C7F65">
        <w:br w:type="page"/>
      </w:r>
    </w:p>
    <w:p w:rsidR="007C09E3" w:rsidRPr="004C7F65" w:rsidRDefault="007C09E3" w:rsidP="007C09E3">
      <w:pPr>
        <w:rPr>
          <w:color w:val="FF0000"/>
        </w:rPr>
      </w:pPr>
      <w:r>
        <w:rPr>
          <w:b/>
        </w:rPr>
        <w:t>1. razred</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726"/>
        <w:gridCol w:w="4637"/>
        <w:gridCol w:w="1705"/>
        <w:gridCol w:w="1705"/>
        <w:gridCol w:w="1703"/>
      </w:tblGrid>
      <w:tr w:rsidR="007C09E3" w:rsidRPr="009905F2" w:rsidTr="00C27660">
        <w:trPr>
          <w:cantSplit/>
          <w:trHeight w:val="168"/>
        </w:trPr>
        <w:tc>
          <w:tcPr>
            <w:tcW w:w="346" w:type="pct"/>
            <w:vMerge w:val="restart"/>
            <w:vAlign w:val="center"/>
          </w:tcPr>
          <w:p w:rsidR="007C09E3" w:rsidRPr="009905F2" w:rsidRDefault="007C09E3" w:rsidP="00C27660">
            <w:pPr>
              <w:jc w:val="center"/>
              <w:rPr>
                <w:rFonts w:cs="Calibri"/>
                <w:b/>
                <w:sz w:val="24"/>
                <w:szCs w:val="24"/>
              </w:rPr>
            </w:pPr>
            <w:r w:rsidRPr="009905F2">
              <w:rPr>
                <w:rFonts w:cs="Calibri"/>
                <w:b/>
                <w:sz w:val="24"/>
                <w:szCs w:val="24"/>
              </w:rPr>
              <w:t>R.b.</w:t>
            </w:r>
          </w:p>
        </w:tc>
        <w:tc>
          <w:tcPr>
            <w:tcW w:w="2213" w:type="pct"/>
            <w:vMerge w:val="restart"/>
            <w:vAlign w:val="center"/>
          </w:tcPr>
          <w:p w:rsidR="007C09E3" w:rsidRPr="009905F2" w:rsidRDefault="007C09E3" w:rsidP="00C27660">
            <w:pPr>
              <w:jc w:val="center"/>
              <w:rPr>
                <w:rFonts w:cs="Calibri"/>
                <w:b/>
                <w:sz w:val="24"/>
                <w:szCs w:val="24"/>
              </w:rPr>
            </w:pPr>
            <w:r w:rsidRPr="009905F2">
              <w:rPr>
                <w:rFonts w:cs="Calibri"/>
                <w:b/>
                <w:sz w:val="24"/>
                <w:szCs w:val="24"/>
              </w:rPr>
              <w:t>Nastavni predmet</w:t>
            </w:r>
          </w:p>
        </w:tc>
        <w:tc>
          <w:tcPr>
            <w:tcW w:w="1628" w:type="pct"/>
            <w:gridSpan w:val="2"/>
            <w:vAlign w:val="center"/>
          </w:tcPr>
          <w:p w:rsidR="007C09E3" w:rsidRPr="009905F2" w:rsidRDefault="007C09E3" w:rsidP="00C27660">
            <w:pPr>
              <w:jc w:val="center"/>
              <w:rPr>
                <w:rFonts w:cs="Calibri"/>
                <w:b/>
                <w:sz w:val="24"/>
                <w:szCs w:val="24"/>
              </w:rPr>
            </w:pPr>
            <w:r w:rsidRPr="009905F2">
              <w:rPr>
                <w:rFonts w:cs="Calibri"/>
                <w:b/>
                <w:sz w:val="24"/>
                <w:szCs w:val="24"/>
              </w:rPr>
              <w:t>Broj sati konzultacija</w:t>
            </w:r>
          </w:p>
        </w:tc>
        <w:tc>
          <w:tcPr>
            <w:tcW w:w="813" w:type="pct"/>
            <w:vMerge w:val="restart"/>
            <w:vAlign w:val="center"/>
          </w:tcPr>
          <w:p w:rsidR="007C09E3" w:rsidRPr="009905F2" w:rsidRDefault="007C09E3" w:rsidP="00C27660">
            <w:pPr>
              <w:jc w:val="center"/>
              <w:rPr>
                <w:rFonts w:cs="Calibri"/>
                <w:b/>
                <w:sz w:val="24"/>
                <w:szCs w:val="24"/>
              </w:rPr>
            </w:pPr>
            <w:r w:rsidRPr="009905F2">
              <w:rPr>
                <w:rFonts w:cs="Calibri"/>
                <w:b/>
                <w:sz w:val="24"/>
                <w:szCs w:val="24"/>
              </w:rPr>
              <w:t>Ukupno</w:t>
            </w:r>
          </w:p>
        </w:tc>
      </w:tr>
      <w:tr w:rsidR="007C09E3" w:rsidRPr="009905F2" w:rsidTr="00C27660">
        <w:trPr>
          <w:cantSplit/>
        </w:trPr>
        <w:tc>
          <w:tcPr>
            <w:tcW w:w="346" w:type="pct"/>
            <w:vMerge/>
            <w:tcMar>
              <w:top w:w="0" w:type="dxa"/>
              <w:left w:w="108" w:type="dxa"/>
              <w:bottom w:w="0" w:type="dxa"/>
              <w:right w:w="108" w:type="dxa"/>
            </w:tcMar>
            <w:vAlign w:val="center"/>
          </w:tcPr>
          <w:p w:rsidR="007C09E3" w:rsidRPr="009905F2" w:rsidRDefault="007C09E3" w:rsidP="00C27660">
            <w:pPr>
              <w:jc w:val="center"/>
              <w:rPr>
                <w:rFonts w:cs="Calibri"/>
                <w:b/>
                <w:sz w:val="24"/>
                <w:szCs w:val="24"/>
              </w:rPr>
            </w:pPr>
          </w:p>
        </w:tc>
        <w:tc>
          <w:tcPr>
            <w:tcW w:w="2213" w:type="pct"/>
            <w:vMerge/>
            <w:tcMar>
              <w:top w:w="0" w:type="dxa"/>
              <w:left w:w="108" w:type="dxa"/>
              <w:bottom w:w="0" w:type="dxa"/>
              <w:right w:w="108" w:type="dxa"/>
            </w:tcMar>
            <w:vAlign w:val="center"/>
          </w:tcPr>
          <w:p w:rsidR="007C09E3" w:rsidRPr="009905F2" w:rsidRDefault="007C09E3" w:rsidP="00C27660">
            <w:pPr>
              <w:jc w:val="center"/>
              <w:rPr>
                <w:rFonts w:cs="Calibri"/>
                <w:b/>
                <w:sz w:val="24"/>
                <w:szCs w:val="24"/>
              </w:rPr>
            </w:pPr>
          </w:p>
        </w:tc>
        <w:tc>
          <w:tcPr>
            <w:tcW w:w="814" w:type="pct"/>
            <w:vAlign w:val="center"/>
          </w:tcPr>
          <w:p w:rsidR="007C09E3" w:rsidRPr="009905F2" w:rsidRDefault="007C09E3" w:rsidP="00C27660">
            <w:pPr>
              <w:jc w:val="center"/>
              <w:rPr>
                <w:rFonts w:cs="Calibri"/>
                <w:b/>
                <w:sz w:val="24"/>
                <w:szCs w:val="24"/>
              </w:rPr>
            </w:pPr>
            <w:r w:rsidRPr="009905F2">
              <w:rPr>
                <w:rFonts w:cs="Calibri"/>
                <w:b/>
                <w:sz w:val="24"/>
                <w:szCs w:val="24"/>
              </w:rPr>
              <w:t>Skupne</w:t>
            </w:r>
          </w:p>
        </w:tc>
        <w:tc>
          <w:tcPr>
            <w:tcW w:w="814" w:type="pct"/>
            <w:vAlign w:val="center"/>
          </w:tcPr>
          <w:p w:rsidR="007C09E3" w:rsidRPr="009905F2" w:rsidRDefault="007C09E3" w:rsidP="00C27660">
            <w:pPr>
              <w:jc w:val="center"/>
              <w:rPr>
                <w:rFonts w:cs="Calibri"/>
                <w:b/>
                <w:sz w:val="24"/>
                <w:szCs w:val="24"/>
              </w:rPr>
            </w:pPr>
            <w:r w:rsidRPr="009905F2">
              <w:rPr>
                <w:rFonts w:cs="Calibri"/>
                <w:b/>
                <w:sz w:val="24"/>
                <w:szCs w:val="24"/>
              </w:rPr>
              <w:t>Individualne</w:t>
            </w:r>
          </w:p>
        </w:tc>
        <w:tc>
          <w:tcPr>
            <w:tcW w:w="813" w:type="pct"/>
            <w:vMerge/>
            <w:vAlign w:val="center"/>
          </w:tcPr>
          <w:p w:rsidR="007C09E3" w:rsidRPr="009905F2" w:rsidRDefault="007C09E3" w:rsidP="00C27660">
            <w:pPr>
              <w:jc w:val="center"/>
              <w:rPr>
                <w:rFonts w:cs="Calibri"/>
                <w:b/>
                <w:sz w:val="24"/>
                <w:szCs w:val="24"/>
              </w:rPr>
            </w:pPr>
          </w:p>
        </w:tc>
      </w:tr>
      <w:tr w:rsidR="007C09E3" w:rsidRPr="009905F2" w:rsidTr="00C27660">
        <w:trPr>
          <w:cantSplit/>
        </w:trPr>
        <w:tc>
          <w:tcPr>
            <w:tcW w:w="5000" w:type="pct"/>
            <w:gridSpan w:val="5"/>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b/>
                <w:sz w:val="24"/>
                <w:szCs w:val="24"/>
              </w:rPr>
              <w:t>I. općeobrazovni dio</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Hrvatski jezik</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36</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17</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53</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Strani jezik</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Povijest</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Etika / Vjeronauk</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12</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6</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Geografija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Tjelesna i zdravstvena kultura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35</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Matematika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Fizika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Kemija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Biologija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5000" w:type="pct"/>
            <w:gridSpan w:val="5"/>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b/>
                <w:sz w:val="24"/>
                <w:szCs w:val="24"/>
              </w:rPr>
              <w:t>II. stručno-teorijski dio</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11.</w:t>
            </w: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Botanika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Računalstvo </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Pedologija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12</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6</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Meteorologija </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12</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6</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Zaštita na radu</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12</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6</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numPr>
                <w:ilvl w:val="0"/>
                <w:numId w:val="9"/>
              </w:numPr>
              <w:spacing w:after="0" w:line="240" w:lineRule="auto"/>
              <w:rPr>
                <w:rFonts w:cs="Calibri"/>
                <w:sz w:val="24"/>
                <w:szCs w:val="24"/>
              </w:rPr>
            </w:pPr>
          </w:p>
        </w:tc>
        <w:tc>
          <w:tcPr>
            <w:tcW w:w="2213" w:type="pct"/>
            <w:tcMar>
              <w:top w:w="0" w:type="dxa"/>
              <w:left w:w="108" w:type="dxa"/>
              <w:bottom w:w="0" w:type="dxa"/>
              <w:right w:w="108" w:type="dxa"/>
            </w:tcMar>
          </w:tcPr>
          <w:p w:rsidR="007C09E3" w:rsidRPr="009905F2" w:rsidRDefault="007C09E3" w:rsidP="00C27660">
            <w:pPr>
              <w:rPr>
                <w:rFonts w:cs="Calibri"/>
                <w:sz w:val="24"/>
                <w:szCs w:val="24"/>
                <w:lang w:val="de-DE"/>
              </w:rPr>
            </w:pPr>
            <w:r w:rsidRPr="009905F2">
              <w:rPr>
                <w:rFonts w:cs="Calibri"/>
                <w:sz w:val="24"/>
                <w:szCs w:val="24"/>
                <w:lang w:val="de-DE"/>
              </w:rPr>
              <w:t>Tehničko crt. I nacrt. Geometrija</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12</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6</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18</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16.</w:t>
            </w:r>
          </w:p>
        </w:tc>
        <w:tc>
          <w:tcPr>
            <w:tcW w:w="2213" w:type="pct"/>
            <w:tcMar>
              <w:top w:w="0" w:type="dxa"/>
              <w:left w:w="108" w:type="dxa"/>
              <w:bottom w:w="0" w:type="dxa"/>
              <w:right w:w="108" w:type="dxa"/>
            </w:tcMar>
          </w:tcPr>
          <w:p w:rsidR="007C09E3" w:rsidRPr="009905F2" w:rsidRDefault="007C09E3" w:rsidP="00C27660">
            <w:pPr>
              <w:rPr>
                <w:rFonts w:cs="Calibri"/>
                <w:sz w:val="24"/>
                <w:szCs w:val="24"/>
              </w:rPr>
            </w:pPr>
            <w:r w:rsidRPr="009905F2">
              <w:rPr>
                <w:rFonts w:cs="Calibri"/>
                <w:sz w:val="24"/>
                <w:szCs w:val="24"/>
              </w:rPr>
              <w:t xml:space="preserve">IN  - Genetika </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24</w:t>
            </w:r>
          </w:p>
        </w:tc>
        <w:tc>
          <w:tcPr>
            <w:tcW w:w="814" w:type="pct"/>
            <w:vAlign w:val="center"/>
          </w:tcPr>
          <w:p w:rsidR="007C09E3" w:rsidRPr="009905F2" w:rsidRDefault="007C09E3" w:rsidP="00C27660">
            <w:pPr>
              <w:jc w:val="center"/>
              <w:rPr>
                <w:rFonts w:cs="Calibri"/>
                <w:sz w:val="24"/>
                <w:szCs w:val="24"/>
              </w:rPr>
            </w:pPr>
            <w:r w:rsidRPr="009905F2">
              <w:rPr>
                <w:rFonts w:cs="Calibri"/>
                <w:sz w:val="24"/>
                <w:szCs w:val="24"/>
              </w:rPr>
              <w:t>11</w:t>
            </w:r>
          </w:p>
        </w:tc>
        <w:tc>
          <w:tcPr>
            <w:tcW w:w="813" w:type="pct"/>
            <w:vAlign w:val="center"/>
          </w:tcPr>
          <w:p w:rsidR="007C09E3" w:rsidRPr="009905F2" w:rsidRDefault="007C09E3" w:rsidP="00C27660">
            <w:pPr>
              <w:jc w:val="center"/>
              <w:rPr>
                <w:rFonts w:cs="Calibri"/>
                <w:sz w:val="24"/>
                <w:szCs w:val="24"/>
              </w:rPr>
            </w:pPr>
            <w:r w:rsidRPr="009905F2">
              <w:rPr>
                <w:rFonts w:cs="Calibri"/>
                <w:sz w:val="24"/>
                <w:szCs w:val="24"/>
              </w:rPr>
              <w:t>35</w:t>
            </w:r>
          </w:p>
        </w:tc>
      </w:tr>
      <w:tr w:rsidR="007C09E3" w:rsidRPr="009905F2" w:rsidTr="00C27660">
        <w:trPr>
          <w:cantSplit/>
        </w:trPr>
        <w:tc>
          <w:tcPr>
            <w:tcW w:w="346" w:type="pct"/>
            <w:tcMar>
              <w:top w:w="0" w:type="dxa"/>
              <w:left w:w="108" w:type="dxa"/>
              <w:bottom w:w="0" w:type="dxa"/>
              <w:right w:w="108" w:type="dxa"/>
            </w:tcMar>
          </w:tcPr>
          <w:p w:rsidR="007C09E3" w:rsidRPr="009905F2" w:rsidRDefault="007C09E3" w:rsidP="00C27660">
            <w:pPr>
              <w:rPr>
                <w:rFonts w:cs="Calibri"/>
                <w:b/>
                <w:sz w:val="24"/>
                <w:szCs w:val="24"/>
              </w:rPr>
            </w:pPr>
            <w:r w:rsidRPr="009905F2">
              <w:rPr>
                <w:rStyle w:val="Naglaeno"/>
                <w:rFonts w:cs="Calibri"/>
                <w:color w:val="000000"/>
                <w:sz w:val="24"/>
                <w:szCs w:val="24"/>
              </w:rPr>
              <w:t> </w:t>
            </w:r>
          </w:p>
        </w:tc>
        <w:tc>
          <w:tcPr>
            <w:tcW w:w="2213" w:type="pct"/>
            <w:tcMar>
              <w:top w:w="0" w:type="dxa"/>
              <w:left w:w="108" w:type="dxa"/>
              <w:bottom w:w="0" w:type="dxa"/>
              <w:right w:w="108" w:type="dxa"/>
            </w:tcMar>
          </w:tcPr>
          <w:p w:rsidR="007C09E3" w:rsidRPr="009905F2" w:rsidRDefault="007C09E3" w:rsidP="00C27660">
            <w:pPr>
              <w:rPr>
                <w:rFonts w:cs="Calibri"/>
                <w:b/>
                <w:sz w:val="24"/>
                <w:szCs w:val="24"/>
              </w:rPr>
            </w:pPr>
            <w:r w:rsidRPr="009905F2">
              <w:rPr>
                <w:rStyle w:val="Naglaeno"/>
                <w:rFonts w:cs="Calibri"/>
                <w:color w:val="000000"/>
                <w:sz w:val="24"/>
                <w:szCs w:val="24"/>
              </w:rPr>
              <w:t xml:space="preserve">SVEUKUPNO </w:t>
            </w:r>
          </w:p>
        </w:tc>
        <w:tc>
          <w:tcPr>
            <w:tcW w:w="814" w:type="pct"/>
            <w:vAlign w:val="center"/>
          </w:tcPr>
          <w:p w:rsidR="007C09E3" w:rsidRPr="009905F2" w:rsidRDefault="007C09E3" w:rsidP="00C27660">
            <w:pPr>
              <w:jc w:val="center"/>
              <w:rPr>
                <w:rFonts w:cs="Calibri"/>
                <w:b/>
                <w:sz w:val="24"/>
                <w:szCs w:val="24"/>
              </w:rPr>
            </w:pPr>
            <w:r w:rsidRPr="009905F2">
              <w:rPr>
                <w:rFonts w:cs="Calibri"/>
                <w:b/>
                <w:sz w:val="24"/>
                <w:szCs w:val="24"/>
              </w:rPr>
              <w:t>383</w:t>
            </w:r>
          </w:p>
        </w:tc>
        <w:tc>
          <w:tcPr>
            <w:tcW w:w="814" w:type="pct"/>
            <w:vAlign w:val="center"/>
          </w:tcPr>
          <w:p w:rsidR="007C09E3" w:rsidRPr="009905F2" w:rsidRDefault="007C09E3" w:rsidP="00C27660">
            <w:pPr>
              <w:jc w:val="center"/>
              <w:rPr>
                <w:rFonts w:cs="Calibri"/>
                <w:b/>
                <w:sz w:val="24"/>
                <w:szCs w:val="24"/>
              </w:rPr>
            </w:pPr>
            <w:r w:rsidRPr="009905F2">
              <w:rPr>
                <w:rFonts w:cs="Calibri"/>
                <w:b/>
                <w:sz w:val="24"/>
                <w:szCs w:val="24"/>
              </w:rPr>
              <w:t>162</w:t>
            </w:r>
          </w:p>
        </w:tc>
        <w:tc>
          <w:tcPr>
            <w:tcW w:w="813" w:type="pct"/>
            <w:vAlign w:val="center"/>
          </w:tcPr>
          <w:p w:rsidR="007C09E3" w:rsidRPr="009905F2" w:rsidRDefault="007C09E3" w:rsidP="00C27660">
            <w:pPr>
              <w:jc w:val="center"/>
              <w:rPr>
                <w:rFonts w:cs="Calibri"/>
                <w:b/>
                <w:sz w:val="24"/>
                <w:szCs w:val="24"/>
              </w:rPr>
            </w:pPr>
            <w:r w:rsidRPr="009905F2">
              <w:rPr>
                <w:rFonts w:cs="Calibri"/>
                <w:b/>
                <w:sz w:val="24"/>
                <w:szCs w:val="24"/>
              </w:rPr>
              <w:t>545</w:t>
            </w:r>
          </w:p>
        </w:tc>
      </w:tr>
    </w:tbl>
    <w:p w:rsidR="007C09E3" w:rsidRDefault="007C09E3" w:rsidP="007C09E3"/>
    <w:p w:rsidR="007C09E3" w:rsidRDefault="007C09E3" w:rsidP="007C09E3"/>
    <w:p w:rsidR="007C09E3" w:rsidRDefault="007C09E3" w:rsidP="007C09E3"/>
    <w:p w:rsidR="007C09E3" w:rsidRDefault="007C09E3" w:rsidP="007C09E3"/>
    <w:p w:rsidR="007C09E3" w:rsidRDefault="007C09E3" w:rsidP="007C09E3"/>
    <w:p w:rsidR="007C09E3" w:rsidRDefault="007C09E3" w:rsidP="007C09E3"/>
    <w:p w:rsidR="007C09E3" w:rsidRDefault="007C09E3" w:rsidP="007C09E3"/>
    <w:p w:rsidR="007C09E3" w:rsidRDefault="007C09E3" w:rsidP="007C09E3"/>
    <w:p w:rsidR="007C09E3" w:rsidRDefault="007C09E3" w:rsidP="007C09E3"/>
    <w:p w:rsidR="007C09E3" w:rsidRPr="004C7F65" w:rsidRDefault="007C09E3" w:rsidP="007C09E3">
      <w:pPr>
        <w:rPr>
          <w:b/>
        </w:rPr>
      </w:pPr>
      <w:r>
        <w:rPr>
          <w:b/>
        </w:rPr>
        <w:t>2. razred</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753"/>
        <w:gridCol w:w="4624"/>
        <w:gridCol w:w="1699"/>
        <w:gridCol w:w="1701"/>
        <w:gridCol w:w="1699"/>
      </w:tblGrid>
      <w:tr w:rsidR="007C09E3" w:rsidRPr="009905F2" w:rsidTr="00C27660">
        <w:trPr>
          <w:cantSplit/>
          <w:trHeight w:val="168"/>
        </w:trPr>
        <w:tc>
          <w:tcPr>
            <w:tcW w:w="359" w:type="pct"/>
            <w:vMerge w:val="restart"/>
            <w:vAlign w:val="center"/>
          </w:tcPr>
          <w:p w:rsidR="007C09E3" w:rsidRPr="009905F2" w:rsidRDefault="007C09E3" w:rsidP="00C27660">
            <w:pPr>
              <w:jc w:val="center"/>
              <w:rPr>
                <w:b/>
              </w:rPr>
            </w:pPr>
            <w:r w:rsidRPr="009905F2">
              <w:rPr>
                <w:b/>
              </w:rPr>
              <w:t>R.b.</w:t>
            </w:r>
          </w:p>
        </w:tc>
        <w:tc>
          <w:tcPr>
            <w:tcW w:w="2207" w:type="pct"/>
            <w:vMerge w:val="restart"/>
            <w:vAlign w:val="center"/>
          </w:tcPr>
          <w:p w:rsidR="007C09E3" w:rsidRPr="009905F2" w:rsidRDefault="007C09E3" w:rsidP="00C27660">
            <w:pPr>
              <w:jc w:val="center"/>
              <w:rPr>
                <w:b/>
              </w:rPr>
            </w:pPr>
            <w:r w:rsidRPr="009905F2">
              <w:rPr>
                <w:b/>
              </w:rPr>
              <w:t>Nastavni predmet</w:t>
            </w:r>
          </w:p>
        </w:tc>
        <w:tc>
          <w:tcPr>
            <w:tcW w:w="1623" w:type="pct"/>
            <w:gridSpan w:val="2"/>
            <w:vAlign w:val="center"/>
          </w:tcPr>
          <w:p w:rsidR="007C09E3" w:rsidRPr="009905F2" w:rsidRDefault="007C09E3" w:rsidP="00C27660">
            <w:pPr>
              <w:jc w:val="center"/>
              <w:rPr>
                <w:b/>
              </w:rPr>
            </w:pPr>
            <w:r w:rsidRPr="009905F2">
              <w:rPr>
                <w:b/>
              </w:rPr>
              <w:t>Broj sati konzultacija</w:t>
            </w:r>
          </w:p>
        </w:tc>
        <w:tc>
          <w:tcPr>
            <w:tcW w:w="811" w:type="pct"/>
            <w:vMerge w:val="restart"/>
            <w:vAlign w:val="center"/>
          </w:tcPr>
          <w:p w:rsidR="007C09E3" w:rsidRPr="009905F2" w:rsidRDefault="007C09E3" w:rsidP="00C27660">
            <w:pPr>
              <w:jc w:val="center"/>
              <w:rPr>
                <w:b/>
              </w:rPr>
            </w:pPr>
            <w:r w:rsidRPr="009905F2">
              <w:rPr>
                <w:b/>
              </w:rPr>
              <w:t>Ukupno</w:t>
            </w:r>
          </w:p>
        </w:tc>
      </w:tr>
      <w:tr w:rsidR="007C09E3" w:rsidRPr="009905F2" w:rsidTr="00C27660">
        <w:trPr>
          <w:cantSplit/>
          <w:trHeight w:val="168"/>
        </w:trPr>
        <w:tc>
          <w:tcPr>
            <w:tcW w:w="359" w:type="pct"/>
            <w:vMerge/>
            <w:vAlign w:val="center"/>
          </w:tcPr>
          <w:p w:rsidR="007C09E3" w:rsidRPr="009905F2" w:rsidRDefault="007C09E3" w:rsidP="00C27660">
            <w:pPr>
              <w:jc w:val="center"/>
              <w:rPr>
                <w:b/>
              </w:rPr>
            </w:pPr>
          </w:p>
        </w:tc>
        <w:tc>
          <w:tcPr>
            <w:tcW w:w="2207" w:type="pct"/>
            <w:vMerge/>
            <w:vAlign w:val="center"/>
          </w:tcPr>
          <w:p w:rsidR="007C09E3" w:rsidRPr="009905F2" w:rsidRDefault="007C09E3" w:rsidP="00C27660">
            <w:pPr>
              <w:jc w:val="center"/>
              <w:rPr>
                <w:b/>
              </w:rPr>
            </w:pPr>
          </w:p>
        </w:tc>
        <w:tc>
          <w:tcPr>
            <w:tcW w:w="811" w:type="pct"/>
            <w:vAlign w:val="center"/>
          </w:tcPr>
          <w:p w:rsidR="007C09E3" w:rsidRPr="009905F2" w:rsidRDefault="007C09E3" w:rsidP="00C27660">
            <w:pPr>
              <w:jc w:val="center"/>
              <w:rPr>
                <w:b/>
              </w:rPr>
            </w:pPr>
            <w:r w:rsidRPr="009905F2">
              <w:rPr>
                <w:b/>
              </w:rPr>
              <w:t>Skupne</w:t>
            </w:r>
          </w:p>
        </w:tc>
        <w:tc>
          <w:tcPr>
            <w:tcW w:w="812" w:type="pct"/>
            <w:vAlign w:val="center"/>
          </w:tcPr>
          <w:p w:rsidR="007C09E3" w:rsidRPr="009905F2" w:rsidRDefault="007C09E3" w:rsidP="00C27660">
            <w:pPr>
              <w:jc w:val="center"/>
              <w:rPr>
                <w:b/>
              </w:rPr>
            </w:pPr>
            <w:r w:rsidRPr="009905F2">
              <w:rPr>
                <w:b/>
              </w:rPr>
              <w:t>Individualne</w:t>
            </w:r>
          </w:p>
        </w:tc>
        <w:tc>
          <w:tcPr>
            <w:tcW w:w="811" w:type="pct"/>
            <w:vMerge/>
            <w:vAlign w:val="center"/>
          </w:tcPr>
          <w:p w:rsidR="007C09E3" w:rsidRPr="009905F2" w:rsidRDefault="007C09E3" w:rsidP="00C27660">
            <w:pPr>
              <w:jc w:val="center"/>
              <w:rPr>
                <w:b/>
              </w:rPr>
            </w:pPr>
          </w:p>
        </w:tc>
      </w:tr>
      <w:tr w:rsidR="007C09E3" w:rsidRPr="009905F2" w:rsidTr="00C27660">
        <w:trPr>
          <w:cantSplit/>
        </w:trPr>
        <w:tc>
          <w:tcPr>
            <w:tcW w:w="5000" w:type="pct"/>
            <w:gridSpan w:val="5"/>
            <w:tcMar>
              <w:top w:w="0" w:type="dxa"/>
              <w:left w:w="108" w:type="dxa"/>
              <w:bottom w:w="0" w:type="dxa"/>
              <w:right w:w="108" w:type="dxa"/>
            </w:tcMar>
          </w:tcPr>
          <w:p w:rsidR="007C09E3" w:rsidRPr="009905F2" w:rsidRDefault="007C09E3" w:rsidP="00C27660">
            <w:r w:rsidRPr="009905F2">
              <w:rPr>
                <w:b/>
              </w:rPr>
              <w:t>I. općeobrazovni dio</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Hrvatski jezik</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36</w:t>
            </w:r>
          </w:p>
        </w:tc>
        <w:tc>
          <w:tcPr>
            <w:tcW w:w="812" w:type="pct"/>
            <w:vAlign w:val="center"/>
          </w:tcPr>
          <w:p w:rsidR="007C09E3" w:rsidRPr="009905F2" w:rsidRDefault="007C09E3" w:rsidP="00C27660">
            <w:pPr>
              <w:jc w:val="center"/>
            </w:pPr>
            <w:r w:rsidRPr="009905F2">
              <w:t>17</w:t>
            </w:r>
          </w:p>
        </w:tc>
        <w:tc>
          <w:tcPr>
            <w:tcW w:w="811" w:type="pct"/>
            <w:vAlign w:val="center"/>
          </w:tcPr>
          <w:p w:rsidR="007C09E3" w:rsidRPr="009905F2" w:rsidRDefault="007C09E3" w:rsidP="00C27660">
            <w:pPr>
              <w:jc w:val="center"/>
            </w:pPr>
            <w:r w:rsidRPr="009905F2">
              <w:t>53</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Strani jezik</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Povijest</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Etika / Vjeronauk</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12</w:t>
            </w:r>
          </w:p>
        </w:tc>
        <w:tc>
          <w:tcPr>
            <w:tcW w:w="812" w:type="pct"/>
            <w:vAlign w:val="center"/>
          </w:tcPr>
          <w:p w:rsidR="007C09E3" w:rsidRPr="009905F2" w:rsidRDefault="007C09E3" w:rsidP="00C27660">
            <w:pPr>
              <w:jc w:val="center"/>
            </w:pPr>
            <w:r w:rsidRPr="009905F2">
              <w:t>6</w:t>
            </w:r>
          </w:p>
        </w:tc>
        <w:tc>
          <w:tcPr>
            <w:tcW w:w="811" w:type="pct"/>
            <w:vAlign w:val="center"/>
          </w:tcPr>
          <w:p w:rsidR="007C09E3" w:rsidRPr="009905F2" w:rsidRDefault="007C09E3" w:rsidP="00C27660">
            <w:pPr>
              <w:jc w:val="center"/>
            </w:pPr>
            <w:r w:rsidRPr="009905F2">
              <w:t>18</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Geografija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12</w:t>
            </w:r>
          </w:p>
        </w:tc>
        <w:tc>
          <w:tcPr>
            <w:tcW w:w="812" w:type="pct"/>
          </w:tcPr>
          <w:p w:rsidR="007C09E3" w:rsidRPr="009905F2" w:rsidRDefault="007C09E3" w:rsidP="00C27660">
            <w:pPr>
              <w:jc w:val="center"/>
            </w:pPr>
            <w:r w:rsidRPr="009905F2">
              <w:t>6</w:t>
            </w:r>
          </w:p>
        </w:tc>
        <w:tc>
          <w:tcPr>
            <w:tcW w:w="811" w:type="pct"/>
            <w:vAlign w:val="center"/>
          </w:tcPr>
          <w:p w:rsidR="007C09E3" w:rsidRPr="009905F2" w:rsidRDefault="007C09E3" w:rsidP="00C27660">
            <w:pPr>
              <w:jc w:val="center"/>
            </w:pPr>
            <w:r w:rsidRPr="009905F2">
              <w:t>18</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Tjelesna i zdravstvena kultura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35</w:t>
            </w:r>
          </w:p>
        </w:tc>
        <w:tc>
          <w:tcPr>
            <w:tcW w:w="812" w:type="pct"/>
            <w:vAlign w:val="center"/>
          </w:tcPr>
          <w:p w:rsidR="007C09E3" w:rsidRPr="009905F2" w:rsidRDefault="007C09E3" w:rsidP="00C27660">
            <w:pPr>
              <w:jc w:val="center"/>
            </w:pPr>
            <w:r w:rsidRPr="009905F2">
              <w:t>-</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Matematika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Fizika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Kemija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5000" w:type="pct"/>
            <w:gridSpan w:val="5"/>
            <w:tcMar>
              <w:top w:w="0" w:type="dxa"/>
              <w:left w:w="108" w:type="dxa"/>
              <w:bottom w:w="0" w:type="dxa"/>
              <w:right w:w="108" w:type="dxa"/>
            </w:tcMar>
          </w:tcPr>
          <w:p w:rsidR="007C09E3" w:rsidRPr="009905F2" w:rsidRDefault="007C09E3" w:rsidP="00C27660">
            <w:r w:rsidRPr="009905F2">
              <w:rPr>
                <w:b/>
              </w:rPr>
              <w:t>II. stručno-teorijski dio</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Računalstvo s programiranjem</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 xml:space="preserve">Dendrologija  </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36</w:t>
            </w:r>
          </w:p>
        </w:tc>
        <w:tc>
          <w:tcPr>
            <w:tcW w:w="812" w:type="pct"/>
            <w:vAlign w:val="center"/>
          </w:tcPr>
          <w:p w:rsidR="007C09E3" w:rsidRPr="009905F2" w:rsidRDefault="007C09E3" w:rsidP="00C27660">
            <w:pPr>
              <w:jc w:val="center"/>
            </w:pPr>
            <w:r w:rsidRPr="009905F2">
              <w:t>17</w:t>
            </w:r>
          </w:p>
        </w:tc>
        <w:tc>
          <w:tcPr>
            <w:tcW w:w="811" w:type="pct"/>
            <w:vAlign w:val="center"/>
          </w:tcPr>
          <w:p w:rsidR="007C09E3" w:rsidRPr="009905F2" w:rsidRDefault="007C09E3" w:rsidP="00C27660">
            <w:pPr>
              <w:jc w:val="center"/>
            </w:pPr>
            <w:r w:rsidRPr="009905F2">
              <w:t>53</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Ekologija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vAlign w:val="center"/>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Uzgajanje šuma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tcPr>
          <w:p w:rsidR="007C09E3" w:rsidRPr="009905F2" w:rsidRDefault="007C09E3" w:rsidP="00C27660">
            <w:r w:rsidRPr="009905F2">
              <w:t xml:space="preserve">          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Anatomija i teh. Drva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numPr>
                <w:ilvl w:val="0"/>
                <w:numId w:val="10"/>
              </w:numPr>
              <w:spacing w:after="0" w:line="240" w:lineRule="auto"/>
            </w:pPr>
          </w:p>
        </w:tc>
        <w:tc>
          <w:tcPr>
            <w:tcW w:w="2207" w:type="pct"/>
            <w:tcMar>
              <w:top w:w="0" w:type="dxa"/>
              <w:left w:w="108" w:type="dxa"/>
              <w:bottom w:w="0" w:type="dxa"/>
              <w:right w:w="108" w:type="dxa"/>
            </w:tcMar>
          </w:tcPr>
          <w:p w:rsidR="007C09E3" w:rsidRPr="009905F2" w:rsidRDefault="007C09E3" w:rsidP="00C27660">
            <w:r w:rsidRPr="009905F2">
              <w:t>Radni strojevi i alati</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ind w:left="720"/>
            </w:pPr>
          </w:p>
        </w:tc>
        <w:tc>
          <w:tcPr>
            <w:tcW w:w="2207" w:type="pct"/>
            <w:tcMar>
              <w:top w:w="0" w:type="dxa"/>
              <w:left w:w="108" w:type="dxa"/>
              <w:bottom w:w="0" w:type="dxa"/>
              <w:right w:w="108" w:type="dxa"/>
            </w:tcMar>
          </w:tcPr>
          <w:p w:rsidR="007C09E3" w:rsidRPr="009905F2" w:rsidRDefault="007C09E3" w:rsidP="00C27660">
            <w:r w:rsidRPr="009905F2">
              <w:t>IN- Parkovna kultura</w:t>
            </w:r>
          </w:p>
        </w:tc>
        <w:tc>
          <w:tcPr>
            <w:tcW w:w="811"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812" w:type="pct"/>
          </w:tcPr>
          <w:p w:rsidR="007C09E3" w:rsidRPr="009905F2" w:rsidRDefault="007C09E3" w:rsidP="00C27660">
            <w:pPr>
              <w:jc w:val="center"/>
            </w:pPr>
            <w:r w:rsidRPr="009905F2">
              <w:t>11</w:t>
            </w:r>
          </w:p>
        </w:tc>
        <w:tc>
          <w:tcPr>
            <w:tcW w:w="811" w:type="pct"/>
            <w:vAlign w:val="center"/>
          </w:tcPr>
          <w:p w:rsidR="007C09E3" w:rsidRPr="009905F2" w:rsidRDefault="007C09E3" w:rsidP="00C27660">
            <w:pPr>
              <w:jc w:val="center"/>
            </w:pPr>
            <w:r w:rsidRPr="009905F2">
              <w:t>35</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pPr>
              <w:ind w:left="720"/>
            </w:pPr>
          </w:p>
        </w:tc>
        <w:tc>
          <w:tcPr>
            <w:tcW w:w="2207" w:type="pct"/>
            <w:tcMar>
              <w:top w:w="0" w:type="dxa"/>
              <w:left w:w="108" w:type="dxa"/>
              <w:bottom w:w="0" w:type="dxa"/>
              <w:right w:w="108" w:type="dxa"/>
            </w:tcMar>
          </w:tcPr>
          <w:p w:rsidR="007C09E3" w:rsidRPr="009905F2" w:rsidRDefault="007C09E3" w:rsidP="00C27660">
            <w:r w:rsidRPr="009905F2">
              <w:t>Praktična nastava</w:t>
            </w:r>
          </w:p>
        </w:tc>
        <w:tc>
          <w:tcPr>
            <w:tcW w:w="811" w:type="pct"/>
            <w:tcMar>
              <w:top w:w="0" w:type="dxa"/>
              <w:left w:w="108" w:type="dxa"/>
              <w:bottom w:w="0" w:type="dxa"/>
              <w:right w:w="108" w:type="dxa"/>
            </w:tcMar>
            <w:vAlign w:val="center"/>
          </w:tcPr>
          <w:p w:rsidR="007C09E3" w:rsidRPr="009905F2" w:rsidRDefault="007C09E3" w:rsidP="00C27660">
            <w:pPr>
              <w:jc w:val="center"/>
            </w:pPr>
          </w:p>
        </w:tc>
        <w:tc>
          <w:tcPr>
            <w:tcW w:w="812" w:type="pct"/>
          </w:tcPr>
          <w:p w:rsidR="007C09E3" w:rsidRPr="009905F2" w:rsidRDefault="007C09E3" w:rsidP="00C27660">
            <w:pPr>
              <w:jc w:val="center"/>
            </w:pPr>
          </w:p>
        </w:tc>
        <w:tc>
          <w:tcPr>
            <w:tcW w:w="811" w:type="pct"/>
            <w:vAlign w:val="center"/>
          </w:tcPr>
          <w:p w:rsidR="007C09E3" w:rsidRPr="009905F2" w:rsidRDefault="007C09E3" w:rsidP="00C27660">
            <w:pPr>
              <w:jc w:val="center"/>
            </w:pPr>
            <w:r w:rsidRPr="009905F2">
              <w:t>56</w:t>
            </w:r>
          </w:p>
        </w:tc>
      </w:tr>
      <w:tr w:rsidR="007C09E3" w:rsidRPr="009905F2" w:rsidTr="00C27660">
        <w:trPr>
          <w:cantSplit/>
        </w:trPr>
        <w:tc>
          <w:tcPr>
            <w:tcW w:w="359" w:type="pct"/>
            <w:tcMar>
              <w:top w:w="0" w:type="dxa"/>
              <w:left w:w="108" w:type="dxa"/>
              <w:bottom w:w="0" w:type="dxa"/>
              <w:right w:w="108" w:type="dxa"/>
            </w:tcMar>
          </w:tcPr>
          <w:p w:rsidR="007C09E3" w:rsidRPr="009905F2" w:rsidRDefault="007C09E3" w:rsidP="00C27660"/>
        </w:tc>
        <w:tc>
          <w:tcPr>
            <w:tcW w:w="2207" w:type="pct"/>
            <w:tcMar>
              <w:top w:w="0" w:type="dxa"/>
              <w:left w:w="108" w:type="dxa"/>
              <w:bottom w:w="0" w:type="dxa"/>
              <w:right w:w="108" w:type="dxa"/>
            </w:tcMar>
          </w:tcPr>
          <w:p w:rsidR="007C09E3" w:rsidRPr="009905F2" w:rsidRDefault="007C09E3" w:rsidP="00C27660">
            <w:r w:rsidRPr="009905F2">
              <w:t>Stručna praksa (sati godišnje)</w:t>
            </w:r>
          </w:p>
        </w:tc>
        <w:tc>
          <w:tcPr>
            <w:tcW w:w="811" w:type="pct"/>
            <w:tcMar>
              <w:top w:w="0" w:type="dxa"/>
              <w:left w:w="108" w:type="dxa"/>
              <w:bottom w:w="0" w:type="dxa"/>
              <w:right w:w="108" w:type="dxa"/>
            </w:tcMar>
            <w:vAlign w:val="center"/>
          </w:tcPr>
          <w:p w:rsidR="007C09E3" w:rsidRPr="009905F2" w:rsidRDefault="007C09E3" w:rsidP="00C27660">
            <w:pPr>
              <w:jc w:val="center"/>
            </w:pPr>
          </w:p>
        </w:tc>
        <w:tc>
          <w:tcPr>
            <w:tcW w:w="812" w:type="pct"/>
          </w:tcPr>
          <w:p w:rsidR="007C09E3" w:rsidRPr="009905F2" w:rsidRDefault="007C09E3" w:rsidP="00C27660">
            <w:pPr>
              <w:jc w:val="center"/>
              <w:rPr>
                <w:rStyle w:val="Naglaeno"/>
                <w:b w:val="0"/>
                <w:color w:val="000000"/>
              </w:rPr>
            </w:pPr>
          </w:p>
        </w:tc>
        <w:tc>
          <w:tcPr>
            <w:tcW w:w="811" w:type="pct"/>
            <w:vAlign w:val="center"/>
          </w:tcPr>
          <w:p w:rsidR="007C09E3" w:rsidRPr="009905F2" w:rsidRDefault="007C09E3" w:rsidP="00C27660">
            <w:pPr>
              <w:jc w:val="center"/>
            </w:pPr>
          </w:p>
        </w:tc>
      </w:tr>
    </w:tbl>
    <w:p w:rsidR="007C09E3" w:rsidRDefault="007C09E3" w:rsidP="007C09E3">
      <w:pPr>
        <w:jc w:val="center"/>
        <w:rPr>
          <w:b/>
        </w:rPr>
      </w:pPr>
    </w:p>
    <w:p w:rsidR="007C09E3" w:rsidRPr="004C7F65" w:rsidRDefault="007C09E3" w:rsidP="007C09E3">
      <w:pPr>
        <w:rPr>
          <w:b/>
        </w:rPr>
      </w:pPr>
      <w:r>
        <w:rPr>
          <w:b/>
        </w:rPr>
        <w:br w:type="page"/>
        <w:t>3. razred</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016"/>
        <w:gridCol w:w="4832"/>
        <w:gridCol w:w="1494"/>
        <w:gridCol w:w="1544"/>
        <w:gridCol w:w="1590"/>
      </w:tblGrid>
      <w:tr w:rsidR="007C09E3" w:rsidRPr="009905F2" w:rsidTr="00C27660">
        <w:trPr>
          <w:cantSplit/>
          <w:trHeight w:val="168"/>
        </w:trPr>
        <w:tc>
          <w:tcPr>
            <w:tcW w:w="485" w:type="pct"/>
            <w:vMerge w:val="restart"/>
            <w:vAlign w:val="center"/>
          </w:tcPr>
          <w:p w:rsidR="007C09E3" w:rsidRPr="009905F2" w:rsidRDefault="007C09E3" w:rsidP="00C27660">
            <w:pPr>
              <w:jc w:val="center"/>
              <w:rPr>
                <w:b/>
              </w:rPr>
            </w:pPr>
            <w:r w:rsidRPr="009905F2">
              <w:rPr>
                <w:b/>
              </w:rPr>
              <w:t>R.b.</w:t>
            </w:r>
          </w:p>
        </w:tc>
        <w:tc>
          <w:tcPr>
            <w:tcW w:w="2306" w:type="pct"/>
            <w:vMerge w:val="restart"/>
            <w:vAlign w:val="center"/>
          </w:tcPr>
          <w:p w:rsidR="007C09E3" w:rsidRPr="009905F2" w:rsidRDefault="007C09E3" w:rsidP="00C27660">
            <w:pPr>
              <w:jc w:val="center"/>
              <w:rPr>
                <w:b/>
              </w:rPr>
            </w:pPr>
            <w:r w:rsidRPr="009905F2">
              <w:rPr>
                <w:b/>
              </w:rPr>
              <w:t>Nastavni predmet</w:t>
            </w:r>
          </w:p>
        </w:tc>
        <w:tc>
          <w:tcPr>
            <w:tcW w:w="1450" w:type="pct"/>
            <w:gridSpan w:val="2"/>
            <w:vAlign w:val="center"/>
          </w:tcPr>
          <w:p w:rsidR="007C09E3" w:rsidRPr="009905F2" w:rsidRDefault="007C09E3" w:rsidP="00C27660">
            <w:pPr>
              <w:jc w:val="center"/>
              <w:rPr>
                <w:b/>
              </w:rPr>
            </w:pPr>
            <w:r w:rsidRPr="009905F2">
              <w:rPr>
                <w:b/>
              </w:rPr>
              <w:t>Broj sati konzultacija</w:t>
            </w:r>
          </w:p>
        </w:tc>
        <w:tc>
          <w:tcPr>
            <w:tcW w:w="760" w:type="pct"/>
            <w:vMerge w:val="restart"/>
            <w:vAlign w:val="center"/>
          </w:tcPr>
          <w:p w:rsidR="007C09E3" w:rsidRPr="009905F2" w:rsidRDefault="007C09E3" w:rsidP="00C27660">
            <w:pPr>
              <w:jc w:val="center"/>
              <w:rPr>
                <w:b/>
              </w:rPr>
            </w:pPr>
            <w:r w:rsidRPr="009905F2">
              <w:rPr>
                <w:b/>
              </w:rPr>
              <w:t>Ukupno</w:t>
            </w:r>
          </w:p>
        </w:tc>
      </w:tr>
      <w:tr w:rsidR="007C09E3" w:rsidRPr="009905F2" w:rsidTr="00C27660">
        <w:trPr>
          <w:cantSplit/>
          <w:trHeight w:val="390"/>
        </w:trPr>
        <w:tc>
          <w:tcPr>
            <w:tcW w:w="485" w:type="pct"/>
            <w:vMerge/>
            <w:tcMar>
              <w:top w:w="0" w:type="dxa"/>
              <w:left w:w="108" w:type="dxa"/>
              <w:bottom w:w="0" w:type="dxa"/>
              <w:right w:w="108" w:type="dxa"/>
            </w:tcMar>
            <w:vAlign w:val="center"/>
          </w:tcPr>
          <w:p w:rsidR="007C09E3" w:rsidRPr="009905F2" w:rsidRDefault="007C09E3" w:rsidP="00C27660">
            <w:pPr>
              <w:jc w:val="center"/>
              <w:rPr>
                <w:b/>
              </w:rPr>
            </w:pPr>
          </w:p>
        </w:tc>
        <w:tc>
          <w:tcPr>
            <w:tcW w:w="2306" w:type="pct"/>
            <w:vMerge/>
            <w:tcMar>
              <w:top w:w="0" w:type="dxa"/>
              <w:left w:w="108" w:type="dxa"/>
              <w:bottom w:w="0" w:type="dxa"/>
              <w:right w:w="108" w:type="dxa"/>
            </w:tcMar>
            <w:vAlign w:val="center"/>
          </w:tcPr>
          <w:p w:rsidR="007C09E3" w:rsidRPr="009905F2" w:rsidRDefault="007C09E3" w:rsidP="00C27660">
            <w:pPr>
              <w:jc w:val="center"/>
              <w:rPr>
                <w:b/>
              </w:rPr>
            </w:pPr>
          </w:p>
        </w:tc>
        <w:tc>
          <w:tcPr>
            <w:tcW w:w="713" w:type="pct"/>
            <w:tcMar>
              <w:top w:w="0" w:type="dxa"/>
              <w:left w:w="108" w:type="dxa"/>
              <w:bottom w:w="0" w:type="dxa"/>
              <w:right w:w="108" w:type="dxa"/>
            </w:tcMar>
            <w:vAlign w:val="center"/>
          </w:tcPr>
          <w:p w:rsidR="007C09E3" w:rsidRPr="009905F2" w:rsidRDefault="007C09E3" w:rsidP="00C27660">
            <w:pPr>
              <w:jc w:val="center"/>
              <w:rPr>
                <w:b/>
              </w:rPr>
            </w:pPr>
            <w:r w:rsidRPr="009905F2">
              <w:rPr>
                <w:b/>
              </w:rPr>
              <w:t>Skupne</w:t>
            </w:r>
          </w:p>
        </w:tc>
        <w:tc>
          <w:tcPr>
            <w:tcW w:w="737" w:type="pct"/>
            <w:vAlign w:val="center"/>
          </w:tcPr>
          <w:p w:rsidR="007C09E3" w:rsidRPr="009905F2" w:rsidRDefault="007C09E3" w:rsidP="00C27660">
            <w:pPr>
              <w:jc w:val="center"/>
              <w:rPr>
                <w:b/>
              </w:rPr>
            </w:pPr>
            <w:r w:rsidRPr="009905F2">
              <w:rPr>
                <w:b/>
              </w:rPr>
              <w:t>Individualne</w:t>
            </w:r>
          </w:p>
        </w:tc>
        <w:tc>
          <w:tcPr>
            <w:tcW w:w="760" w:type="pct"/>
            <w:vMerge/>
            <w:vAlign w:val="center"/>
          </w:tcPr>
          <w:p w:rsidR="007C09E3" w:rsidRPr="009905F2" w:rsidRDefault="007C09E3" w:rsidP="00C27660">
            <w:pPr>
              <w:jc w:val="center"/>
              <w:rPr>
                <w:b/>
              </w:rPr>
            </w:pP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tc>
        <w:tc>
          <w:tcPr>
            <w:tcW w:w="2306" w:type="pct"/>
            <w:tcMar>
              <w:top w:w="0" w:type="dxa"/>
              <w:left w:w="108" w:type="dxa"/>
              <w:bottom w:w="0" w:type="dxa"/>
              <w:right w:w="108" w:type="dxa"/>
            </w:tcMar>
          </w:tcPr>
          <w:p w:rsidR="007C09E3" w:rsidRPr="009905F2" w:rsidRDefault="007C09E3" w:rsidP="00C27660">
            <w:pPr>
              <w:rPr>
                <w:b/>
              </w:rPr>
            </w:pPr>
            <w:smartTag w:uri="urn:schemas-microsoft-com:office:smarttags" w:element="place">
              <w:r w:rsidRPr="009905F2">
                <w:rPr>
                  <w:b/>
                </w:rPr>
                <w:t>I.</w:t>
              </w:r>
            </w:smartTag>
            <w:r w:rsidRPr="009905F2">
              <w:rPr>
                <w:b/>
              </w:rPr>
              <w:t xml:space="preserve"> općeobrazovni dio</w:t>
            </w:r>
          </w:p>
        </w:tc>
        <w:tc>
          <w:tcPr>
            <w:tcW w:w="713" w:type="pct"/>
            <w:tcMar>
              <w:top w:w="0" w:type="dxa"/>
              <w:left w:w="108" w:type="dxa"/>
              <w:bottom w:w="0" w:type="dxa"/>
              <w:right w:w="108" w:type="dxa"/>
            </w:tcMar>
            <w:vAlign w:val="center"/>
          </w:tcPr>
          <w:p w:rsidR="007C09E3" w:rsidRPr="009905F2" w:rsidRDefault="007C09E3" w:rsidP="00C27660">
            <w:pPr>
              <w:jc w:val="center"/>
            </w:pPr>
          </w:p>
        </w:tc>
        <w:tc>
          <w:tcPr>
            <w:tcW w:w="737" w:type="pct"/>
          </w:tcPr>
          <w:p w:rsidR="007C09E3" w:rsidRPr="009905F2" w:rsidRDefault="007C09E3" w:rsidP="00C27660">
            <w:pPr>
              <w:jc w:val="center"/>
            </w:pPr>
          </w:p>
        </w:tc>
        <w:tc>
          <w:tcPr>
            <w:tcW w:w="760" w:type="pct"/>
            <w:vAlign w:val="center"/>
          </w:tcPr>
          <w:p w:rsidR="007C09E3" w:rsidRPr="009905F2" w:rsidRDefault="007C09E3" w:rsidP="00C27660">
            <w:pPr>
              <w:jc w:val="center"/>
            </w:pP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Hrvatski jezik</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36</w:t>
            </w:r>
          </w:p>
        </w:tc>
        <w:tc>
          <w:tcPr>
            <w:tcW w:w="737" w:type="pct"/>
            <w:vAlign w:val="center"/>
          </w:tcPr>
          <w:p w:rsidR="007C09E3" w:rsidRPr="009905F2" w:rsidRDefault="007C09E3" w:rsidP="00C27660">
            <w:pPr>
              <w:jc w:val="center"/>
            </w:pPr>
            <w:r w:rsidRPr="009905F2">
              <w:t>17</w:t>
            </w:r>
          </w:p>
        </w:tc>
        <w:tc>
          <w:tcPr>
            <w:tcW w:w="760" w:type="pct"/>
            <w:vAlign w:val="center"/>
          </w:tcPr>
          <w:p w:rsidR="007C09E3" w:rsidRPr="009905F2" w:rsidRDefault="007C09E3" w:rsidP="00C27660">
            <w:pPr>
              <w:jc w:val="center"/>
            </w:pPr>
            <w:r w:rsidRPr="009905F2">
              <w:t>53</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Strani jezik</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vAlign w:val="center"/>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Etika / Vjeronauk</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12</w:t>
            </w:r>
          </w:p>
        </w:tc>
        <w:tc>
          <w:tcPr>
            <w:tcW w:w="737" w:type="pct"/>
            <w:vAlign w:val="center"/>
          </w:tcPr>
          <w:p w:rsidR="007C09E3" w:rsidRPr="009905F2" w:rsidRDefault="007C09E3" w:rsidP="00C27660">
            <w:pPr>
              <w:jc w:val="center"/>
            </w:pPr>
            <w:r w:rsidRPr="009905F2">
              <w:t>6</w:t>
            </w:r>
          </w:p>
        </w:tc>
        <w:tc>
          <w:tcPr>
            <w:tcW w:w="760" w:type="pct"/>
            <w:vAlign w:val="center"/>
          </w:tcPr>
          <w:p w:rsidR="007C09E3" w:rsidRPr="009905F2" w:rsidRDefault="007C09E3" w:rsidP="00C27660">
            <w:pPr>
              <w:jc w:val="center"/>
            </w:pPr>
            <w:r w:rsidRPr="009905F2">
              <w:t>18</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Tjelesna i zdravstvena kultura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35</w:t>
            </w:r>
          </w:p>
        </w:tc>
        <w:tc>
          <w:tcPr>
            <w:tcW w:w="737" w:type="pct"/>
            <w:vAlign w:val="center"/>
          </w:tcPr>
          <w:p w:rsidR="007C09E3" w:rsidRPr="009905F2" w:rsidRDefault="007C09E3" w:rsidP="00C27660">
            <w:pPr>
              <w:jc w:val="center"/>
            </w:pPr>
            <w:r w:rsidRPr="009905F2">
              <w:t>-</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Matematika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vAlign w:val="center"/>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5000" w:type="pct"/>
            <w:gridSpan w:val="5"/>
            <w:tcMar>
              <w:top w:w="0" w:type="dxa"/>
              <w:left w:w="108" w:type="dxa"/>
              <w:bottom w:w="0" w:type="dxa"/>
              <w:right w:w="108" w:type="dxa"/>
            </w:tcMar>
          </w:tcPr>
          <w:p w:rsidR="007C09E3" w:rsidRPr="009905F2" w:rsidRDefault="007C09E3" w:rsidP="00C27660">
            <w:r w:rsidRPr="009905F2">
              <w:rPr>
                <w:b/>
              </w:rPr>
              <w:t>II. stručno-teorijski dio</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 xml:space="preserve">Dendrologija </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Uzgajanje šuma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 xml:space="preserve">Geodezija </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36</w:t>
            </w:r>
          </w:p>
        </w:tc>
        <w:tc>
          <w:tcPr>
            <w:tcW w:w="737" w:type="pct"/>
            <w:vAlign w:val="center"/>
          </w:tcPr>
          <w:p w:rsidR="007C09E3" w:rsidRPr="009905F2" w:rsidRDefault="007C09E3" w:rsidP="00C27660">
            <w:pPr>
              <w:jc w:val="center"/>
            </w:pPr>
            <w:r w:rsidRPr="009905F2">
              <w:t>17</w:t>
            </w:r>
          </w:p>
        </w:tc>
        <w:tc>
          <w:tcPr>
            <w:tcW w:w="760" w:type="pct"/>
            <w:vAlign w:val="center"/>
          </w:tcPr>
          <w:p w:rsidR="007C09E3" w:rsidRPr="009905F2" w:rsidRDefault="007C09E3" w:rsidP="00C27660">
            <w:pPr>
              <w:jc w:val="center"/>
            </w:pPr>
            <w:r w:rsidRPr="009905F2">
              <w:t>53</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Radni strojevi i alati</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 xml:space="preserve">Fitocenologija </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Dendrometrija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vAlign w:val="cente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Iskorištavanje šuma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Zaštita šuma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 xml:space="preserve">Ekonomika </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numPr>
                <w:ilvl w:val="0"/>
                <w:numId w:val="11"/>
              </w:numPr>
              <w:spacing w:after="0" w:line="240" w:lineRule="auto"/>
            </w:pPr>
          </w:p>
        </w:tc>
        <w:tc>
          <w:tcPr>
            <w:tcW w:w="2306" w:type="pct"/>
            <w:tcMar>
              <w:top w:w="0" w:type="dxa"/>
              <w:left w:w="108" w:type="dxa"/>
              <w:bottom w:w="0" w:type="dxa"/>
              <w:right w:w="108" w:type="dxa"/>
            </w:tcMar>
          </w:tcPr>
          <w:p w:rsidR="007C09E3" w:rsidRPr="009905F2" w:rsidRDefault="007C09E3" w:rsidP="00C27660">
            <w:r w:rsidRPr="009905F2">
              <w:t>Šumarstvo  na kršu</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12</w:t>
            </w:r>
          </w:p>
        </w:tc>
        <w:tc>
          <w:tcPr>
            <w:tcW w:w="737" w:type="pct"/>
          </w:tcPr>
          <w:p w:rsidR="007C09E3" w:rsidRPr="009905F2" w:rsidRDefault="007C09E3" w:rsidP="00C27660">
            <w:pPr>
              <w:jc w:val="center"/>
            </w:pPr>
            <w:r w:rsidRPr="009905F2">
              <w:t>6</w:t>
            </w:r>
          </w:p>
        </w:tc>
        <w:tc>
          <w:tcPr>
            <w:tcW w:w="760" w:type="pct"/>
            <w:vAlign w:val="center"/>
          </w:tcPr>
          <w:p w:rsidR="007C09E3" w:rsidRPr="009905F2" w:rsidRDefault="007C09E3" w:rsidP="00C27660">
            <w:pPr>
              <w:jc w:val="center"/>
            </w:pPr>
            <w:r w:rsidRPr="009905F2">
              <w:t>18</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jc w:val="both"/>
            </w:pPr>
            <w:r w:rsidRPr="009905F2">
              <w:t xml:space="preserve">  16.</w:t>
            </w:r>
          </w:p>
        </w:tc>
        <w:tc>
          <w:tcPr>
            <w:tcW w:w="2306" w:type="pct"/>
            <w:tcMar>
              <w:top w:w="0" w:type="dxa"/>
              <w:left w:w="108" w:type="dxa"/>
              <w:bottom w:w="0" w:type="dxa"/>
              <w:right w:w="108" w:type="dxa"/>
            </w:tcMar>
          </w:tcPr>
          <w:p w:rsidR="007C09E3" w:rsidRPr="009905F2" w:rsidRDefault="007C09E3" w:rsidP="00C27660">
            <w:r w:rsidRPr="009905F2">
              <w:t>IN – Parkovna kultura</w:t>
            </w:r>
          </w:p>
        </w:tc>
        <w:tc>
          <w:tcPr>
            <w:tcW w:w="713" w:type="pct"/>
            <w:tcMar>
              <w:top w:w="0" w:type="dxa"/>
              <w:left w:w="108" w:type="dxa"/>
              <w:bottom w:w="0" w:type="dxa"/>
              <w:right w:w="108" w:type="dxa"/>
            </w:tcMar>
            <w:vAlign w:val="center"/>
          </w:tcPr>
          <w:p w:rsidR="007C09E3" w:rsidRPr="009905F2" w:rsidRDefault="007C09E3" w:rsidP="00C27660">
            <w:pPr>
              <w:jc w:val="center"/>
            </w:pPr>
            <w:r w:rsidRPr="009905F2">
              <w:t>24</w:t>
            </w:r>
          </w:p>
        </w:tc>
        <w:tc>
          <w:tcPr>
            <w:tcW w:w="737" w:type="pct"/>
          </w:tcPr>
          <w:p w:rsidR="007C09E3" w:rsidRPr="009905F2" w:rsidRDefault="007C09E3" w:rsidP="00C27660">
            <w:pPr>
              <w:jc w:val="center"/>
            </w:pPr>
            <w:r w:rsidRPr="009905F2">
              <w:t>11</w:t>
            </w:r>
          </w:p>
        </w:tc>
        <w:tc>
          <w:tcPr>
            <w:tcW w:w="760" w:type="pct"/>
            <w:vAlign w:val="center"/>
          </w:tcPr>
          <w:p w:rsidR="007C09E3" w:rsidRPr="009905F2" w:rsidRDefault="007C09E3" w:rsidP="00C27660">
            <w:pPr>
              <w:jc w:val="center"/>
            </w:pPr>
            <w:r w:rsidRPr="009905F2">
              <w:t>35</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pPr>
              <w:rPr>
                <w:b/>
              </w:rPr>
            </w:pPr>
            <w:r w:rsidRPr="009905F2">
              <w:rPr>
                <w:b/>
              </w:rPr>
              <w:t>17.</w:t>
            </w:r>
          </w:p>
        </w:tc>
        <w:tc>
          <w:tcPr>
            <w:tcW w:w="2306" w:type="pct"/>
            <w:tcMar>
              <w:top w:w="0" w:type="dxa"/>
              <w:left w:w="108" w:type="dxa"/>
              <w:bottom w:w="0" w:type="dxa"/>
              <w:right w:w="108" w:type="dxa"/>
            </w:tcMar>
          </w:tcPr>
          <w:p w:rsidR="007C09E3" w:rsidRPr="009905F2" w:rsidRDefault="007C09E3" w:rsidP="00C27660">
            <w:pPr>
              <w:rPr>
                <w:b/>
              </w:rPr>
            </w:pPr>
            <w:r w:rsidRPr="009905F2">
              <w:rPr>
                <w:b/>
              </w:rPr>
              <w:t>Praktična nastava</w:t>
            </w:r>
          </w:p>
        </w:tc>
        <w:tc>
          <w:tcPr>
            <w:tcW w:w="713" w:type="pct"/>
            <w:tcMar>
              <w:top w:w="0" w:type="dxa"/>
              <w:left w:w="108" w:type="dxa"/>
              <w:bottom w:w="0" w:type="dxa"/>
              <w:right w:w="108" w:type="dxa"/>
            </w:tcMar>
            <w:vAlign w:val="center"/>
          </w:tcPr>
          <w:p w:rsidR="007C09E3" w:rsidRPr="009905F2" w:rsidRDefault="007C09E3" w:rsidP="00C27660">
            <w:pPr>
              <w:jc w:val="center"/>
              <w:rPr>
                <w:b/>
              </w:rPr>
            </w:pPr>
          </w:p>
        </w:tc>
        <w:tc>
          <w:tcPr>
            <w:tcW w:w="737" w:type="pct"/>
          </w:tcPr>
          <w:p w:rsidR="007C09E3" w:rsidRPr="009905F2" w:rsidRDefault="007C09E3" w:rsidP="00C27660">
            <w:pPr>
              <w:jc w:val="center"/>
              <w:rPr>
                <w:b/>
              </w:rPr>
            </w:pPr>
          </w:p>
        </w:tc>
        <w:tc>
          <w:tcPr>
            <w:tcW w:w="760" w:type="pct"/>
            <w:vAlign w:val="center"/>
          </w:tcPr>
          <w:p w:rsidR="007C09E3" w:rsidRPr="009905F2" w:rsidRDefault="007C09E3" w:rsidP="00C27660">
            <w:pPr>
              <w:jc w:val="center"/>
              <w:rPr>
                <w:b/>
              </w:rPr>
            </w:pPr>
            <w:r w:rsidRPr="009905F2">
              <w:rPr>
                <w:b/>
              </w:rPr>
              <w:t>56</w:t>
            </w:r>
          </w:p>
        </w:tc>
      </w:tr>
      <w:tr w:rsidR="007C09E3" w:rsidRPr="009905F2" w:rsidTr="00C27660">
        <w:trPr>
          <w:cantSplit/>
        </w:trPr>
        <w:tc>
          <w:tcPr>
            <w:tcW w:w="485" w:type="pct"/>
            <w:tcMar>
              <w:top w:w="0" w:type="dxa"/>
              <w:left w:w="108" w:type="dxa"/>
              <w:bottom w:w="0" w:type="dxa"/>
              <w:right w:w="108" w:type="dxa"/>
            </w:tcMar>
          </w:tcPr>
          <w:p w:rsidR="007C09E3" w:rsidRPr="009905F2" w:rsidRDefault="007C09E3" w:rsidP="00C27660"/>
        </w:tc>
        <w:tc>
          <w:tcPr>
            <w:tcW w:w="2306" w:type="pct"/>
            <w:tcMar>
              <w:top w:w="0" w:type="dxa"/>
              <w:left w:w="108" w:type="dxa"/>
              <w:bottom w:w="0" w:type="dxa"/>
              <w:right w:w="108" w:type="dxa"/>
            </w:tcMar>
          </w:tcPr>
          <w:p w:rsidR="007C09E3" w:rsidRPr="009905F2" w:rsidRDefault="007C09E3" w:rsidP="00C27660">
            <w:r w:rsidRPr="009905F2">
              <w:t>Stručna praksa ( sati godišnje )</w:t>
            </w:r>
          </w:p>
        </w:tc>
        <w:tc>
          <w:tcPr>
            <w:tcW w:w="713" w:type="pct"/>
            <w:tcMar>
              <w:top w:w="0" w:type="dxa"/>
              <w:left w:w="108" w:type="dxa"/>
              <w:bottom w:w="0" w:type="dxa"/>
              <w:right w:w="108" w:type="dxa"/>
            </w:tcMar>
            <w:vAlign w:val="center"/>
          </w:tcPr>
          <w:p w:rsidR="007C09E3" w:rsidRPr="009905F2" w:rsidRDefault="007C09E3" w:rsidP="00C27660">
            <w:pPr>
              <w:jc w:val="center"/>
            </w:pPr>
          </w:p>
        </w:tc>
        <w:tc>
          <w:tcPr>
            <w:tcW w:w="737" w:type="pct"/>
          </w:tcPr>
          <w:p w:rsidR="007C09E3" w:rsidRPr="009905F2" w:rsidRDefault="007C09E3" w:rsidP="00C27660">
            <w:pPr>
              <w:jc w:val="center"/>
              <w:rPr>
                <w:rStyle w:val="Naglaeno"/>
                <w:b w:val="0"/>
                <w:color w:val="000000"/>
              </w:rPr>
            </w:pPr>
          </w:p>
        </w:tc>
        <w:tc>
          <w:tcPr>
            <w:tcW w:w="760" w:type="pct"/>
            <w:vAlign w:val="center"/>
          </w:tcPr>
          <w:p w:rsidR="007C09E3" w:rsidRPr="009905F2" w:rsidRDefault="007C09E3" w:rsidP="00C27660">
            <w:pPr>
              <w:jc w:val="center"/>
            </w:pPr>
          </w:p>
        </w:tc>
      </w:tr>
    </w:tbl>
    <w:p w:rsidR="007C09E3" w:rsidRDefault="007C09E3" w:rsidP="007C09E3">
      <w:pPr>
        <w:jc w:val="center"/>
        <w:rPr>
          <w:b/>
        </w:rPr>
      </w:pPr>
    </w:p>
    <w:p w:rsidR="007C09E3" w:rsidRPr="004C7F65" w:rsidRDefault="007C09E3" w:rsidP="007C09E3">
      <w:pPr>
        <w:rPr>
          <w:b/>
        </w:rPr>
      </w:pPr>
      <w:r>
        <w:rPr>
          <w:b/>
        </w:rPr>
        <w:br w:type="page"/>
        <w:t>4. razred</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1009"/>
        <w:gridCol w:w="4433"/>
        <w:gridCol w:w="1678"/>
        <w:gridCol w:w="1678"/>
        <w:gridCol w:w="1678"/>
      </w:tblGrid>
      <w:tr w:rsidR="007C09E3" w:rsidRPr="009905F2" w:rsidTr="00C27660">
        <w:trPr>
          <w:cantSplit/>
          <w:trHeight w:val="168"/>
        </w:trPr>
        <w:tc>
          <w:tcPr>
            <w:tcW w:w="481" w:type="pct"/>
            <w:vMerge w:val="restart"/>
            <w:vAlign w:val="center"/>
          </w:tcPr>
          <w:p w:rsidR="007C09E3" w:rsidRPr="009905F2" w:rsidRDefault="007C09E3" w:rsidP="00C27660">
            <w:pPr>
              <w:jc w:val="center"/>
              <w:rPr>
                <w:b/>
              </w:rPr>
            </w:pPr>
            <w:r w:rsidRPr="009905F2">
              <w:rPr>
                <w:b/>
              </w:rPr>
              <w:t>R.b.</w:t>
            </w:r>
          </w:p>
        </w:tc>
        <w:tc>
          <w:tcPr>
            <w:tcW w:w="2116" w:type="pct"/>
            <w:vMerge w:val="restart"/>
            <w:vAlign w:val="center"/>
          </w:tcPr>
          <w:p w:rsidR="007C09E3" w:rsidRPr="009905F2" w:rsidRDefault="007C09E3" w:rsidP="00C27660">
            <w:pPr>
              <w:jc w:val="center"/>
              <w:rPr>
                <w:b/>
              </w:rPr>
            </w:pPr>
            <w:r w:rsidRPr="009905F2">
              <w:rPr>
                <w:b/>
              </w:rPr>
              <w:t>Nastavni predmet</w:t>
            </w:r>
          </w:p>
        </w:tc>
        <w:tc>
          <w:tcPr>
            <w:tcW w:w="1602" w:type="pct"/>
            <w:gridSpan w:val="2"/>
            <w:vAlign w:val="center"/>
          </w:tcPr>
          <w:p w:rsidR="007C09E3" w:rsidRPr="009905F2" w:rsidRDefault="007C09E3" w:rsidP="00C27660">
            <w:pPr>
              <w:jc w:val="center"/>
              <w:rPr>
                <w:b/>
              </w:rPr>
            </w:pPr>
            <w:r w:rsidRPr="009905F2">
              <w:rPr>
                <w:b/>
              </w:rPr>
              <w:t>Broj sati konzultacija</w:t>
            </w:r>
          </w:p>
        </w:tc>
        <w:tc>
          <w:tcPr>
            <w:tcW w:w="801" w:type="pct"/>
            <w:vMerge w:val="restart"/>
            <w:vAlign w:val="center"/>
          </w:tcPr>
          <w:p w:rsidR="007C09E3" w:rsidRPr="009905F2" w:rsidRDefault="007C09E3" w:rsidP="00C27660">
            <w:pPr>
              <w:jc w:val="center"/>
              <w:rPr>
                <w:b/>
              </w:rPr>
            </w:pPr>
            <w:r w:rsidRPr="009905F2">
              <w:rPr>
                <w:b/>
              </w:rPr>
              <w:t>Ukupno</w:t>
            </w:r>
          </w:p>
        </w:tc>
      </w:tr>
      <w:tr w:rsidR="007C09E3" w:rsidRPr="009905F2" w:rsidTr="00C27660">
        <w:trPr>
          <w:cantSplit/>
        </w:trPr>
        <w:tc>
          <w:tcPr>
            <w:tcW w:w="481" w:type="pct"/>
            <w:vMerge/>
            <w:tcMar>
              <w:top w:w="0" w:type="dxa"/>
              <w:left w:w="108" w:type="dxa"/>
              <w:bottom w:w="0" w:type="dxa"/>
              <w:right w:w="108" w:type="dxa"/>
            </w:tcMar>
            <w:vAlign w:val="center"/>
          </w:tcPr>
          <w:p w:rsidR="007C09E3" w:rsidRPr="009905F2" w:rsidRDefault="007C09E3" w:rsidP="00C27660">
            <w:pPr>
              <w:jc w:val="center"/>
              <w:rPr>
                <w:b/>
              </w:rPr>
            </w:pPr>
          </w:p>
        </w:tc>
        <w:tc>
          <w:tcPr>
            <w:tcW w:w="2116" w:type="pct"/>
            <w:vMerge/>
            <w:tcMar>
              <w:top w:w="0" w:type="dxa"/>
              <w:left w:w="108" w:type="dxa"/>
              <w:bottom w:w="0" w:type="dxa"/>
              <w:right w:w="108" w:type="dxa"/>
            </w:tcMar>
            <w:vAlign w:val="center"/>
          </w:tcPr>
          <w:p w:rsidR="007C09E3" w:rsidRPr="009905F2" w:rsidRDefault="007C09E3" w:rsidP="00C27660">
            <w:pPr>
              <w:jc w:val="center"/>
              <w:rPr>
                <w:b/>
              </w:rPr>
            </w:pPr>
          </w:p>
        </w:tc>
        <w:tc>
          <w:tcPr>
            <w:tcW w:w="801" w:type="pct"/>
            <w:vAlign w:val="center"/>
          </w:tcPr>
          <w:p w:rsidR="007C09E3" w:rsidRPr="009905F2" w:rsidRDefault="007C09E3" w:rsidP="00C27660">
            <w:pPr>
              <w:jc w:val="center"/>
              <w:rPr>
                <w:b/>
              </w:rPr>
            </w:pPr>
            <w:r w:rsidRPr="009905F2">
              <w:rPr>
                <w:b/>
              </w:rPr>
              <w:t>Skupne</w:t>
            </w:r>
          </w:p>
        </w:tc>
        <w:tc>
          <w:tcPr>
            <w:tcW w:w="801" w:type="pct"/>
            <w:vAlign w:val="center"/>
          </w:tcPr>
          <w:p w:rsidR="007C09E3" w:rsidRPr="009905F2" w:rsidRDefault="007C09E3" w:rsidP="00C27660">
            <w:pPr>
              <w:jc w:val="center"/>
              <w:rPr>
                <w:b/>
              </w:rPr>
            </w:pPr>
            <w:r w:rsidRPr="009905F2">
              <w:rPr>
                <w:b/>
              </w:rPr>
              <w:t>Individualne</w:t>
            </w:r>
          </w:p>
        </w:tc>
        <w:tc>
          <w:tcPr>
            <w:tcW w:w="801" w:type="pct"/>
            <w:vMerge/>
            <w:vAlign w:val="center"/>
          </w:tcPr>
          <w:p w:rsidR="007C09E3" w:rsidRPr="009905F2" w:rsidRDefault="007C09E3" w:rsidP="00C27660">
            <w:pPr>
              <w:jc w:val="center"/>
              <w:rPr>
                <w:b/>
              </w:rPr>
            </w:pP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tc>
        <w:tc>
          <w:tcPr>
            <w:tcW w:w="2116" w:type="pct"/>
            <w:tcMar>
              <w:top w:w="0" w:type="dxa"/>
              <w:left w:w="108" w:type="dxa"/>
              <w:bottom w:w="0" w:type="dxa"/>
              <w:right w:w="108" w:type="dxa"/>
            </w:tcMar>
          </w:tcPr>
          <w:p w:rsidR="007C09E3" w:rsidRPr="009905F2" w:rsidRDefault="007C09E3" w:rsidP="00C27660">
            <w:pPr>
              <w:rPr>
                <w:b/>
              </w:rPr>
            </w:pPr>
            <w:smartTag w:uri="urn:schemas-microsoft-com:office:smarttags" w:element="place">
              <w:r w:rsidRPr="009905F2">
                <w:rPr>
                  <w:b/>
                </w:rPr>
                <w:t>I.</w:t>
              </w:r>
            </w:smartTag>
            <w:r w:rsidRPr="009905F2">
              <w:rPr>
                <w:b/>
              </w:rPr>
              <w:t xml:space="preserve"> općeobrazovni dio</w:t>
            </w:r>
          </w:p>
        </w:tc>
        <w:tc>
          <w:tcPr>
            <w:tcW w:w="801" w:type="pct"/>
          </w:tcPr>
          <w:p w:rsidR="007C09E3" w:rsidRPr="009905F2" w:rsidRDefault="007C09E3" w:rsidP="00C27660">
            <w:pPr>
              <w:jc w:val="center"/>
            </w:pPr>
          </w:p>
        </w:tc>
        <w:tc>
          <w:tcPr>
            <w:tcW w:w="801" w:type="pct"/>
            <w:vAlign w:val="center"/>
          </w:tcPr>
          <w:p w:rsidR="007C09E3" w:rsidRPr="009905F2" w:rsidRDefault="007C09E3" w:rsidP="00C27660">
            <w:pPr>
              <w:jc w:val="center"/>
            </w:pPr>
          </w:p>
        </w:tc>
        <w:tc>
          <w:tcPr>
            <w:tcW w:w="801" w:type="pct"/>
            <w:vAlign w:val="center"/>
          </w:tcPr>
          <w:p w:rsidR="007C09E3" w:rsidRPr="009905F2" w:rsidRDefault="007C09E3" w:rsidP="00C27660">
            <w:pPr>
              <w:jc w:val="center"/>
            </w:pP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Hrvatski jezik</w:t>
            </w:r>
          </w:p>
        </w:tc>
        <w:tc>
          <w:tcPr>
            <w:tcW w:w="801" w:type="pct"/>
          </w:tcPr>
          <w:p w:rsidR="007C09E3" w:rsidRPr="009905F2" w:rsidRDefault="007C09E3" w:rsidP="00C27660">
            <w:pPr>
              <w:jc w:val="center"/>
            </w:pPr>
            <w:r w:rsidRPr="009905F2">
              <w:t>32</w:t>
            </w:r>
          </w:p>
        </w:tc>
        <w:tc>
          <w:tcPr>
            <w:tcW w:w="801" w:type="pct"/>
            <w:vAlign w:val="center"/>
          </w:tcPr>
          <w:p w:rsidR="007C09E3" w:rsidRPr="009905F2" w:rsidRDefault="007C09E3" w:rsidP="00C27660">
            <w:pPr>
              <w:jc w:val="center"/>
            </w:pPr>
            <w:r w:rsidRPr="009905F2">
              <w:t>16</w:t>
            </w:r>
          </w:p>
        </w:tc>
        <w:tc>
          <w:tcPr>
            <w:tcW w:w="801" w:type="pct"/>
            <w:vAlign w:val="center"/>
          </w:tcPr>
          <w:p w:rsidR="007C09E3" w:rsidRPr="009905F2" w:rsidRDefault="007C09E3" w:rsidP="00C27660">
            <w:pPr>
              <w:jc w:val="center"/>
            </w:pPr>
            <w:r w:rsidRPr="009905F2">
              <w:t>48</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Strani jezik</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Etika / Vjeronauk</w:t>
            </w:r>
          </w:p>
        </w:tc>
        <w:tc>
          <w:tcPr>
            <w:tcW w:w="801" w:type="pct"/>
          </w:tcPr>
          <w:p w:rsidR="007C09E3" w:rsidRPr="009905F2" w:rsidRDefault="007C09E3" w:rsidP="00C27660">
            <w:pPr>
              <w:jc w:val="center"/>
            </w:pPr>
            <w:r w:rsidRPr="009905F2">
              <w:t>11</w:t>
            </w:r>
          </w:p>
        </w:tc>
        <w:tc>
          <w:tcPr>
            <w:tcW w:w="801" w:type="pct"/>
            <w:vAlign w:val="center"/>
          </w:tcPr>
          <w:p w:rsidR="007C09E3" w:rsidRPr="009905F2" w:rsidRDefault="007C09E3" w:rsidP="00C27660">
            <w:pPr>
              <w:jc w:val="center"/>
            </w:pPr>
            <w:r w:rsidRPr="009905F2">
              <w:t>5</w:t>
            </w:r>
          </w:p>
        </w:tc>
        <w:tc>
          <w:tcPr>
            <w:tcW w:w="801" w:type="pct"/>
            <w:vAlign w:val="center"/>
          </w:tcPr>
          <w:p w:rsidR="007C09E3" w:rsidRPr="009905F2" w:rsidRDefault="007C09E3" w:rsidP="00C27660">
            <w:pPr>
              <w:jc w:val="center"/>
            </w:pPr>
            <w:r w:rsidRPr="009905F2">
              <w:t>16</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Politika i gospodarstvo</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Tjelesna i zdravstvena kultura</w:t>
            </w:r>
          </w:p>
        </w:tc>
        <w:tc>
          <w:tcPr>
            <w:tcW w:w="801" w:type="pct"/>
          </w:tcPr>
          <w:p w:rsidR="007C09E3" w:rsidRPr="009905F2" w:rsidRDefault="007C09E3" w:rsidP="00C27660">
            <w:pPr>
              <w:jc w:val="center"/>
            </w:pPr>
            <w:r w:rsidRPr="009905F2">
              <w:t>32</w:t>
            </w:r>
          </w:p>
        </w:tc>
        <w:tc>
          <w:tcPr>
            <w:tcW w:w="801" w:type="pct"/>
            <w:vAlign w:val="center"/>
          </w:tcPr>
          <w:p w:rsidR="007C09E3" w:rsidRPr="009905F2" w:rsidRDefault="007C09E3" w:rsidP="00C27660">
            <w:pPr>
              <w:jc w:val="center"/>
            </w:pPr>
            <w:r w:rsidRPr="009905F2">
              <w:t>-</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Matematika</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5000" w:type="pct"/>
            <w:gridSpan w:val="5"/>
            <w:tcMar>
              <w:top w:w="0" w:type="dxa"/>
              <w:left w:w="108" w:type="dxa"/>
              <w:bottom w:w="0" w:type="dxa"/>
              <w:right w:w="108" w:type="dxa"/>
            </w:tcMar>
          </w:tcPr>
          <w:p w:rsidR="007C09E3" w:rsidRPr="009905F2" w:rsidRDefault="007C09E3" w:rsidP="00C27660">
            <w:r w:rsidRPr="009905F2">
              <w:rPr>
                <w:b/>
              </w:rPr>
              <w:t>II. stručno-teorijski dio</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Uzgajanje šuma</w:t>
            </w:r>
          </w:p>
        </w:tc>
        <w:tc>
          <w:tcPr>
            <w:tcW w:w="801" w:type="pct"/>
          </w:tcPr>
          <w:p w:rsidR="007C09E3" w:rsidRPr="009905F2" w:rsidRDefault="007C09E3" w:rsidP="00C27660">
            <w:pPr>
              <w:jc w:val="center"/>
            </w:pPr>
            <w:r w:rsidRPr="009905F2">
              <w:t>32</w:t>
            </w:r>
          </w:p>
        </w:tc>
        <w:tc>
          <w:tcPr>
            <w:tcW w:w="801" w:type="pct"/>
            <w:vAlign w:val="center"/>
          </w:tcPr>
          <w:p w:rsidR="007C09E3" w:rsidRPr="009905F2" w:rsidRDefault="007C09E3" w:rsidP="00C27660">
            <w:pPr>
              <w:jc w:val="center"/>
            </w:pPr>
            <w:r w:rsidRPr="009905F2">
              <w:t>16</w:t>
            </w:r>
          </w:p>
        </w:tc>
        <w:tc>
          <w:tcPr>
            <w:tcW w:w="801" w:type="pct"/>
            <w:vAlign w:val="center"/>
          </w:tcPr>
          <w:p w:rsidR="007C09E3" w:rsidRPr="009905F2" w:rsidRDefault="007C09E3" w:rsidP="00C27660">
            <w:pPr>
              <w:jc w:val="center"/>
            </w:pPr>
            <w:r w:rsidRPr="009905F2">
              <w:t>48</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Iskorištavanje šuma</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 xml:space="preserve">Zaštita šuma </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 xml:space="preserve">Šumarstvo na kršu </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 xml:space="preserve"> Organiz. Proizv. U šumar.</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Uređivanje šuma</w:t>
            </w:r>
          </w:p>
        </w:tc>
        <w:tc>
          <w:tcPr>
            <w:tcW w:w="801" w:type="pct"/>
          </w:tcPr>
          <w:p w:rsidR="007C09E3" w:rsidRPr="009905F2" w:rsidRDefault="007C09E3" w:rsidP="00C27660">
            <w:pPr>
              <w:jc w:val="center"/>
            </w:pPr>
            <w:r w:rsidRPr="009905F2">
              <w:t>33</w:t>
            </w:r>
          </w:p>
        </w:tc>
        <w:tc>
          <w:tcPr>
            <w:tcW w:w="801" w:type="pct"/>
            <w:vAlign w:val="center"/>
          </w:tcPr>
          <w:p w:rsidR="007C09E3" w:rsidRPr="009905F2" w:rsidRDefault="007C09E3" w:rsidP="00C27660">
            <w:pPr>
              <w:jc w:val="center"/>
            </w:pPr>
            <w:r w:rsidRPr="009905F2">
              <w:t>15</w:t>
            </w:r>
          </w:p>
        </w:tc>
        <w:tc>
          <w:tcPr>
            <w:tcW w:w="801" w:type="pct"/>
            <w:vAlign w:val="center"/>
          </w:tcPr>
          <w:p w:rsidR="007C09E3" w:rsidRPr="009905F2" w:rsidRDefault="007C09E3" w:rsidP="00C27660">
            <w:pPr>
              <w:jc w:val="center"/>
            </w:pPr>
            <w:r w:rsidRPr="009905F2">
              <w:t>48</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Lovstvo</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numPr>
                <w:ilvl w:val="0"/>
                <w:numId w:val="12"/>
              </w:numPr>
              <w:spacing w:after="0" w:line="240" w:lineRule="auto"/>
            </w:pPr>
          </w:p>
        </w:tc>
        <w:tc>
          <w:tcPr>
            <w:tcW w:w="2116" w:type="pct"/>
            <w:tcMar>
              <w:top w:w="0" w:type="dxa"/>
              <w:left w:w="108" w:type="dxa"/>
              <w:bottom w:w="0" w:type="dxa"/>
              <w:right w:w="108" w:type="dxa"/>
            </w:tcMar>
          </w:tcPr>
          <w:p w:rsidR="007C09E3" w:rsidRPr="009905F2" w:rsidRDefault="007C09E3" w:rsidP="00C27660">
            <w:r w:rsidRPr="009905F2">
              <w:t xml:space="preserve">Šumarstvo na kršu </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ind w:left="360"/>
            </w:pPr>
            <w:r w:rsidRPr="009905F2">
              <w:t>15</w:t>
            </w:r>
          </w:p>
        </w:tc>
        <w:tc>
          <w:tcPr>
            <w:tcW w:w="2116" w:type="pct"/>
            <w:tcMar>
              <w:top w:w="0" w:type="dxa"/>
              <w:left w:w="108" w:type="dxa"/>
              <w:bottom w:w="0" w:type="dxa"/>
              <w:right w:w="108" w:type="dxa"/>
            </w:tcMar>
          </w:tcPr>
          <w:p w:rsidR="007C09E3" w:rsidRPr="009905F2" w:rsidRDefault="007C09E3" w:rsidP="00C27660">
            <w:r w:rsidRPr="009905F2">
              <w:t xml:space="preserve">Šumske komunikacije </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r w:rsidRPr="009905F2">
              <w:t>16.</w:t>
            </w:r>
          </w:p>
        </w:tc>
        <w:tc>
          <w:tcPr>
            <w:tcW w:w="2116" w:type="pct"/>
            <w:tcMar>
              <w:top w:w="0" w:type="dxa"/>
              <w:left w:w="108" w:type="dxa"/>
              <w:bottom w:w="0" w:type="dxa"/>
              <w:right w:w="108" w:type="dxa"/>
            </w:tcMar>
          </w:tcPr>
          <w:p w:rsidR="007C09E3" w:rsidRPr="009905F2" w:rsidRDefault="007C09E3" w:rsidP="00C27660">
            <w:r w:rsidRPr="009905F2">
              <w:t>IN-Oplemenjivanje šumskog drveća</w:t>
            </w:r>
          </w:p>
        </w:tc>
        <w:tc>
          <w:tcPr>
            <w:tcW w:w="801" w:type="pct"/>
          </w:tcPr>
          <w:p w:rsidR="007C09E3" w:rsidRPr="009905F2" w:rsidRDefault="007C09E3" w:rsidP="00C27660">
            <w:pPr>
              <w:jc w:val="center"/>
            </w:pPr>
            <w:r w:rsidRPr="009905F2">
              <w:t>22</w:t>
            </w:r>
          </w:p>
        </w:tc>
        <w:tc>
          <w:tcPr>
            <w:tcW w:w="801" w:type="pct"/>
            <w:vAlign w:val="center"/>
          </w:tcPr>
          <w:p w:rsidR="007C09E3" w:rsidRPr="009905F2" w:rsidRDefault="007C09E3" w:rsidP="00C27660">
            <w:pPr>
              <w:jc w:val="center"/>
            </w:pPr>
            <w:r w:rsidRPr="009905F2">
              <w:t>10</w:t>
            </w:r>
          </w:p>
        </w:tc>
        <w:tc>
          <w:tcPr>
            <w:tcW w:w="801" w:type="pct"/>
            <w:vAlign w:val="center"/>
          </w:tcPr>
          <w:p w:rsidR="007C09E3" w:rsidRPr="009905F2" w:rsidRDefault="007C09E3" w:rsidP="00C27660">
            <w:pPr>
              <w:jc w:val="center"/>
            </w:pPr>
            <w:r w:rsidRPr="009905F2">
              <w:t>32</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pPr>
              <w:rPr>
                <w:b/>
              </w:rPr>
            </w:pPr>
            <w:r w:rsidRPr="009905F2">
              <w:rPr>
                <w:rStyle w:val="Naglaeno"/>
                <w:color w:val="000000"/>
              </w:rPr>
              <w:t> 17.</w:t>
            </w:r>
          </w:p>
        </w:tc>
        <w:tc>
          <w:tcPr>
            <w:tcW w:w="2116" w:type="pct"/>
            <w:tcMar>
              <w:top w:w="0" w:type="dxa"/>
              <w:left w:w="108" w:type="dxa"/>
              <w:bottom w:w="0" w:type="dxa"/>
              <w:right w:w="108" w:type="dxa"/>
            </w:tcMar>
          </w:tcPr>
          <w:p w:rsidR="007C09E3" w:rsidRPr="009905F2" w:rsidRDefault="007C09E3" w:rsidP="00C27660">
            <w:pPr>
              <w:rPr>
                <w:b/>
              </w:rPr>
            </w:pPr>
            <w:r w:rsidRPr="009905F2">
              <w:rPr>
                <w:b/>
              </w:rPr>
              <w:t>Praktična nastava</w:t>
            </w:r>
          </w:p>
        </w:tc>
        <w:tc>
          <w:tcPr>
            <w:tcW w:w="801" w:type="pct"/>
          </w:tcPr>
          <w:p w:rsidR="007C09E3" w:rsidRPr="009905F2" w:rsidRDefault="007C09E3" w:rsidP="00C27660">
            <w:pPr>
              <w:jc w:val="center"/>
              <w:rPr>
                <w:b/>
              </w:rPr>
            </w:pPr>
          </w:p>
        </w:tc>
        <w:tc>
          <w:tcPr>
            <w:tcW w:w="801" w:type="pct"/>
            <w:vAlign w:val="center"/>
          </w:tcPr>
          <w:p w:rsidR="007C09E3" w:rsidRPr="009905F2" w:rsidRDefault="007C09E3" w:rsidP="00C27660">
            <w:pPr>
              <w:jc w:val="center"/>
              <w:rPr>
                <w:b/>
              </w:rPr>
            </w:pPr>
          </w:p>
        </w:tc>
        <w:tc>
          <w:tcPr>
            <w:tcW w:w="801" w:type="pct"/>
            <w:vAlign w:val="center"/>
          </w:tcPr>
          <w:p w:rsidR="007C09E3" w:rsidRPr="009905F2" w:rsidRDefault="007C09E3" w:rsidP="00C27660">
            <w:pPr>
              <w:jc w:val="center"/>
              <w:rPr>
                <w:b/>
              </w:rPr>
            </w:pPr>
            <w:r w:rsidRPr="009905F2">
              <w:rPr>
                <w:b/>
              </w:rPr>
              <w:t>60</w:t>
            </w:r>
          </w:p>
        </w:tc>
      </w:tr>
      <w:tr w:rsidR="007C09E3" w:rsidRPr="009905F2" w:rsidTr="00C27660">
        <w:trPr>
          <w:cantSplit/>
        </w:trPr>
        <w:tc>
          <w:tcPr>
            <w:tcW w:w="481" w:type="pct"/>
            <w:tcMar>
              <w:top w:w="0" w:type="dxa"/>
              <w:left w:w="108" w:type="dxa"/>
              <w:bottom w:w="0" w:type="dxa"/>
              <w:right w:w="108" w:type="dxa"/>
            </w:tcMar>
          </w:tcPr>
          <w:p w:rsidR="007C09E3" w:rsidRPr="009905F2" w:rsidRDefault="007C09E3" w:rsidP="00C27660">
            <w:r w:rsidRPr="009905F2">
              <w:rPr>
                <w:rStyle w:val="Naglaeno"/>
                <w:b w:val="0"/>
                <w:color w:val="000000"/>
              </w:rPr>
              <w:t> </w:t>
            </w:r>
          </w:p>
        </w:tc>
        <w:tc>
          <w:tcPr>
            <w:tcW w:w="2116" w:type="pct"/>
            <w:tcMar>
              <w:top w:w="0" w:type="dxa"/>
              <w:left w:w="108" w:type="dxa"/>
              <w:bottom w:w="0" w:type="dxa"/>
              <w:right w:w="108" w:type="dxa"/>
            </w:tcMar>
          </w:tcPr>
          <w:p w:rsidR="007C09E3" w:rsidRPr="009905F2" w:rsidRDefault="007C09E3" w:rsidP="00C27660">
            <w:r w:rsidRPr="009905F2">
              <w:t>Stručna praksa</w:t>
            </w:r>
          </w:p>
        </w:tc>
        <w:tc>
          <w:tcPr>
            <w:tcW w:w="801" w:type="pct"/>
          </w:tcPr>
          <w:p w:rsidR="007C09E3" w:rsidRPr="009905F2" w:rsidRDefault="007C09E3" w:rsidP="00C27660">
            <w:pPr>
              <w:jc w:val="center"/>
            </w:pPr>
            <w:r w:rsidRPr="009905F2">
              <w:t>-</w:t>
            </w:r>
          </w:p>
        </w:tc>
        <w:tc>
          <w:tcPr>
            <w:tcW w:w="801" w:type="pct"/>
            <w:vAlign w:val="center"/>
          </w:tcPr>
          <w:p w:rsidR="007C09E3" w:rsidRPr="009905F2" w:rsidRDefault="007C09E3" w:rsidP="00C27660">
            <w:pPr>
              <w:jc w:val="center"/>
            </w:pPr>
            <w:r w:rsidRPr="009905F2">
              <w:t>-</w:t>
            </w:r>
          </w:p>
        </w:tc>
        <w:tc>
          <w:tcPr>
            <w:tcW w:w="801" w:type="pct"/>
            <w:vAlign w:val="center"/>
          </w:tcPr>
          <w:p w:rsidR="007C09E3" w:rsidRPr="009905F2" w:rsidRDefault="007C09E3" w:rsidP="00C27660">
            <w:pPr>
              <w:jc w:val="center"/>
              <w:rPr>
                <w:vertAlign w:val="superscript"/>
              </w:rPr>
            </w:pPr>
            <w:r w:rsidRPr="009905F2">
              <w:rPr>
                <w:vertAlign w:val="superscript"/>
              </w:rPr>
              <w:t>-</w:t>
            </w:r>
          </w:p>
        </w:tc>
      </w:tr>
    </w:tbl>
    <w:p w:rsidR="001C75B7" w:rsidRDefault="001C75B7" w:rsidP="007C09E3">
      <w:pPr>
        <w:spacing w:line="360" w:lineRule="auto"/>
        <w:jc w:val="both"/>
      </w:pPr>
    </w:p>
    <w:p w:rsidR="007C09E3" w:rsidRPr="004C7F65" w:rsidRDefault="007C09E3" w:rsidP="007C09E3">
      <w:pPr>
        <w:spacing w:line="360" w:lineRule="auto"/>
        <w:jc w:val="both"/>
      </w:pPr>
      <w:r w:rsidRPr="004C7F65">
        <w:rPr>
          <w:b/>
          <w:bCs/>
          <w:color w:val="333333"/>
        </w:rPr>
        <w:t>IZBORNA NASTAVA</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251"/>
        <w:gridCol w:w="1440"/>
        <w:gridCol w:w="1440"/>
        <w:gridCol w:w="1440"/>
        <w:gridCol w:w="740"/>
      </w:tblGrid>
      <w:tr w:rsidR="007C09E3" w:rsidRPr="009905F2" w:rsidTr="00C27660">
        <w:trPr>
          <w:cantSplit/>
        </w:trPr>
        <w:tc>
          <w:tcPr>
            <w:tcW w:w="817" w:type="dxa"/>
            <w:vMerge w:val="restart"/>
            <w:tcBorders>
              <w:top w:val="single" w:sz="4" w:space="0" w:color="auto"/>
              <w:left w:val="single" w:sz="4" w:space="0" w:color="auto"/>
              <w:right w:val="single" w:sz="4" w:space="0" w:color="auto"/>
            </w:tcBorders>
            <w:shd w:val="clear" w:color="auto" w:fill="EAF1DD"/>
          </w:tcPr>
          <w:p w:rsidR="007C09E3" w:rsidRPr="009905F2" w:rsidRDefault="007C09E3" w:rsidP="00C27660">
            <w:pPr>
              <w:rPr>
                <w:b/>
                <w:bCs/>
                <w:color w:val="333333"/>
              </w:rPr>
            </w:pPr>
            <w:r w:rsidRPr="009905F2">
              <w:rPr>
                <w:b/>
                <w:bCs/>
                <w:color w:val="333333"/>
              </w:rPr>
              <w:t>Red br.</w:t>
            </w:r>
          </w:p>
        </w:tc>
        <w:tc>
          <w:tcPr>
            <w:tcW w:w="3251" w:type="dxa"/>
            <w:vMerge w:val="restart"/>
            <w:tcBorders>
              <w:top w:val="single" w:sz="4" w:space="0" w:color="auto"/>
              <w:left w:val="single" w:sz="4" w:space="0" w:color="auto"/>
              <w:right w:val="single" w:sz="4" w:space="0" w:color="auto"/>
            </w:tcBorders>
            <w:shd w:val="clear" w:color="auto" w:fill="EAF1DD"/>
          </w:tcPr>
          <w:p w:rsidR="007C09E3" w:rsidRPr="009905F2" w:rsidRDefault="007C09E3" w:rsidP="00C27660">
            <w:pPr>
              <w:rPr>
                <w:b/>
                <w:bCs/>
                <w:color w:val="333333"/>
              </w:rPr>
            </w:pPr>
          </w:p>
          <w:p w:rsidR="007C09E3" w:rsidRPr="009905F2" w:rsidRDefault="007C09E3" w:rsidP="00C27660">
            <w:pPr>
              <w:rPr>
                <w:b/>
                <w:bCs/>
                <w:color w:val="333333"/>
              </w:rPr>
            </w:pPr>
            <w:r w:rsidRPr="009905F2">
              <w:rPr>
                <w:b/>
                <w:bCs/>
                <w:color w:val="333333"/>
              </w:rPr>
              <w:t>NASTAVNI PREDMET</w:t>
            </w:r>
          </w:p>
        </w:tc>
        <w:tc>
          <w:tcPr>
            <w:tcW w:w="5060" w:type="dxa"/>
            <w:gridSpan w:val="4"/>
            <w:tcBorders>
              <w:top w:val="single" w:sz="4" w:space="0" w:color="auto"/>
              <w:left w:val="single" w:sz="4" w:space="0" w:color="auto"/>
              <w:bottom w:val="single" w:sz="4" w:space="0" w:color="auto"/>
              <w:right w:val="single" w:sz="4" w:space="0" w:color="auto"/>
            </w:tcBorders>
            <w:shd w:val="clear" w:color="auto" w:fill="EAF1DD"/>
          </w:tcPr>
          <w:p w:rsidR="007C09E3" w:rsidRPr="009905F2" w:rsidRDefault="007C09E3" w:rsidP="00C27660">
            <w:pPr>
              <w:rPr>
                <w:b/>
                <w:bCs/>
                <w:color w:val="333333"/>
                <w:lang w:val="pl-PL"/>
              </w:rPr>
            </w:pPr>
            <w:r w:rsidRPr="009905F2">
              <w:rPr>
                <w:b/>
                <w:bCs/>
                <w:color w:val="333333"/>
                <w:lang w:val="pl-PL"/>
              </w:rPr>
              <w:t>Tjedni/godišnji (teorija + vježbe) broj sati</w:t>
            </w:r>
          </w:p>
        </w:tc>
      </w:tr>
      <w:tr w:rsidR="007C09E3" w:rsidRPr="009905F2" w:rsidTr="00C27660">
        <w:trPr>
          <w:cantSplit/>
        </w:trPr>
        <w:tc>
          <w:tcPr>
            <w:tcW w:w="817" w:type="dxa"/>
            <w:vMerge/>
            <w:tcBorders>
              <w:left w:val="single" w:sz="4" w:space="0" w:color="auto"/>
              <w:bottom w:val="single" w:sz="4" w:space="0" w:color="auto"/>
              <w:right w:val="single" w:sz="4" w:space="0" w:color="auto"/>
            </w:tcBorders>
            <w:shd w:val="clear" w:color="auto" w:fill="EAF1DD"/>
            <w:vAlign w:val="center"/>
          </w:tcPr>
          <w:p w:rsidR="007C09E3" w:rsidRPr="009905F2" w:rsidRDefault="007C09E3" w:rsidP="00C27660">
            <w:pPr>
              <w:rPr>
                <w:b/>
                <w:bCs/>
                <w:color w:val="333333"/>
                <w:lang w:val="pl-PL"/>
              </w:rPr>
            </w:pPr>
          </w:p>
        </w:tc>
        <w:tc>
          <w:tcPr>
            <w:tcW w:w="3251" w:type="dxa"/>
            <w:vMerge/>
            <w:tcBorders>
              <w:left w:val="single" w:sz="4" w:space="0" w:color="auto"/>
              <w:bottom w:val="single" w:sz="4" w:space="0" w:color="auto"/>
              <w:right w:val="single" w:sz="4" w:space="0" w:color="auto"/>
            </w:tcBorders>
            <w:shd w:val="clear" w:color="auto" w:fill="EAF1DD"/>
            <w:vAlign w:val="center"/>
          </w:tcPr>
          <w:p w:rsidR="007C09E3" w:rsidRPr="009905F2" w:rsidRDefault="007C09E3" w:rsidP="00C27660">
            <w:pPr>
              <w:rPr>
                <w:b/>
                <w:bCs/>
                <w:color w:val="333333"/>
                <w:lang w:val="pl-PL"/>
              </w:rPr>
            </w:pPr>
          </w:p>
        </w:tc>
        <w:tc>
          <w:tcPr>
            <w:tcW w:w="1440" w:type="dxa"/>
            <w:tcBorders>
              <w:top w:val="single" w:sz="4" w:space="0" w:color="auto"/>
              <w:left w:val="single" w:sz="4" w:space="0" w:color="auto"/>
              <w:bottom w:val="single" w:sz="4" w:space="0" w:color="auto"/>
              <w:right w:val="single" w:sz="4" w:space="0" w:color="auto"/>
            </w:tcBorders>
            <w:shd w:val="clear" w:color="auto" w:fill="EAF1DD"/>
          </w:tcPr>
          <w:p w:rsidR="007C09E3" w:rsidRPr="009905F2" w:rsidRDefault="007C09E3" w:rsidP="00C27660">
            <w:pPr>
              <w:rPr>
                <w:b/>
                <w:bCs/>
                <w:color w:val="333333"/>
              </w:rPr>
            </w:pPr>
            <w:r w:rsidRPr="009905F2">
              <w:rPr>
                <w:b/>
                <w:bCs/>
                <w:color w:val="333333"/>
              </w:rPr>
              <w:t>1. raz.</w:t>
            </w:r>
          </w:p>
        </w:tc>
        <w:tc>
          <w:tcPr>
            <w:tcW w:w="1440" w:type="dxa"/>
            <w:tcBorders>
              <w:top w:val="single" w:sz="4" w:space="0" w:color="auto"/>
              <w:left w:val="single" w:sz="4" w:space="0" w:color="auto"/>
              <w:bottom w:val="single" w:sz="4" w:space="0" w:color="auto"/>
              <w:right w:val="single" w:sz="4" w:space="0" w:color="auto"/>
            </w:tcBorders>
            <w:shd w:val="clear" w:color="auto" w:fill="EAF1DD"/>
          </w:tcPr>
          <w:p w:rsidR="007C09E3" w:rsidRPr="009905F2" w:rsidRDefault="007C09E3" w:rsidP="00C27660">
            <w:pPr>
              <w:rPr>
                <w:b/>
                <w:bCs/>
                <w:color w:val="333333"/>
              </w:rPr>
            </w:pPr>
            <w:r w:rsidRPr="009905F2">
              <w:rPr>
                <w:b/>
                <w:bCs/>
                <w:color w:val="333333"/>
              </w:rPr>
              <w:t>2. raz.</w:t>
            </w:r>
          </w:p>
        </w:tc>
        <w:tc>
          <w:tcPr>
            <w:tcW w:w="1440" w:type="dxa"/>
            <w:tcBorders>
              <w:top w:val="single" w:sz="4" w:space="0" w:color="auto"/>
              <w:left w:val="single" w:sz="4" w:space="0" w:color="auto"/>
              <w:bottom w:val="single" w:sz="4" w:space="0" w:color="auto"/>
              <w:right w:val="single" w:sz="4" w:space="0" w:color="auto"/>
            </w:tcBorders>
            <w:shd w:val="clear" w:color="auto" w:fill="EAF1DD"/>
          </w:tcPr>
          <w:p w:rsidR="007C09E3" w:rsidRPr="009905F2" w:rsidRDefault="007C09E3" w:rsidP="00C27660">
            <w:pPr>
              <w:rPr>
                <w:b/>
                <w:bCs/>
                <w:color w:val="333333"/>
              </w:rPr>
            </w:pPr>
            <w:r w:rsidRPr="009905F2">
              <w:rPr>
                <w:b/>
                <w:bCs/>
                <w:color w:val="333333"/>
              </w:rPr>
              <w:t>3. raz.</w:t>
            </w:r>
          </w:p>
        </w:tc>
        <w:tc>
          <w:tcPr>
            <w:tcW w:w="740" w:type="dxa"/>
            <w:tcBorders>
              <w:top w:val="single" w:sz="4" w:space="0" w:color="auto"/>
              <w:left w:val="single" w:sz="4" w:space="0" w:color="auto"/>
              <w:bottom w:val="single" w:sz="4" w:space="0" w:color="auto"/>
              <w:right w:val="single" w:sz="4" w:space="0" w:color="auto"/>
            </w:tcBorders>
            <w:shd w:val="clear" w:color="auto" w:fill="EAF1DD"/>
          </w:tcPr>
          <w:p w:rsidR="007C09E3" w:rsidRPr="009905F2" w:rsidRDefault="007C09E3" w:rsidP="00C27660">
            <w:pPr>
              <w:rPr>
                <w:b/>
                <w:bCs/>
                <w:color w:val="333333"/>
              </w:rPr>
            </w:pPr>
            <w:r w:rsidRPr="009905F2">
              <w:rPr>
                <w:b/>
                <w:bCs/>
                <w:color w:val="333333"/>
              </w:rPr>
              <w:t>4. raz.</w:t>
            </w:r>
          </w:p>
        </w:tc>
      </w:tr>
      <w:tr w:rsidR="007C09E3" w:rsidRPr="009905F2" w:rsidTr="00C27660">
        <w:tc>
          <w:tcPr>
            <w:tcW w:w="817"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5.3.1</w:t>
            </w:r>
          </w:p>
        </w:tc>
        <w:tc>
          <w:tcPr>
            <w:tcW w:w="3251" w:type="dxa"/>
            <w:tcBorders>
              <w:top w:val="single" w:sz="4" w:space="0" w:color="auto"/>
              <w:left w:val="single" w:sz="4" w:space="0" w:color="auto"/>
              <w:bottom w:val="single" w:sz="4" w:space="0" w:color="auto"/>
              <w:right w:val="single" w:sz="4" w:space="0" w:color="auto"/>
            </w:tcBorders>
          </w:tcPr>
          <w:p w:rsidR="007C09E3" w:rsidRPr="009905F2" w:rsidRDefault="007C09E3" w:rsidP="00C27660">
            <w:r w:rsidRPr="009905F2">
              <w:t>Genetika</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35</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p>
        </w:tc>
        <w:tc>
          <w:tcPr>
            <w:tcW w:w="7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w:t>
            </w:r>
          </w:p>
        </w:tc>
      </w:tr>
      <w:tr w:rsidR="007C09E3" w:rsidRPr="009905F2" w:rsidTr="00C27660">
        <w:tc>
          <w:tcPr>
            <w:tcW w:w="817"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5.3.2</w:t>
            </w:r>
          </w:p>
        </w:tc>
        <w:tc>
          <w:tcPr>
            <w:tcW w:w="3251" w:type="dxa"/>
            <w:tcBorders>
              <w:top w:val="single" w:sz="4" w:space="0" w:color="auto"/>
              <w:left w:val="single" w:sz="4" w:space="0" w:color="auto"/>
              <w:bottom w:val="single" w:sz="4" w:space="0" w:color="auto"/>
              <w:right w:val="single" w:sz="4" w:space="0" w:color="auto"/>
            </w:tcBorders>
          </w:tcPr>
          <w:p w:rsidR="007C09E3" w:rsidRPr="009905F2" w:rsidRDefault="007C09E3" w:rsidP="00C27660">
            <w:r w:rsidRPr="009905F2">
              <w:t>Parkovna kultura</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35</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35</w:t>
            </w:r>
          </w:p>
        </w:tc>
        <w:tc>
          <w:tcPr>
            <w:tcW w:w="7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w:t>
            </w:r>
          </w:p>
        </w:tc>
      </w:tr>
      <w:tr w:rsidR="007C09E3" w:rsidRPr="009905F2" w:rsidTr="00C27660">
        <w:tc>
          <w:tcPr>
            <w:tcW w:w="817"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5.3.3</w:t>
            </w:r>
          </w:p>
        </w:tc>
        <w:tc>
          <w:tcPr>
            <w:tcW w:w="3251" w:type="dxa"/>
            <w:tcBorders>
              <w:top w:val="single" w:sz="4" w:space="0" w:color="auto"/>
              <w:left w:val="single" w:sz="4" w:space="0" w:color="auto"/>
              <w:bottom w:val="single" w:sz="4" w:space="0" w:color="auto"/>
              <w:right w:val="single" w:sz="4" w:space="0" w:color="auto"/>
            </w:tcBorders>
          </w:tcPr>
          <w:p w:rsidR="007C09E3" w:rsidRPr="009905F2" w:rsidRDefault="007C09E3" w:rsidP="00C27660">
            <w:r w:rsidRPr="009905F2">
              <w:t>Oplemenjivanje šumskog drveća</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w:t>
            </w:r>
          </w:p>
        </w:tc>
        <w:tc>
          <w:tcPr>
            <w:tcW w:w="14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35</w:t>
            </w:r>
          </w:p>
        </w:tc>
        <w:tc>
          <w:tcPr>
            <w:tcW w:w="740" w:type="dxa"/>
            <w:tcBorders>
              <w:top w:val="single" w:sz="4" w:space="0" w:color="auto"/>
              <w:left w:val="single" w:sz="4" w:space="0" w:color="auto"/>
              <w:bottom w:val="single" w:sz="4" w:space="0" w:color="auto"/>
              <w:right w:val="single" w:sz="4" w:space="0" w:color="auto"/>
            </w:tcBorders>
          </w:tcPr>
          <w:p w:rsidR="007C09E3" w:rsidRPr="009905F2" w:rsidRDefault="007C09E3" w:rsidP="00C27660">
            <w:pPr>
              <w:rPr>
                <w:bCs/>
                <w:color w:val="333333"/>
              </w:rPr>
            </w:pPr>
            <w:r w:rsidRPr="009905F2">
              <w:rPr>
                <w:bCs/>
                <w:color w:val="333333"/>
              </w:rPr>
              <w:t>32</w:t>
            </w:r>
          </w:p>
        </w:tc>
      </w:tr>
    </w:tbl>
    <w:p w:rsidR="007C09E3" w:rsidRDefault="007C09E3" w:rsidP="007C09E3">
      <w:pPr>
        <w:jc w:val="both"/>
      </w:pPr>
    </w:p>
    <w:p w:rsidR="001C75B7" w:rsidRDefault="001C75B7" w:rsidP="007C09E3">
      <w:pPr>
        <w:jc w:val="both"/>
      </w:pPr>
    </w:p>
    <w:p w:rsidR="001C75B7" w:rsidRDefault="001C75B7" w:rsidP="007C09E3">
      <w:pPr>
        <w:jc w:val="both"/>
      </w:pPr>
    </w:p>
    <w:p w:rsidR="007C09E3" w:rsidRPr="004C7F65" w:rsidRDefault="007C09E3" w:rsidP="007C09E3">
      <w:pPr>
        <w:jc w:val="both"/>
      </w:pPr>
      <w:r w:rsidRPr="004C7F65">
        <w:t xml:space="preserve">Prekvalifikacija za zanimanja: </w:t>
      </w:r>
    </w:p>
    <w:p w:rsidR="007C09E3" w:rsidRPr="004C7F65" w:rsidRDefault="007C09E3" w:rsidP="007C09E3">
      <w:pPr>
        <w:numPr>
          <w:ilvl w:val="0"/>
          <w:numId w:val="1"/>
        </w:numPr>
        <w:spacing w:after="0" w:line="240" w:lineRule="auto"/>
        <w:jc w:val="both"/>
      </w:pPr>
      <w:r w:rsidRPr="004C7F65">
        <w:t>poljoprivredni tehničar biljne proizvodnje</w:t>
      </w:r>
    </w:p>
    <w:p w:rsidR="007C09E3" w:rsidRPr="004C7F65" w:rsidRDefault="007C09E3" w:rsidP="007C09E3">
      <w:pPr>
        <w:numPr>
          <w:ilvl w:val="0"/>
          <w:numId w:val="1"/>
        </w:numPr>
        <w:spacing w:after="0" w:line="240" w:lineRule="auto"/>
        <w:jc w:val="both"/>
      </w:pPr>
      <w:r w:rsidRPr="004C7F65">
        <w:t>veterinarski tehničar</w:t>
      </w:r>
    </w:p>
    <w:p w:rsidR="007C09E3" w:rsidRPr="004C7F65" w:rsidRDefault="007C09E3" w:rsidP="007C09E3">
      <w:pPr>
        <w:numPr>
          <w:ilvl w:val="0"/>
          <w:numId w:val="1"/>
        </w:numPr>
        <w:spacing w:line="240" w:lineRule="auto"/>
        <w:jc w:val="both"/>
      </w:pPr>
      <w:r w:rsidRPr="004C7F65">
        <w:t>poljoprivredni tehničar fitofarmaceut</w:t>
      </w:r>
    </w:p>
    <w:p w:rsidR="007C09E3" w:rsidRPr="004C7F65" w:rsidRDefault="007C09E3" w:rsidP="007C09E3">
      <w:pPr>
        <w:jc w:val="both"/>
      </w:pPr>
      <w:r w:rsidRPr="004C7F65">
        <w:t>Odjeljenje: jedno</w:t>
      </w:r>
    </w:p>
    <w:p w:rsidR="007C09E3" w:rsidRPr="004C7F65" w:rsidRDefault="007C09E3" w:rsidP="007C09E3">
      <w:pPr>
        <w:jc w:val="both"/>
      </w:pPr>
      <w:r w:rsidRPr="004C7F65">
        <w:t>Cilj i zadaća obrazovanja:</w:t>
      </w:r>
    </w:p>
    <w:p w:rsidR="007C09E3" w:rsidRPr="004C7F65" w:rsidRDefault="007C09E3" w:rsidP="007C09E3">
      <w:pPr>
        <w:jc w:val="both"/>
      </w:pPr>
      <w:r w:rsidRPr="004C7F65">
        <w:tab/>
        <w:t>Programom prekvalifikacije polaznik stječe drugu vrstu škole ili stručne spreme:</w:t>
      </w:r>
    </w:p>
    <w:p w:rsidR="007C09E3" w:rsidRPr="004C7F65" w:rsidRDefault="007C09E3" w:rsidP="007C09E3">
      <w:pPr>
        <w:numPr>
          <w:ilvl w:val="0"/>
          <w:numId w:val="5"/>
        </w:numPr>
        <w:spacing w:after="0" w:line="240" w:lineRule="auto"/>
        <w:jc w:val="both"/>
      </w:pPr>
      <w:r w:rsidRPr="004C7F65">
        <w:t>za zanimanje u okviru istog područja</w:t>
      </w:r>
    </w:p>
    <w:p w:rsidR="007C09E3" w:rsidRPr="004C7F65" w:rsidRDefault="007C09E3" w:rsidP="007C09E3">
      <w:pPr>
        <w:numPr>
          <w:ilvl w:val="0"/>
          <w:numId w:val="5"/>
        </w:numPr>
        <w:spacing w:after="0" w:line="240" w:lineRule="auto"/>
        <w:jc w:val="both"/>
      </w:pPr>
      <w:r w:rsidRPr="004C7F65">
        <w:t>za zanimanje u okviru srodnih stručnih područja</w:t>
      </w:r>
    </w:p>
    <w:p w:rsidR="007C09E3" w:rsidRDefault="007C09E3" w:rsidP="007C09E3">
      <w:pPr>
        <w:numPr>
          <w:ilvl w:val="0"/>
          <w:numId w:val="5"/>
        </w:numPr>
        <w:spacing w:after="0" w:line="240" w:lineRule="auto"/>
        <w:jc w:val="both"/>
      </w:pPr>
      <w:r w:rsidRPr="004C7F65">
        <w:t>zanimanje u okviru različitih područja</w:t>
      </w:r>
    </w:p>
    <w:p w:rsidR="007C09E3" w:rsidRPr="004C7F65" w:rsidRDefault="007C09E3" w:rsidP="007C09E3">
      <w:pPr>
        <w:spacing w:after="0" w:line="240" w:lineRule="auto"/>
        <w:ind w:left="720"/>
        <w:jc w:val="both"/>
      </w:pPr>
    </w:p>
    <w:p w:rsidR="007C09E3" w:rsidRPr="004C7F65" w:rsidRDefault="007C09E3" w:rsidP="007C09E3">
      <w:pPr>
        <w:ind w:left="720"/>
        <w:jc w:val="both"/>
      </w:pPr>
      <w:r w:rsidRPr="004C7F65">
        <w:t>U okviru programa prekvalifikacije s obzirom na gore navedeno, za svakog polaznika izrađuje se pojedinačni pl</w:t>
      </w:r>
      <w:r w:rsidR="00DD1DE6">
        <w:t>a</w:t>
      </w:r>
      <w:r w:rsidRPr="004C7F65">
        <w:t>n i program prekvalifikacije.</w:t>
      </w:r>
    </w:p>
    <w:p w:rsidR="007C09E3" w:rsidRPr="004C7F65" w:rsidRDefault="007C09E3" w:rsidP="00DD1DE6">
      <w:pPr>
        <w:ind w:left="720" w:hanging="11"/>
        <w:jc w:val="both"/>
      </w:pPr>
      <w:r w:rsidRPr="004C7F65">
        <w:tab/>
        <w:t>Osnovna zadaća ovog obrazovnog programa su soposobiti polaznika za samostalnu pripremu materijala i sredstava proizvodnje, pripremu tla za sjetvu, sadnju, gnojidbu, njegu, zaštitu, berbu, žetvu, transport, spremanje, doradu i čuvanje.ž</w:t>
      </w:r>
    </w:p>
    <w:p w:rsidR="007C09E3" w:rsidRPr="004C7F65" w:rsidRDefault="007C09E3" w:rsidP="007C09E3">
      <w:pPr>
        <w:ind w:left="720"/>
        <w:jc w:val="both"/>
      </w:pPr>
      <w:r w:rsidRPr="004C7F65">
        <w:t>Oblik izvođenja programa:</w:t>
      </w:r>
    </w:p>
    <w:p w:rsidR="007C09E3" w:rsidRPr="004C7F65" w:rsidRDefault="007C09E3" w:rsidP="007C09E3">
      <w:pPr>
        <w:ind w:left="720"/>
        <w:jc w:val="both"/>
      </w:pPr>
      <w:r w:rsidRPr="004C7F65">
        <w:t>Oblik izvođenja nastavnog programa je konzulatativno-instruktivni. To znači da se program realizira u zajedničkom radu nastavnika i polaznika u trajanju do 12 sati tjedno, gdje je naglasak na one dijelove obrazovnih sadržaja koji polaznici teže savladavaju samostalnim radom.</w:t>
      </w:r>
    </w:p>
    <w:p w:rsidR="007C09E3" w:rsidRPr="004C7F65" w:rsidRDefault="007C09E3" w:rsidP="007C09E3">
      <w:pPr>
        <w:ind w:left="720"/>
        <w:jc w:val="both"/>
      </w:pPr>
      <w:r w:rsidRPr="004C7F65">
        <w:tab/>
        <w:t>Za ovaj oblik rada izrađuje se posebni operativni program koji sadrži:</w:t>
      </w:r>
    </w:p>
    <w:p w:rsidR="007C09E3" w:rsidRPr="004C7F65" w:rsidRDefault="007C09E3" w:rsidP="007C09E3">
      <w:pPr>
        <w:numPr>
          <w:ilvl w:val="1"/>
          <w:numId w:val="13"/>
        </w:numPr>
        <w:spacing w:after="0" w:line="240" w:lineRule="auto"/>
        <w:jc w:val="both"/>
      </w:pPr>
      <w:r w:rsidRPr="004C7F65">
        <w:t>sadržaji u svezi s programom obrazovanja</w:t>
      </w:r>
    </w:p>
    <w:p w:rsidR="007C09E3" w:rsidRPr="004C7F65" w:rsidRDefault="007C09E3" w:rsidP="007C09E3">
      <w:pPr>
        <w:numPr>
          <w:ilvl w:val="1"/>
          <w:numId w:val="13"/>
        </w:numPr>
        <w:spacing w:after="0" w:line="240" w:lineRule="auto"/>
        <w:jc w:val="both"/>
      </w:pPr>
      <w:r w:rsidRPr="004C7F65">
        <w:t>rokovi usmenih konzultacija</w:t>
      </w:r>
    </w:p>
    <w:p w:rsidR="007C09E3" w:rsidRPr="004C7F65" w:rsidRDefault="007C09E3" w:rsidP="007C09E3">
      <w:pPr>
        <w:numPr>
          <w:ilvl w:val="1"/>
          <w:numId w:val="13"/>
        </w:numPr>
        <w:spacing w:after="0" w:line="240" w:lineRule="auto"/>
        <w:jc w:val="both"/>
      </w:pPr>
      <w:r w:rsidRPr="004C7F65">
        <w:t>upute za samostalno učenje</w:t>
      </w:r>
    </w:p>
    <w:p w:rsidR="007C09E3" w:rsidRPr="004C7F65" w:rsidRDefault="007C09E3" w:rsidP="007C09E3">
      <w:pPr>
        <w:numPr>
          <w:ilvl w:val="1"/>
          <w:numId w:val="13"/>
        </w:numPr>
        <w:spacing w:after="0" w:line="240" w:lineRule="auto"/>
        <w:jc w:val="both"/>
      </w:pPr>
      <w:r w:rsidRPr="004C7F65">
        <w:t>pregled udžbenika i pomoćnih materijala</w:t>
      </w:r>
    </w:p>
    <w:p w:rsidR="007C09E3" w:rsidRPr="004C7F65" w:rsidRDefault="007C09E3" w:rsidP="007C09E3">
      <w:pPr>
        <w:numPr>
          <w:ilvl w:val="1"/>
          <w:numId w:val="13"/>
        </w:numPr>
        <w:spacing w:after="0" w:line="240" w:lineRule="auto"/>
        <w:jc w:val="both"/>
      </w:pPr>
      <w:r w:rsidRPr="004C7F65">
        <w:t>rokovi ispita</w:t>
      </w:r>
    </w:p>
    <w:p w:rsidR="007C09E3" w:rsidRPr="004C7F65" w:rsidRDefault="007C09E3" w:rsidP="007C09E3">
      <w:pPr>
        <w:jc w:val="both"/>
      </w:pPr>
    </w:p>
    <w:p w:rsidR="007C09E3" w:rsidRPr="00306973" w:rsidRDefault="007C09E3" w:rsidP="007C09E3">
      <w:pPr>
        <w:pStyle w:val="Podnaslov"/>
        <w:rPr>
          <w:b/>
          <w:sz w:val="28"/>
          <w:szCs w:val="28"/>
        </w:rPr>
      </w:pPr>
      <w:bookmarkStart w:id="51" w:name="_Toc52412868"/>
      <w:r w:rsidRPr="00306973">
        <w:rPr>
          <w:b/>
          <w:sz w:val="28"/>
          <w:szCs w:val="28"/>
          <w:lang w:val="pl-PL"/>
        </w:rPr>
        <w:t>Obrazovni sektor: Poljoprivreda</w:t>
      </w:r>
    </w:p>
    <w:p w:rsidR="007C09E3" w:rsidRPr="00306973" w:rsidRDefault="007C09E3" w:rsidP="007C09E3">
      <w:pPr>
        <w:pStyle w:val="Podnaslov"/>
        <w:rPr>
          <w:b/>
          <w:sz w:val="28"/>
          <w:szCs w:val="28"/>
        </w:rPr>
      </w:pPr>
      <w:r w:rsidRPr="00306973">
        <w:rPr>
          <w:b/>
          <w:sz w:val="28"/>
          <w:szCs w:val="28"/>
        </w:rPr>
        <w:t>Zanimanje poljoprivredni tehničar biljne proizvodnje</w:t>
      </w:r>
      <w:bookmarkEnd w:id="51"/>
    </w:p>
    <w:p w:rsidR="007C09E3" w:rsidRPr="00F21746" w:rsidRDefault="007C09E3" w:rsidP="007C09E3">
      <w:pPr>
        <w:jc w:val="both"/>
        <w:rPr>
          <w:b/>
        </w:rPr>
      </w:pPr>
      <w:r w:rsidRPr="00F21746">
        <w:rPr>
          <w:b/>
        </w:rPr>
        <w:t>Oblik izvođ</w:t>
      </w:r>
      <w:r>
        <w:rPr>
          <w:b/>
        </w:rPr>
        <w:t>enja: konzultativno-instruktivno</w:t>
      </w:r>
      <w:r w:rsidRPr="00F21746">
        <w:rPr>
          <w:b/>
        </w:rPr>
        <w:t xml:space="preserve"> po godinam</w:t>
      </w:r>
      <w:r>
        <w:rPr>
          <w:b/>
        </w:rPr>
        <w:t>a obrazovanja redovnog programa</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599"/>
        <w:gridCol w:w="458"/>
        <w:gridCol w:w="646"/>
        <w:gridCol w:w="791"/>
        <w:gridCol w:w="3865"/>
      </w:tblGrid>
      <w:tr w:rsidR="007C09E3" w:rsidRPr="009905F2" w:rsidTr="00C27660">
        <w:tc>
          <w:tcPr>
            <w:tcW w:w="2705" w:type="dxa"/>
            <w:vAlign w:val="center"/>
          </w:tcPr>
          <w:p w:rsidR="007C09E3" w:rsidRPr="009905F2" w:rsidRDefault="007C09E3" w:rsidP="00C27660">
            <w:pPr>
              <w:rPr>
                <w:b/>
              </w:rPr>
            </w:pPr>
            <w:r w:rsidRPr="009905F2">
              <w:rPr>
                <w:b/>
              </w:rPr>
              <w:t>Nastavni predmet</w:t>
            </w:r>
          </w:p>
        </w:tc>
        <w:tc>
          <w:tcPr>
            <w:tcW w:w="599" w:type="dxa"/>
          </w:tcPr>
          <w:p w:rsidR="007C09E3" w:rsidRPr="009905F2" w:rsidRDefault="007C09E3" w:rsidP="00C27660">
            <w:pPr>
              <w:jc w:val="center"/>
              <w:rPr>
                <w:b/>
              </w:rPr>
            </w:pPr>
            <w:r w:rsidRPr="009905F2">
              <w:rPr>
                <w:b/>
              </w:rPr>
              <w:t>I</w:t>
            </w:r>
          </w:p>
        </w:tc>
        <w:tc>
          <w:tcPr>
            <w:tcW w:w="458" w:type="dxa"/>
          </w:tcPr>
          <w:p w:rsidR="007C09E3" w:rsidRPr="009905F2" w:rsidRDefault="007C09E3" w:rsidP="00C27660">
            <w:pPr>
              <w:jc w:val="center"/>
              <w:rPr>
                <w:b/>
              </w:rPr>
            </w:pPr>
            <w:r w:rsidRPr="009905F2">
              <w:rPr>
                <w:b/>
              </w:rPr>
              <w:t>II</w:t>
            </w:r>
          </w:p>
        </w:tc>
        <w:tc>
          <w:tcPr>
            <w:tcW w:w="646" w:type="dxa"/>
          </w:tcPr>
          <w:p w:rsidR="007C09E3" w:rsidRPr="009905F2" w:rsidRDefault="007C09E3" w:rsidP="00C27660">
            <w:pPr>
              <w:jc w:val="center"/>
              <w:rPr>
                <w:b/>
              </w:rPr>
            </w:pPr>
            <w:r w:rsidRPr="009905F2">
              <w:rPr>
                <w:b/>
              </w:rPr>
              <w:t>III</w:t>
            </w:r>
          </w:p>
        </w:tc>
        <w:tc>
          <w:tcPr>
            <w:tcW w:w="791" w:type="dxa"/>
          </w:tcPr>
          <w:p w:rsidR="007C09E3" w:rsidRPr="009905F2" w:rsidRDefault="007C09E3" w:rsidP="00C27660">
            <w:pPr>
              <w:jc w:val="center"/>
              <w:rPr>
                <w:b/>
              </w:rPr>
            </w:pPr>
            <w:r w:rsidRPr="009905F2">
              <w:rPr>
                <w:b/>
              </w:rPr>
              <w:t>IV</w:t>
            </w:r>
          </w:p>
        </w:tc>
        <w:tc>
          <w:tcPr>
            <w:tcW w:w="3865" w:type="dxa"/>
            <w:vAlign w:val="center"/>
          </w:tcPr>
          <w:p w:rsidR="007C09E3" w:rsidRPr="009905F2" w:rsidRDefault="007C09E3" w:rsidP="00C27660">
            <w:pPr>
              <w:rPr>
                <w:b/>
              </w:rPr>
            </w:pPr>
            <w:r w:rsidRPr="009905F2">
              <w:rPr>
                <w:b/>
              </w:rPr>
              <w:t>Realizator</w:t>
            </w:r>
          </w:p>
        </w:tc>
      </w:tr>
      <w:tr w:rsidR="007C09E3" w:rsidRPr="009905F2" w:rsidTr="00C27660">
        <w:tc>
          <w:tcPr>
            <w:tcW w:w="2705" w:type="dxa"/>
            <w:vAlign w:val="center"/>
          </w:tcPr>
          <w:p w:rsidR="007C09E3" w:rsidRPr="009905F2" w:rsidRDefault="007C09E3" w:rsidP="00C27660">
            <w:r w:rsidRPr="009905F2">
              <w:t>Osnove biljne proizvodnje</w:t>
            </w:r>
          </w:p>
        </w:tc>
        <w:tc>
          <w:tcPr>
            <w:tcW w:w="599" w:type="dxa"/>
          </w:tcPr>
          <w:p w:rsidR="007C09E3" w:rsidRPr="009905F2" w:rsidRDefault="007C09E3" w:rsidP="00C27660">
            <w:pPr>
              <w:jc w:val="center"/>
            </w:pPr>
            <w:r w:rsidRPr="009905F2">
              <w:t>12</w:t>
            </w: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rsidRPr="009905F2">
              <w:t>Ivana</w:t>
            </w:r>
            <w:r w:rsidR="00DD1DE6">
              <w:t xml:space="preserve"> P.</w:t>
            </w:r>
            <w:r w:rsidRPr="009905F2">
              <w:t xml:space="preserve"> Pišl</w:t>
            </w:r>
          </w:p>
        </w:tc>
      </w:tr>
      <w:tr w:rsidR="007C09E3" w:rsidRPr="009905F2" w:rsidTr="00C27660">
        <w:tc>
          <w:tcPr>
            <w:tcW w:w="2705" w:type="dxa"/>
            <w:vAlign w:val="center"/>
          </w:tcPr>
          <w:p w:rsidR="007C09E3" w:rsidRPr="009905F2" w:rsidRDefault="007C09E3" w:rsidP="00C27660">
            <w:pPr>
              <w:rPr>
                <w:color w:val="000000"/>
              </w:rPr>
            </w:pPr>
            <w:r w:rsidRPr="009905F2">
              <w:rPr>
                <w:color w:val="000000"/>
              </w:rPr>
              <w:t>Tloznanstvo</w:t>
            </w:r>
          </w:p>
        </w:tc>
        <w:tc>
          <w:tcPr>
            <w:tcW w:w="599" w:type="dxa"/>
          </w:tcPr>
          <w:p w:rsidR="007C09E3" w:rsidRPr="009905F2" w:rsidRDefault="007C09E3" w:rsidP="00C27660">
            <w:pPr>
              <w:jc w:val="center"/>
              <w:rPr>
                <w:color w:val="000000"/>
              </w:rPr>
            </w:pPr>
            <w:r w:rsidRPr="009905F2">
              <w:rPr>
                <w:color w:val="000000"/>
              </w:rPr>
              <w:t>12</w:t>
            </w:r>
          </w:p>
        </w:tc>
        <w:tc>
          <w:tcPr>
            <w:tcW w:w="458" w:type="dxa"/>
          </w:tcPr>
          <w:p w:rsidR="007C09E3" w:rsidRPr="009905F2" w:rsidRDefault="007C09E3" w:rsidP="00C27660">
            <w:pPr>
              <w:jc w:val="center"/>
              <w:rPr>
                <w:color w:val="000000"/>
              </w:rPr>
            </w:pPr>
          </w:p>
        </w:tc>
        <w:tc>
          <w:tcPr>
            <w:tcW w:w="646" w:type="dxa"/>
          </w:tcPr>
          <w:p w:rsidR="007C09E3" w:rsidRPr="009905F2" w:rsidRDefault="007C09E3" w:rsidP="00C27660">
            <w:pPr>
              <w:jc w:val="center"/>
              <w:rPr>
                <w:color w:val="000000"/>
              </w:rPr>
            </w:pPr>
          </w:p>
        </w:tc>
        <w:tc>
          <w:tcPr>
            <w:tcW w:w="791" w:type="dxa"/>
          </w:tcPr>
          <w:p w:rsidR="007C09E3" w:rsidRPr="009905F2" w:rsidRDefault="007C09E3" w:rsidP="00C27660">
            <w:pPr>
              <w:jc w:val="center"/>
              <w:rPr>
                <w:color w:val="000000"/>
              </w:rPr>
            </w:pPr>
          </w:p>
        </w:tc>
        <w:tc>
          <w:tcPr>
            <w:tcW w:w="3865" w:type="dxa"/>
            <w:vAlign w:val="center"/>
          </w:tcPr>
          <w:p w:rsidR="007C09E3" w:rsidRPr="009905F2" w:rsidRDefault="007C09E3" w:rsidP="00C27660">
            <w:pPr>
              <w:rPr>
                <w:color w:val="000000"/>
              </w:rPr>
            </w:pPr>
            <w:r w:rsidRPr="009905F2">
              <w:rPr>
                <w:color w:val="000000"/>
              </w:rPr>
              <w:t>Ivana P. Pišl</w:t>
            </w:r>
          </w:p>
        </w:tc>
      </w:tr>
      <w:tr w:rsidR="007C09E3" w:rsidRPr="009905F2" w:rsidTr="00C27660">
        <w:tc>
          <w:tcPr>
            <w:tcW w:w="2705" w:type="dxa"/>
            <w:vAlign w:val="center"/>
          </w:tcPr>
          <w:p w:rsidR="007C09E3" w:rsidRPr="009905F2" w:rsidRDefault="007C09E3" w:rsidP="00C27660">
            <w:r w:rsidRPr="009905F2">
              <w:t>Opće ratarstvo</w:t>
            </w:r>
          </w:p>
        </w:tc>
        <w:tc>
          <w:tcPr>
            <w:tcW w:w="599" w:type="dxa"/>
          </w:tcPr>
          <w:p w:rsidR="007C09E3" w:rsidRPr="009905F2" w:rsidRDefault="007C09E3" w:rsidP="00C27660">
            <w:pPr>
              <w:jc w:val="center"/>
            </w:pPr>
            <w:r w:rsidRPr="009905F2">
              <w:t>12</w:t>
            </w: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rsidRPr="009905F2">
              <w:t>Vehid Ibraković</w:t>
            </w:r>
          </w:p>
        </w:tc>
      </w:tr>
      <w:tr w:rsidR="007C09E3" w:rsidRPr="009905F2" w:rsidTr="00C27660">
        <w:tc>
          <w:tcPr>
            <w:tcW w:w="2705" w:type="dxa"/>
            <w:vAlign w:val="center"/>
          </w:tcPr>
          <w:p w:rsidR="007C09E3" w:rsidRPr="009905F2" w:rsidRDefault="007C09E3" w:rsidP="00C27660">
            <w:r w:rsidRPr="009905F2">
              <w:t>Opće voćarstvo i vinograd.</w:t>
            </w:r>
          </w:p>
        </w:tc>
        <w:tc>
          <w:tcPr>
            <w:tcW w:w="599" w:type="dxa"/>
          </w:tcPr>
          <w:p w:rsidR="007C09E3" w:rsidRPr="009905F2" w:rsidRDefault="007C09E3" w:rsidP="00C27660">
            <w:pPr>
              <w:jc w:val="center"/>
            </w:pPr>
            <w:r w:rsidRPr="009905F2">
              <w:t>12</w:t>
            </w: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rsidRPr="009905F2">
              <w:t>Jelena Đurđević</w:t>
            </w:r>
          </w:p>
        </w:tc>
      </w:tr>
      <w:tr w:rsidR="007C09E3" w:rsidRPr="009905F2" w:rsidTr="00C27660">
        <w:tc>
          <w:tcPr>
            <w:tcW w:w="2705" w:type="dxa"/>
            <w:vAlign w:val="center"/>
          </w:tcPr>
          <w:p w:rsidR="007C09E3" w:rsidRPr="009905F2" w:rsidRDefault="007C09E3" w:rsidP="00C27660">
            <w:pPr>
              <w:rPr>
                <w:color w:val="000000"/>
              </w:rPr>
            </w:pPr>
            <w:r w:rsidRPr="009905F2">
              <w:rPr>
                <w:color w:val="000000"/>
              </w:rPr>
              <w:t>Motori i traktori</w:t>
            </w:r>
          </w:p>
        </w:tc>
        <w:tc>
          <w:tcPr>
            <w:tcW w:w="599" w:type="dxa"/>
          </w:tcPr>
          <w:p w:rsidR="007C09E3" w:rsidRPr="009905F2" w:rsidRDefault="007C09E3" w:rsidP="00C27660">
            <w:pPr>
              <w:jc w:val="center"/>
              <w:rPr>
                <w:color w:val="000000"/>
              </w:rPr>
            </w:pPr>
            <w:r w:rsidRPr="009905F2">
              <w:rPr>
                <w:color w:val="000000"/>
              </w:rPr>
              <w:t>12</w:t>
            </w:r>
          </w:p>
        </w:tc>
        <w:tc>
          <w:tcPr>
            <w:tcW w:w="458" w:type="dxa"/>
          </w:tcPr>
          <w:p w:rsidR="007C09E3" w:rsidRPr="009905F2" w:rsidRDefault="007C09E3" w:rsidP="00C27660">
            <w:pPr>
              <w:jc w:val="center"/>
              <w:rPr>
                <w:color w:val="000000"/>
              </w:rPr>
            </w:pPr>
          </w:p>
        </w:tc>
        <w:tc>
          <w:tcPr>
            <w:tcW w:w="646" w:type="dxa"/>
          </w:tcPr>
          <w:p w:rsidR="007C09E3" w:rsidRPr="009905F2" w:rsidRDefault="007C09E3" w:rsidP="00C27660">
            <w:pPr>
              <w:jc w:val="center"/>
              <w:rPr>
                <w:color w:val="000000"/>
              </w:rPr>
            </w:pPr>
          </w:p>
        </w:tc>
        <w:tc>
          <w:tcPr>
            <w:tcW w:w="791" w:type="dxa"/>
          </w:tcPr>
          <w:p w:rsidR="007C09E3" w:rsidRPr="009905F2" w:rsidRDefault="007C09E3" w:rsidP="00C27660">
            <w:pPr>
              <w:jc w:val="center"/>
              <w:rPr>
                <w:color w:val="000000"/>
              </w:rPr>
            </w:pPr>
          </w:p>
        </w:tc>
        <w:tc>
          <w:tcPr>
            <w:tcW w:w="3865" w:type="dxa"/>
            <w:vAlign w:val="center"/>
          </w:tcPr>
          <w:p w:rsidR="007C09E3" w:rsidRPr="009905F2" w:rsidRDefault="007C09E3" w:rsidP="00C27660">
            <w:pPr>
              <w:rPr>
                <w:color w:val="000000"/>
              </w:rPr>
            </w:pPr>
            <w:r w:rsidRPr="009905F2">
              <w:rPr>
                <w:color w:val="000000"/>
              </w:rPr>
              <w:t>Tomislav Ferić</w:t>
            </w:r>
          </w:p>
        </w:tc>
      </w:tr>
      <w:tr w:rsidR="007C09E3" w:rsidRPr="009905F2" w:rsidTr="00C27660">
        <w:tc>
          <w:tcPr>
            <w:tcW w:w="2705" w:type="dxa"/>
            <w:vAlign w:val="center"/>
          </w:tcPr>
          <w:p w:rsidR="007C09E3" w:rsidRPr="009905F2" w:rsidRDefault="007C09E3" w:rsidP="00C27660">
            <w:r w:rsidRPr="009905F2">
              <w:t>Specijalno ratarstvo</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r w:rsidRPr="009905F2">
              <w:t>6</w:t>
            </w:r>
          </w:p>
        </w:tc>
        <w:tc>
          <w:tcPr>
            <w:tcW w:w="646" w:type="dxa"/>
          </w:tcPr>
          <w:p w:rsidR="007C09E3" w:rsidRPr="009905F2" w:rsidRDefault="007C09E3" w:rsidP="00C27660">
            <w:pPr>
              <w:jc w:val="center"/>
            </w:pPr>
            <w:r w:rsidRPr="009905F2">
              <w:t>12</w:t>
            </w:r>
          </w:p>
        </w:tc>
        <w:tc>
          <w:tcPr>
            <w:tcW w:w="791" w:type="dxa"/>
          </w:tcPr>
          <w:p w:rsidR="007C09E3" w:rsidRPr="009905F2" w:rsidRDefault="007C09E3" w:rsidP="00C27660">
            <w:pPr>
              <w:jc w:val="center"/>
            </w:pPr>
            <w:r w:rsidRPr="009905F2">
              <w:t>12</w:t>
            </w:r>
          </w:p>
        </w:tc>
        <w:tc>
          <w:tcPr>
            <w:tcW w:w="3865" w:type="dxa"/>
            <w:vAlign w:val="center"/>
          </w:tcPr>
          <w:p w:rsidR="007C09E3" w:rsidRPr="009905F2" w:rsidRDefault="007C09E3" w:rsidP="00C27660">
            <w:r w:rsidRPr="009905F2">
              <w:t>Vehid Ibraković</w:t>
            </w:r>
          </w:p>
        </w:tc>
      </w:tr>
      <w:tr w:rsidR="007C09E3" w:rsidRPr="009905F2" w:rsidTr="00C27660">
        <w:tc>
          <w:tcPr>
            <w:tcW w:w="2705" w:type="dxa"/>
            <w:vAlign w:val="center"/>
          </w:tcPr>
          <w:p w:rsidR="007C09E3" w:rsidRPr="009905F2" w:rsidRDefault="007C09E3" w:rsidP="00C27660">
            <w:r w:rsidRPr="009905F2">
              <w:t>Specijalno voćarstvo</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r w:rsidRPr="009905F2">
              <w:t>12</w:t>
            </w: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t>Mario Vukasović</w:t>
            </w:r>
          </w:p>
        </w:tc>
      </w:tr>
      <w:tr w:rsidR="007C09E3" w:rsidRPr="009905F2" w:rsidTr="00C27660">
        <w:tc>
          <w:tcPr>
            <w:tcW w:w="2705" w:type="dxa"/>
            <w:vAlign w:val="center"/>
          </w:tcPr>
          <w:p w:rsidR="007C09E3" w:rsidRPr="009905F2" w:rsidRDefault="007C09E3" w:rsidP="00C27660">
            <w:r w:rsidRPr="009905F2">
              <w:t>Specijalno vinogradarstvo</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r w:rsidRPr="009905F2">
              <w:t>12</w:t>
            </w:r>
          </w:p>
        </w:tc>
        <w:tc>
          <w:tcPr>
            <w:tcW w:w="3865" w:type="dxa"/>
            <w:vAlign w:val="center"/>
          </w:tcPr>
          <w:p w:rsidR="007C09E3" w:rsidRPr="009905F2" w:rsidRDefault="007C09E3" w:rsidP="00C27660">
            <w:r>
              <w:t>Mario Vukasović</w:t>
            </w:r>
          </w:p>
        </w:tc>
      </w:tr>
      <w:tr w:rsidR="007C09E3" w:rsidRPr="009905F2" w:rsidTr="00C27660">
        <w:tc>
          <w:tcPr>
            <w:tcW w:w="2705" w:type="dxa"/>
            <w:vAlign w:val="center"/>
          </w:tcPr>
          <w:p w:rsidR="007C09E3" w:rsidRPr="009905F2" w:rsidRDefault="007C09E3" w:rsidP="00C27660">
            <w:r w:rsidRPr="009905F2">
              <w:t>Povrćarstvo</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r w:rsidRPr="009905F2">
              <w:t>12</w:t>
            </w: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rsidRPr="009905F2">
              <w:t>Vehid Ibraković</w:t>
            </w:r>
          </w:p>
        </w:tc>
      </w:tr>
      <w:tr w:rsidR="007C09E3" w:rsidRPr="009905F2" w:rsidTr="00C27660">
        <w:tc>
          <w:tcPr>
            <w:tcW w:w="2705" w:type="dxa"/>
            <w:vAlign w:val="center"/>
          </w:tcPr>
          <w:p w:rsidR="007C09E3" w:rsidRPr="009905F2" w:rsidRDefault="007C09E3" w:rsidP="00C27660">
            <w:pPr>
              <w:rPr>
                <w:color w:val="000000"/>
              </w:rPr>
            </w:pPr>
            <w:r w:rsidRPr="009905F2">
              <w:rPr>
                <w:color w:val="000000"/>
              </w:rPr>
              <w:t>Mehanizacija u biljnoj proiz.</w:t>
            </w:r>
          </w:p>
        </w:tc>
        <w:tc>
          <w:tcPr>
            <w:tcW w:w="599" w:type="dxa"/>
          </w:tcPr>
          <w:p w:rsidR="007C09E3" w:rsidRPr="009905F2" w:rsidRDefault="007C09E3" w:rsidP="00C27660">
            <w:pPr>
              <w:jc w:val="center"/>
              <w:rPr>
                <w:color w:val="000000"/>
              </w:rPr>
            </w:pPr>
          </w:p>
        </w:tc>
        <w:tc>
          <w:tcPr>
            <w:tcW w:w="458" w:type="dxa"/>
          </w:tcPr>
          <w:p w:rsidR="007C09E3" w:rsidRPr="009905F2" w:rsidRDefault="007C09E3" w:rsidP="00C27660">
            <w:pPr>
              <w:jc w:val="center"/>
              <w:rPr>
                <w:color w:val="000000"/>
              </w:rPr>
            </w:pPr>
          </w:p>
        </w:tc>
        <w:tc>
          <w:tcPr>
            <w:tcW w:w="646" w:type="dxa"/>
          </w:tcPr>
          <w:p w:rsidR="007C09E3" w:rsidRPr="009905F2" w:rsidRDefault="007C09E3" w:rsidP="00C27660">
            <w:pPr>
              <w:jc w:val="center"/>
              <w:rPr>
                <w:color w:val="000000"/>
              </w:rPr>
            </w:pPr>
            <w:r w:rsidRPr="009905F2">
              <w:rPr>
                <w:color w:val="000000"/>
              </w:rPr>
              <w:t>12</w:t>
            </w:r>
          </w:p>
        </w:tc>
        <w:tc>
          <w:tcPr>
            <w:tcW w:w="791" w:type="dxa"/>
          </w:tcPr>
          <w:p w:rsidR="007C09E3" w:rsidRPr="009905F2" w:rsidRDefault="007C09E3" w:rsidP="00C27660">
            <w:pPr>
              <w:jc w:val="center"/>
              <w:rPr>
                <w:color w:val="000000"/>
              </w:rPr>
            </w:pPr>
            <w:r w:rsidRPr="009905F2">
              <w:rPr>
                <w:color w:val="000000"/>
              </w:rPr>
              <w:t>12</w:t>
            </w:r>
          </w:p>
        </w:tc>
        <w:tc>
          <w:tcPr>
            <w:tcW w:w="3865" w:type="dxa"/>
            <w:vAlign w:val="center"/>
          </w:tcPr>
          <w:p w:rsidR="007C09E3" w:rsidRPr="009905F2" w:rsidRDefault="007C09E3" w:rsidP="00C27660">
            <w:pPr>
              <w:rPr>
                <w:color w:val="000000"/>
              </w:rPr>
            </w:pPr>
            <w:r w:rsidRPr="009905F2">
              <w:rPr>
                <w:color w:val="000000"/>
              </w:rPr>
              <w:t>Tomislav Ferić</w:t>
            </w:r>
          </w:p>
        </w:tc>
      </w:tr>
      <w:tr w:rsidR="007C09E3" w:rsidRPr="009905F2" w:rsidTr="00C27660">
        <w:tc>
          <w:tcPr>
            <w:tcW w:w="2705" w:type="dxa"/>
            <w:vAlign w:val="center"/>
          </w:tcPr>
          <w:p w:rsidR="007C09E3" w:rsidRPr="009905F2" w:rsidRDefault="007C09E3" w:rsidP="00C27660">
            <w:r w:rsidRPr="009905F2">
              <w:t>Zaštita bilja</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r w:rsidRPr="009905F2">
              <w:t>12</w:t>
            </w:r>
          </w:p>
        </w:tc>
        <w:tc>
          <w:tcPr>
            <w:tcW w:w="791" w:type="dxa"/>
          </w:tcPr>
          <w:p w:rsidR="007C09E3" w:rsidRPr="009905F2" w:rsidRDefault="007C09E3" w:rsidP="00C27660">
            <w:pPr>
              <w:jc w:val="center"/>
            </w:pPr>
            <w:r w:rsidRPr="009905F2">
              <w:t>12</w:t>
            </w:r>
          </w:p>
        </w:tc>
        <w:tc>
          <w:tcPr>
            <w:tcW w:w="3865" w:type="dxa"/>
            <w:vAlign w:val="center"/>
          </w:tcPr>
          <w:p w:rsidR="007C09E3" w:rsidRPr="009905F2" w:rsidRDefault="007C09E3" w:rsidP="00C27660">
            <w:r w:rsidRPr="009905F2">
              <w:t>Jelena Đurđević</w:t>
            </w:r>
          </w:p>
        </w:tc>
      </w:tr>
      <w:tr w:rsidR="007C09E3" w:rsidRPr="009905F2" w:rsidTr="00C27660">
        <w:tc>
          <w:tcPr>
            <w:tcW w:w="2705" w:type="dxa"/>
            <w:vAlign w:val="center"/>
          </w:tcPr>
          <w:p w:rsidR="007C09E3" w:rsidRPr="009905F2" w:rsidRDefault="007C09E3" w:rsidP="00C27660">
            <w:r w:rsidRPr="009905F2">
              <w:t>Sjemenarstvo s osnovama</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rsidRPr="009905F2">
              <w:t>Vehid Ibraković</w:t>
            </w:r>
          </w:p>
        </w:tc>
      </w:tr>
      <w:tr w:rsidR="007C09E3" w:rsidRPr="009905F2" w:rsidTr="00C27660">
        <w:tc>
          <w:tcPr>
            <w:tcW w:w="2705" w:type="dxa"/>
            <w:vAlign w:val="center"/>
          </w:tcPr>
          <w:p w:rsidR="007C09E3" w:rsidRPr="009905F2" w:rsidRDefault="007C09E3" w:rsidP="00C27660">
            <w:r w:rsidRPr="009905F2">
              <w:t>Oplemenjivanja</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r w:rsidRPr="009905F2">
              <w:t>12</w:t>
            </w:r>
          </w:p>
        </w:tc>
        <w:tc>
          <w:tcPr>
            <w:tcW w:w="3865" w:type="dxa"/>
            <w:vAlign w:val="center"/>
          </w:tcPr>
          <w:p w:rsidR="007C09E3" w:rsidRPr="009905F2" w:rsidRDefault="007C09E3" w:rsidP="00C27660">
            <w:r w:rsidRPr="009905F2">
              <w:t>Vehid Ibraković</w:t>
            </w:r>
          </w:p>
        </w:tc>
      </w:tr>
      <w:tr w:rsidR="007C09E3" w:rsidRPr="009905F2" w:rsidTr="00C27660">
        <w:tc>
          <w:tcPr>
            <w:tcW w:w="2705" w:type="dxa"/>
            <w:vAlign w:val="center"/>
          </w:tcPr>
          <w:p w:rsidR="007C09E3" w:rsidRPr="009905F2" w:rsidRDefault="007C09E3" w:rsidP="00C27660">
            <w:r w:rsidRPr="009905F2">
              <w:t>Vinarstvo</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r w:rsidRPr="009905F2">
              <w:t>12</w:t>
            </w:r>
          </w:p>
        </w:tc>
        <w:tc>
          <w:tcPr>
            <w:tcW w:w="3865" w:type="dxa"/>
            <w:vAlign w:val="center"/>
          </w:tcPr>
          <w:p w:rsidR="007C09E3" w:rsidRPr="009905F2" w:rsidRDefault="007C09E3" w:rsidP="00C27660">
            <w:r>
              <w:t>Mario Vukasović</w:t>
            </w:r>
          </w:p>
        </w:tc>
      </w:tr>
      <w:tr w:rsidR="007C09E3" w:rsidRPr="009905F2" w:rsidTr="00C27660">
        <w:trPr>
          <w:trHeight w:val="562"/>
        </w:trPr>
        <w:tc>
          <w:tcPr>
            <w:tcW w:w="2705" w:type="dxa"/>
            <w:vAlign w:val="center"/>
          </w:tcPr>
          <w:p w:rsidR="007C09E3" w:rsidRPr="009905F2" w:rsidRDefault="007C09E3" w:rsidP="00C27660">
            <w:pPr>
              <w:spacing w:after="0"/>
            </w:pPr>
            <w:r w:rsidRPr="009905F2">
              <w:t xml:space="preserve">Organizacija rada u </w:t>
            </w:r>
          </w:p>
          <w:p w:rsidR="007C09E3" w:rsidRPr="009905F2" w:rsidRDefault="007C09E3" w:rsidP="00C27660">
            <w:pPr>
              <w:spacing w:after="0"/>
            </w:pPr>
            <w:r w:rsidRPr="009905F2">
              <w:t>Biljnoj proizvodnji</w:t>
            </w:r>
          </w:p>
        </w:tc>
        <w:tc>
          <w:tcPr>
            <w:tcW w:w="599" w:type="dxa"/>
          </w:tcPr>
          <w:p w:rsidR="007C09E3" w:rsidRPr="009905F2" w:rsidRDefault="007C09E3" w:rsidP="00C27660">
            <w:pPr>
              <w:spacing w:after="0"/>
              <w:jc w:val="center"/>
            </w:pPr>
          </w:p>
        </w:tc>
        <w:tc>
          <w:tcPr>
            <w:tcW w:w="458" w:type="dxa"/>
          </w:tcPr>
          <w:p w:rsidR="007C09E3" w:rsidRPr="009905F2" w:rsidRDefault="007C09E3" w:rsidP="00C27660">
            <w:pPr>
              <w:spacing w:after="0"/>
              <w:jc w:val="center"/>
            </w:pPr>
          </w:p>
        </w:tc>
        <w:tc>
          <w:tcPr>
            <w:tcW w:w="646" w:type="dxa"/>
          </w:tcPr>
          <w:p w:rsidR="007C09E3" w:rsidRPr="009905F2" w:rsidRDefault="007C09E3" w:rsidP="00C27660">
            <w:pPr>
              <w:spacing w:after="0"/>
              <w:jc w:val="center"/>
            </w:pPr>
            <w:r w:rsidRPr="009905F2">
              <w:t>12</w:t>
            </w:r>
          </w:p>
        </w:tc>
        <w:tc>
          <w:tcPr>
            <w:tcW w:w="791" w:type="dxa"/>
          </w:tcPr>
          <w:p w:rsidR="007C09E3" w:rsidRPr="009905F2" w:rsidRDefault="007C09E3" w:rsidP="00C27660">
            <w:pPr>
              <w:spacing w:after="0"/>
              <w:jc w:val="center"/>
            </w:pPr>
          </w:p>
        </w:tc>
        <w:tc>
          <w:tcPr>
            <w:tcW w:w="3865" w:type="dxa"/>
            <w:vAlign w:val="center"/>
          </w:tcPr>
          <w:p w:rsidR="007C09E3" w:rsidRPr="009905F2" w:rsidRDefault="007C09E3" w:rsidP="00C27660">
            <w:pPr>
              <w:spacing w:after="0"/>
              <w:rPr>
                <w:color w:val="000000"/>
              </w:rPr>
            </w:pPr>
            <w:r w:rsidRPr="009905F2">
              <w:rPr>
                <w:color w:val="000000"/>
              </w:rPr>
              <w:t>Mira Štimac</w:t>
            </w:r>
          </w:p>
        </w:tc>
      </w:tr>
      <w:tr w:rsidR="007C09E3" w:rsidRPr="009905F2" w:rsidTr="00C27660">
        <w:tc>
          <w:tcPr>
            <w:tcW w:w="2705" w:type="dxa"/>
            <w:vAlign w:val="center"/>
          </w:tcPr>
          <w:p w:rsidR="007C09E3" w:rsidRPr="009905F2" w:rsidRDefault="007C09E3" w:rsidP="00C27660">
            <w:r w:rsidRPr="009905F2">
              <w:t>Računalstvo</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r w:rsidRPr="009905F2">
              <w:t>6</w:t>
            </w: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p>
        </w:tc>
        <w:tc>
          <w:tcPr>
            <w:tcW w:w="3865" w:type="dxa"/>
            <w:vAlign w:val="center"/>
          </w:tcPr>
          <w:p w:rsidR="007C09E3" w:rsidRPr="009905F2" w:rsidRDefault="007C09E3" w:rsidP="00C27660">
            <w:r w:rsidRPr="009905F2">
              <w:t>Aračić Tomislav</w:t>
            </w:r>
          </w:p>
        </w:tc>
      </w:tr>
      <w:tr w:rsidR="007C09E3" w:rsidRPr="009905F2" w:rsidTr="00C27660">
        <w:tc>
          <w:tcPr>
            <w:tcW w:w="2705" w:type="dxa"/>
            <w:vAlign w:val="center"/>
          </w:tcPr>
          <w:p w:rsidR="007C09E3" w:rsidRPr="009905F2" w:rsidRDefault="007C09E3" w:rsidP="00C27660">
            <w:r w:rsidRPr="009905F2">
              <w:t>Praktična nastava</w:t>
            </w:r>
          </w:p>
        </w:tc>
        <w:tc>
          <w:tcPr>
            <w:tcW w:w="599" w:type="dxa"/>
          </w:tcPr>
          <w:p w:rsidR="007C09E3" w:rsidRPr="009905F2" w:rsidRDefault="007C09E3" w:rsidP="00C27660">
            <w:pPr>
              <w:jc w:val="center"/>
            </w:pPr>
          </w:p>
        </w:tc>
        <w:tc>
          <w:tcPr>
            <w:tcW w:w="458" w:type="dxa"/>
          </w:tcPr>
          <w:p w:rsidR="007C09E3" w:rsidRPr="009905F2" w:rsidRDefault="007C09E3" w:rsidP="00C27660">
            <w:pPr>
              <w:jc w:val="center"/>
            </w:pPr>
          </w:p>
        </w:tc>
        <w:tc>
          <w:tcPr>
            <w:tcW w:w="646" w:type="dxa"/>
          </w:tcPr>
          <w:p w:rsidR="007C09E3" w:rsidRPr="009905F2" w:rsidRDefault="007C09E3" w:rsidP="00C27660">
            <w:pPr>
              <w:jc w:val="center"/>
            </w:pPr>
          </w:p>
        </w:tc>
        <w:tc>
          <w:tcPr>
            <w:tcW w:w="791" w:type="dxa"/>
          </w:tcPr>
          <w:p w:rsidR="007C09E3" w:rsidRPr="009905F2" w:rsidRDefault="007C09E3" w:rsidP="00C27660">
            <w:pPr>
              <w:jc w:val="center"/>
            </w:pPr>
            <w:r w:rsidRPr="009905F2">
              <w:t>6</w:t>
            </w:r>
          </w:p>
        </w:tc>
        <w:tc>
          <w:tcPr>
            <w:tcW w:w="3865" w:type="dxa"/>
            <w:vAlign w:val="center"/>
          </w:tcPr>
          <w:p w:rsidR="007C09E3" w:rsidRPr="009905F2" w:rsidRDefault="007C09E3" w:rsidP="00C27660">
            <w:r w:rsidRPr="009905F2">
              <w:t>Mario Vukasović</w:t>
            </w:r>
          </w:p>
        </w:tc>
      </w:tr>
    </w:tbl>
    <w:p w:rsidR="007C09E3" w:rsidRDefault="007C09E3" w:rsidP="007C09E3">
      <w:pPr>
        <w:spacing w:after="0" w:line="240" w:lineRule="auto"/>
        <w:jc w:val="both"/>
      </w:pPr>
    </w:p>
    <w:p w:rsidR="007C09E3" w:rsidRPr="004C7F65" w:rsidRDefault="007C09E3" w:rsidP="007C09E3">
      <w:pPr>
        <w:spacing w:after="0" w:line="360" w:lineRule="auto"/>
        <w:jc w:val="both"/>
      </w:pPr>
      <w:r w:rsidRPr="004C7F65">
        <w:t>Konzultativno-instruktivna nastava odvijat će se subotom i nedjeljom tijekom nastavne godine, a svaki profesor u tjednu organizirat će individualne ili grupne konzultacije najmanje tri puta.</w:t>
      </w:r>
    </w:p>
    <w:p w:rsidR="007C09E3" w:rsidRPr="004C7F65" w:rsidRDefault="007C09E3" w:rsidP="007C09E3">
      <w:pPr>
        <w:spacing w:after="0" w:line="360" w:lineRule="auto"/>
        <w:jc w:val="both"/>
      </w:pPr>
      <w:r w:rsidRPr="004C7F65">
        <w:t>Praćenje i ocjenjivanje polaznika realizirat će se polaganjem ispita u ispitnim rokovima.</w:t>
      </w:r>
    </w:p>
    <w:p w:rsidR="007C09E3" w:rsidRPr="004C7F65" w:rsidRDefault="007C09E3" w:rsidP="007C09E3">
      <w:pPr>
        <w:spacing w:after="0" w:line="360" w:lineRule="auto"/>
        <w:jc w:val="both"/>
      </w:pPr>
      <w:r w:rsidRPr="004C7F65">
        <w:t>Izvedbeni program realizirat će se u prostorijama Srednje škole Matije Antuna Reljkovića</w:t>
      </w:r>
    </w:p>
    <w:p w:rsidR="007C09E3" w:rsidRDefault="007C09E3" w:rsidP="007C09E3">
      <w:pPr>
        <w:pStyle w:val="Podnaslov"/>
        <w:rPr>
          <w:b/>
          <w:sz w:val="28"/>
          <w:szCs w:val="28"/>
        </w:rPr>
      </w:pPr>
    </w:p>
    <w:p w:rsidR="007C09E3" w:rsidRPr="00306973" w:rsidRDefault="007C09E3" w:rsidP="007C09E3">
      <w:pPr>
        <w:pStyle w:val="Podnaslov"/>
        <w:rPr>
          <w:b/>
          <w:i/>
          <w:iCs/>
          <w:sz w:val="28"/>
          <w:szCs w:val="28"/>
        </w:rPr>
      </w:pPr>
      <w:r w:rsidRPr="00306973">
        <w:rPr>
          <w:rStyle w:val="PodnaslovChar"/>
          <w:rFonts w:eastAsia="Calibri"/>
          <w:b/>
          <w:sz w:val="28"/>
          <w:szCs w:val="28"/>
        </w:rPr>
        <w:t>Zanimanje:  Poljoprivredni tehničar fitofarmaceut</w:t>
      </w:r>
    </w:p>
    <w:p w:rsidR="007C09E3" w:rsidRPr="004C7F65" w:rsidRDefault="007C09E3" w:rsidP="007C09E3">
      <w:r w:rsidRPr="004C7F65">
        <w:t>Oblik izvođenja: konzultativno-instruktivni po godinama obrazovanj</w:t>
      </w:r>
      <w: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805"/>
        <w:gridCol w:w="718"/>
        <w:gridCol w:w="666"/>
        <w:gridCol w:w="735"/>
        <w:gridCol w:w="3042"/>
      </w:tblGrid>
      <w:tr w:rsidR="007C09E3" w:rsidRPr="009905F2" w:rsidTr="00C27660">
        <w:tc>
          <w:tcPr>
            <w:tcW w:w="3094" w:type="dxa"/>
          </w:tcPr>
          <w:p w:rsidR="007C09E3" w:rsidRPr="009905F2" w:rsidRDefault="007C09E3" w:rsidP="00C27660">
            <w:pPr>
              <w:rPr>
                <w:b/>
              </w:rPr>
            </w:pPr>
            <w:r w:rsidRPr="009905F2">
              <w:rPr>
                <w:b/>
              </w:rPr>
              <w:t>Nastavni predmet</w:t>
            </w:r>
          </w:p>
        </w:tc>
        <w:tc>
          <w:tcPr>
            <w:tcW w:w="805" w:type="dxa"/>
          </w:tcPr>
          <w:p w:rsidR="007C09E3" w:rsidRPr="009905F2" w:rsidRDefault="007C09E3" w:rsidP="00C27660">
            <w:pPr>
              <w:rPr>
                <w:b/>
              </w:rPr>
            </w:pPr>
            <w:r w:rsidRPr="009905F2">
              <w:rPr>
                <w:b/>
              </w:rPr>
              <w:t>I</w:t>
            </w:r>
          </w:p>
        </w:tc>
        <w:tc>
          <w:tcPr>
            <w:tcW w:w="718" w:type="dxa"/>
          </w:tcPr>
          <w:p w:rsidR="007C09E3" w:rsidRPr="009905F2" w:rsidRDefault="007C09E3" w:rsidP="00C27660">
            <w:pPr>
              <w:rPr>
                <w:b/>
              </w:rPr>
            </w:pPr>
            <w:r w:rsidRPr="009905F2">
              <w:rPr>
                <w:b/>
              </w:rPr>
              <w:t>II</w:t>
            </w:r>
          </w:p>
        </w:tc>
        <w:tc>
          <w:tcPr>
            <w:tcW w:w="666" w:type="dxa"/>
          </w:tcPr>
          <w:p w:rsidR="007C09E3" w:rsidRPr="009905F2" w:rsidRDefault="007C09E3" w:rsidP="00C27660">
            <w:pPr>
              <w:rPr>
                <w:b/>
              </w:rPr>
            </w:pPr>
            <w:r w:rsidRPr="009905F2">
              <w:rPr>
                <w:b/>
              </w:rPr>
              <w:t>III</w:t>
            </w:r>
          </w:p>
        </w:tc>
        <w:tc>
          <w:tcPr>
            <w:tcW w:w="735" w:type="dxa"/>
          </w:tcPr>
          <w:p w:rsidR="007C09E3" w:rsidRPr="009905F2" w:rsidRDefault="007C09E3" w:rsidP="00C27660">
            <w:pPr>
              <w:rPr>
                <w:b/>
              </w:rPr>
            </w:pPr>
            <w:r w:rsidRPr="009905F2">
              <w:rPr>
                <w:b/>
              </w:rPr>
              <w:t>IV</w:t>
            </w:r>
          </w:p>
        </w:tc>
        <w:tc>
          <w:tcPr>
            <w:tcW w:w="3042" w:type="dxa"/>
          </w:tcPr>
          <w:p w:rsidR="007C09E3" w:rsidRPr="009905F2" w:rsidRDefault="007C09E3" w:rsidP="00C27660">
            <w:pPr>
              <w:rPr>
                <w:b/>
              </w:rPr>
            </w:pPr>
            <w:r w:rsidRPr="009905F2">
              <w:rPr>
                <w:b/>
              </w:rPr>
              <w:t>Realizator</w:t>
            </w:r>
          </w:p>
        </w:tc>
      </w:tr>
      <w:tr w:rsidR="007C09E3" w:rsidRPr="009905F2" w:rsidTr="00C27660">
        <w:tc>
          <w:tcPr>
            <w:tcW w:w="3094" w:type="dxa"/>
          </w:tcPr>
          <w:p w:rsidR="007C09E3" w:rsidRPr="009905F2" w:rsidRDefault="007C09E3" w:rsidP="00C27660">
            <w:r w:rsidRPr="009905F2">
              <w:t>Zaštita bilja</w:t>
            </w:r>
          </w:p>
        </w:tc>
        <w:tc>
          <w:tcPr>
            <w:tcW w:w="805" w:type="dxa"/>
          </w:tcPr>
          <w:p w:rsidR="007C09E3" w:rsidRPr="009905F2" w:rsidRDefault="007C09E3" w:rsidP="00C27660">
            <w:r w:rsidRPr="009905F2">
              <w:t>12</w:t>
            </w:r>
          </w:p>
        </w:tc>
        <w:tc>
          <w:tcPr>
            <w:tcW w:w="718" w:type="dxa"/>
          </w:tcPr>
          <w:p w:rsidR="007C09E3" w:rsidRPr="009905F2" w:rsidRDefault="007C09E3" w:rsidP="00C27660">
            <w:r w:rsidRPr="009905F2">
              <w:t>12</w:t>
            </w:r>
          </w:p>
        </w:tc>
        <w:tc>
          <w:tcPr>
            <w:tcW w:w="666" w:type="dxa"/>
          </w:tcPr>
          <w:p w:rsidR="007C09E3" w:rsidRPr="009905F2" w:rsidRDefault="007C09E3" w:rsidP="00C27660">
            <w:r w:rsidRPr="009905F2">
              <w:t>12</w:t>
            </w:r>
          </w:p>
        </w:tc>
        <w:tc>
          <w:tcPr>
            <w:tcW w:w="735" w:type="dxa"/>
          </w:tcPr>
          <w:p w:rsidR="007C09E3" w:rsidRPr="009905F2" w:rsidRDefault="007C09E3" w:rsidP="00C27660">
            <w:r w:rsidRPr="009905F2">
              <w:t>12</w:t>
            </w:r>
          </w:p>
        </w:tc>
        <w:tc>
          <w:tcPr>
            <w:tcW w:w="3042" w:type="dxa"/>
          </w:tcPr>
          <w:p w:rsidR="007C09E3" w:rsidRPr="009905F2" w:rsidRDefault="007C09E3" w:rsidP="00C27660">
            <w:r w:rsidRPr="009905F2">
              <w:t>Jelena Đurđević</w:t>
            </w:r>
          </w:p>
        </w:tc>
      </w:tr>
      <w:tr w:rsidR="007C09E3" w:rsidRPr="009905F2" w:rsidTr="00C27660">
        <w:tc>
          <w:tcPr>
            <w:tcW w:w="3094" w:type="dxa"/>
          </w:tcPr>
          <w:p w:rsidR="007C09E3" w:rsidRPr="009905F2" w:rsidRDefault="007C09E3" w:rsidP="00C27660">
            <w:pPr>
              <w:rPr>
                <w:color w:val="000000"/>
              </w:rPr>
            </w:pPr>
            <w:r w:rsidRPr="009905F2">
              <w:rPr>
                <w:color w:val="000000"/>
              </w:rPr>
              <w:t>Bilinogojstvo s tloznanstvom</w:t>
            </w:r>
          </w:p>
        </w:tc>
        <w:tc>
          <w:tcPr>
            <w:tcW w:w="805" w:type="dxa"/>
          </w:tcPr>
          <w:p w:rsidR="007C09E3" w:rsidRPr="009905F2" w:rsidRDefault="007C09E3" w:rsidP="00C27660">
            <w:pPr>
              <w:rPr>
                <w:color w:val="000000"/>
              </w:rPr>
            </w:pPr>
            <w:r w:rsidRPr="009905F2">
              <w:rPr>
                <w:color w:val="000000"/>
              </w:rPr>
              <w:t>12</w:t>
            </w:r>
          </w:p>
        </w:tc>
        <w:tc>
          <w:tcPr>
            <w:tcW w:w="718" w:type="dxa"/>
          </w:tcPr>
          <w:p w:rsidR="007C09E3" w:rsidRPr="009905F2" w:rsidRDefault="007C09E3" w:rsidP="00C27660">
            <w:pPr>
              <w:rPr>
                <w:color w:val="000000"/>
              </w:rPr>
            </w:pPr>
          </w:p>
        </w:tc>
        <w:tc>
          <w:tcPr>
            <w:tcW w:w="666" w:type="dxa"/>
          </w:tcPr>
          <w:p w:rsidR="007C09E3" w:rsidRPr="009905F2" w:rsidRDefault="007C09E3" w:rsidP="00C27660">
            <w:pPr>
              <w:rPr>
                <w:color w:val="000000"/>
              </w:rPr>
            </w:pPr>
          </w:p>
        </w:tc>
        <w:tc>
          <w:tcPr>
            <w:tcW w:w="735" w:type="dxa"/>
          </w:tcPr>
          <w:p w:rsidR="007C09E3" w:rsidRPr="009905F2" w:rsidRDefault="007C09E3" w:rsidP="00C27660">
            <w:pPr>
              <w:rPr>
                <w:color w:val="000000"/>
              </w:rPr>
            </w:pPr>
          </w:p>
        </w:tc>
        <w:tc>
          <w:tcPr>
            <w:tcW w:w="3042" w:type="dxa"/>
          </w:tcPr>
          <w:p w:rsidR="007C09E3" w:rsidRPr="009905F2" w:rsidRDefault="007C09E3" w:rsidP="00C27660">
            <w:pPr>
              <w:rPr>
                <w:color w:val="000000"/>
              </w:rPr>
            </w:pPr>
            <w:r w:rsidRPr="009905F2">
              <w:rPr>
                <w:color w:val="000000"/>
              </w:rPr>
              <w:t>Ivana P. Pišl</w:t>
            </w:r>
          </w:p>
        </w:tc>
      </w:tr>
      <w:tr w:rsidR="007C09E3" w:rsidRPr="009905F2" w:rsidTr="00C27660">
        <w:trPr>
          <w:trHeight w:val="625"/>
        </w:trPr>
        <w:tc>
          <w:tcPr>
            <w:tcW w:w="3094" w:type="dxa"/>
          </w:tcPr>
          <w:p w:rsidR="007C09E3" w:rsidRPr="009905F2" w:rsidRDefault="007C09E3" w:rsidP="00C27660">
            <w:pPr>
              <w:spacing w:after="0"/>
            </w:pPr>
            <w:r w:rsidRPr="009905F2">
              <w:t xml:space="preserve">Poznavanje poljoprivrednih </w:t>
            </w:r>
          </w:p>
          <w:p w:rsidR="007C09E3" w:rsidRPr="009905F2" w:rsidRDefault="007C09E3" w:rsidP="00C27660">
            <w:pPr>
              <w:spacing w:after="0"/>
            </w:pPr>
            <w:r w:rsidRPr="009905F2">
              <w:t>Kultura</w:t>
            </w:r>
          </w:p>
        </w:tc>
        <w:tc>
          <w:tcPr>
            <w:tcW w:w="805" w:type="dxa"/>
          </w:tcPr>
          <w:p w:rsidR="007C09E3" w:rsidRPr="009905F2" w:rsidRDefault="007C09E3" w:rsidP="00C27660">
            <w:pPr>
              <w:spacing w:after="0"/>
            </w:pPr>
          </w:p>
        </w:tc>
        <w:tc>
          <w:tcPr>
            <w:tcW w:w="718" w:type="dxa"/>
          </w:tcPr>
          <w:p w:rsidR="007C09E3" w:rsidRPr="009905F2" w:rsidRDefault="007C09E3" w:rsidP="00C27660">
            <w:r w:rsidRPr="009905F2">
              <w:t>6</w:t>
            </w:r>
          </w:p>
        </w:tc>
        <w:tc>
          <w:tcPr>
            <w:tcW w:w="666" w:type="dxa"/>
          </w:tcPr>
          <w:p w:rsidR="007C09E3" w:rsidRPr="009905F2" w:rsidRDefault="007C09E3" w:rsidP="00C27660">
            <w:pPr>
              <w:spacing w:after="0"/>
            </w:pPr>
          </w:p>
        </w:tc>
        <w:tc>
          <w:tcPr>
            <w:tcW w:w="735" w:type="dxa"/>
          </w:tcPr>
          <w:p w:rsidR="007C09E3" w:rsidRPr="009905F2" w:rsidRDefault="007C09E3" w:rsidP="00C27660">
            <w:pPr>
              <w:spacing w:after="0"/>
            </w:pPr>
          </w:p>
        </w:tc>
        <w:tc>
          <w:tcPr>
            <w:tcW w:w="3042" w:type="dxa"/>
          </w:tcPr>
          <w:p w:rsidR="007C09E3" w:rsidRPr="009905F2" w:rsidRDefault="007C09E3" w:rsidP="00C27660">
            <w:pPr>
              <w:spacing w:after="0"/>
            </w:pPr>
            <w:r w:rsidRPr="009905F2">
              <w:t>Vehid Ibraković</w:t>
            </w:r>
          </w:p>
        </w:tc>
      </w:tr>
      <w:tr w:rsidR="007C09E3" w:rsidRPr="009905F2" w:rsidTr="00C27660">
        <w:tc>
          <w:tcPr>
            <w:tcW w:w="3094" w:type="dxa"/>
          </w:tcPr>
          <w:p w:rsidR="007C09E3" w:rsidRPr="009905F2" w:rsidRDefault="007C09E3" w:rsidP="00C27660">
            <w:pPr>
              <w:rPr>
                <w:color w:val="000000"/>
              </w:rPr>
            </w:pPr>
            <w:r w:rsidRPr="009905F2">
              <w:rPr>
                <w:color w:val="000000"/>
              </w:rPr>
              <w:t>Strojevi i alati</w:t>
            </w:r>
          </w:p>
        </w:tc>
        <w:tc>
          <w:tcPr>
            <w:tcW w:w="805" w:type="dxa"/>
          </w:tcPr>
          <w:p w:rsidR="007C09E3" w:rsidRPr="009905F2" w:rsidRDefault="007C09E3" w:rsidP="00C27660">
            <w:pPr>
              <w:rPr>
                <w:color w:val="000000"/>
              </w:rPr>
            </w:pPr>
          </w:p>
        </w:tc>
        <w:tc>
          <w:tcPr>
            <w:tcW w:w="718" w:type="dxa"/>
          </w:tcPr>
          <w:p w:rsidR="007C09E3" w:rsidRPr="009905F2" w:rsidRDefault="007C09E3" w:rsidP="00C27660">
            <w:pPr>
              <w:rPr>
                <w:color w:val="000000"/>
              </w:rPr>
            </w:pPr>
            <w:r w:rsidRPr="009905F2">
              <w:rPr>
                <w:color w:val="000000"/>
              </w:rPr>
              <w:t>6</w:t>
            </w:r>
          </w:p>
        </w:tc>
        <w:tc>
          <w:tcPr>
            <w:tcW w:w="666" w:type="dxa"/>
          </w:tcPr>
          <w:p w:rsidR="007C09E3" w:rsidRPr="009905F2" w:rsidRDefault="007C09E3" w:rsidP="00C27660">
            <w:pPr>
              <w:rPr>
                <w:color w:val="000000"/>
              </w:rPr>
            </w:pPr>
            <w:r w:rsidRPr="009905F2">
              <w:rPr>
                <w:color w:val="000000"/>
              </w:rPr>
              <w:t>12</w:t>
            </w:r>
          </w:p>
        </w:tc>
        <w:tc>
          <w:tcPr>
            <w:tcW w:w="735" w:type="dxa"/>
          </w:tcPr>
          <w:p w:rsidR="007C09E3" w:rsidRPr="009905F2" w:rsidRDefault="007C09E3" w:rsidP="00C27660">
            <w:pPr>
              <w:rPr>
                <w:color w:val="000000"/>
              </w:rPr>
            </w:pPr>
          </w:p>
        </w:tc>
        <w:tc>
          <w:tcPr>
            <w:tcW w:w="3042" w:type="dxa"/>
          </w:tcPr>
          <w:p w:rsidR="007C09E3" w:rsidRPr="009905F2" w:rsidRDefault="007C09E3" w:rsidP="00C27660">
            <w:pPr>
              <w:rPr>
                <w:color w:val="000000"/>
              </w:rPr>
            </w:pPr>
            <w:r w:rsidRPr="009905F2">
              <w:rPr>
                <w:color w:val="000000"/>
              </w:rPr>
              <w:t>Borislav Kovačević</w:t>
            </w:r>
          </w:p>
        </w:tc>
      </w:tr>
      <w:tr w:rsidR="007C09E3" w:rsidRPr="009905F2" w:rsidTr="00C27660">
        <w:trPr>
          <w:trHeight w:val="711"/>
        </w:trPr>
        <w:tc>
          <w:tcPr>
            <w:tcW w:w="3094" w:type="dxa"/>
          </w:tcPr>
          <w:p w:rsidR="007C09E3" w:rsidRPr="009905F2" w:rsidRDefault="007C09E3" w:rsidP="00C27660">
            <w:pPr>
              <w:spacing w:line="240" w:lineRule="auto"/>
            </w:pPr>
            <w:r w:rsidRPr="009905F2">
              <w:t xml:space="preserve">Ustrojstvo rada u </w:t>
            </w:r>
          </w:p>
          <w:p w:rsidR="007C09E3" w:rsidRPr="009905F2" w:rsidRDefault="007C09E3" w:rsidP="00C27660">
            <w:pPr>
              <w:spacing w:line="240" w:lineRule="auto"/>
            </w:pPr>
            <w:r w:rsidRPr="009905F2">
              <w:t>poljoprivrednoj apoteci</w:t>
            </w:r>
          </w:p>
        </w:tc>
        <w:tc>
          <w:tcPr>
            <w:tcW w:w="805" w:type="dxa"/>
          </w:tcPr>
          <w:p w:rsidR="007C09E3" w:rsidRPr="007521D0" w:rsidRDefault="007C09E3" w:rsidP="00C27660">
            <w:pPr>
              <w:pStyle w:val="Naslov5"/>
              <w:spacing w:line="240" w:lineRule="auto"/>
            </w:pPr>
          </w:p>
        </w:tc>
        <w:tc>
          <w:tcPr>
            <w:tcW w:w="718" w:type="dxa"/>
          </w:tcPr>
          <w:p w:rsidR="007C09E3" w:rsidRPr="009905F2" w:rsidRDefault="007C09E3" w:rsidP="00C27660">
            <w:pPr>
              <w:spacing w:line="240" w:lineRule="auto"/>
            </w:pPr>
            <w:r w:rsidRPr="009905F2">
              <w:t>6</w:t>
            </w:r>
          </w:p>
        </w:tc>
        <w:tc>
          <w:tcPr>
            <w:tcW w:w="666" w:type="dxa"/>
          </w:tcPr>
          <w:p w:rsidR="007C09E3" w:rsidRPr="009905F2" w:rsidRDefault="007C09E3" w:rsidP="00C27660">
            <w:pPr>
              <w:spacing w:line="240" w:lineRule="auto"/>
            </w:pPr>
            <w:r w:rsidRPr="009905F2">
              <w:t>12</w:t>
            </w:r>
          </w:p>
        </w:tc>
        <w:tc>
          <w:tcPr>
            <w:tcW w:w="735" w:type="dxa"/>
          </w:tcPr>
          <w:p w:rsidR="007C09E3" w:rsidRPr="009905F2" w:rsidRDefault="007C09E3" w:rsidP="00C27660">
            <w:pPr>
              <w:spacing w:line="240" w:lineRule="auto"/>
            </w:pPr>
          </w:p>
        </w:tc>
        <w:tc>
          <w:tcPr>
            <w:tcW w:w="3042" w:type="dxa"/>
          </w:tcPr>
          <w:p w:rsidR="007C09E3" w:rsidRPr="009905F2" w:rsidRDefault="007C09E3" w:rsidP="00C27660">
            <w:pPr>
              <w:spacing w:line="240" w:lineRule="auto"/>
            </w:pPr>
            <w:r w:rsidRPr="009905F2">
              <w:t>Marija Karić</w:t>
            </w:r>
          </w:p>
        </w:tc>
      </w:tr>
      <w:tr w:rsidR="007C09E3" w:rsidRPr="009905F2" w:rsidTr="00C27660">
        <w:trPr>
          <w:trHeight w:val="650"/>
        </w:trPr>
        <w:tc>
          <w:tcPr>
            <w:tcW w:w="3094" w:type="dxa"/>
          </w:tcPr>
          <w:p w:rsidR="007C09E3" w:rsidRPr="009905F2" w:rsidRDefault="007C09E3" w:rsidP="00C27660">
            <w:pPr>
              <w:spacing w:after="0"/>
            </w:pPr>
            <w:r w:rsidRPr="009905F2">
              <w:t>Skladištenje poljoprivrednih</w:t>
            </w:r>
          </w:p>
          <w:p w:rsidR="007C09E3" w:rsidRPr="009905F2" w:rsidRDefault="007C09E3" w:rsidP="00C27660">
            <w:pPr>
              <w:spacing w:after="0"/>
            </w:pPr>
            <w:r w:rsidRPr="009905F2">
              <w:t>Proizvoda</w:t>
            </w:r>
          </w:p>
        </w:tc>
        <w:tc>
          <w:tcPr>
            <w:tcW w:w="805" w:type="dxa"/>
          </w:tcPr>
          <w:p w:rsidR="007C09E3" w:rsidRPr="009905F2" w:rsidRDefault="007C09E3" w:rsidP="00C27660">
            <w:pPr>
              <w:spacing w:after="0"/>
            </w:pPr>
          </w:p>
        </w:tc>
        <w:tc>
          <w:tcPr>
            <w:tcW w:w="718" w:type="dxa"/>
          </w:tcPr>
          <w:p w:rsidR="007C09E3" w:rsidRPr="009905F2" w:rsidRDefault="007C09E3" w:rsidP="00C27660">
            <w:pPr>
              <w:spacing w:after="0"/>
            </w:pPr>
          </w:p>
        </w:tc>
        <w:tc>
          <w:tcPr>
            <w:tcW w:w="666" w:type="dxa"/>
          </w:tcPr>
          <w:p w:rsidR="007C09E3" w:rsidRPr="009905F2" w:rsidRDefault="007C09E3" w:rsidP="00C27660">
            <w:pPr>
              <w:spacing w:after="0"/>
            </w:pPr>
            <w:r w:rsidRPr="009905F2">
              <w:t>12</w:t>
            </w:r>
          </w:p>
        </w:tc>
        <w:tc>
          <w:tcPr>
            <w:tcW w:w="735" w:type="dxa"/>
          </w:tcPr>
          <w:p w:rsidR="007C09E3" w:rsidRPr="009905F2" w:rsidRDefault="007C09E3" w:rsidP="00C27660">
            <w:pPr>
              <w:spacing w:after="0"/>
            </w:pPr>
          </w:p>
        </w:tc>
        <w:tc>
          <w:tcPr>
            <w:tcW w:w="3042" w:type="dxa"/>
          </w:tcPr>
          <w:p w:rsidR="007C09E3" w:rsidRPr="009905F2" w:rsidRDefault="007C09E3" w:rsidP="00C27660">
            <w:pPr>
              <w:spacing w:after="0"/>
            </w:pPr>
            <w:r w:rsidRPr="009905F2">
              <w:t>Marija Karić</w:t>
            </w:r>
          </w:p>
        </w:tc>
      </w:tr>
      <w:tr w:rsidR="007C09E3" w:rsidRPr="009905F2" w:rsidTr="00C27660">
        <w:tc>
          <w:tcPr>
            <w:tcW w:w="3094" w:type="dxa"/>
          </w:tcPr>
          <w:p w:rsidR="007C09E3" w:rsidRPr="009905F2" w:rsidRDefault="007C09E3" w:rsidP="00C27660">
            <w:r w:rsidRPr="009905F2">
              <w:t>Zaštita čovjekova okoliša</w:t>
            </w:r>
          </w:p>
        </w:tc>
        <w:tc>
          <w:tcPr>
            <w:tcW w:w="805" w:type="dxa"/>
          </w:tcPr>
          <w:p w:rsidR="007C09E3" w:rsidRPr="009905F2" w:rsidRDefault="007C09E3" w:rsidP="00C27660">
            <w:r w:rsidRPr="009905F2">
              <w:t>12</w:t>
            </w:r>
          </w:p>
        </w:tc>
        <w:tc>
          <w:tcPr>
            <w:tcW w:w="718" w:type="dxa"/>
          </w:tcPr>
          <w:p w:rsidR="007C09E3" w:rsidRPr="009905F2" w:rsidRDefault="007C09E3" w:rsidP="00C27660">
            <w:r w:rsidRPr="009905F2">
              <w:t>6</w:t>
            </w:r>
          </w:p>
        </w:tc>
        <w:tc>
          <w:tcPr>
            <w:tcW w:w="666" w:type="dxa"/>
          </w:tcPr>
          <w:p w:rsidR="007C09E3" w:rsidRPr="009905F2" w:rsidRDefault="007C09E3" w:rsidP="00C27660"/>
        </w:tc>
        <w:tc>
          <w:tcPr>
            <w:tcW w:w="735" w:type="dxa"/>
          </w:tcPr>
          <w:p w:rsidR="007C09E3" w:rsidRPr="009905F2" w:rsidRDefault="007C09E3" w:rsidP="00C27660"/>
        </w:tc>
        <w:tc>
          <w:tcPr>
            <w:tcW w:w="3042" w:type="dxa"/>
          </w:tcPr>
          <w:p w:rsidR="007C09E3" w:rsidRPr="009905F2" w:rsidRDefault="007C09E3" w:rsidP="00C27660">
            <w:r w:rsidRPr="009905F2">
              <w:t>Karić Marija</w:t>
            </w:r>
          </w:p>
        </w:tc>
      </w:tr>
      <w:tr w:rsidR="007C09E3" w:rsidRPr="009905F2" w:rsidTr="00C27660">
        <w:tc>
          <w:tcPr>
            <w:tcW w:w="3094" w:type="dxa"/>
          </w:tcPr>
          <w:p w:rsidR="007C09E3" w:rsidRPr="009905F2" w:rsidRDefault="007C09E3" w:rsidP="00C27660">
            <w:r w:rsidRPr="009905F2">
              <w:t>Repromaterijal u poljop.</w:t>
            </w:r>
          </w:p>
        </w:tc>
        <w:tc>
          <w:tcPr>
            <w:tcW w:w="805" w:type="dxa"/>
          </w:tcPr>
          <w:p w:rsidR="007C09E3" w:rsidRPr="009905F2" w:rsidRDefault="007C09E3" w:rsidP="00C27660"/>
        </w:tc>
        <w:tc>
          <w:tcPr>
            <w:tcW w:w="718" w:type="dxa"/>
          </w:tcPr>
          <w:p w:rsidR="007C09E3" w:rsidRPr="009905F2" w:rsidRDefault="007C09E3" w:rsidP="00C27660">
            <w:r w:rsidRPr="009905F2">
              <w:t>12</w:t>
            </w:r>
          </w:p>
        </w:tc>
        <w:tc>
          <w:tcPr>
            <w:tcW w:w="666" w:type="dxa"/>
          </w:tcPr>
          <w:p w:rsidR="007C09E3" w:rsidRPr="009905F2" w:rsidRDefault="007C09E3" w:rsidP="00C27660">
            <w:r w:rsidRPr="009905F2">
              <w:t>12</w:t>
            </w:r>
          </w:p>
        </w:tc>
        <w:tc>
          <w:tcPr>
            <w:tcW w:w="735" w:type="dxa"/>
          </w:tcPr>
          <w:p w:rsidR="007C09E3" w:rsidRPr="009905F2" w:rsidRDefault="007C09E3" w:rsidP="00C27660">
            <w:r w:rsidRPr="009905F2">
              <w:t>12</w:t>
            </w:r>
          </w:p>
        </w:tc>
        <w:tc>
          <w:tcPr>
            <w:tcW w:w="3042" w:type="dxa"/>
          </w:tcPr>
          <w:p w:rsidR="007C09E3" w:rsidRPr="009905F2" w:rsidRDefault="007C09E3" w:rsidP="00C27660">
            <w:r w:rsidRPr="009905F2">
              <w:t>Ibraković Vehid</w:t>
            </w:r>
          </w:p>
        </w:tc>
      </w:tr>
      <w:tr w:rsidR="007C09E3" w:rsidRPr="009905F2" w:rsidTr="00C27660">
        <w:tc>
          <w:tcPr>
            <w:tcW w:w="9060" w:type="dxa"/>
            <w:gridSpan w:val="6"/>
          </w:tcPr>
          <w:p w:rsidR="007C09E3" w:rsidRPr="009905F2" w:rsidRDefault="007C09E3" w:rsidP="00C27660">
            <w:r w:rsidRPr="009905F2">
              <w:t>Izborni predmet:</w:t>
            </w:r>
          </w:p>
        </w:tc>
      </w:tr>
      <w:tr w:rsidR="007C09E3" w:rsidRPr="009905F2" w:rsidTr="00C27660">
        <w:tc>
          <w:tcPr>
            <w:tcW w:w="3094" w:type="dxa"/>
          </w:tcPr>
          <w:p w:rsidR="007C09E3" w:rsidRPr="009905F2" w:rsidRDefault="007C09E3" w:rsidP="00C27660">
            <w:r w:rsidRPr="009905F2">
              <w:t>Poljoprivredna botanika</w:t>
            </w:r>
          </w:p>
        </w:tc>
        <w:tc>
          <w:tcPr>
            <w:tcW w:w="805" w:type="dxa"/>
          </w:tcPr>
          <w:p w:rsidR="007C09E3" w:rsidRPr="009905F2" w:rsidRDefault="007C09E3" w:rsidP="00C27660">
            <w:r w:rsidRPr="009905F2">
              <w:t>12</w:t>
            </w:r>
          </w:p>
        </w:tc>
        <w:tc>
          <w:tcPr>
            <w:tcW w:w="718" w:type="dxa"/>
          </w:tcPr>
          <w:p w:rsidR="007C09E3" w:rsidRPr="009905F2" w:rsidRDefault="007C09E3" w:rsidP="00C27660">
            <w:r w:rsidRPr="009905F2">
              <w:t>12</w:t>
            </w:r>
          </w:p>
        </w:tc>
        <w:tc>
          <w:tcPr>
            <w:tcW w:w="666" w:type="dxa"/>
          </w:tcPr>
          <w:p w:rsidR="007C09E3" w:rsidRPr="009905F2" w:rsidRDefault="007C09E3" w:rsidP="00C27660">
            <w:r w:rsidRPr="009905F2">
              <w:t>12</w:t>
            </w:r>
          </w:p>
        </w:tc>
        <w:tc>
          <w:tcPr>
            <w:tcW w:w="735" w:type="dxa"/>
          </w:tcPr>
          <w:p w:rsidR="007C09E3" w:rsidRPr="009905F2" w:rsidRDefault="007C09E3" w:rsidP="00C27660">
            <w:r w:rsidRPr="009905F2">
              <w:t>12</w:t>
            </w:r>
          </w:p>
        </w:tc>
        <w:tc>
          <w:tcPr>
            <w:tcW w:w="3042" w:type="dxa"/>
          </w:tcPr>
          <w:p w:rsidR="007C09E3" w:rsidRPr="009905F2" w:rsidRDefault="007C09E3" w:rsidP="00C27660">
            <w:r w:rsidRPr="009905F2">
              <w:t>Ivana Pišl</w:t>
            </w:r>
          </w:p>
        </w:tc>
      </w:tr>
      <w:tr w:rsidR="007C09E3" w:rsidRPr="009905F2" w:rsidTr="00C27660">
        <w:tc>
          <w:tcPr>
            <w:tcW w:w="3094" w:type="dxa"/>
          </w:tcPr>
          <w:p w:rsidR="007C09E3" w:rsidRPr="009905F2" w:rsidRDefault="007C09E3" w:rsidP="00C27660">
            <w:r w:rsidRPr="009905F2">
              <w:t>Praktična nastava</w:t>
            </w:r>
          </w:p>
        </w:tc>
        <w:tc>
          <w:tcPr>
            <w:tcW w:w="805" w:type="dxa"/>
          </w:tcPr>
          <w:p w:rsidR="007C09E3" w:rsidRPr="009905F2" w:rsidRDefault="007C09E3" w:rsidP="00C27660">
            <w:r w:rsidRPr="009905F2">
              <w:t>24</w:t>
            </w:r>
          </w:p>
        </w:tc>
        <w:tc>
          <w:tcPr>
            <w:tcW w:w="718" w:type="dxa"/>
          </w:tcPr>
          <w:p w:rsidR="007C09E3" w:rsidRPr="009905F2" w:rsidRDefault="007C09E3" w:rsidP="00C27660">
            <w:r w:rsidRPr="009905F2">
              <w:t>24</w:t>
            </w:r>
          </w:p>
        </w:tc>
        <w:tc>
          <w:tcPr>
            <w:tcW w:w="666" w:type="dxa"/>
          </w:tcPr>
          <w:p w:rsidR="007C09E3" w:rsidRPr="009905F2" w:rsidRDefault="007C09E3" w:rsidP="00C27660">
            <w:r w:rsidRPr="009905F2">
              <w:t>60</w:t>
            </w:r>
          </w:p>
        </w:tc>
        <w:tc>
          <w:tcPr>
            <w:tcW w:w="735" w:type="dxa"/>
          </w:tcPr>
          <w:p w:rsidR="007C09E3" w:rsidRPr="009905F2" w:rsidRDefault="007C09E3" w:rsidP="00C27660">
            <w:r w:rsidRPr="009905F2">
              <w:t>72</w:t>
            </w:r>
          </w:p>
        </w:tc>
        <w:tc>
          <w:tcPr>
            <w:tcW w:w="3042" w:type="dxa"/>
          </w:tcPr>
          <w:p w:rsidR="007C09E3" w:rsidRPr="009905F2" w:rsidRDefault="007C09E3" w:rsidP="00C27660">
            <w:r w:rsidRPr="009905F2">
              <w:t>Vukasović Mario</w:t>
            </w:r>
          </w:p>
        </w:tc>
      </w:tr>
    </w:tbl>
    <w:p w:rsidR="001C75B7" w:rsidRDefault="001C75B7" w:rsidP="007C09E3">
      <w:pPr>
        <w:jc w:val="both"/>
      </w:pPr>
    </w:p>
    <w:p w:rsidR="001C75B7" w:rsidRDefault="001C75B7" w:rsidP="007C09E3">
      <w:pPr>
        <w:jc w:val="both"/>
      </w:pPr>
    </w:p>
    <w:p w:rsidR="001C75B7" w:rsidRDefault="001C75B7" w:rsidP="007C09E3">
      <w:pPr>
        <w:jc w:val="both"/>
      </w:pPr>
    </w:p>
    <w:p w:rsidR="007C09E3" w:rsidRDefault="007C09E3" w:rsidP="007C09E3">
      <w:pPr>
        <w:jc w:val="both"/>
      </w:pPr>
      <w:r w:rsidRPr="004C7F65">
        <w:t xml:space="preserve">Konzultativno-instruktivna nastava odvijat će subotom i nedjeljom tijekomnastavne godine, </w:t>
      </w:r>
    </w:p>
    <w:p w:rsidR="007C09E3" w:rsidRPr="004C7F65" w:rsidRDefault="007C09E3" w:rsidP="007C09E3">
      <w:pPr>
        <w:jc w:val="both"/>
      </w:pPr>
      <w:r w:rsidRPr="004C7F65">
        <w:t>a svaki profesor u tjednu organizirat će individualne ili grupne konzultacije najmanje tri puta.</w:t>
      </w:r>
    </w:p>
    <w:p w:rsidR="007C09E3" w:rsidRPr="004C7F65" w:rsidRDefault="007C09E3" w:rsidP="007C09E3">
      <w:pPr>
        <w:jc w:val="both"/>
      </w:pPr>
      <w:r w:rsidRPr="004C7F65">
        <w:tab/>
        <w:t>Praćenje i ocjenjivanje polaznika realizirat će se polaganjem ispita u ispitnim rokovima.</w:t>
      </w:r>
    </w:p>
    <w:p w:rsidR="007C09E3" w:rsidRPr="004C7F65" w:rsidRDefault="007C09E3" w:rsidP="007C09E3">
      <w:pPr>
        <w:jc w:val="both"/>
        <w:rPr>
          <w:b/>
        </w:rPr>
      </w:pPr>
      <w:r w:rsidRPr="004C7F65">
        <w:rPr>
          <w:b/>
        </w:rPr>
        <w:t>Program osposobljavanja:</w:t>
      </w:r>
    </w:p>
    <w:p w:rsidR="007C09E3" w:rsidRDefault="007C09E3" w:rsidP="007C09E3">
      <w:pPr>
        <w:numPr>
          <w:ilvl w:val="0"/>
          <w:numId w:val="3"/>
        </w:numPr>
        <w:spacing w:after="0" w:line="240" w:lineRule="auto"/>
        <w:jc w:val="both"/>
      </w:pPr>
      <w:r w:rsidRPr="0067363B">
        <w:t xml:space="preserve">za zanimanje pčelara </w:t>
      </w:r>
    </w:p>
    <w:p w:rsidR="007C09E3" w:rsidRDefault="007C09E3" w:rsidP="007C09E3">
      <w:pPr>
        <w:numPr>
          <w:ilvl w:val="0"/>
          <w:numId w:val="3"/>
        </w:numPr>
        <w:spacing w:after="0" w:line="240" w:lineRule="auto"/>
        <w:jc w:val="both"/>
      </w:pPr>
      <w:r w:rsidRPr="004C7F65">
        <w:t>za zanimanje kupinasto voće</w:t>
      </w:r>
    </w:p>
    <w:p w:rsidR="007C09E3" w:rsidRPr="0067363B" w:rsidRDefault="007C09E3" w:rsidP="007C09E3">
      <w:pPr>
        <w:spacing w:after="0" w:line="240" w:lineRule="auto"/>
        <w:ind w:left="795"/>
        <w:jc w:val="both"/>
      </w:pPr>
    </w:p>
    <w:p w:rsidR="007C09E3" w:rsidRPr="00306973" w:rsidRDefault="007C09E3" w:rsidP="007C09E3">
      <w:pPr>
        <w:pStyle w:val="Podnaslov"/>
        <w:rPr>
          <w:b/>
          <w:sz w:val="28"/>
          <w:szCs w:val="28"/>
        </w:rPr>
      </w:pPr>
      <w:r w:rsidRPr="00306973">
        <w:rPr>
          <w:b/>
          <w:sz w:val="28"/>
          <w:szCs w:val="28"/>
          <w:lang w:val="pl-PL"/>
        </w:rPr>
        <w:t>Obrazovni sektor: Veterina</w:t>
      </w:r>
    </w:p>
    <w:p w:rsidR="007C09E3" w:rsidRPr="00306973" w:rsidRDefault="007C09E3" w:rsidP="007C09E3">
      <w:pPr>
        <w:pStyle w:val="Podnaslov"/>
        <w:rPr>
          <w:rFonts w:eastAsia="Calibri"/>
          <w:b/>
          <w:sz w:val="28"/>
          <w:szCs w:val="28"/>
        </w:rPr>
      </w:pPr>
      <w:r w:rsidRPr="00306973">
        <w:rPr>
          <w:rFonts w:eastAsia="Calibri"/>
          <w:b/>
          <w:sz w:val="28"/>
          <w:szCs w:val="28"/>
        </w:rPr>
        <w:t>Zanimanje:  Veterinarski tehničar</w:t>
      </w:r>
    </w:p>
    <w:p w:rsidR="007C09E3" w:rsidRPr="00F21746" w:rsidRDefault="007C09E3" w:rsidP="007C09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719"/>
        <w:gridCol w:w="1146"/>
        <w:gridCol w:w="3524"/>
      </w:tblGrid>
      <w:tr w:rsidR="007C09E3" w:rsidRPr="009905F2" w:rsidTr="00C27660">
        <w:trPr>
          <w:trHeight w:val="842"/>
        </w:trPr>
        <w:tc>
          <w:tcPr>
            <w:tcW w:w="671" w:type="dxa"/>
          </w:tcPr>
          <w:p w:rsidR="007C09E3" w:rsidRPr="009905F2" w:rsidRDefault="007C09E3" w:rsidP="00C27660">
            <w:pPr>
              <w:spacing w:after="0"/>
              <w:rPr>
                <w:b/>
              </w:rPr>
            </w:pPr>
            <w:r w:rsidRPr="009905F2">
              <w:rPr>
                <w:b/>
              </w:rPr>
              <w:t>Red.</w:t>
            </w:r>
          </w:p>
          <w:p w:rsidR="007C09E3" w:rsidRPr="009905F2" w:rsidRDefault="007C09E3" w:rsidP="00C27660">
            <w:pPr>
              <w:spacing w:after="0"/>
              <w:rPr>
                <w:b/>
              </w:rPr>
            </w:pPr>
            <w:r w:rsidRPr="009905F2">
              <w:rPr>
                <w:b/>
              </w:rPr>
              <w:t>Broj</w:t>
            </w:r>
          </w:p>
        </w:tc>
        <w:tc>
          <w:tcPr>
            <w:tcW w:w="3719" w:type="dxa"/>
          </w:tcPr>
          <w:p w:rsidR="007C09E3" w:rsidRPr="009905F2" w:rsidRDefault="007C09E3" w:rsidP="00C27660">
            <w:pPr>
              <w:spacing w:after="0"/>
              <w:rPr>
                <w:b/>
              </w:rPr>
            </w:pPr>
            <w:r w:rsidRPr="009905F2">
              <w:rPr>
                <w:b/>
              </w:rPr>
              <w:t>Nastavni plan</w:t>
            </w:r>
          </w:p>
        </w:tc>
        <w:tc>
          <w:tcPr>
            <w:tcW w:w="1146" w:type="dxa"/>
          </w:tcPr>
          <w:p w:rsidR="007C09E3" w:rsidRPr="009905F2" w:rsidRDefault="007C09E3" w:rsidP="00C27660">
            <w:pPr>
              <w:spacing w:after="0"/>
              <w:rPr>
                <w:b/>
              </w:rPr>
            </w:pPr>
            <w:r w:rsidRPr="009905F2">
              <w:rPr>
                <w:b/>
              </w:rPr>
              <w:t>Godina</w:t>
            </w:r>
          </w:p>
          <w:p w:rsidR="007C09E3" w:rsidRPr="009905F2" w:rsidRDefault="007C09E3" w:rsidP="00C27660">
            <w:pPr>
              <w:spacing w:after="0"/>
              <w:rPr>
                <w:b/>
              </w:rPr>
            </w:pPr>
            <w:r w:rsidRPr="009905F2">
              <w:rPr>
                <w:b/>
              </w:rPr>
              <w:t>programa</w:t>
            </w:r>
          </w:p>
          <w:p w:rsidR="007C09E3" w:rsidRPr="009905F2" w:rsidRDefault="007C09E3" w:rsidP="00C27660">
            <w:pPr>
              <w:spacing w:after="0"/>
              <w:rPr>
                <w:b/>
              </w:rPr>
            </w:pPr>
            <w:r w:rsidRPr="009905F2">
              <w:rPr>
                <w:b/>
              </w:rPr>
              <w:t>po red obr.</w:t>
            </w:r>
          </w:p>
        </w:tc>
        <w:tc>
          <w:tcPr>
            <w:tcW w:w="3524" w:type="dxa"/>
          </w:tcPr>
          <w:p w:rsidR="007C09E3" w:rsidRPr="009905F2" w:rsidRDefault="007C09E3" w:rsidP="00C27660">
            <w:pPr>
              <w:spacing w:after="0"/>
              <w:rPr>
                <w:b/>
              </w:rPr>
            </w:pPr>
            <w:r w:rsidRPr="009905F2">
              <w:rPr>
                <w:b/>
              </w:rPr>
              <w:t>Vrsta prostora</w:t>
            </w:r>
          </w:p>
        </w:tc>
      </w:tr>
      <w:tr w:rsidR="007C09E3" w:rsidRPr="009905F2" w:rsidTr="00C27660">
        <w:trPr>
          <w:trHeight w:val="286"/>
        </w:trPr>
        <w:tc>
          <w:tcPr>
            <w:tcW w:w="671" w:type="dxa"/>
          </w:tcPr>
          <w:p w:rsidR="007C09E3" w:rsidRPr="009905F2" w:rsidRDefault="007C09E3" w:rsidP="00C27660">
            <w:r w:rsidRPr="009905F2">
              <w:t>1.</w:t>
            </w:r>
          </w:p>
        </w:tc>
        <w:tc>
          <w:tcPr>
            <w:tcW w:w="3719" w:type="dxa"/>
          </w:tcPr>
          <w:p w:rsidR="007C09E3" w:rsidRPr="009905F2" w:rsidRDefault="007C09E3" w:rsidP="00C27660">
            <w:r w:rsidRPr="009905F2">
              <w:t>Uvod u veterinarsku struku</w:t>
            </w:r>
          </w:p>
        </w:tc>
        <w:tc>
          <w:tcPr>
            <w:tcW w:w="1146" w:type="dxa"/>
          </w:tcPr>
          <w:p w:rsidR="007C09E3" w:rsidRPr="009905F2" w:rsidRDefault="007C09E3" w:rsidP="00C27660">
            <w:r w:rsidRPr="009905F2">
              <w:t>I</w:t>
            </w:r>
          </w:p>
        </w:tc>
        <w:tc>
          <w:tcPr>
            <w:tcW w:w="3524" w:type="dxa"/>
          </w:tcPr>
          <w:p w:rsidR="007C09E3" w:rsidRPr="009905F2" w:rsidRDefault="007C09E3" w:rsidP="00C27660">
            <w:r w:rsidRPr="009905F2">
              <w:t>poluspecijalizirana učionica</w:t>
            </w:r>
          </w:p>
        </w:tc>
      </w:tr>
      <w:tr w:rsidR="007C09E3" w:rsidRPr="009905F2" w:rsidTr="00C27660">
        <w:trPr>
          <w:trHeight w:val="280"/>
        </w:trPr>
        <w:tc>
          <w:tcPr>
            <w:tcW w:w="671" w:type="dxa"/>
          </w:tcPr>
          <w:p w:rsidR="007C09E3" w:rsidRPr="009905F2" w:rsidRDefault="007C09E3" w:rsidP="00C27660">
            <w:r w:rsidRPr="009905F2">
              <w:t>2.</w:t>
            </w:r>
          </w:p>
        </w:tc>
        <w:tc>
          <w:tcPr>
            <w:tcW w:w="3719" w:type="dxa"/>
          </w:tcPr>
          <w:p w:rsidR="007C09E3" w:rsidRPr="009905F2" w:rsidRDefault="007C09E3" w:rsidP="00C27660">
            <w:r w:rsidRPr="009905F2">
              <w:t>Uzgoj domaćih životinja</w:t>
            </w:r>
          </w:p>
        </w:tc>
        <w:tc>
          <w:tcPr>
            <w:tcW w:w="1146" w:type="dxa"/>
          </w:tcPr>
          <w:p w:rsidR="007C09E3" w:rsidRPr="009905F2" w:rsidRDefault="007C09E3" w:rsidP="00C27660">
            <w:r w:rsidRPr="009905F2">
              <w:t>I,II,III,IV</w:t>
            </w:r>
          </w:p>
        </w:tc>
        <w:tc>
          <w:tcPr>
            <w:tcW w:w="3524" w:type="dxa"/>
          </w:tcPr>
          <w:p w:rsidR="007C09E3" w:rsidRPr="009905F2" w:rsidRDefault="007C09E3" w:rsidP="00C27660">
            <w:r w:rsidRPr="009905F2">
              <w:t>specijalizirana učionicaza veterinu</w:t>
            </w:r>
          </w:p>
        </w:tc>
      </w:tr>
      <w:tr w:rsidR="007C09E3" w:rsidRPr="009905F2" w:rsidTr="00C27660">
        <w:trPr>
          <w:trHeight w:val="280"/>
        </w:trPr>
        <w:tc>
          <w:tcPr>
            <w:tcW w:w="671" w:type="dxa"/>
          </w:tcPr>
          <w:p w:rsidR="007C09E3" w:rsidRPr="009905F2" w:rsidRDefault="007C09E3" w:rsidP="00C27660">
            <w:r w:rsidRPr="009905F2">
              <w:t>3.</w:t>
            </w:r>
          </w:p>
        </w:tc>
        <w:tc>
          <w:tcPr>
            <w:tcW w:w="3719" w:type="dxa"/>
          </w:tcPr>
          <w:p w:rsidR="007C09E3" w:rsidRPr="009905F2" w:rsidRDefault="007C09E3" w:rsidP="00C27660">
            <w:r w:rsidRPr="009905F2">
              <w:t>Anatomija i patologija</w:t>
            </w:r>
          </w:p>
        </w:tc>
        <w:tc>
          <w:tcPr>
            <w:tcW w:w="1146" w:type="dxa"/>
          </w:tcPr>
          <w:p w:rsidR="007C09E3" w:rsidRPr="009905F2" w:rsidRDefault="007C09E3" w:rsidP="00C27660">
            <w:r w:rsidRPr="009905F2">
              <w:t>I,II</w:t>
            </w:r>
          </w:p>
        </w:tc>
        <w:tc>
          <w:tcPr>
            <w:tcW w:w="3524" w:type="dxa"/>
          </w:tcPr>
          <w:p w:rsidR="007C09E3" w:rsidRPr="009905F2" w:rsidRDefault="007C09E3" w:rsidP="00C27660">
            <w:r w:rsidRPr="009905F2">
              <w:t>Poluspecijaliziranaučionica</w:t>
            </w:r>
          </w:p>
        </w:tc>
      </w:tr>
      <w:tr w:rsidR="007C09E3" w:rsidRPr="009905F2" w:rsidTr="00C27660">
        <w:tc>
          <w:tcPr>
            <w:tcW w:w="671" w:type="dxa"/>
          </w:tcPr>
          <w:p w:rsidR="007C09E3" w:rsidRPr="009905F2" w:rsidRDefault="007C09E3" w:rsidP="00C27660">
            <w:r w:rsidRPr="009905F2">
              <w:t>4.</w:t>
            </w:r>
          </w:p>
        </w:tc>
        <w:tc>
          <w:tcPr>
            <w:tcW w:w="3719" w:type="dxa"/>
          </w:tcPr>
          <w:p w:rsidR="007C09E3" w:rsidRPr="009905F2" w:rsidRDefault="007C09E3" w:rsidP="00C27660">
            <w:r w:rsidRPr="009905F2">
              <w:t>Funkcije životinjskog organizma</w:t>
            </w:r>
          </w:p>
        </w:tc>
        <w:tc>
          <w:tcPr>
            <w:tcW w:w="1146" w:type="dxa"/>
          </w:tcPr>
          <w:p w:rsidR="007C09E3" w:rsidRPr="009905F2" w:rsidRDefault="007C09E3" w:rsidP="00C27660">
            <w:r w:rsidRPr="009905F2">
              <w:t>II</w:t>
            </w:r>
          </w:p>
        </w:tc>
        <w:tc>
          <w:tcPr>
            <w:tcW w:w="3524" w:type="dxa"/>
          </w:tcPr>
          <w:p w:rsidR="007C09E3" w:rsidRPr="009905F2" w:rsidRDefault="007C09E3" w:rsidP="00C27660">
            <w:r w:rsidRPr="009905F2">
              <w:t>specijalizirana učionica</w:t>
            </w:r>
          </w:p>
        </w:tc>
      </w:tr>
      <w:tr w:rsidR="007C09E3" w:rsidRPr="009905F2" w:rsidTr="00C27660">
        <w:tc>
          <w:tcPr>
            <w:tcW w:w="671" w:type="dxa"/>
          </w:tcPr>
          <w:p w:rsidR="007C09E3" w:rsidRPr="009905F2" w:rsidRDefault="007C09E3" w:rsidP="00C27660">
            <w:r w:rsidRPr="009905F2">
              <w:t>5.</w:t>
            </w:r>
          </w:p>
        </w:tc>
        <w:tc>
          <w:tcPr>
            <w:tcW w:w="3719" w:type="dxa"/>
          </w:tcPr>
          <w:p w:rsidR="007C09E3" w:rsidRPr="009905F2" w:rsidRDefault="007C09E3" w:rsidP="00C27660">
            <w:r w:rsidRPr="009905F2">
              <w:t>Osnove parazitskih bolesti</w:t>
            </w:r>
          </w:p>
        </w:tc>
        <w:tc>
          <w:tcPr>
            <w:tcW w:w="1146" w:type="dxa"/>
          </w:tcPr>
          <w:p w:rsidR="007C09E3" w:rsidRPr="009905F2" w:rsidRDefault="007C09E3" w:rsidP="00C27660">
            <w:r w:rsidRPr="009905F2">
              <w:t>III,IV</w:t>
            </w:r>
          </w:p>
        </w:tc>
        <w:tc>
          <w:tcPr>
            <w:tcW w:w="3524" w:type="dxa"/>
          </w:tcPr>
          <w:p w:rsidR="007C09E3" w:rsidRPr="009905F2" w:rsidRDefault="007C09E3" w:rsidP="00C27660">
            <w:r w:rsidRPr="009905F2">
              <w:t>specijalizirana učionica</w:t>
            </w:r>
          </w:p>
        </w:tc>
      </w:tr>
      <w:tr w:rsidR="007C09E3" w:rsidRPr="009905F2" w:rsidTr="00C27660">
        <w:tc>
          <w:tcPr>
            <w:tcW w:w="671" w:type="dxa"/>
          </w:tcPr>
          <w:p w:rsidR="007C09E3" w:rsidRPr="009905F2" w:rsidRDefault="007C09E3" w:rsidP="00C27660">
            <w:r w:rsidRPr="009905F2">
              <w:t>6.</w:t>
            </w:r>
          </w:p>
        </w:tc>
        <w:tc>
          <w:tcPr>
            <w:tcW w:w="3719" w:type="dxa"/>
          </w:tcPr>
          <w:p w:rsidR="007C09E3" w:rsidRPr="009905F2" w:rsidRDefault="007C09E3" w:rsidP="00C27660">
            <w:r w:rsidRPr="009905F2">
              <w:t>Lovstvo</w:t>
            </w:r>
          </w:p>
        </w:tc>
        <w:tc>
          <w:tcPr>
            <w:tcW w:w="1146" w:type="dxa"/>
          </w:tcPr>
          <w:p w:rsidR="007C09E3" w:rsidRPr="009905F2" w:rsidRDefault="007C09E3" w:rsidP="00C27660">
            <w:r w:rsidRPr="009905F2">
              <w:t>III</w:t>
            </w:r>
          </w:p>
        </w:tc>
        <w:tc>
          <w:tcPr>
            <w:tcW w:w="3524" w:type="dxa"/>
          </w:tcPr>
          <w:p w:rsidR="007C09E3" w:rsidRPr="009905F2" w:rsidRDefault="007C09E3" w:rsidP="00C27660">
            <w:r w:rsidRPr="009905F2">
              <w:t>«                      «</w:t>
            </w:r>
          </w:p>
        </w:tc>
      </w:tr>
      <w:tr w:rsidR="007C09E3" w:rsidRPr="009905F2" w:rsidTr="00C27660">
        <w:tc>
          <w:tcPr>
            <w:tcW w:w="671" w:type="dxa"/>
          </w:tcPr>
          <w:p w:rsidR="007C09E3" w:rsidRPr="009905F2" w:rsidRDefault="007C09E3" w:rsidP="00C27660">
            <w:r w:rsidRPr="009905F2">
              <w:t>7.</w:t>
            </w:r>
          </w:p>
        </w:tc>
        <w:tc>
          <w:tcPr>
            <w:tcW w:w="3719" w:type="dxa"/>
          </w:tcPr>
          <w:p w:rsidR="007C09E3" w:rsidRPr="009905F2" w:rsidRDefault="007C09E3" w:rsidP="00C27660">
            <w:r w:rsidRPr="009905F2">
              <w:t>Lijekovi i otrovi</w:t>
            </w:r>
          </w:p>
        </w:tc>
        <w:tc>
          <w:tcPr>
            <w:tcW w:w="1146" w:type="dxa"/>
          </w:tcPr>
          <w:p w:rsidR="007C09E3" w:rsidRPr="009905F2" w:rsidRDefault="007C09E3" w:rsidP="00C27660">
            <w:r w:rsidRPr="009905F2">
              <w:t>III</w:t>
            </w:r>
          </w:p>
        </w:tc>
        <w:tc>
          <w:tcPr>
            <w:tcW w:w="3524" w:type="dxa"/>
          </w:tcPr>
          <w:p w:rsidR="007C09E3" w:rsidRPr="009905F2" w:rsidRDefault="007C09E3" w:rsidP="00C27660">
            <w:r w:rsidRPr="009905F2">
              <w:t>«                      «</w:t>
            </w:r>
          </w:p>
        </w:tc>
      </w:tr>
      <w:tr w:rsidR="007C09E3" w:rsidRPr="009905F2" w:rsidTr="00C27660">
        <w:tc>
          <w:tcPr>
            <w:tcW w:w="671" w:type="dxa"/>
          </w:tcPr>
          <w:p w:rsidR="007C09E3" w:rsidRPr="009905F2" w:rsidRDefault="007C09E3" w:rsidP="00C27660">
            <w:r w:rsidRPr="009905F2">
              <w:t>8.</w:t>
            </w:r>
          </w:p>
        </w:tc>
        <w:tc>
          <w:tcPr>
            <w:tcW w:w="3719" w:type="dxa"/>
          </w:tcPr>
          <w:p w:rsidR="007C09E3" w:rsidRPr="009905F2" w:rsidRDefault="007C09E3" w:rsidP="00C27660">
            <w:r w:rsidRPr="009905F2">
              <w:t>Zoohigijena</w:t>
            </w:r>
          </w:p>
        </w:tc>
        <w:tc>
          <w:tcPr>
            <w:tcW w:w="1146" w:type="dxa"/>
          </w:tcPr>
          <w:p w:rsidR="007C09E3" w:rsidRPr="009905F2" w:rsidRDefault="007C09E3" w:rsidP="00C27660">
            <w:r w:rsidRPr="009905F2">
              <w:t>III</w:t>
            </w:r>
          </w:p>
        </w:tc>
        <w:tc>
          <w:tcPr>
            <w:tcW w:w="3524" w:type="dxa"/>
          </w:tcPr>
          <w:p w:rsidR="007C09E3" w:rsidRPr="009905F2" w:rsidRDefault="007C09E3" w:rsidP="00C27660">
            <w:r w:rsidRPr="009905F2">
              <w:t>«                      «</w:t>
            </w:r>
          </w:p>
        </w:tc>
      </w:tr>
      <w:tr w:rsidR="007C09E3" w:rsidRPr="009905F2" w:rsidTr="00C27660">
        <w:tc>
          <w:tcPr>
            <w:tcW w:w="671" w:type="dxa"/>
          </w:tcPr>
          <w:p w:rsidR="007C09E3" w:rsidRPr="009905F2" w:rsidRDefault="007C09E3" w:rsidP="00C27660">
            <w:r w:rsidRPr="009905F2">
              <w:t>9.</w:t>
            </w:r>
          </w:p>
        </w:tc>
        <w:tc>
          <w:tcPr>
            <w:tcW w:w="3719" w:type="dxa"/>
          </w:tcPr>
          <w:p w:rsidR="007C09E3" w:rsidRPr="009905F2" w:rsidRDefault="007C09E3" w:rsidP="00C27660">
            <w:r w:rsidRPr="009905F2">
              <w:t>Kinologija</w:t>
            </w:r>
          </w:p>
        </w:tc>
        <w:tc>
          <w:tcPr>
            <w:tcW w:w="1146" w:type="dxa"/>
          </w:tcPr>
          <w:p w:rsidR="007C09E3" w:rsidRPr="009905F2" w:rsidRDefault="007C09E3" w:rsidP="00C27660">
            <w:r w:rsidRPr="009905F2">
              <w:t>III</w:t>
            </w:r>
          </w:p>
        </w:tc>
        <w:tc>
          <w:tcPr>
            <w:tcW w:w="3524" w:type="dxa"/>
          </w:tcPr>
          <w:p w:rsidR="007C09E3" w:rsidRPr="009905F2" w:rsidRDefault="007C09E3" w:rsidP="00C27660">
            <w:r w:rsidRPr="009905F2">
              <w:t>«                      «</w:t>
            </w:r>
          </w:p>
        </w:tc>
      </w:tr>
      <w:tr w:rsidR="007C09E3" w:rsidRPr="009905F2" w:rsidTr="00C27660">
        <w:trPr>
          <w:trHeight w:val="380"/>
        </w:trPr>
        <w:tc>
          <w:tcPr>
            <w:tcW w:w="671" w:type="dxa"/>
          </w:tcPr>
          <w:p w:rsidR="007C09E3" w:rsidRPr="009905F2" w:rsidRDefault="007C09E3" w:rsidP="00C27660">
            <w:r w:rsidRPr="009905F2">
              <w:t>10.</w:t>
            </w:r>
          </w:p>
        </w:tc>
        <w:tc>
          <w:tcPr>
            <w:tcW w:w="3719" w:type="dxa"/>
          </w:tcPr>
          <w:p w:rsidR="007C09E3" w:rsidRPr="009905F2" w:rsidRDefault="007C09E3" w:rsidP="00C27660">
            <w:r w:rsidRPr="009905F2">
              <w:t>Unutarnje bolesti domaćihživotinja</w:t>
            </w:r>
          </w:p>
        </w:tc>
        <w:tc>
          <w:tcPr>
            <w:tcW w:w="1146" w:type="dxa"/>
          </w:tcPr>
          <w:p w:rsidR="007C09E3" w:rsidRPr="009905F2" w:rsidRDefault="007C09E3" w:rsidP="00C27660">
            <w:r w:rsidRPr="009905F2">
              <w:t>IV</w:t>
            </w:r>
          </w:p>
        </w:tc>
        <w:tc>
          <w:tcPr>
            <w:tcW w:w="3524" w:type="dxa"/>
          </w:tcPr>
          <w:p w:rsidR="007C09E3" w:rsidRPr="009905F2" w:rsidRDefault="007C09E3" w:rsidP="00C27660">
            <w:r w:rsidRPr="009905F2">
              <w:t>«                      «</w:t>
            </w:r>
          </w:p>
        </w:tc>
      </w:tr>
      <w:tr w:rsidR="007C09E3" w:rsidRPr="009905F2" w:rsidTr="00C27660">
        <w:trPr>
          <w:trHeight w:val="388"/>
        </w:trPr>
        <w:tc>
          <w:tcPr>
            <w:tcW w:w="671" w:type="dxa"/>
          </w:tcPr>
          <w:p w:rsidR="007C09E3" w:rsidRPr="009905F2" w:rsidRDefault="007C09E3" w:rsidP="00C27660">
            <w:r w:rsidRPr="009905F2">
              <w:t>11.</w:t>
            </w:r>
          </w:p>
        </w:tc>
        <w:tc>
          <w:tcPr>
            <w:tcW w:w="3719" w:type="dxa"/>
          </w:tcPr>
          <w:p w:rsidR="007C09E3" w:rsidRPr="009905F2" w:rsidRDefault="007C09E3" w:rsidP="00C27660">
            <w:r w:rsidRPr="009905F2">
              <w:t>Mikrobiologija i zarazne bolesti</w:t>
            </w:r>
          </w:p>
        </w:tc>
        <w:tc>
          <w:tcPr>
            <w:tcW w:w="1146" w:type="dxa"/>
          </w:tcPr>
          <w:p w:rsidR="007C09E3" w:rsidRPr="009905F2" w:rsidRDefault="007C09E3" w:rsidP="00C27660">
            <w:r w:rsidRPr="009905F2">
              <w:t>III,IV</w:t>
            </w:r>
          </w:p>
        </w:tc>
        <w:tc>
          <w:tcPr>
            <w:tcW w:w="3524" w:type="dxa"/>
          </w:tcPr>
          <w:p w:rsidR="007C09E3" w:rsidRPr="009905F2" w:rsidRDefault="007C09E3" w:rsidP="00C27660">
            <w:r w:rsidRPr="009905F2">
              <w:t>«                     «</w:t>
            </w:r>
          </w:p>
        </w:tc>
      </w:tr>
      <w:tr w:rsidR="007C09E3" w:rsidRPr="009905F2" w:rsidTr="00C27660">
        <w:trPr>
          <w:trHeight w:val="306"/>
        </w:trPr>
        <w:tc>
          <w:tcPr>
            <w:tcW w:w="671" w:type="dxa"/>
          </w:tcPr>
          <w:p w:rsidR="007C09E3" w:rsidRPr="009905F2" w:rsidRDefault="007C09E3" w:rsidP="00C27660">
            <w:r w:rsidRPr="009905F2">
              <w:t>12.</w:t>
            </w:r>
          </w:p>
        </w:tc>
        <w:tc>
          <w:tcPr>
            <w:tcW w:w="3719" w:type="dxa"/>
          </w:tcPr>
          <w:p w:rsidR="007C09E3" w:rsidRPr="009905F2" w:rsidRDefault="007C09E3" w:rsidP="00C27660">
            <w:r w:rsidRPr="009905F2">
              <w:t>Porodiljstvo i umjetno osjemenjivanje</w:t>
            </w:r>
          </w:p>
        </w:tc>
        <w:tc>
          <w:tcPr>
            <w:tcW w:w="1146" w:type="dxa"/>
          </w:tcPr>
          <w:p w:rsidR="007C09E3" w:rsidRPr="009905F2" w:rsidRDefault="007C09E3" w:rsidP="00C27660">
            <w:r w:rsidRPr="009905F2">
              <w:t>IV</w:t>
            </w:r>
          </w:p>
        </w:tc>
        <w:tc>
          <w:tcPr>
            <w:tcW w:w="3524" w:type="dxa"/>
          </w:tcPr>
          <w:p w:rsidR="007C09E3" w:rsidRPr="009905F2" w:rsidRDefault="007C09E3" w:rsidP="00C27660">
            <w:r w:rsidRPr="009905F2">
              <w:t>«                      «</w:t>
            </w:r>
          </w:p>
        </w:tc>
      </w:tr>
      <w:tr w:rsidR="007C09E3" w:rsidRPr="009905F2" w:rsidTr="00C27660">
        <w:tc>
          <w:tcPr>
            <w:tcW w:w="671" w:type="dxa"/>
          </w:tcPr>
          <w:p w:rsidR="007C09E3" w:rsidRPr="009905F2" w:rsidRDefault="007C09E3" w:rsidP="00C27660">
            <w:r w:rsidRPr="009905F2">
              <w:t>13.</w:t>
            </w:r>
          </w:p>
        </w:tc>
        <w:tc>
          <w:tcPr>
            <w:tcW w:w="3719" w:type="dxa"/>
          </w:tcPr>
          <w:p w:rsidR="007C09E3" w:rsidRPr="009905F2" w:rsidRDefault="007C09E3" w:rsidP="00C27660">
            <w:r w:rsidRPr="009905F2">
              <w:t>Osnove kirurgije</w:t>
            </w:r>
          </w:p>
        </w:tc>
        <w:tc>
          <w:tcPr>
            <w:tcW w:w="1146" w:type="dxa"/>
          </w:tcPr>
          <w:p w:rsidR="007C09E3" w:rsidRPr="009905F2" w:rsidRDefault="007C09E3" w:rsidP="00C27660">
            <w:r w:rsidRPr="009905F2">
              <w:t>IV</w:t>
            </w:r>
          </w:p>
        </w:tc>
        <w:tc>
          <w:tcPr>
            <w:tcW w:w="3524" w:type="dxa"/>
          </w:tcPr>
          <w:p w:rsidR="007C09E3" w:rsidRPr="009905F2" w:rsidRDefault="007C09E3" w:rsidP="00C27660">
            <w:r w:rsidRPr="009905F2">
              <w:t>«                     «</w:t>
            </w:r>
          </w:p>
        </w:tc>
      </w:tr>
      <w:tr w:rsidR="007C09E3" w:rsidRPr="009905F2" w:rsidTr="00C27660">
        <w:trPr>
          <w:trHeight w:val="286"/>
        </w:trPr>
        <w:tc>
          <w:tcPr>
            <w:tcW w:w="671" w:type="dxa"/>
          </w:tcPr>
          <w:p w:rsidR="007C09E3" w:rsidRPr="009905F2" w:rsidRDefault="007C09E3" w:rsidP="00C27660">
            <w:r w:rsidRPr="009905F2">
              <w:t>14</w:t>
            </w:r>
          </w:p>
        </w:tc>
        <w:tc>
          <w:tcPr>
            <w:tcW w:w="3719" w:type="dxa"/>
          </w:tcPr>
          <w:p w:rsidR="007C09E3" w:rsidRPr="009905F2" w:rsidRDefault="007C09E3" w:rsidP="00C27660">
            <w:r w:rsidRPr="009905F2">
              <w:t>Higijena namirnica animalnog porijekla</w:t>
            </w:r>
          </w:p>
        </w:tc>
        <w:tc>
          <w:tcPr>
            <w:tcW w:w="1146" w:type="dxa"/>
          </w:tcPr>
          <w:p w:rsidR="007C09E3" w:rsidRPr="009905F2" w:rsidRDefault="007C09E3" w:rsidP="00C27660">
            <w:r w:rsidRPr="009905F2">
              <w:t>IV</w:t>
            </w:r>
          </w:p>
        </w:tc>
        <w:tc>
          <w:tcPr>
            <w:tcW w:w="3524" w:type="dxa"/>
          </w:tcPr>
          <w:p w:rsidR="007C09E3" w:rsidRPr="009905F2" w:rsidRDefault="007C09E3" w:rsidP="00C27660">
            <w:r w:rsidRPr="009905F2">
              <w:t>«                     «</w:t>
            </w:r>
          </w:p>
        </w:tc>
      </w:tr>
    </w:tbl>
    <w:p w:rsidR="007C09E3" w:rsidRPr="00306973" w:rsidRDefault="007C09E3" w:rsidP="007C09E3">
      <w:pPr>
        <w:pStyle w:val="Podnaslov"/>
        <w:rPr>
          <w:b/>
          <w:sz w:val="28"/>
          <w:szCs w:val="28"/>
        </w:rPr>
      </w:pPr>
      <w:r w:rsidRPr="00306973">
        <w:rPr>
          <w:b/>
          <w:sz w:val="28"/>
          <w:szCs w:val="28"/>
        </w:rPr>
        <w:br w:type="page"/>
        <w:t>Prekvalifikacija  za zanimanje Veterinarski tehničar</w:t>
      </w:r>
    </w:p>
    <w:p w:rsidR="007C09E3" w:rsidRPr="00F21746" w:rsidRDefault="007C09E3" w:rsidP="007C09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096"/>
        <w:gridCol w:w="1418"/>
        <w:gridCol w:w="3837"/>
      </w:tblGrid>
      <w:tr w:rsidR="007C09E3" w:rsidRPr="009905F2" w:rsidTr="00C27660">
        <w:trPr>
          <w:trHeight w:val="842"/>
        </w:trPr>
        <w:tc>
          <w:tcPr>
            <w:tcW w:w="690" w:type="dxa"/>
          </w:tcPr>
          <w:p w:rsidR="007C09E3" w:rsidRPr="009905F2" w:rsidRDefault="007C09E3" w:rsidP="00C27660">
            <w:pPr>
              <w:spacing w:after="0"/>
              <w:rPr>
                <w:b/>
              </w:rPr>
            </w:pPr>
            <w:r w:rsidRPr="009905F2">
              <w:rPr>
                <w:b/>
              </w:rPr>
              <w:t>Red.</w:t>
            </w:r>
          </w:p>
          <w:p w:rsidR="007C09E3" w:rsidRPr="009905F2" w:rsidRDefault="007C09E3" w:rsidP="00C27660">
            <w:pPr>
              <w:spacing w:after="0"/>
              <w:rPr>
                <w:b/>
              </w:rPr>
            </w:pPr>
            <w:r w:rsidRPr="009905F2">
              <w:rPr>
                <w:b/>
              </w:rPr>
              <w:t>Broj</w:t>
            </w:r>
          </w:p>
        </w:tc>
        <w:tc>
          <w:tcPr>
            <w:tcW w:w="4096" w:type="dxa"/>
          </w:tcPr>
          <w:p w:rsidR="007C09E3" w:rsidRPr="009905F2" w:rsidRDefault="007C09E3" w:rsidP="00C27660">
            <w:pPr>
              <w:spacing w:after="0"/>
              <w:rPr>
                <w:b/>
              </w:rPr>
            </w:pPr>
            <w:r w:rsidRPr="009905F2">
              <w:rPr>
                <w:b/>
              </w:rPr>
              <w:t>Nastavni plan</w:t>
            </w:r>
          </w:p>
        </w:tc>
        <w:tc>
          <w:tcPr>
            <w:tcW w:w="1418" w:type="dxa"/>
          </w:tcPr>
          <w:p w:rsidR="007C09E3" w:rsidRPr="009905F2" w:rsidRDefault="007C09E3" w:rsidP="00C27660">
            <w:pPr>
              <w:spacing w:after="0"/>
              <w:rPr>
                <w:b/>
              </w:rPr>
            </w:pPr>
            <w:r w:rsidRPr="009905F2">
              <w:rPr>
                <w:b/>
              </w:rPr>
              <w:t>Godina</w:t>
            </w:r>
          </w:p>
          <w:p w:rsidR="007C09E3" w:rsidRPr="009905F2" w:rsidRDefault="007C09E3" w:rsidP="00C27660">
            <w:pPr>
              <w:spacing w:after="0"/>
              <w:rPr>
                <w:b/>
              </w:rPr>
            </w:pPr>
            <w:r w:rsidRPr="009905F2">
              <w:rPr>
                <w:b/>
              </w:rPr>
              <w:t>programa</w:t>
            </w:r>
          </w:p>
          <w:p w:rsidR="007C09E3" w:rsidRPr="009905F2" w:rsidRDefault="007C09E3" w:rsidP="00C27660">
            <w:pPr>
              <w:spacing w:after="0"/>
              <w:rPr>
                <w:b/>
              </w:rPr>
            </w:pPr>
            <w:r w:rsidRPr="009905F2">
              <w:rPr>
                <w:b/>
              </w:rPr>
              <w:t>po red obr.</w:t>
            </w:r>
          </w:p>
        </w:tc>
        <w:tc>
          <w:tcPr>
            <w:tcW w:w="3837" w:type="dxa"/>
          </w:tcPr>
          <w:p w:rsidR="007C09E3" w:rsidRPr="009905F2" w:rsidRDefault="007C09E3" w:rsidP="00C27660">
            <w:pPr>
              <w:spacing w:after="0"/>
              <w:rPr>
                <w:b/>
              </w:rPr>
            </w:pPr>
            <w:r w:rsidRPr="009905F2">
              <w:rPr>
                <w:b/>
              </w:rPr>
              <w:t>Vrsta prostora</w:t>
            </w:r>
          </w:p>
        </w:tc>
      </w:tr>
      <w:tr w:rsidR="007C09E3" w:rsidRPr="009905F2" w:rsidTr="00C27660">
        <w:trPr>
          <w:trHeight w:val="286"/>
        </w:trPr>
        <w:tc>
          <w:tcPr>
            <w:tcW w:w="690" w:type="dxa"/>
          </w:tcPr>
          <w:p w:rsidR="007C09E3" w:rsidRPr="009905F2" w:rsidRDefault="007C09E3" w:rsidP="00C27660">
            <w:r w:rsidRPr="009905F2">
              <w:t>1.</w:t>
            </w:r>
          </w:p>
        </w:tc>
        <w:tc>
          <w:tcPr>
            <w:tcW w:w="4096" w:type="dxa"/>
          </w:tcPr>
          <w:p w:rsidR="007C09E3" w:rsidRPr="009905F2" w:rsidRDefault="007C09E3" w:rsidP="00C27660">
            <w:r w:rsidRPr="009905F2">
              <w:t>Uvod u veterinarsku struku</w:t>
            </w:r>
          </w:p>
        </w:tc>
        <w:tc>
          <w:tcPr>
            <w:tcW w:w="1418" w:type="dxa"/>
          </w:tcPr>
          <w:p w:rsidR="007C09E3" w:rsidRPr="009905F2" w:rsidRDefault="007C09E3" w:rsidP="00C27660">
            <w:r w:rsidRPr="009905F2">
              <w:t>I</w:t>
            </w:r>
          </w:p>
        </w:tc>
        <w:tc>
          <w:tcPr>
            <w:tcW w:w="3837" w:type="dxa"/>
          </w:tcPr>
          <w:p w:rsidR="007C09E3" w:rsidRPr="009905F2" w:rsidRDefault="007C09E3" w:rsidP="00C27660">
            <w:r w:rsidRPr="009905F2">
              <w:t>poluspecijalizirana  učionica</w:t>
            </w:r>
          </w:p>
        </w:tc>
      </w:tr>
      <w:tr w:rsidR="007C09E3" w:rsidRPr="009905F2" w:rsidTr="00C27660">
        <w:trPr>
          <w:trHeight w:val="280"/>
        </w:trPr>
        <w:tc>
          <w:tcPr>
            <w:tcW w:w="690" w:type="dxa"/>
          </w:tcPr>
          <w:p w:rsidR="007C09E3" w:rsidRPr="009905F2" w:rsidRDefault="007C09E3" w:rsidP="00C27660">
            <w:r w:rsidRPr="009905F2">
              <w:t>2.</w:t>
            </w:r>
          </w:p>
        </w:tc>
        <w:tc>
          <w:tcPr>
            <w:tcW w:w="4096" w:type="dxa"/>
          </w:tcPr>
          <w:p w:rsidR="007C09E3" w:rsidRPr="009905F2" w:rsidRDefault="007C09E3" w:rsidP="00C27660">
            <w:r w:rsidRPr="009905F2">
              <w:t>Uzgoj domaćih životinja</w:t>
            </w:r>
          </w:p>
        </w:tc>
        <w:tc>
          <w:tcPr>
            <w:tcW w:w="1418" w:type="dxa"/>
          </w:tcPr>
          <w:p w:rsidR="007C09E3" w:rsidRPr="009905F2" w:rsidRDefault="007C09E3" w:rsidP="00C27660">
            <w:r w:rsidRPr="009905F2">
              <w:t>I,II,III,IV</w:t>
            </w:r>
          </w:p>
        </w:tc>
        <w:tc>
          <w:tcPr>
            <w:tcW w:w="3837" w:type="dxa"/>
          </w:tcPr>
          <w:p w:rsidR="007C09E3" w:rsidRPr="009905F2" w:rsidRDefault="007C09E3" w:rsidP="00C27660">
            <w:r w:rsidRPr="009905F2">
              <w:t>specijalizirana učionicaza veterinu</w:t>
            </w:r>
          </w:p>
        </w:tc>
      </w:tr>
      <w:tr w:rsidR="007C09E3" w:rsidRPr="009905F2" w:rsidTr="00C27660">
        <w:trPr>
          <w:trHeight w:val="280"/>
        </w:trPr>
        <w:tc>
          <w:tcPr>
            <w:tcW w:w="690" w:type="dxa"/>
          </w:tcPr>
          <w:p w:rsidR="007C09E3" w:rsidRPr="009905F2" w:rsidRDefault="007C09E3" w:rsidP="00C27660">
            <w:r w:rsidRPr="009905F2">
              <w:t>3.</w:t>
            </w:r>
          </w:p>
        </w:tc>
        <w:tc>
          <w:tcPr>
            <w:tcW w:w="4096" w:type="dxa"/>
          </w:tcPr>
          <w:p w:rsidR="007C09E3" w:rsidRPr="009905F2" w:rsidRDefault="007C09E3" w:rsidP="00C27660">
            <w:r w:rsidRPr="009905F2">
              <w:t>Anatomija i patologija</w:t>
            </w:r>
          </w:p>
        </w:tc>
        <w:tc>
          <w:tcPr>
            <w:tcW w:w="1418" w:type="dxa"/>
          </w:tcPr>
          <w:p w:rsidR="007C09E3" w:rsidRPr="009905F2" w:rsidRDefault="007C09E3" w:rsidP="00C27660">
            <w:r w:rsidRPr="009905F2">
              <w:t>I,II</w:t>
            </w:r>
          </w:p>
        </w:tc>
        <w:tc>
          <w:tcPr>
            <w:tcW w:w="3837" w:type="dxa"/>
          </w:tcPr>
          <w:p w:rsidR="007C09E3" w:rsidRPr="009905F2" w:rsidRDefault="007C09E3" w:rsidP="00C27660">
            <w:r w:rsidRPr="009905F2">
              <w:t>Poluspecijaliziranaučionica</w:t>
            </w:r>
          </w:p>
        </w:tc>
      </w:tr>
      <w:tr w:rsidR="007C09E3" w:rsidRPr="009905F2" w:rsidTr="00C27660">
        <w:tc>
          <w:tcPr>
            <w:tcW w:w="690" w:type="dxa"/>
          </w:tcPr>
          <w:p w:rsidR="007C09E3" w:rsidRPr="009905F2" w:rsidRDefault="007C09E3" w:rsidP="00C27660">
            <w:r w:rsidRPr="009905F2">
              <w:t>4.</w:t>
            </w:r>
          </w:p>
        </w:tc>
        <w:tc>
          <w:tcPr>
            <w:tcW w:w="4096" w:type="dxa"/>
          </w:tcPr>
          <w:p w:rsidR="007C09E3" w:rsidRPr="009905F2" w:rsidRDefault="007C09E3" w:rsidP="00C27660">
            <w:r w:rsidRPr="009905F2">
              <w:t>Funkcije životinjskog organizma</w:t>
            </w:r>
          </w:p>
        </w:tc>
        <w:tc>
          <w:tcPr>
            <w:tcW w:w="1418" w:type="dxa"/>
          </w:tcPr>
          <w:p w:rsidR="007C09E3" w:rsidRPr="009905F2" w:rsidRDefault="007C09E3" w:rsidP="00C27660">
            <w:r w:rsidRPr="009905F2">
              <w:t>II</w:t>
            </w:r>
          </w:p>
        </w:tc>
        <w:tc>
          <w:tcPr>
            <w:tcW w:w="3837" w:type="dxa"/>
          </w:tcPr>
          <w:p w:rsidR="007C09E3" w:rsidRPr="009905F2" w:rsidRDefault="007C09E3" w:rsidP="00C27660">
            <w:r w:rsidRPr="009905F2">
              <w:t>specijalizirana učionica</w:t>
            </w:r>
          </w:p>
        </w:tc>
      </w:tr>
      <w:tr w:rsidR="007C09E3" w:rsidRPr="009905F2" w:rsidTr="00C27660">
        <w:tc>
          <w:tcPr>
            <w:tcW w:w="690" w:type="dxa"/>
          </w:tcPr>
          <w:p w:rsidR="007C09E3" w:rsidRPr="009905F2" w:rsidRDefault="007C09E3" w:rsidP="00C27660">
            <w:r w:rsidRPr="009905F2">
              <w:t>5.</w:t>
            </w:r>
          </w:p>
        </w:tc>
        <w:tc>
          <w:tcPr>
            <w:tcW w:w="4096" w:type="dxa"/>
          </w:tcPr>
          <w:p w:rsidR="007C09E3" w:rsidRPr="009905F2" w:rsidRDefault="007C09E3" w:rsidP="00C27660">
            <w:r w:rsidRPr="009905F2">
              <w:t>Osnove parazitskih bolesti</w:t>
            </w:r>
          </w:p>
        </w:tc>
        <w:tc>
          <w:tcPr>
            <w:tcW w:w="1418" w:type="dxa"/>
          </w:tcPr>
          <w:p w:rsidR="007C09E3" w:rsidRPr="009905F2" w:rsidRDefault="007C09E3" w:rsidP="00C27660">
            <w:r w:rsidRPr="009905F2">
              <w:t>III,IV</w:t>
            </w:r>
          </w:p>
        </w:tc>
        <w:tc>
          <w:tcPr>
            <w:tcW w:w="3837" w:type="dxa"/>
          </w:tcPr>
          <w:p w:rsidR="007C09E3" w:rsidRPr="009905F2" w:rsidRDefault="007C09E3" w:rsidP="00C27660">
            <w:r w:rsidRPr="009905F2">
              <w:t>specijalizirana učionica</w:t>
            </w:r>
          </w:p>
        </w:tc>
      </w:tr>
      <w:tr w:rsidR="007C09E3" w:rsidRPr="009905F2" w:rsidTr="00C27660">
        <w:tc>
          <w:tcPr>
            <w:tcW w:w="690" w:type="dxa"/>
          </w:tcPr>
          <w:p w:rsidR="007C09E3" w:rsidRPr="009905F2" w:rsidRDefault="007C09E3" w:rsidP="00C27660">
            <w:r w:rsidRPr="009905F2">
              <w:t>6.</w:t>
            </w:r>
          </w:p>
        </w:tc>
        <w:tc>
          <w:tcPr>
            <w:tcW w:w="4096" w:type="dxa"/>
          </w:tcPr>
          <w:p w:rsidR="007C09E3" w:rsidRPr="009905F2" w:rsidRDefault="007C09E3" w:rsidP="00C27660">
            <w:r w:rsidRPr="009905F2">
              <w:t>Lovstvo</w:t>
            </w:r>
          </w:p>
        </w:tc>
        <w:tc>
          <w:tcPr>
            <w:tcW w:w="1418" w:type="dxa"/>
          </w:tcPr>
          <w:p w:rsidR="007C09E3" w:rsidRPr="009905F2" w:rsidRDefault="007C09E3" w:rsidP="00C27660">
            <w:r w:rsidRPr="009905F2">
              <w:t>III</w:t>
            </w:r>
          </w:p>
        </w:tc>
        <w:tc>
          <w:tcPr>
            <w:tcW w:w="3837" w:type="dxa"/>
          </w:tcPr>
          <w:p w:rsidR="007C09E3" w:rsidRPr="009905F2" w:rsidRDefault="007C09E3" w:rsidP="00C27660">
            <w:r w:rsidRPr="009905F2">
              <w:t>«                      «</w:t>
            </w:r>
          </w:p>
        </w:tc>
      </w:tr>
      <w:tr w:rsidR="007C09E3" w:rsidRPr="009905F2" w:rsidTr="00C27660">
        <w:tc>
          <w:tcPr>
            <w:tcW w:w="690" w:type="dxa"/>
          </w:tcPr>
          <w:p w:rsidR="007C09E3" w:rsidRPr="009905F2" w:rsidRDefault="007C09E3" w:rsidP="00C27660">
            <w:r w:rsidRPr="009905F2">
              <w:t>7.</w:t>
            </w:r>
          </w:p>
        </w:tc>
        <w:tc>
          <w:tcPr>
            <w:tcW w:w="4096" w:type="dxa"/>
          </w:tcPr>
          <w:p w:rsidR="007C09E3" w:rsidRPr="009905F2" w:rsidRDefault="007C09E3" w:rsidP="00C27660">
            <w:r w:rsidRPr="009905F2">
              <w:t>Lijekovi i otrovi</w:t>
            </w:r>
          </w:p>
        </w:tc>
        <w:tc>
          <w:tcPr>
            <w:tcW w:w="1418" w:type="dxa"/>
          </w:tcPr>
          <w:p w:rsidR="007C09E3" w:rsidRPr="009905F2" w:rsidRDefault="007C09E3" w:rsidP="00C27660">
            <w:r w:rsidRPr="009905F2">
              <w:t>III</w:t>
            </w:r>
          </w:p>
        </w:tc>
        <w:tc>
          <w:tcPr>
            <w:tcW w:w="3837" w:type="dxa"/>
          </w:tcPr>
          <w:p w:rsidR="007C09E3" w:rsidRPr="009905F2" w:rsidRDefault="007C09E3" w:rsidP="00C27660">
            <w:r w:rsidRPr="009905F2">
              <w:t>«                      «</w:t>
            </w:r>
          </w:p>
        </w:tc>
      </w:tr>
      <w:tr w:rsidR="007C09E3" w:rsidRPr="009905F2" w:rsidTr="00C27660">
        <w:tc>
          <w:tcPr>
            <w:tcW w:w="690" w:type="dxa"/>
          </w:tcPr>
          <w:p w:rsidR="007C09E3" w:rsidRPr="009905F2" w:rsidRDefault="007C09E3" w:rsidP="00C27660">
            <w:r w:rsidRPr="009905F2">
              <w:t>8.</w:t>
            </w:r>
          </w:p>
        </w:tc>
        <w:tc>
          <w:tcPr>
            <w:tcW w:w="4096" w:type="dxa"/>
          </w:tcPr>
          <w:p w:rsidR="007C09E3" w:rsidRPr="009905F2" w:rsidRDefault="007C09E3" w:rsidP="00C27660">
            <w:r w:rsidRPr="009905F2">
              <w:t>Zoohigijena</w:t>
            </w:r>
          </w:p>
        </w:tc>
        <w:tc>
          <w:tcPr>
            <w:tcW w:w="1418" w:type="dxa"/>
          </w:tcPr>
          <w:p w:rsidR="007C09E3" w:rsidRPr="009905F2" w:rsidRDefault="007C09E3" w:rsidP="00C27660">
            <w:r w:rsidRPr="009905F2">
              <w:t>III</w:t>
            </w:r>
          </w:p>
        </w:tc>
        <w:tc>
          <w:tcPr>
            <w:tcW w:w="3837" w:type="dxa"/>
          </w:tcPr>
          <w:p w:rsidR="007C09E3" w:rsidRPr="009905F2" w:rsidRDefault="007C09E3" w:rsidP="00C27660">
            <w:r w:rsidRPr="009905F2">
              <w:t>«                      «</w:t>
            </w:r>
          </w:p>
        </w:tc>
      </w:tr>
      <w:tr w:rsidR="007C09E3" w:rsidRPr="009905F2" w:rsidTr="00C27660">
        <w:tc>
          <w:tcPr>
            <w:tcW w:w="690" w:type="dxa"/>
          </w:tcPr>
          <w:p w:rsidR="007C09E3" w:rsidRPr="009905F2" w:rsidRDefault="007C09E3" w:rsidP="00C27660">
            <w:r w:rsidRPr="009905F2">
              <w:t>9.</w:t>
            </w:r>
          </w:p>
        </w:tc>
        <w:tc>
          <w:tcPr>
            <w:tcW w:w="4096" w:type="dxa"/>
          </w:tcPr>
          <w:p w:rsidR="007C09E3" w:rsidRPr="009905F2" w:rsidRDefault="007C09E3" w:rsidP="00C27660">
            <w:r w:rsidRPr="009905F2">
              <w:t>Kinologija</w:t>
            </w:r>
          </w:p>
        </w:tc>
        <w:tc>
          <w:tcPr>
            <w:tcW w:w="1418" w:type="dxa"/>
          </w:tcPr>
          <w:p w:rsidR="007C09E3" w:rsidRPr="009905F2" w:rsidRDefault="007C09E3" w:rsidP="00C27660">
            <w:r w:rsidRPr="009905F2">
              <w:t>III</w:t>
            </w:r>
          </w:p>
        </w:tc>
        <w:tc>
          <w:tcPr>
            <w:tcW w:w="3837" w:type="dxa"/>
          </w:tcPr>
          <w:p w:rsidR="007C09E3" w:rsidRPr="009905F2" w:rsidRDefault="007C09E3" w:rsidP="00C27660">
            <w:r w:rsidRPr="009905F2">
              <w:t>«                      «</w:t>
            </w:r>
          </w:p>
        </w:tc>
      </w:tr>
      <w:tr w:rsidR="007C09E3" w:rsidRPr="009905F2" w:rsidTr="00C27660">
        <w:trPr>
          <w:trHeight w:val="380"/>
        </w:trPr>
        <w:tc>
          <w:tcPr>
            <w:tcW w:w="690" w:type="dxa"/>
          </w:tcPr>
          <w:p w:rsidR="007C09E3" w:rsidRPr="009905F2" w:rsidRDefault="007C09E3" w:rsidP="00C27660">
            <w:r w:rsidRPr="009905F2">
              <w:t>10.</w:t>
            </w:r>
          </w:p>
        </w:tc>
        <w:tc>
          <w:tcPr>
            <w:tcW w:w="4096" w:type="dxa"/>
          </w:tcPr>
          <w:p w:rsidR="007C09E3" w:rsidRPr="009905F2" w:rsidRDefault="007C09E3" w:rsidP="00C27660">
            <w:r w:rsidRPr="009905F2">
              <w:t>Unutarnje bolesti domaćihživotinja</w:t>
            </w:r>
          </w:p>
        </w:tc>
        <w:tc>
          <w:tcPr>
            <w:tcW w:w="1418" w:type="dxa"/>
          </w:tcPr>
          <w:p w:rsidR="007C09E3" w:rsidRPr="009905F2" w:rsidRDefault="007C09E3" w:rsidP="00C27660">
            <w:r w:rsidRPr="009905F2">
              <w:t>IV</w:t>
            </w:r>
          </w:p>
        </w:tc>
        <w:tc>
          <w:tcPr>
            <w:tcW w:w="3837" w:type="dxa"/>
          </w:tcPr>
          <w:p w:rsidR="007C09E3" w:rsidRPr="009905F2" w:rsidRDefault="007C09E3" w:rsidP="00C27660">
            <w:r w:rsidRPr="009905F2">
              <w:t>«                      «</w:t>
            </w:r>
          </w:p>
        </w:tc>
      </w:tr>
      <w:tr w:rsidR="007C09E3" w:rsidRPr="009905F2" w:rsidTr="00C27660">
        <w:trPr>
          <w:trHeight w:val="388"/>
        </w:trPr>
        <w:tc>
          <w:tcPr>
            <w:tcW w:w="690" w:type="dxa"/>
          </w:tcPr>
          <w:p w:rsidR="007C09E3" w:rsidRPr="009905F2" w:rsidRDefault="007C09E3" w:rsidP="00C27660">
            <w:r w:rsidRPr="009905F2">
              <w:t>11.</w:t>
            </w:r>
          </w:p>
        </w:tc>
        <w:tc>
          <w:tcPr>
            <w:tcW w:w="4096" w:type="dxa"/>
          </w:tcPr>
          <w:p w:rsidR="007C09E3" w:rsidRPr="009905F2" w:rsidRDefault="007C09E3" w:rsidP="00C27660">
            <w:r w:rsidRPr="009905F2">
              <w:t>Mikrobiologija i zarazne bolesti</w:t>
            </w:r>
          </w:p>
        </w:tc>
        <w:tc>
          <w:tcPr>
            <w:tcW w:w="1418" w:type="dxa"/>
          </w:tcPr>
          <w:p w:rsidR="007C09E3" w:rsidRPr="009905F2" w:rsidRDefault="007C09E3" w:rsidP="00C27660">
            <w:r w:rsidRPr="009905F2">
              <w:t>III,IV</w:t>
            </w:r>
          </w:p>
        </w:tc>
        <w:tc>
          <w:tcPr>
            <w:tcW w:w="3837" w:type="dxa"/>
          </w:tcPr>
          <w:p w:rsidR="007C09E3" w:rsidRPr="009905F2" w:rsidRDefault="007C09E3" w:rsidP="00C27660">
            <w:r w:rsidRPr="009905F2">
              <w:t>«                     «</w:t>
            </w:r>
          </w:p>
        </w:tc>
      </w:tr>
      <w:tr w:rsidR="007C09E3" w:rsidRPr="009905F2" w:rsidTr="00C27660">
        <w:trPr>
          <w:trHeight w:val="306"/>
        </w:trPr>
        <w:tc>
          <w:tcPr>
            <w:tcW w:w="690" w:type="dxa"/>
          </w:tcPr>
          <w:p w:rsidR="007C09E3" w:rsidRPr="009905F2" w:rsidRDefault="007C09E3" w:rsidP="00C27660">
            <w:r w:rsidRPr="009905F2">
              <w:t>12.</w:t>
            </w:r>
          </w:p>
        </w:tc>
        <w:tc>
          <w:tcPr>
            <w:tcW w:w="4096" w:type="dxa"/>
          </w:tcPr>
          <w:p w:rsidR="007C09E3" w:rsidRPr="009905F2" w:rsidRDefault="007C09E3" w:rsidP="00C27660">
            <w:r w:rsidRPr="009905F2">
              <w:t>Porodiljstvo i umjetno osjemenjivanje</w:t>
            </w:r>
          </w:p>
        </w:tc>
        <w:tc>
          <w:tcPr>
            <w:tcW w:w="1418" w:type="dxa"/>
          </w:tcPr>
          <w:p w:rsidR="007C09E3" w:rsidRPr="009905F2" w:rsidRDefault="007C09E3" w:rsidP="00C27660">
            <w:r w:rsidRPr="009905F2">
              <w:t>IV</w:t>
            </w:r>
          </w:p>
        </w:tc>
        <w:tc>
          <w:tcPr>
            <w:tcW w:w="3837" w:type="dxa"/>
          </w:tcPr>
          <w:p w:rsidR="007C09E3" w:rsidRPr="009905F2" w:rsidRDefault="007C09E3" w:rsidP="00C27660">
            <w:r w:rsidRPr="009905F2">
              <w:t>«                      «</w:t>
            </w:r>
          </w:p>
        </w:tc>
      </w:tr>
      <w:tr w:rsidR="007C09E3" w:rsidRPr="009905F2" w:rsidTr="00C27660">
        <w:tc>
          <w:tcPr>
            <w:tcW w:w="690" w:type="dxa"/>
          </w:tcPr>
          <w:p w:rsidR="007C09E3" w:rsidRPr="009905F2" w:rsidRDefault="007C09E3" w:rsidP="00C27660">
            <w:r w:rsidRPr="009905F2">
              <w:t>13.</w:t>
            </w:r>
          </w:p>
        </w:tc>
        <w:tc>
          <w:tcPr>
            <w:tcW w:w="4096" w:type="dxa"/>
          </w:tcPr>
          <w:p w:rsidR="007C09E3" w:rsidRPr="009905F2" w:rsidRDefault="007C09E3" w:rsidP="00C27660">
            <w:r w:rsidRPr="009905F2">
              <w:t>Osnove kirurgije</w:t>
            </w:r>
          </w:p>
        </w:tc>
        <w:tc>
          <w:tcPr>
            <w:tcW w:w="1418" w:type="dxa"/>
          </w:tcPr>
          <w:p w:rsidR="007C09E3" w:rsidRPr="009905F2" w:rsidRDefault="007C09E3" w:rsidP="00C27660">
            <w:r w:rsidRPr="009905F2">
              <w:t>IV</w:t>
            </w:r>
          </w:p>
        </w:tc>
        <w:tc>
          <w:tcPr>
            <w:tcW w:w="3837" w:type="dxa"/>
          </w:tcPr>
          <w:p w:rsidR="007C09E3" w:rsidRPr="009905F2" w:rsidRDefault="007C09E3" w:rsidP="00C27660">
            <w:r w:rsidRPr="009905F2">
              <w:t>«                     «</w:t>
            </w:r>
          </w:p>
        </w:tc>
      </w:tr>
      <w:tr w:rsidR="007C09E3" w:rsidRPr="009905F2" w:rsidTr="00C27660">
        <w:trPr>
          <w:trHeight w:val="286"/>
        </w:trPr>
        <w:tc>
          <w:tcPr>
            <w:tcW w:w="690" w:type="dxa"/>
          </w:tcPr>
          <w:p w:rsidR="007C09E3" w:rsidRPr="009905F2" w:rsidRDefault="007C09E3" w:rsidP="00C27660">
            <w:r w:rsidRPr="009905F2">
              <w:t>14</w:t>
            </w:r>
          </w:p>
        </w:tc>
        <w:tc>
          <w:tcPr>
            <w:tcW w:w="4096" w:type="dxa"/>
          </w:tcPr>
          <w:p w:rsidR="007C09E3" w:rsidRPr="009905F2" w:rsidRDefault="007C09E3" w:rsidP="00C27660">
            <w:r w:rsidRPr="009905F2">
              <w:t>Higijena namirnica animalnogporjekla</w:t>
            </w:r>
          </w:p>
        </w:tc>
        <w:tc>
          <w:tcPr>
            <w:tcW w:w="1418" w:type="dxa"/>
          </w:tcPr>
          <w:p w:rsidR="007C09E3" w:rsidRPr="009905F2" w:rsidRDefault="007C09E3" w:rsidP="00C27660">
            <w:r w:rsidRPr="009905F2">
              <w:t>IV</w:t>
            </w:r>
          </w:p>
        </w:tc>
        <w:tc>
          <w:tcPr>
            <w:tcW w:w="3837" w:type="dxa"/>
          </w:tcPr>
          <w:p w:rsidR="007C09E3" w:rsidRPr="009905F2" w:rsidRDefault="007C09E3" w:rsidP="00C27660">
            <w:r w:rsidRPr="009905F2">
              <w:t>«                     «</w:t>
            </w:r>
          </w:p>
        </w:tc>
      </w:tr>
    </w:tbl>
    <w:p w:rsidR="007C09E3" w:rsidRPr="004C7F65" w:rsidRDefault="007C09E3" w:rsidP="007C09E3">
      <w:pPr>
        <w:jc w:val="both"/>
      </w:pPr>
    </w:p>
    <w:p w:rsidR="007C09E3" w:rsidRDefault="007C09E3" w:rsidP="007C09E3">
      <w:pPr>
        <w:rPr>
          <w:b/>
        </w:rPr>
      </w:pPr>
    </w:p>
    <w:p w:rsidR="007C09E3" w:rsidRPr="00306973" w:rsidRDefault="007C09E3" w:rsidP="007C09E3">
      <w:pPr>
        <w:rPr>
          <w:rStyle w:val="PodnaslovChar"/>
          <w:rFonts w:eastAsia="Calibri"/>
          <w:b/>
          <w:sz w:val="28"/>
          <w:szCs w:val="28"/>
        </w:rPr>
      </w:pPr>
      <w:r w:rsidRPr="00306973">
        <w:rPr>
          <w:b/>
        </w:rPr>
        <w:br w:type="page"/>
      </w:r>
      <w:r w:rsidRPr="00306973">
        <w:rPr>
          <w:rStyle w:val="PodnaslovChar"/>
          <w:rFonts w:eastAsia="Calibri"/>
          <w:b/>
          <w:sz w:val="28"/>
          <w:szCs w:val="28"/>
        </w:rPr>
        <w:t>Prekvalifikacija za zanimanje Poljoprivredni tehničar fitofarmaceut</w:t>
      </w:r>
    </w:p>
    <w:p w:rsidR="007C09E3" w:rsidRPr="004C7F65" w:rsidRDefault="007C09E3" w:rsidP="007C09E3">
      <w:pPr>
        <w:jc w:val="both"/>
      </w:pPr>
    </w:p>
    <w:p w:rsidR="007C09E3" w:rsidRPr="004C7F65" w:rsidRDefault="007C09E3" w:rsidP="007C09E3">
      <w:r w:rsidRPr="004C7F65">
        <w:t>Oblik izvođenja: konzultativno-instruktivni po godinama obrazovanj redovnog brazovanja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805"/>
        <w:gridCol w:w="718"/>
        <w:gridCol w:w="666"/>
        <w:gridCol w:w="735"/>
        <w:gridCol w:w="3043"/>
      </w:tblGrid>
      <w:tr w:rsidR="007C09E3" w:rsidRPr="009905F2" w:rsidTr="00C27660">
        <w:tc>
          <w:tcPr>
            <w:tcW w:w="3093" w:type="dxa"/>
          </w:tcPr>
          <w:p w:rsidR="007C09E3" w:rsidRPr="009905F2" w:rsidRDefault="007C09E3" w:rsidP="00C27660">
            <w:pPr>
              <w:rPr>
                <w:b/>
              </w:rPr>
            </w:pPr>
            <w:r w:rsidRPr="009905F2">
              <w:rPr>
                <w:b/>
              </w:rPr>
              <w:t>Nastavni predmet</w:t>
            </w:r>
          </w:p>
        </w:tc>
        <w:tc>
          <w:tcPr>
            <w:tcW w:w="805" w:type="dxa"/>
          </w:tcPr>
          <w:p w:rsidR="007C09E3" w:rsidRPr="009905F2" w:rsidRDefault="007C09E3" w:rsidP="00C27660">
            <w:pPr>
              <w:rPr>
                <w:b/>
              </w:rPr>
            </w:pPr>
            <w:r w:rsidRPr="009905F2">
              <w:rPr>
                <w:b/>
              </w:rPr>
              <w:t>I</w:t>
            </w:r>
          </w:p>
        </w:tc>
        <w:tc>
          <w:tcPr>
            <w:tcW w:w="718" w:type="dxa"/>
          </w:tcPr>
          <w:p w:rsidR="007C09E3" w:rsidRPr="009905F2" w:rsidRDefault="007C09E3" w:rsidP="00C27660">
            <w:pPr>
              <w:rPr>
                <w:b/>
              </w:rPr>
            </w:pPr>
            <w:r w:rsidRPr="009905F2">
              <w:rPr>
                <w:b/>
              </w:rPr>
              <w:t>II</w:t>
            </w:r>
          </w:p>
        </w:tc>
        <w:tc>
          <w:tcPr>
            <w:tcW w:w="666" w:type="dxa"/>
          </w:tcPr>
          <w:p w:rsidR="007C09E3" w:rsidRPr="009905F2" w:rsidRDefault="007C09E3" w:rsidP="00C27660">
            <w:pPr>
              <w:rPr>
                <w:b/>
              </w:rPr>
            </w:pPr>
            <w:r w:rsidRPr="009905F2">
              <w:rPr>
                <w:b/>
              </w:rPr>
              <w:t>III</w:t>
            </w:r>
          </w:p>
        </w:tc>
        <w:tc>
          <w:tcPr>
            <w:tcW w:w="735" w:type="dxa"/>
          </w:tcPr>
          <w:p w:rsidR="007C09E3" w:rsidRPr="009905F2" w:rsidRDefault="007C09E3" w:rsidP="00C27660">
            <w:pPr>
              <w:rPr>
                <w:b/>
              </w:rPr>
            </w:pPr>
            <w:r w:rsidRPr="009905F2">
              <w:rPr>
                <w:b/>
              </w:rPr>
              <w:t>IV</w:t>
            </w:r>
          </w:p>
        </w:tc>
        <w:tc>
          <w:tcPr>
            <w:tcW w:w="3043" w:type="dxa"/>
          </w:tcPr>
          <w:p w:rsidR="007C09E3" w:rsidRPr="009905F2" w:rsidRDefault="007C09E3" w:rsidP="00C27660">
            <w:pPr>
              <w:rPr>
                <w:b/>
              </w:rPr>
            </w:pPr>
            <w:r w:rsidRPr="009905F2">
              <w:rPr>
                <w:b/>
              </w:rPr>
              <w:t>Realizator</w:t>
            </w:r>
          </w:p>
        </w:tc>
      </w:tr>
      <w:tr w:rsidR="007C09E3" w:rsidRPr="009905F2" w:rsidTr="00C27660">
        <w:tc>
          <w:tcPr>
            <w:tcW w:w="3093" w:type="dxa"/>
          </w:tcPr>
          <w:p w:rsidR="007C09E3" w:rsidRPr="009905F2" w:rsidRDefault="007C09E3" w:rsidP="00C27660">
            <w:r w:rsidRPr="009905F2">
              <w:t>Zaštita bilja</w:t>
            </w:r>
          </w:p>
        </w:tc>
        <w:tc>
          <w:tcPr>
            <w:tcW w:w="805" w:type="dxa"/>
          </w:tcPr>
          <w:p w:rsidR="007C09E3" w:rsidRPr="009905F2" w:rsidRDefault="007C09E3" w:rsidP="00C27660">
            <w:r w:rsidRPr="009905F2">
              <w:t>12</w:t>
            </w:r>
          </w:p>
        </w:tc>
        <w:tc>
          <w:tcPr>
            <w:tcW w:w="718" w:type="dxa"/>
          </w:tcPr>
          <w:p w:rsidR="007C09E3" w:rsidRPr="009905F2" w:rsidRDefault="007C09E3" w:rsidP="00C27660">
            <w:r w:rsidRPr="009905F2">
              <w:t>12</w:t>
            </w:r>
          </w:p>
        </w:tc>
        <w:tc>
          <w:tcPr>
            <w:tcW w:w="666" w:type="dxa"/>
          </w:tcPr>
          <w:p w:rsidR="007C09E3" w:rsidRPr="009905F2" w:rsidRDefault="007C09E3" w:rsidP="00C27660">
            <w:r w:rsidRPr="009905F2">
              <w:t>12</w:t>
            </w:r>
          </w:p>
        </w:tc>
        <w:tc>
          <w:tcPr>
            <w:tcW w:w="735" w:type="dxa"/>
          </w:tcPr>
          <w:p w:rsidR="007C09E3" w:rsidRPr="009905F2" w:rsidRDefault="007C09E3" w:rsidP="00C27660">
            <w:r w:rsidRPr="009905F2">
              <w:t>12</w:t>
            </w:r>
          </w:p>
        </w:tc>
        <w:tc>
          <w:tcPr>
            <w:tcW w:w="3043" w:type="dxa"/>
          </w:tcPr>
          <w:p w:rsidR="007C09E3" w:rsidRPr="009905F2" w:rsidRDefault="007C09E3" w:rsidP="00C27660">
            <w:r w:rsidRPr="009905F2">
              <w:t>Jelena Đurđević</w:t>
            </w:r>
          </w:p>
        </w:tc>
      </w:tr>
      <w:tr w:rsidR="007C09E3" w:rsidRPr="009905F2" w:rsidTr="00C27660">
        <w:tc>
          <w:tcPr>
            <w:tcW w:w="3093" w:type="dxa"/>
          </w:tcPr>
          <w:p w:rsidR="007C09E3" w:rsidRPr="009905F2" w:rsidRDefault="007C09E3" w:rsidP="00C27660">
            <w:pPr>
              <w:rPr>
                <w:color w:val="000000"/>
              </w:rPr>
            </w:pPr>
            <w:r w:rsidRPr="009905F2">
              <w:rPr>
                <w:color w:val="000000"/>
              </w:rPr>
              <w:t>Bilinogojstvo s tloznanstvom</w:t>
            </w:r>
          </w:p>
        </w:tc>
        <w:tc>
          <w:tcPr>
            <w:tcW w:w="805" w:type="dxa"/>
          </w:tcPr>
          <w:p w:rsidR="007C09E3" w:rsidRPr="009905F2" w:rsidRDefault="007C09E3" w:rsidP="00C27660">
            <w:pPr>
              <w:rPr>
                <w:color w:val="000000"/>
              </w:rPr>
            </w:pPr>
            <w:r w:rsidRPr="009905F2">
              <w:rPr>
                <w:color w:val="000000"/>
              </w:rPr>
              <w:t>12</w:t>
            </w:r>
          </w:p>
        </w:tc>
        <w:tc>
          <w:tcPr>
            <w:tcW w:w="718" w:type="dxa"/>
          </w:tcPr>
          <w:p w:rsidR="007C09E3" w:rsidRPr="009905F2" w:rsidRDefault="007C09E3" w:rsidP="00C27660">
            <w:pPr>
              <w:rPr>
                <w:color w:val="000000"/>
              </w:rPr>
            </w:pPr>
          </w:p>
        </w:tc>
        <w:tc>
          <w:tcPr>
            <w:tcW w:w="666" w:type="dxa"/>
          </w:tcPr>
          <w:p w:rsidR="007C09E3" w:rsidRPr="009905F2" w:rsidRDefault="007C09E3" w:rsidP="00C27660">
            <w:pPr>
              <w:rPr>
                <w:color w:val="000000"/>
              </w:rPr>
            </w:pPr>
          </w:p>
        </w:tc>
        <w:tc>
          <w:tcPr>
            <w:tcW w:w="735" w:type="dxa"/>
          </w:tcPr>
          <w:p w:rsidR="007C09E3" w:rsidRPr="009905F2" w:rsidRDefault="007C09E3" w:rsidP="00C27660">
            <w:pPr>
              <w:rPr>
                <w:color w:val="000000"/>
              </w:rPr>
            </w:pPr>
          </w:p>
        </w:tc>
        <w:tc>
          <w:tcPr>
            <w:tcW w:w="3043" w:type="dxa"/>
          </w:tcPr>
          <w:p w:rsidR="007C09E3" w:rsidRPr="009905F2" w:rsidRDefault="007C09E3" w:rsidP="00C27660">
            <w:pPr>
              <w:rPr>
                <w:color w:val="000000"/>
              </w:rPr>
            </w:pPr>
            <w:r w:rsidRPr="009905F2">
              <w:rPr>
                <w:color w:val="000000"/>
              </w:rPr>
              <w:t>Mira Štimac</w:t>
            </w:r>
          </w:p>
        </w:tc>
      </w:tr>
      <w:tr w:rsidR="007C09E3" w:rsidRPr="009905F2" w:rsidTr="00C27660">
        <w:trPr>
          <w:trHeight w:val="600"/>
        </w:trPr>
        <w:tc>
          <w:tcPr>
            <w:tcW w:w="3093" w:type="dxa"/>
          </w:tcPr>
          <w:p w:rsidR="007C09E3" w:rsidRPr="009905F2" w:rsidRDefault="007C09E3" w:rsidP="00C27660">
            <w:pPr>
              <w:spacing w:after="0"/>
            </w:pPr>
            <w:r w:rsidRPr="009905F2">
              <w:t xml:space="preserve">Poznavanje poljoprivrednih </w:t>
            </w:r>
          </w:p>
          <w:p w:rsidR="007C09E3" w:rsidRPr="009905F2" w:rsidRDefault="007C09E3" w:rsidP="00C27660">
            <w:pPr>
              <w:spacing w:after="0"/>
            </w:pPr>
            <w:r w:rsidRPr="009905F2">
              <w:t>Kultura</w:t>
            </w:r>
          </w:p>
        </w:tc>
        <w:tc>
          <w:tcPr>
            <w:tcW w:w="805" w:type="dxa"/>
          </w:tcPr>
          <w:p w:rsidR="007C09E3" w:rsidRPr="009905F2" w:rsidRDefault="007C09E3" w:rsidP="00C27660">
            <w:pPr>
              <w:spacing w:after="0"/>
            </w:pPr>
          </w:p>
        </w:tc>
        <w:tc>
          <w:tcPr>
            <w:tcW w:w="718" w:type="dxa"/>
          </w:tcPr>
          <w:p w:rsidR="007C09E3" w:rsidRPr="009905F2" w:rsidRDefault="007C09E3" w:rsidP="00C27660">
            <w:pPr>
              <w:spacing w:after="0"/>
            </w:pPr>
            <w:r w:rsidRPr="009905F2">
              <w:t>6</w:t>
            </w:r>
          </w:p>
        </w:tc>
        <w:tc>
          <w:tcPr>
            <w:tcW w:w="666" w:type="dxa"/>
          </w:tcPr>
          <w:p w:rsidR="007C09E3" w:rsidRPr="009905F2" w:rsidRDefault="007C09E3" w:rsidP="00C27660">
            <w:pPr>
              <w:spacing w:after="0"/>
            </w:pPr>
          </w:p>
        </w:tc>
        <w:tc>
          <w:tcPr>
            <w:tcW w:w="735" w:type="dxa"/>
          </w:tcPr>
          <w:p w:rsidR="007C09E3" w:rsidRPr="009905F2" w:rsidRDefault="007C09E3" w:rsidP="00C27660">
            <w:pPr>
              <w:spacing w:after="0"/>
            </w:pPr>
          </w:p>
        </w:tc>
        <w:tc>
          <w:tcPr>
            <w:tcW w:w="3043" w:type="dxa"/>
          </w:tcPr>
          <w:p w:rsidR="007C09E3" w:rsidRPr="009905F2" w:rsidRDefault="007C09E3" w:rsidP="00C27660">
            <w:pPr>
              <w:spacing w:after="0"/>
            </w:pPr>
            <w:r w:rsidRPr="009905F2">
              <w:t>Vehid Ibraković</w:t>
            </w:r>
          </w:p>
        </w:tc>
      </w:tr>
      <w:tr w:rsidR="007C09E3" w:rsidRPr="009905F2" w:rsidTr="00C27660">
        <w:tc>
          <w:tcPr>
            <w:tcW w:w="3093" w:type="dxa"/>
          </w:tcPr>
          <w:p w:rsidR="007C09E3" w:rsidRPr="009905F2" w:rsidRDefault="007C09E3" w:rsidP="00C27660">
            <w:pPr>
              <w:rPr>
                <w:color w:val="000000"/>
              </w:rPr>
            </w:pPr>
            <w:r w:rsidRPr="009905F2">
              <w:rPr>
                <w:color w:val="000000"/>
              </w:rPr>
              <w:t>Strojevi i alati</w:t>
            </w:r>
          </w:p>
        </w:tc>
        <w:tc>
          <w:tcPr>
            <w:tcW w:w="805" w:type="dxa"/>
          </w:tcPr>
          <w:p w:rsidR="007C09E3" w:rsidRPr="009905F2" w:rsidRDefault="007C09E3" w:rsidP="00C27660">
            <w:pPr>
              <w:rPr>
                <w:color w:val="000000"/>
              </w:rPr>
            </w:pPr>
          </w:p>
        </w:tc>
        <w:tc>
          <w:tcPr>
            <w:tcW w:w="718" w:type="dxa"/>
          </w:tcPr>
          <w:p w:rsidR="007C09E3" w:rsidRPr="009905F2" w:rsidRDefault="007C09E3" w:rsidP="00C27660">
            <w:pPr>
              <w:rPr>
                <w:color w:val="000000"/>
              </w:rPr>
            </w:pPr>
            <w:r w:rsidRPr="009905F2">
              <w:rPr>
                <w:color w:val="000000"/>
              </w:rPr>
              <w:t>6</w:t>
            </w:r>
          </w:p>
        </w:tc>
        <w:tc>
          <w:tcPr>
            <w:tcW w:w="666" w:type="dxa"/>
          </w:tcPr>
          <w:p w:rsidR="007C09E3" w:rsidRPr="009905F2" w:rsidRDefault="007C09E3" w:rsidP="00C27660">
            <w:pPr>
              <w:rPr>
                <w:color w:val="000000"/>
              </w:rPr>
            </w:pPr>
            <w:r w:rsidRPr="009905F2">
              <w:rPr>
                <w:color w:val="000000"/>
              </w:rPr>
              <w:t>12</w:t>
            </w:r>
          </w:p>
        </w:tc>
        <w:tc>
          <w:tcPr>
            <w:tcW w:w="735" w:type="dxa"/>
          </w:tcPr>
          <w:p w:rsidR="007C09E3" w:rsidRPr="009905F2" w:rsidRDefault="007C09E3" w:rsidP="00C27660">
            <w:pPr>
              <w:rPr>
                <w:color w:val="000000"/>
              </w:rPr>
            </w:pPr>
          </w:p>
        </w:tc>
        <w:tc>
          <w:tcPr>
            <w:tcW w:w="3043" w:type="dxa"/>
          </w:tcPr>
          <w:p w:rsidR="007C09E3" w:rsidRPr="009905F2" w:rsidRDefault="007C09E3" w:rsidP="00C27660">
            <w:pPr>
              <w:rPr>
                <w:color w:val="000000"/>
              </w:rPr>
            </w:pPr>
            <w:r w:rsidRPr="009905F2">
              <w:rPr>
                <w:color w:val="000000"/>
              </w:rPr>
              <w:t>Mira Štimac</w:t>
            </w:r>
          </w:p>
        </w:tc>
      </w:tr>
      <w:tr w:rsidR="007C09E3" w:rsidRPr="009905F2" w:rsidTr="00C27660">
        <w:trPr>
          <w:trHeight w:val="633"/>
        </w:trPr>
        <w:tc>
          <w:tcPr>
            <w:tcW w:w="3093" w:type="dxa"/>
          </w:tcPr>
          <w:p w:rsidR="007C09E3" w:rsidRPr="009905F2" w:rsidRDefault="007C09E3" w:rsidP="00C27660">
            <w:pPr>
              <w:spacing w:after="0"/>
            </w:pPr>
            <w:r w:rsidRPr="009905F2">
              <w:t xml:space="preserve">Ustrojstvo rada u </w:t>
            </w:r>
          </w:p>
          <w:p w:rsidR="007C09E3" w:rsidRPr="009905F2" w:rsidRDefault="007C09E3" w:rsidP="00C27660">
            <w:pPr>
              <w:spacing w:after="0"/>
            </w:pPr>
            <w:r w:rsidRPr="009905F2">
              <w:t>poljorpivrednoj apoteci</w:t>
            </w:r>
          </w:p>
        </w:tc>
        <w:tc>
          <w:tcPr>
            <w:tcW w:w="805" w:type="dxa"/>
          </w:tcPr>
          <w:p w:rsidR="007C09E3" w:rsidRPr="009905F2" w:rsidRDefault="007C09E3" w:rsidP="00C27660">
            <w:pPr>
              <w:spacing w:after="0"/>
            </w:pPr>
          </w:p>
        </w:tc>
        <w:tc>
          <w:tcPr>
            <w:tcW w:w="718" w:type="dxa"/>
          </w:tcPr>
          <w:p w:rsidR="007C09E3" w:rsidRPr="009905F2" w:rsidRDefault="007C09E3" w:rsidP="00C27660">
            <w:pPr>
              <w:spacing w:after="0"/>
            </w:pPr>
            <w:r w:rsidRPr="009905F2">
              <w:t>6</w:t>
            </w:r>
          </w:p>
        </w:tc>
        <w:tc>
          <w:tcPr>
            <w:tcW w:w="666" w:type="dxa"/>
          </w:tcPr>
          <w:p w:rsidR="007C09E3" w:rsidRPr="009905F2" w:rsidRDefault="007C09E3" w:rsidP="00C27660">
            <w:pPr>
              <w:spacing w:after="0"/>
            </w:pPr>
            <w:r w:rsidRPr="009905F2">
              <w:t>12</w:t>
            </w:r>
          </w:p>
        </w:tc>
        <w:tc>
          <w:tcPr>
            <w:tcW w:w="735" w:type="dxa"/>
          </w:tcPr>
          <w:p w:rsidR="007C09E3" w:rsidRPr="009905F2" w:rsidRDefault="007C09E3" w:rsidP="00C27660">
            <w:pPr>
              <w:spacing w:after="0"/>
            </w:pPr>
          </w:p>
        </w:tc>
        <w:tc>
          <w:tcPr>
            <w:tcW w:w="3043" w:type="dxa"/>
          </w:tcPr>
          <w:p w:rsidR="007C09E3" w:rsidRPr="009905F2" w:rsidRDefault="007C09E3" w:rsidP="00C27660">
            <w:pPr>
              <w:spacing w:after="0"/>
            </w:pPr>
            <w:r w:rsidRPr="009905F2">
              <w:t>Marija Karić</w:t>
            </w:r>
          </w:p>
        </w:tc>
      </w:tr>
      <w:tr w:rsidR="007C09E3" w:rsidRPr="009905F2" w:rsidTr="00C27660">
        <w:trPr>
          <w:trHeight w:val="496"/>
        </w:trPr>
        <w:tc>
          <w:tcPr>
            <w:tcW w:w="3093" w:type="dxa"/>
          </w:tcPr>
          <w:p w:rsidR="007C09E3" w:rsidRPr="009905F2" w:rsidRDefault="007C09E3" w:rsidP="00C27660">
            <w:pPr>
              <w:spacing w:after="0"/>
            </w:pPr>
            <w:r w:rsidRPr="009905F2">
              <w:t>Skladištenje poljoprivrednih</w:t>
            </w:r>
          </w:p>
          <w:p w:rsidR="007C09E3" w:rsidRPr="009905F2" w:rsidRDefault="007C09E3" w:rsidP="00C27660">
            <w:pPr>
              <w:spacing w:after="0"/>
            </w:pPr>
            <w:r w:rsidRPr="009905F2">
              <w:t>Proizvoda</w:t>
            </w:r>
          </w:p>
        </w:tc>
        <w:tc>
          <w:tcPr>
            <w:tcW w:w="805" w:type="dxa"/>
          </w:tcPr>
          <w:p w:rsidR="007C09E3" w:rsidRPr="009905F2" w:rsidRDefault="007C09E3" w:rsidP="00C27660">
            <w:pPr>
              <w:spacing w:after="0"/>
            </w:pPr>
          </w:p>
        </w:tc>
        <w:tc>
          <w:tcPr>
            <w:tcW w:w="718" w:type="dxa"/>
          </w:tcPr>
          <w:p w:rsidR="007C09E3" w:rsidRPr="009905F2" w:rsidRDefault="007C09E3" w:rsidP="00C27660">
            <w:pPr>
              <w:spacing w:after="0"/>
            </w:pPr>
          </w:p>
        </w:tc>
        <w:tc>
          <w:tcPr>
            <w:tcW w:w="666" w:type="dxa"/>
          </w:tcPr>
          <w:p w:rsidR="007C09E3" w:rsidRPr="009905F2" w:rsidRDefault="007C09E3" w:rsidP="00C27660">
            <w:pPr>
              <w:spacing w:after="0"/>
            </w:pPr>
            <w:r w:rsidRPr="009905F2">
              <w:t>12</w:t>
            </w:r>
          </w:p>
        </w:tc>
        <w:tc>
          <w:tcPr>
            <w:tcW w:w="735" w:type="dxa"/>
          </w:tcPr>
          <w:p w:rsidR="007C09E3" w:rsidRPr="009905F2" w:rsidRDefault="007C09E3" w:rsidP="00C27660">
            <w:pPr>
              <w:spacing w:after="0"/>
            </w:pPr>
          </w:p>
        </w:tc>
        <w:tc>
          <w:tcPr>
            <w:tcW w:w="3043" w:type="dxa"/>
          </w:tcPr>
          <w:p w:rsidR="007C09E3" w:rsidRPr="009905F2" w:rsidRDefault="007C09E3" w:rsidP="00C27660">
            <w:pPr>
              <w:spacing w:after="0"/>
            </w:pPr>
            <w:r w:rsidRPr="009905F2">
              <w:t>Marija Karić</w:t>
            </w:r>
          </w:p>
        </w:tc>
      </w:tr>
      <w:tr w:rsidR="007C09E3" w:rsidRPr="009905F2" w:rsidTr="00C27660">
        <w:tc>
          <w:tcPr>
            <w:tcW w:w="3093" w:type="dxa"/>
          </w:tcPr>
          <w:p w:rsidR="007C09E3" w:rsidRPr="009905F2" w:rsidRDefault="007C09E3" w:rsidP="00C27660">
            <w:r w:rsidRPr="009905F2">
              <w:t>Zaštita čovjekova okoliša</w:t>
            </w:r>
          </w:p>
        </w:tc>
        <w:tc>
          <w:tcPr>
            <w:tcW w:w="805" w:type="dxa"/>
          </w:tcPr>
          <w:p w:rsidR="007C09E3" w:rsidRPr="009905F2" w:rsidRDefault="007C09E3" w:rsidP="00C27660">
            <w:r w:rsidRPr="009905F2">
              <w:t>12</w:t>
            </w:r>
          </w:p>
        </w:tc>
        <w:tc>
          <w:tcPr>
            <w:tcW w:w="718" w:type="dxa"/>
          </w:tcPr>
          <w:p w:rsidR="007C09E3" w:rsidRPr="009905F2" w:rsidRDefault="007C09E3" w:rsidP="00C27660">
            <w:r w:rsidRPr="009905F2">
              <w:t>6</w:t>
            </w:r>
          </w:p>
        </w:tc>
        <w:tc>
          <w:tcPr>
            <w:tcW w:w="666" w:type="dxa"/>
          </w:tcPr>
          <w:p w:rsidR="007C09E3" w:rsidRPr="009905F2" w:rsidRDefault="007C09E3" w:rsidP="00C27660"/>
        </w:tc>
        <w:tc>
          <w:tcPr>
            <w:tcW w:w="735" w:type="dxa"/>
          </w:tcPr>
          <w:p w:rsidR="007C09E3" w:rsidRPr="009905F2" w:rsidRDefault="007C09E3" w:rsidP="00C27660"/>
        </w:tc>
        <w:tc>
          <w:tcPr>
            <w:tcW w:w="3043" w:type="dxa"/>
          </w:tcPr>
          <w:p w:rsidR="007C09E3" w:rsidRPr="009905F2" w:rsidRDefault="007C09E3" w:rsidP="00C27660">
            <w:r w:rsidRPr="009905F2">
              <w:t>Karić Marija</w:t>
            </w:r>
          </w:p>
        </w:tc>
      </w:tr>
      <w:tr w:rsidR="007C09E3" w:rsidRPr="009905F2" w:rsidTr="00C27660">
        <w:tc>
          <w:tcPr>
            <w:tcW w:w="3093" w:type="dxa"/>
          </w:tcPr>
          <w:p w:rsidR="007C09E3" w:rsidRPr="009905F2" w:rsidRDefault="007C09E3" w:rsidP="00C27660">
            <w:r w:rsidRPr="009905F2">
              <w:t>Repromaterijal u poljop.</w:t>
            </w:r>
          </w:p>
        </w:tc>
        <w:tc>
          <w:tcPr>
            <w:tcW w:w="805" w:type="dxa"/>
          </w:tcPr>
          <w:p w:rsidR="007C09E3" w:rsidRPr="009905F2" w:rsidRDefault="007C09E3" w:rsidP="00C27660"/>
        </w:tc>
        <w:tc>
          <w:tcPr>
            <w:tcW w:w="718" w:type="dxa"/>
          </w:tcPr>
          <w:p w:rsidR="007C09E3" w:rsidRPr="009905F2" w:rsidRDefault="007C09E3" w:rsidP="00C27660">
            <w:r w:rsidRPr="009905F2">
              <w:t>12</w:t>
            </w:r>
          </w:p>
        </w:tc>
        <w:tc>
          <w:tcPr>
            <w:tcW w:w="666" w:type="dxa"/>
          </w:tcPr>
          <w:p w:rsidR="007C09E3" w:rsidRPr="009905F2" w:rsidRDefault="007C09E3" w:rsidP="00C27660">
            <w:r w:rsidRPr="009905F2">
              <w:t>12</w:t>
            </w:r>
          </w:p>
        </w:tc>
        <w:tc>
          <w:tcPr>
            <w:tcW w:w="735" w:type="dxa"/>
          </w:tcPr>
          <w:p w:rsidR="007C09E3" w:rsidRPr="009905F2" w:rsidRDefault="007C09E3" w:rsidP="00C27660">
            <w:r w:rsidRPr="009905F2">
              <w:t>12</w:t>
            </w:r>
          </w:p>
        </w:tc>
        <w:tc>
          <w:tcPr>
            <w:tcW w:w="3043" w:type="dxa"/>
          </w:tcPr>
          <w:p w:rsidR="007C09E3" w:rsidRPr="009905F2" w:rsidRDefault="007C09E3" w:rsidP="00C27660">
            <w:r w:rsidRPr="009905F2">
              <w:t>Ibraković Vehid</w:t>
            </w:r>
          </w:p>
        </w:tc>
      </w:tr>
      <w:tr w:rsidR="007C09E3" w:rsidRPr="009905F2" w:rsidTr="00C27660">
        <w:tc>
          <w:tcPr>
            <w:tcW w:w="9060" w:type="dxa"/>
            <w:gridSpan w:val="6"/>
          </w:tcPr>
          <w:p w:rsidR="007C09E3" w:rsidRPr="009905F2" w:rsidRDefault="007C09E3" w:rsidP="00C27660">
            <w:r w:rsidRPr="009905F2">
              <w:t>Izborni predmet:</w:t>
            </w:r>
          </w:p>
        </w:tc>
      </w:tr>
      <w:tr w:rsidR="007C09E3" w:rsidRPr="009905F2" w:rsidTr="00C27660">
        <w:tc>
          <w:tcPr>
            <w:tcW w:w="3093" w:type="dxa"/>
          </w:tcPr>
          <w:p w:rsidR="007C09E3" w:rsidRPr="009905F2" w:rsidRDefault="007C09E3" w:rsidP="00C27660">
            <w:r w:rsidRPr="009905F2">
              <w:t>Poljoprivredna botanika</w:t>
            </w:r>
          </w:p>
        </w:tc>
        <w:tc>
          <w:tcPr>
            <w:tcW w:w="805" w:type="dxa"/>
          </w:tcPr>
          <w:p w:rsidR="007C09E3" w:rsidRPr="009905F2" w:rsidRDefault="007C09E3" w:rsidP="00C27660">
            <w:r w:rsidRPr="009905F2">
              <w:t>12</w:t>
            </w:r>
          </w:p>
        </w:tc>
        <w:tc>
          <w:tcPr>
            <w:tcW w:w="718" w:type="dxa"/>
          </w:tcPr>
          <w:p w:rsidR="007C09E3" w:rsidRPr="009905F2" w:rsidRDefault="007C09E3" w:rsidP="00C27660">
            <w:r w:rsidRPr="009905F2">
              <w:t>12</w:t>
            </w:r>
          </w:p>
        </w:tc>
        <w:tc>
          <w:tcPr>
            <w:tcW w:w="666" w:type="dxa"/>
          </w:tcPr>
          <w:p w:rsidR="007C09E3" w:rsidRPr="009905F2" w:rsidRDefault="007C09E3" w:rsidP="00C27660">
            <w:r w:rsidRPr="009905F2">
              <w:t>12</w:t>
            </w:r>
          </w:p>
        </w:tc>
        <w:tc>
          <w:tcPr>
            <w:tcW w:w="735" w:type="dxa"/>
          </w:tcPr>
          <w:p w:rsidR="007C09E3" w:rsidRPr="009905F2" w:rsidRDefault="007C09E3" w:rsidP="00C27660">
            <w:r w:rsidRPr="009905F2">
              <w:t>12</w:t>
            </w:r>
          </w:p>
        </w:tc>
        <w:tc>
          <w:tcPr>
            <w:tcW w:w="3043" w:type="dxa"/>
          </w:tcPr>
          <w:p w:rsidR="007C09E3" w:rsidRPr="009905F2" w:rsidRDefault="007C09E3" w:rsidP="00C27660">
            <w:r w:rsidRPr="009905F2">
              <w:t>Ivana Pišl</w:t>
            </w:r>
          </w:p>
        </w:tc>
      </w:tr>
      <w:tr w:rsidR="007C09E3" w:rsidRPr="009905F2" w:rsidTr="00C27660">
        <w:tc>
          <w:tcPr>
            <w:tcW w:w="3093" w:type="dxa"/>
          </w:tcPr>
          <w:p w:rsidR="007C09E3" w:rsidRPr="009905F2" w:rsidRDefault="007C09E3" w:rsidP="00C27660">
            <w:r w:rsidRPr="009905F2">
              <w:t>Praktična nastava</w:t>
            </w:r>
          </w:p>
        </w:tc>
        <w:tc>
          <w:tcPr>
            <w:tcW w:w="805" w:type="dxa"/>
          </w:tcPr>
          <w:p w:rsidR="007C09E3" w:rsidRPr="009905F2" w:rsidRDefault="007C09E3" w:rsidP="00C27660">
            <w:r w:rsidRPr="009905F2">
              <w:t>24</w:t>
            </w:r>
          </w:p>
        </w:tc>
        <w:tc>
          <w:tcPr>
            <w:tcW w:w="718" w:type="dxa"/>
          </w:tcPr>
          <w:p w:rsidR="007C09E3" w:rsidRPr="009905F2" w:rsidRDefault="007C09E3" w:rsidP="00C27660">
            <w:r w:rsidRPr="009905F2">
              <w:t>24</w:t>
            </w:r>
          </w:p>
        </w:tc>
        <w:tc>
          <w:tcPr>
            <w:tcW w:w="666" w:type="dxa"/>
          </w:tcPr>
          <w:p w:rsidR="007C09E3" w:rsidRPr="009905F2" w:rsidRDefault="007C09E3" w:rsidP="00C27660">
            <w:r w:rsidRPr="009905F2">
              <w:t>60</w:t>
            </w:r>
          </w:p>
        </w:tc>
        <w:tc>
          <w:tcPr>
            <w:tcW w:w="735" w:type="dxa"/>
          </w:tcPr>
          <w:p w:rsidR="007C09E3" w:rsidRPr="009905F2" w:rsidRDefault="007C09E3" w:rsidP="00C27660">
            <w:r w:rsidRPr="009905F2">
              <w:t>72</w:t>
            </w:r>
          </w:p>
        </w:tc>
        <w:tc>
          <w:tcPr>
            <w:tcW w:w="3043" w:type="dxa"/>
          </w:tcPr>
          <w:p w:rsidR="007C09E3" w:rsidRPr="009905F2" w:rsidRDefault="007C09E3" w:rsidP="00C27660">
            <w:r w:rsidRPr="009905F2">
              <w:t>Vukasović Mario</w:t>
            </w:r>
          </w:p>
        </w:tc>
      </w:tr>
    </w:tbl>
    <w:p w:rsidR="007C09E3" w:rsidRPr="004C7F65" w:rsidRDefault="007C09E3" w:rsidP="007C09E3">
      <w:pPr>
        <w:jc w:val="both"/>
      </w:pPr>
    </w:p>
    <w:p w:rsidR="007C09E3" w:rsidRDefault="007C09E3" w:rsidP="007C09E3">
      <w:pPr>
        <w:jc w:val="both"/>
      </w:pPr>
      <w:r w:rsidRPr="004C7F65">
        <w:tab/>
        <w:t xml:space="preserve">Konzultativno-instruktivna nastava odvijat će subotom i nedjeljom tijekomnastavne godine, </w:t>
      </w:r>
    </w:p>
    <w:p w:rsidR="007C09E3" w:rsidRPr="004C7F65" w:rsidRDefault="007C09E3" w:rsidP="007C09E3">
      <w:pPr>
        <w:jc w:val="both"/>
      </w:pPr>
      <w:r w:rsidRPr="004C7F65">
        <w:t>a svaki profesor u tjednu organizirat će individualne ili grupne konzultacije najmanje tri puta.</w:t>
      </w:r>
    </w:p>
    <w:p w:rsidR="007C09E3" w:rsidRPr="004C7F65" w:rsidRDefault="007C09E3" w:rsidP="007C09E3">
      <w:pPr>
        <w:jc w:val="both"/>
      </w:pPr>
      <w:r w:rsidRPr="004C7F65">
        <w:tab/>
        <w:t>Praćenje i ocjenjivanje polaznika realizirat će se polaganjem ispita u ispitnim rokovima.</w:t>
      </w:r>
    </w:p>
    <w:p w:rsidR="007C09E3" w:rsidRPr="008F7839" w:rsidRDefault="007C09E3" w:rsidP="007C09E3">
      <w:pPr>
        <w:pStyle w:val="Podnaslov"/>
        <w:rPr>
          <w:sz w:val="28"/>
          <w:szCs w:val="28"/>
        </w:rPr>
      </w:pPr>
      <w:r w:rsidRPr="008F7839">
        <w:rPr>
          <w:sz w:val="28"/>
          <w:szCs w:val="28"/>
        </w:rPr>
        <w:t>Program osposobljavanja:</w:t>
      </w:r>
    </w:p>
    <w:p w:rsidR="007C09E3" w:rsidRDefault="007C09E3" w:rsidP="007C09E3">
      <w:pPr>
        <w:numPr>
          <w:ilvl w:val="0"/>
          <w:numId w:val="3"/>
        </w:numPr>
        <w:spacing w:after="0" w:line="240" w:lineRule="auto"/>
        <w:jc w:val="both"/>
      </w:pPr>
      <w:r w:rsidRPr="0067363B">
        <w:t xml:space="preserve">za zanimanje pčelara </w:t>
      </w:r>
    </w:p>
    <w:p w:rsidR="007C09E3" w:rsidRPr="0067363B" w:rsidRDefault="007C09E3" w:rsidP="007C09E3">
      <w:pPr>
        <w:numPr>
          <w:ilvl w:val="0"/>
          <w:numId w:val="3"/>
        </w:numPr>
        <w:spacing w:after="0" w:line="240" w:lineRule="auto"/>
        <w:jc w:val="both"/>
      </w:pPr>
      <w:r w:rsidRPr="004C7F65">
        <w:t>za zanimanje kupinasto voće</w:t>
      </w:r>
    </w:p>
    <w:p w:rsidR="003C078B" w:rsidRDefault="003C078B" w:rsidP="003C078B">
      <w:pPr>
        <w:jc w:val="both"/>
      </w:pPr>
    </w:p>
    <w:p w:rsidR="003C078B" w:rsidRDefault="003C078B" w:rsidP="003C078B">
      <w:pPr>
        <w:jc w:val="both"/>
      </w:pPr>
      <w:r w:rsidRPr="003C078B">
        <w:rPr>
          <w:color w:val="538135" w:themeColor="accent6" w:themeShade="BF"/>
          <w:sz w:val="28"/>
          <w:szCs w:val="28"/>
        </w:rPr>
        <w:t>3.3.2. Uvjeti upisa</w:t>
      </w:r>
      <w:r w:rsidR="007C09E3" w:rsidRPr="003C078B">
        <w:rPr>
          <w:color w:val="538135" w:themeColor="accent6" w:themeShade="BF"/>
        </w:rPr>
        <w:tab/>
      </w:r>
      <w:r w:rsidR="007C09E3" w:rsidRPr="004C7F65">
        <w:tab/>
      </w:r>
    </w:p>
    <w:p w:rsidR="003C078B" w:rsidRPr="003C078B" w:rsidRDefault="007C09E3" w:rsidP="003C078B">
      <w:pPr>
        <w:widowControl w:val="0"/>
        <w:autoSpaceDE w:val="0"/>
        <w:autoSpaceDN w:val="0"/>
        <w:adjustRightInd w:val="0"/>
        <w:spacing w:before="69" w:after="0" w:line="240" w:lineRule="auto"/>
        <w:ind w:left="116"/>
        <w:rPr>
          <w:rFonts w:ascii="Arial" w:hAnsi="Arial" w:cs="Arial"/>
          <w:sz w:val="32"/>
          <w:szCs w:val="32"/>
        </w:rPr>
      </w:pPr>
      <w:r w:rsidRPr="004C7F65">
        <w:tab/>
      </w:r>
      <w:r w:rsidR="003C078B" w:rsidRPr="003C078B">
        <w:rPr>
          <w:rFonts w:ascii="Times New Roman" w:hAnsi="Times New Roman"/>
          <w:b/>
          <w:bCs/>
          <w:spacing w:val="-3"/>
          <w:sz w:val="24"/>
          <w:szCs w:val="24"/>
        </w:rPr>
        <w:t>P</w:t>
      </w:r>
      <w:r w:rsidR="003C078B" w:rsidRPr="003C078B">
        <w:rPr>
          <w:rFonts w:ascii="Times New Roman" w:hAnsi="Times New Roman"/>
          <w:b/>
          <w:bCs/>
          <w:spacing w:val="-1"/>
          <w:sz w:val="24"/>
          <w:szCs w:val="24"/>
        </w:rPr>
        <w:t>r</w:t>
      </w:r>
      <w:r w:rsidR="003C078B" w:rsidRPr="003C078B">
        <w:rPr>
          <w:rFonts w:ascii="Times New Roman" w:hAnsi="Times New Roman"/>
          <w:b/>
          <w:bCs/>
          <w:sz w:val="24"/>
          <w:szCs w:val="24"/>
        </w:rPr>
        <w:t xml:space="preserve">avo </w:t>
      </w:r>
      <w:r w:rsidR="003C078B" w:rsidRPr="003C078B">
        <w:rPr>
          <w:rFonts w:ascii="Times New Roman" w:hAnsi="Times New Roman"/>
          <w:b/>
          <w:bCs/>
          <w:spacing w:val="1"/>
          <w:sz w:val="24"/>
          <w:szCs w:val="24"/>
        </w:rPr>
        <w:t>up</w:t>
      </w:r>
      <w:r w:rsidR="003C078B" w:rsidRPr="003C078B">
        <w:rPr>
          <w:rFonts w:ascii="Times New Roman" w:hAnsi="Times New Roman"/>
          <w:b/>
          <w:bCs/>
          <w:sz w:val="24"/>
          <w:szCs w:val="24"/>
        </w:rPr>
        <w:t>isa u</w:t>
      </w:r>
      <w:r w:rsidR="003C078B" w:rsidRPr="003C078B">
        <w:rPr>
          <w:rFonts w:ascii="Times New Roman" w:hAnsi="Times New Roman"/>
          <w:b/>
          <w:bCs/>
          <w:spacing w:val="1"/>
          <w:sz w:val="24"/>
          <w:szCs w:val="24"/>
        </w:rPr>
        <w:t xml:space="preserve"> </w:t>
      </w:r>
      <w:r w:rsidR="003C078B" w:rsidRPr="003C078B">
        <w:rPr>
          <w:rFonts w:ascii="Times New Roman" w:hAnsi="Times New Roman"/>
          <w:b/>
          <w:bCs/>
          <w:sz w:val="24"/>
          <w:szCs w:val="24"/>
        </w:rPr>
        <w:t>i</w:t>
      </w:r>
      <w:r w:rsidR="003C078B" w:rsidRPr="003C078B">
        <w:rPr>
          <w:rFonts w:ascii="Times New Roman" w:hAnsi="Times New Roman"/>
          <w:b/>
          <w:bCs/>
          <w:spacing w:val="-1"/>
          <w:sz w:val="24"/>
          <w:szCs w:val="24"/>
        </w:rPr>
        <w:t>z</w:t>
      </w:r>
      <w:r w:rsidR="003C078B" w:rsidRPr="003C078B">
        <w:rPr>
          <w:rFonts w:ascii="Times New Roman" w:hAnsi="Times New Roman"/>
          <w:b/>
          <w:bCs/>
          <w:sz w:val="24"/>
          <w:szCs w:val="24"/>
        </w:rPr>
        <w:t>o</w:t>
      </w:r>
      <w:r w:rsidR="003C078B" w:rsidRPr="003C078B">
        <w:rPr>
          <w:rFonts w:ascii="Times New Roman" w:hAnsi="Times New Roman"/>
          <w:b/>
          <w:bCs/>
          <w:spacing w:val="1"/>
          <w:sz w:val="24"/>
          <w:szCs w:val="24"/>
        </w:rPr>
        <w:t>b</w:t>
      </w:r>
      <w:r w:rsidR="003C078B" w:rsidRPr="003C078B">
        <w:rPr>
          <w:rFonts w:ascii="Times New Roman" w:hAnsi="Times New Roman"/>
          <w:b/>
          <w:bCs/>
          <w:spacing w:val="-1"/>
          <w:sz w:val="24"/>
          <w:szCs w:val="24"/>
        </w:rPr>
        <w:t>r</w:t>
      </w:r>
      <w:r w:rsidR="003C078B" w:rsidRPr="003C078B">
        <w:rPr>
          <w:rFonts w:ascii="Times New Roman" w:hAnsi="Times New Roman"/>
          <w:b/>
          <w:bCs/>
          <w:sz w:val="24"/>
          <w:szCs w:val="24"/>
        </w:rPr>
        <w:t>a</w:t>
      </w:r>
      <w:r w:rsidR="003C078B" w:rsidRPr="003C078B">
        <w:rPr>
          <w:rFonts w:ascii="Times New Roman" w:hAnsi="Times New Roman"/>
          <w:b/>
          <w:bCs/>
          <w:spacing w:val="-1"/>
          <w:sz w:val="24"/>
          <w:szCs w:val="24"/>
        </w:rPr>
        <w:t>z</w:t>
      </w:r>
      <w:r w:rsidR="003C078B" w:rsidRPr="003C078B">
        <w:rPr>
          <w:rFonts w:ascii="Times New Roman" w:hAnsi="Times New Roman"/>
          <w:b/>
          <w:bCs/>
          <w:spacing w:val="1"/>
          <w:sz w:val="24"/>
          <w:szCs w:val="24"/>
        </w:rPr>
        <w:t>b</w:t>
      </w:r>
      <w:r w:rsidR="003C078B" w:rsidRPr="003C078B">
        <w:rPr>
          <w:rFonts w:ascii="Times New Roman" w:hAnsi="Times New Roman"/>
          <w:b/>
          <w:bCs/>
          <w:sz w:val="24"/>
          <w:szCs w:val="24"/>
        </w:rPr>
        <w:t>i o</w:t>
      </w:r>
      <w:r w:rsidR="003C078B" w:rsidRPr="003C078B">
        <w:rPr>
          <w:rFonts w:ascii="Times New Roman" w:hAnsi="Times New Roman"/>
          <w:b/>
          <w:bCs/>
          <w:spacing w:val="1"/>
          <w:sz w:val="24"/>
          <w:szCs w:val="24"/>
        </w:rPr>
        <w:t>d</w:t>
      </w:r>
      <w:r w:rsidR="003C078B" w:rsidRPr="003C078B">
        <w:rPr>
          <w:rFonts w:ascii="Times New Roman" w:hAnsi="Times New Roman"/>
          <w:b/>
          <w:bCs/>
          <w:spacing w:val="-1"/>
          <w:sz w:val="24"/>
          <w:szCs w:val="24"/>
        </w:rPr>
        <w:t>r</w:t>
      </w:r>
      <w:r w:rsidR="003C078B" w:rsidRPr="003C078B">
        <w:rPr>
          <w:rFonts w:ascii="Times New Roman" w:hAnsi="Times New Roman"/>
          <w:b/>
          <w:bCs/>
          <w:sz w:val="24"/>
          <w:szCs w:val="24"/>
        </w:rPr>
        <w:t>aslih</w:t>
      </w:r>
      <w:r w:rsidR="003C078B" w:rsidRPr="003C078B">
        <w:rPr>
          <w:rFonts w:ascii="Times New Roman" w:hAnsi="Times New Roman"/>
          <w:b/>
          <w:bCs/>
          <w:spacing w:val="1"/>
          <w:sz w:val="24"/>
          <w:szCs w:val="24"/>
        </w:rPr>
        <w:t xml:space="preserve"> </w:t>
      </w:r>
      <w:r w:rsidR="003C078B" w:rsidRPr="003C078B">
        <w:rPr>
          <w:rFonts w:ascii="Times New Roman" w:hAnsi="Times New Roman"/>
          <w:b/>
          <w:bCs/>
          <w:sz w:val="24"/>
          <w:szCs w:val="24"/>
        </w:rPr>
        <w:t>i</w:t>
      </w:r>
      <w:r w:rsidR="003C078B" w:rsidRPr="003C078B">
        <w:rPr>
          <w:rFonts w:ascii="Times New Roman" w:hAnsi="Times New Roman"/>
          <w:b/>
          <w:bCs/>
          <w:spacing w:val="-3"/>
          <w:sz w:val="24"/>
          <w:szCs w:val="24"/>
        </w:rPr>
        <w:t>m</w:t>
      </w:r>
      <w:r w:rsidR="003C078B" w:rsidRPr="003C078B">
        <w:rPr>
          <w:rFonts w:ascii="Times New Roman" w:hAnsi="Times New Roman"/>
          <w:b/>
          <w:bCs/>
          <w:sz w:val="24"/>
          <w:szCs w:val="24"/>
        </w:rPr>
        <w:t>a</w:t>
      </w:r>
      <w:r w:rsidR="003C078B" w:rsidRPr="003C078B">
        <w:rPr>
          <w:rFonts w:ascii="Times New Roman" w:hAnsi="Times New Roman"/>
          <w:b/>
          <w:bCs/>
          <w:spacing w:val="-1"/>
          <w:sz w:val="24"/>
          <w:szCs w:val="24"/>
        </w:rPr>
        <w:t>j</w:t>
      </w:r>
      <w:r w:rsidR="003C078B" w:rsidRPr="003C078B">
        <w:rPr>
          <w:rFonts w:ascii="Times New Roman" w:hAnsi="Times New Roman"/>
          <w:b/>
          <w:bCs/>
          <w:spacing w:val="1"/>
          <w:sz w:val="24"/>
          <w:szCs w:val="24"/>
        </w:rPr>
        <w:t>u</w:t>
      </w:r>
      <w:r w:rsidR="003C078B" w:rsidRPr="003C078B">
        <w:rPr>
          <w:rFonts w:ascii="Times New Roman" w:hAnsi="Times New Roman"/>
          <w:b/>
          <w:bCs/>
          <w:sz w:val="24"/>
          <w:szCs w:val="24"/>
        </w:rPr>
        <w:t>:</w:t>
      </w:r>
    </w:p>
    <w:p w:rsidR="003C078B" w:rsidRDefault="003C078B" w:rsidP="003C078B">
      <w:pPr>
        <w:widowControl w:val="0"/>
        <w:autoSpaceDE w:val="0"/>
        <w:autoSpaceDN w:val="0"/>
        <w:adjustRightInd w:val="0"/>
        <w:spacing w:after="0" w:line="240" w:lineRule="auto"/>
        <w:ind w:left="116"/>
        <w:rPr>
          <w:rFonts w:ascii="Times New Roman" w:hAnsi="Times New Roman"/>
          <w:sz w:val="24"/>
          <w:szCs w:val="24"/>
        </w:rPr>
      </w:pPr>
    </w:p>
    <w:p w:rsidR="003C078B" w:rsidRDefault="003C078B" w:rsidP="003C078B">
      <w:pPr>
        <w:widowControl w:val="0"/>
        <w:autoSpaceDE w:val="0"/>
        <w:autoSpaceDN w:val="0"/>
        <w:adjustRightInd w:val="0"/>
        <w:spacing w:after="0" w:line="271" w:lineRule="exact"/>
        <w:rPr>
          <w:rFonts w:ascii="Times New Roman" w:hAnsi="Times New Roman"/>
          <w:sz w:val="24"/>
          <w:szCs w:val="24"/>
        </w:rPr>
      </w:pPr>
      <w:r>
        <w:rPr>
          <w:rFonts w:ascii="Times New Roman" w:hAnsi="Times New Roman"/>
          <w:sz w:val="24"/>
          <w:szCs w:val="24"/>
        </w:rPr>
        <w:t>1.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 xml:space="preserve">ti koji su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šili</w:t>
      </w:r>
      <w:r>
        <w:rPr>
          <w:rFonts w:ascii="Times New Roman" w:hAnsi="Times New Roman"/>
          <w:spacing w:val="-2"/>
          <w:sz w:val="24"/>
          <w:szCs w:val="24"/>
        </w:rPr>
        <w:t xml:space="preserve"> </w:t>
      </w:r>
      <w:r>
        <w:rPr>
          <w:rFonts w:ascii="Times New Roman" w:hAnsi="Times New Roman"/>
          <w:sz w:val="24"/>
          <w:szCs w:val="24"/>
        </w:rPr>
        <w:t>osnovnu školu i im</w:t>
      </w:r>
      <w:r>
        <w:rPr>
          <w:rFonts w:ascii="Times New Roman" w:hAnsi="Times New Roman"/>
          <w:spacing w:val="-1"/>
          <w:sz w:val="24"/>
          <w:szCs w:val="24"/>
        </w:rPr>
        <w:t>a</w:t>
      </w:r>
      <w:r>
        <w:rPr>
          <w:rFonts w:ascii="Times New Roman" w:hAnsi="Times New Roman"/>
          <w:sz w:val="24"/>
          <w:szCs w:val="24"/>
        </w:rPr>
        <w:t>ju 15</w:t>
      </w:r>
      <w:r>
        <w:rPr>
          <w:rFonts w:ascii="Times New Roman" w:hAnsi="Times New Roman"/>
          <w:spacing w:val="-2"/>
          <w:sz w:val="24"/>
          <w:szCs w:val="24"/>
        </w:rPr>
        <w:t xml:space="preserve"> g</w:t>
      </w:r>
      <w:r>
        <w:rPr>
          <w:rFonts w:ascii="Times New Roman" w:hAnsi="Times New Roman"/>
          <w:sz w:val="24"/>
          <w:szCs w:val="24"/>
        </w:rPr>
        <w:t>odina</w:t>
      </w:r>
      <w:r>
        <w:rPr>
          <w:rFonts w:ascii="Times New Roman" w:hAnsi="Times New Roman"/>
          <w:spacing w:val="-1"/>
          <w:sz w:val="24"/>
          <w:szCs w:val="24"/>
        </w:rPr>
        <w:t xml:space="preserve"> </w:t>
      </w:r>
      <w:r>
        <w:rPr>
          <w:rFonts w:ascii="Times New Roman" w:hAnsi="Times New Roman"/>
          <w:spacing w:val="1"/>
          <w:sz w:val="24"/>
          <w:szCs w:val="24"/>
        </w:rPr>
        <w:t>ž</w:t>
      </w:r>
      <w:r>
        <w:rPr>
          <w:rFonts w:ascii="Times New Roman" w:hAnsi="Times New Roman"/>
          <w:sz w:val="24"/>
          <w:szCs w:val="24"/>
        </w:rPr>
        <w:t>ivota</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me</w:t>
      </w:r>
    </w:p>
    <w:p w:rsidR="003C078B" w:rsidRDefault="003C078B" w:rsidP="003C078B">
      <w:pPr>
        <w:widowControl w:val="0"/>
        <w:autoSpaceDE w:val="0"/>
        <w:autoSpaceDN w:val="0"/>
        <w:adjustRightInd w:val="0"/>
        <w:spacing w:after="0" w:line="240" w:lineRule="auto"/>
        <w:ind w:left="836"/>
        <w:rPr>
          <w:rFonts w:ascii="Times New Roman" w:hAnsi="Times New Roman"/>
          <w:sz w:val="24"/>
          <w:szCs w:val="24"/>
        </w:rPr>
      </w:pPr>
      <w:r>
        <w:rPr>
          <w:rFonts w:ascii="Times New Roman" w:hAnsi="Times New Roman"/>
          <w:sz w:val="24"/>
          <w:szCs w:val="24"/>
        </w:rPr>
        <w:t>osposobljavanja za :</w:t>
      </w:r>
    </w:p>
    <w:p w:rsidR="003C078B" w:rsidRPr="003C078B" w:rsidRDefault="003C078B" w:rsidP="00BC1872">
      <w:pPr>
        <w:widowControl w:val="0"/>
        <w:numPr>
          <w:ilvl w:val="0"/>
          <w:numId w:val="66"/>
        </w:numPr>
        <w:autoSpaceDE w:val="0"/>
        <w:autoSpaceDN w:val="0"/>
        <w:adjustRightInd w:val="0"/>
        <w:spacing w:after="0" w:line="240" w:lineRule="auto"/>
        <w:rPr>
          <w:rFonts w:ascii="Times New Roman" w:hAnsi="Times New Roman"/>
          <w:bCs/>
          <w:sz w:val="24"/>
          <w:szCs w:val="24"/>
        </w:rPr>
      </w:pPr>
      <w:r w:rsidRPr="003C078B">
        <w:rPr>
          <w:rFonts w:ascii="Times New Roman" w:hAnsi="Times New Roman"/>
          <w:bCs/>
          <w:sz w:val="24"/>
          <w:szCs w:val="24"/>
        </w:rPr>
        <w:t>Kobasičar-kulinar</w:t>
      </w:r>
    </w:p>
    <w:p w:rsidR="003C078B" w:rsidRPr="003C078B" w:rsidRDefault="003C078B" w:rsidP="00BC1872">
      <w:pPr>
        <w:widowControl w:val="0"/>
        <w:numPr>
          <w:ilvl w:val="0"/>
          <w:numId w:val="66"/>
        </w:numPr>
        <w:autoSpaceDE w:val="0"/>
        <w:autoSpaceDN w:val="0"/>
        <w:adjustRightInd w:val="0"/>
        <w:spacing w:after="0" w:line="240" w:lineRule="auto"/>
        <w:rPr>
          <w:rFonts w:ascii="Times New Roman" w:hAnsi="Times New Roman"/>
          <w:bCs/>
          <w:sz w:val="24"/>
          <w:szCs w:val="24"/>
        </w:rPr>
      </w:pPr>
      <w:r w:rsidRPr="003C078B">
        <w:rPr>
          <w:rFonts w:ascii="Times New Roman" w:hAnsi="Times New Roman"/>
          <w:bCs/>
          <w:sz w:val="24"/>
          <w:szCs w:val="24"/>
        </w:rPr>
        <w:t>Mljekar-sirar</w:t>
      </w:r>
    </w:p>
    <w:p w:rsidR="003C078B" w:rsidRPr="003C078B" w:rsidRDefault="003C078B" w:rsidP="00BC1872">
      <w:pPr>
        <w:widowControl w:val="0"/>
        <w:numPr>
          <w:ilvl w:val="0"/>
          <w:numId w:val="66"/>
        </w:numPr>
        <w:autoSpaceDE w:val="0"/>
        <w:autoSpaceDN w:val="0"/>
        <w:adjustRightInd w:val="0"/>
        <w:spacing w:after="0" w:line="240" w:lineRule="auto"/>
        <w:rPr>
          <w:rFonts w:ascii="Times New Roman" w:hAnsi="Times New Roman"/>
          <w:bCs/>
          <w:sz w:val="24"/>
          <w:szCs w:val="24"/>
        </w:rPr>
      </w:pPr>
      <w:r w:rsidRPr="003C078B">
        <w:rPr>
          <w:rFonts w:ascii="Times New Roman" w:hAnsi="Times New Roman"/>
          <w:bCs/>
          <w:sz w:val="24"/>
          <w:szCs w:val="24"/>
        </w:rPr>
        <w:t>Pčelar,</w:t>
      </w:r>
    </w:p>
    <w:p w:rsidR="003C078B" w:rsidRPr="003C078B" w:rsidRDefault="003C078B" w:rsidP="00BC1872">
      <w:pPr>
        <w:widowControl w:val="0"/>
        <w:numPr>
          <w:ilvl w:val="0"/>
          <w:numId w:val="66"/>
        </w:numPr>
        <w:autoSpaceDE w:val="0"/>
        <w:autoSpaceDN w:val="0"/>
        <w:adjustRightInd w:val="0"/>
        <w:spacing w:after="0" w:line="240" w:lineRule="auto"/>
        <w:rPr>
          <w:rFonts w:ascii="Times New Roman" w:hAnsi="Times New Roman"/>
          <w:bCs/>
          <w:sz w:val="24"/>
          <w:szCs w:val="24"/>
        </w:rPr>
      </w:pPr>
      <w:r w:rsidRPr="003C078B">
        <w:rPr>
          <w:rFonts w:ascii="Times New Roman" w:hAnsi="Times New Roman"/>
          <w:bCs/>
          <w:sz w:val="24"/>
          <w:szCs w:val="24"/>
        </w:rPr>
        <w:t>Uzgajivač bobičastog voća, povrća i cvijeća u zaštićenom prostoru,</w:t>
      </w:r>
    </w:p>
    <w:p w:rsidR="003C078B" w:rsidRPr="003C078B" w:rsidRDefault="003C078B" w:rsidP="00BC1872">
      <w:pPr>
        <w:widowControl w:val="0"/>
        <w:numPr>
          <w:ilvl w:val="0"/>
          <w:numId w:val="66"/>
        </w:numPr>
        <w:autoSpaceDE w:val="0"/>
        <w:autoSpaceDN w:val="0"/>
        <w:adjustRightInd w:val="0"/>
        <w:spacing w:after="0" w:line="240" w:lineRule="auto"/>
        <w:rPr>
          <w:rFonts w:ascii="Times New Roman" w:hAnsi="Times New Roman"/>
          <w:bCs/>
          <w:sz w:val="24"/>
          <w:szCs w:val="24"/>
        </w:rPr>
      </w:pPr>
      <w:r w:rsidRPr="003C078B">
        <w:rPr>
          <w:rFonts w:ascii="Times New Roman" w:hAnsi="Times New Roman"/>
          <w:bCs/>
          <w:sz w:val="24"/>
          <w:szCs w:val="24"/>
        </w:rPr>
        <w:t>Cvjećar-aranžer</w:t>
      </w:r>
    </w:p>
    <w:p w:rsidR="003C078B" w:rsidRDefault="003C078B" w:rsidP="003C078B">
      <w:pPr>
        <w:widowControl w:val="0"/>
        <w:autoSpaceDE w:val="0"/>
        <w:autoSpaceDN w:val="0"/>
        <w:adjustRightInd w:val="0"/>
        <w:spacing w:after="0" w:line="240" w:lineRule="auto"/>
        <w:ind w:left="836"/>
        <w:rPr>
          <w:rFonts w:ascii="Times New Roman" w:hAnsi="Times New Roman"/>
          <w:sz w:val="24"/>
          <w:szCs w:val="24"/>
        </w:rPr>
      </w:pPr>
    </w:p>
    <w:p w:rsidR="003C078B" w:rsidRDefault="003C078B" w:rsidP="003C078B">
      <w:pPr>
        <w:widowControl w:val="0"/>
        <w:autoSpaceDE w:val="0"/>
        <w:autoSpaceDN w:val="0"/>
        <w:adjustRightInd w:val="0"/>
        <w:spacing w:after="0" w:line="240" w:lineRule="auto"/>
        <w:ind w:left="476"/>
        <w:rPr>
          <w:rFonts w:ascii="Times New Roman" w:hAnsi="Times New Roman"/>
          <w:sz w:val="24"/>
          <w:szCs w:val="24"/>
        </w:rPr>
      </w:pPr>
      <w:r>
        <w:rPr>
          <w:rFonts w:ascii="Times New Roman" w:hAnsi="Times New Roman"/>
          <w:sz w:val="24"/>
          <w:szCs w:val="24"/>
        </w:rPr>
        <w:t>2.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 xml:space="preserve">ti koji su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šili</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re</w:t>
      </w:r>
      <w:r>
        <w:rPr>
          <w:rFonts w:ascii="Times New Roman" w:hAnsi="Times New Roman"/>
          <w:sz w:val="24"/>
          <w:szCs w:val="24"/>
        </w:rPr>
        <w:t>dnjoškolsko 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nje</w:t>
      </w:r>
    </w:p>
    <w:p w:rsidR="003C078B" w:rsidRPr="002111A5" w:rsidRDefault="003C078B" w:rsidP="003C078B">
      <w:pPr>
        <w:widowControl w:val="0"/>
        <w:tabs>
          <w:tab w:val="left" w:pos="780"/>
        </w:tabs>
        <w:autoSpaceDE w:val="0"/>
        <w:autoSpaceDN w:val="0"/>
        <w:adjustRightInd w:val="0"/>
        <w:spacing w:after="0" w:line="240" w:lineRule="auto"/>
        <w:ind w:left="360" w:right="5300"/>
        <w:rPr>
          <w:rFonts w:ascii="Times New Roman" w:hAnsi="Times New Roman"/>
          <w:spacing w:val="-1"/>
          <w:sz w:val="24"/>
          <w:szCs w:val="24"/>
        </w:rPr>
      </w:pPr>
      <w:r>
        <w:rPr>
          <w:rFonts w:ascii="Times New Roman" w:hAnsi="Times New Roman"/>
          <w:sz w:val="24"/>
          <w:szCs w:val="24"/>
        </w:rPr>
        <w:tab/>
        <w:t>u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z w:val="24"/>
          <w:szCs w:val="24"/>
        </w:rPr>
        <w:t>mu prek</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1"/>
          <w:sz w:val="24"/>
          <w:szCs w:val="24"/>
        </w:rPr>
        <w:t>f</w:t>
      </w:r>
      <w:r>
        <w:rPr>
          <w:rFonts w:ascii="Times New Roman" w:hAnsi="Times New Roman"/>
          <w:sz w:val="24"/>
          <w:szCs w:val="24"/>
        </w:rPr>
        <w:t>ik</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ije</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nim</w:t>
      </w:r>
      <w:r>
        <w:rPr>
          <w:rFonts w:ascii="Times New Roman" w:hAnsi="Times New Roman"/>
          <w:spacing w:val="-1"/>
          <w:sz w:val="24"/>
          <w:szCs w:val="24"/>
        </w:rPr>
        <w:t>a</w:t>
      </w:r>
      <w:r>
        <w:rPr>
          <w:rFonts w:ascii="Times New Roman" w:hAnsi="Times New Roman"/>
          <w:sz w:val="24"/>
          <w:szCs w:val="24"/>
        </w:rPr>
        <w:t>nje</w:t>
      </w:r>
    </w:p>
    <w:p w:rsidR="003C078B" w:rsidRPr="003C078B" w:rsidRDefault="003C078B" w:rsidP="00BC1872">
      <w:pPr>
        <w:widowControl w:val="0"/>
        <w:numPr>
          <w:ilvl w:val="0"/>
          <w:numId w:val="67"/>
        </w:numPr>
        <w:tabs>
          <w:tab w:val="left" w:pos="780"/>
        </w:tabs>
        <w:autoSpaceDE w:val="0"/>
        <w:autoSpaceDN w:val="0"/>
        <w:adjustRightInd w:val="0"/>
        <w:spacing w:after="0" w:line="240" w:lineRule="auto"/>
        <w:ind w:right="5300"/>
        <w:rPr>
          <w:rFonts w:ascii="Times New Roman" w:hAnsi="Times New Roman"/>
          <w:bCs/>
          <w:spacing w:val="-1"/>
          <w:sz w:val="24"/>
          <w:szCs w:val="24"/>
        </w:rPr>
      </w:pPr>
      <w:r w:rsidRPr="003C078B">
        <w:rPr>
          <w:rFonts w:ascii="Times New Roman" w:hAnsi="Times New Roman"/>
          <w:bCs/>
          <w:spacing w:val="-1"/>
          <w:sz w:val="24"/>
          <w:szCs w:val="24"/>
        </w:rPr>
        <w:t>Poljoprivredni tehničar – opći</w:t>
      </w:r>
    </w:p>
    <w:p w:rsidR="003C078B" w:rsidRPr="003C078B" w:rsidRDefault="003C078B" w:rsidP="00BC1872">
      <w:pPr>
        <w:widowControl w:val="0"/>
        <w:numPr>
          <w:ilvl w:val="0"/>
          <w:numId w:val="67"/>
        </w:numPr>
        <w:tabs>
          <w:tab w:val="left" w:pos="780"/>
        </w:tabs>
        <w:autoSpaceDE w:val="0"/>
        <w:autoSpaceDN w:val="0"/>
        <w:adjustRightInd w:val="0"/>
        <w:spacing w:after="0" w:line="240" w:lineRule="auto"/>
        <w:ind w:right="5300"/>
        <w:rPr>
          <w:rFonts w:ascii="Times New Roman" w:hAnsi="Times New Roman"/>
          <w:bCs/>
          <w:spacing w:val="-1"/>
          <w:sz w:val="24"/>
          <w:szCs w:val="24"/>
        </w:rPr>
      </w:pPr>
      <w:r w:rsidRPr="003C078B">
        <w:rPr>
          <w:rFonts w:ascii="Times New Roman" w:hAnsi="Times New Roman"/>
          <w:bCs/>
          <w:spacing w:val="-1"/>
          <w:sz w:val="24"/>
          <w:szCs w:val="24"/>
        </w:rPr>
        <w:t>Poljoprivredni tehničar – fitofarmaceut</w:t>
      </w:r>
    </w:p>
    <w:p w:rsidR="003C078B" w:rsidRPr="003C078B" w:rsidRDefault="003C078B" w:rsidP="00BC1872">
      <w:pPr>
        <w:widowControl w:val="0"/>
        <w:numPr>
          <w:ilvl w:val="0"/>
          <w:numId w:val="67"/>
        </w:numPr>
        <w:tabs>
          <w:tab w:val="left" w:pos="780"/>
        </w:tabs>
        <w:autoSpaceDE w:val="0"/>
        <w:autoSpaceDN w:val="0"/>
        <w:adjustRightInd w:val="0"/>
        <w:spacing w:after="0" w:line="240" w:lineRule="auto"/>
        <w:ind w:right="5300"/>
        <w:rPr>
          <w:rFonts w:ascii="Times New Roman" w:hAnsi="Times New Roman"/>
          <w:bCs/>
          <w:spacing w:val="-1"/>
          <w:sz w:val="24"/>
          <w:szCs w:val="24"/>
        </w:rPr>
      </w:pPr>
      <w:r w:rsidRPr="003C078B">
        <w:rPr>
          <w:rFonts w:ascii="Times New Roman" w:hAnsi="Times New Roman"/>
          <w:bCs/>
          <w:spacing w:val="-1"/>
          <w:sz w:val="24"/>
          <w:szCs w:val="24"/>
        </w:rPr>
        <w:t>Cvjećar</w:t>
      </w:r>
    </w:p>
    <w:p w:rsidR="003C078B" w:rsidRPr="003C078B" w:rsidRDefault="003C078B" w:rsidP="00BC1872">
      <w:pPr>
        <w:widowControl w:val="0"/>
        <w:numPr>
          <w:ilvl w:val="0"/>
          <w:numId w:val="67"/>
        </w:numPr>
        <w:tabs>
          <w:tab w:val="left" w:pos="780"/>
        </w:tabs>
        <w:autoSpaceDE w:val="0"/>
        <w:autoSpaceDN w:val="0"/>
        <w:adjustRightInd w:val="0"/>
        <w:spacing w:after="0" w:line="240" w:lineRule="auto"/>
        <w:ind w:right="5300"/>
        <w:rPr>
          <w:rFonts w:ascii="Times New Roman" w:hAnsi="Times New Roman"/>
          <w:bCs/>
          <w:spacing w:val="-1"/>
          <w:sz w:val="24"/>
          <w:szCs w:val="24"/>
        </w:rPr>
      </w:pPr>
      <w:r w:rsidRPr="003C078B">
        <w:rPr>
          <w:rFonts w:ascii="Times New Roman" w:hAnsi="Times New Roman"/>
          <w:bCs/>
          <w:spacing w:val="-1"/>
          <w:sz w:val="24"/>
          <w:szCs w:val="24"/>
        </w:rPr>
        <w:t>Kemijski tehničar</w:t>
      </w:r>
    </w:p>
    <w:p w:rsidR="003C078B" w:rsidRPr="003C078B" w:rsidRDefault="003C078B" w:rsidP="00BC1872">
      <w:pPr>
        <w:widowControl w:val="0"/>
        <w:numPr>
          <w:ilvl w:val="0"/>
          <w:numId w:val="67"/>
        </w:numPr>
        <w:tabs>
          <w:tab w:val="left" w:pos="780"/>
        </w:tabs>
        <w:autoSpaceDE w:val="0"/>
        <w:autoSpaceDN w:val="0"/>
        <w:adjustRightInd w:val="0"/>
        <w:spacing w:after="0" w:line="240" w:lineRule="auto"/>
        <w:ind w:right="5300"/>
        <w:rPr>
          <w:rFonts w:ascii="Times New Roman" w:hAnsi="Times New Roman"/>
          <w:bCs/>
          <w:spacing w:val="-1"/>
          <w:sz w:val="24"/>
          <w:szCs w:val="24"/>
        </w:rPr>
      </w:pPr>
      <w:r w:rsidRPr="003C078B">
        <w:rPr>
          <w:rFonts w:ascii="Times New Roman" w:hAnsi="Times New Roman"/>
          <w:bCs/>
          <w:spacing w:val="-1"/>
          <w:sz w:val="24"/>
          <w:szCs w:val="24"/>
        </w:rPr>
        <w:t>Veterinarski tehničar</w:t>
      </w:r>
    </w:p>
    <w:p w:rsidR="003C078B" w:rsidRPr="000E5DE1" w:rsidRDefault="003C078B" w:rsidP="003C078B">
      <w:pPr>
        <w:widowControl w:val="0"/>
        <w:tabs>
          <w:tab w:val="left" w:pos="780"/>
        </w:tabs>
        <w:autoSpaceDE w:val="0"/>
        <w:autoSpaceDN w:val="0"/>
        <w:adjustRightInd w:val="0"/>
        <w:spacing w:after="0" w:line="240" w:lineRule="auto"/>
        <w:ind w:right="5300"/>
        <w:rPr>
          <w:rFonts w:ascii="Times New Roman" w:hAnsi="Times New Roman"/>
          <w:b/>
          <w:bCs/>
          <w:spacing w:val="-1"/>
          <w:sz w:val="24"/>
          <w:szCs w:val="24"/>
        </w:rPr>
      </w:pPr>
    </w:p>
    <w:p w:rsidR="003C078B" w:rsidRDefault="003C078B" w:rsidP="003C078B">
      <w:pPr>
        <w:widowControl w:val="0"/>
        <w:autoSpaceDE w:val="0"/>
        <w:autoSpaceDN w:val="0"/>
        <w:adjustRightInd w:val="0"/>
        <w:spacing w:before="16" w:after="0" w:line="260" w:lineRule="exact"/>
        <w:rPr>
          <w:rFonts w:ascii="Times New Roman" w:hAnsi="Times New Roman"/>
          <w:sz w:val="26"/>
          <w:szCs w:val="26"/>
        </w:rPr>
      </w:pPr>
    </w:p>
    <w:p w:rsidR="003C078B" w:rsidRPr="003C078B" w:rsidRDefault="003C078B" w:rsidP="003C078B">
      <w:pPr>
        <w:widowControl w:val="0"/>
        <w:autoSpaceDE w:val="0"/>
        <w:autoSpaceDN w:val="0"/>
        <w:adjustRightInd w:val="0"/>
        <w:spacing w:after="0" w:line="240" w:lineRule="auto"/>
        <w:ind w:left="476"/>
        <w:rPr>
          <w:rFonts w:ascii="Times New Roman" w:hAnsi="Times New Roman"/>
          <w:sz w:val="28"/>
          <w:szCs w:val="28"/>
        </w:rPr>
      </w:pPr>
      <w:r w:rsidRPr="003C078B">
        <w:rPr>
          <w:rFonts w:ascii="Times New Roman" w:hAnsi="Times New Roman"/>
          <w:spacing w:val="-1"/>
          <w:sz w:val="28"/>
          <w:szCs w:val="28"/>
          <w:u w:val="single"/>
        </w:rPr>
        <w:t>D</w:t>
      </w:r>
      <w:r w:rsidRPr="003C078B">
        <w:rPr>
          <w:rFonts w:ascii="Times New Roman" w:hAnsi="Times New Roman"/>
          <w:sz w:val="28"/>
          <w:szCs w:val="28"/>
          <w:u w:val="single"/>
        </w:rPr>
        <w:t>okum</w:t>
      </w:r>
      <w:r w:rsidRPr="003C078B">
        <w:rPr>
          <w:rFonts w:ascii="Times New Roman" w:hAnsi="Times New Roman"/>
          <w:spacing w:val="-1"/>
          <w:sz w:val="28"/>
          <w:szCs w:val="28"/>
          <w:u w:val="single"/>
        </w:rPr>
        <w:t>e</w:t>
      </w:r>
      <w:r w:rsidRPr="003C078B">
        <w:rPr>
          <w:rFonts w:ascii="Times New Roman" w:hAnsi="Times New Roman"/>
          <w:sz w:val="28"/>
          <w:szCs w:val="28"/>
          <w:u w:val="single"/>
        </w:rPr>
        <w:t>nt</w:t>
      </w:r>
      <w:r w:rsidRPr="003C078B">
        <w:rPr>
          <w:rFonts w:ascii="Times New Roman" w:hAnsi="Times New Roman"/>
          <w:spacing w:val="-1"/>
          <w:sz w:val="28"/>
          <w:szCs w:val="28"/>
          <w:u w:val="single"/>
        </w:rPr>
        <w:t>ac</w:t>
      </w:r>
      <w:r w:rsidRPr="003C078B">
        <w:rPr>
          <w:rFonts w:ascii="Times New Roman" w:hAnsi="Times New Roman"/>
          <w:sz w:val="28"/>
          <w:szCs w:val="28"/>
          <w:u w:val="single"/>
        </w:rPr>
        <w:t>ija</w:t>
      </w:r>
      <w:r w:rsidRPr="003C078B">
        <w:rPr>
          <w:rFonts w:ascii="Times New Roman" w:hAnsi="Times New Roman"/>
          <w:spacing w:val="-1"/>
          <w:sz w:val="28"/>
          <w:szCs w:val="28"/>
          <w:u w:val="single"/>
        </w:rPr>
        <w:t xml:space="preserve"> </w:t>
      </w:r>
      <w:r w:rsidRPr="003C078B">
        <w:rPr>
          <w:rFonts w:ascii="Times New Roman" w:hAnsi="Times New Roman"/>
          <w:sz w:val="28"/>
          <w:szCs w:val="28"/>
          <w:u w:val="single"/>
        </w:rPr>
        <w:t>pot</w:t>
      </w:r>
      <w:r w:rsidRPr="003C078B">
        <w:rPr>
          <w:rFonts w:ascii="Times New Roman" w:hAnsi="Times New Roman"/>
          <w:spacing w:val="-1"/>
          <w:sz w:val="28"/>
          <w:szCs w:val="28"/>
          <w:u w:val="single"/>
        </w:rPr>
        <w:t>re</w:t>
      </w:r>
      <w:r w:rsidRPr="003C078B">
        <w:rPr>
          <w:rFonts w:ascii="Times New Roman" w:hAnsi="Times New Roman"/>
          <w:sz w:val="28"/>
          <w:szCs w:val="28"/>
          <w:u w:val="single"/>
        </w:rPr>
        <w:t>b</w:t>
      </w:r>
      <w:r w:rsidRPr="003C078B">
        <w:rPr>
          <w:rFonts w:ascii="Times New Roman" w:hAnsi="Times New Roman"/>
          <w:spacing w:val="2"/>
          <w:sz w:val="28"/>
          <w:szCs w:val="28"/>
          <w:u w:val="single"/>
        </w:rPr>
        <w:t>n</w:t>
      </w:r>
      <w:r w:rsidRPr="003C078B">
        <w:rPr>
          <w:rFonts w:ascii="Times New Roman" w:hAnsi="Times New Roman"/>
          <w:sz w:val="28"/>
          <w:szCs w:val="28"/>
          <w:u w:val="single"/>
        </w:rPr>
        <w:t>a</w:t>
      </w:r>
      <w:r w:rsidRPr="003C078B">
        <w:rPr>
          <w:rFonts w:ascii="Times New Roman" w:hAnsi="Times New Roman"/>
          <w:spacing w:val="1"/>
          <w:sz w:val="28"/>
          <w:szCs w:val="28"/>
          <w:u w:val="single"/>
        </w:rPr>
        <w:t xml:space="preserve"> z</w:t>
      </w:r>
      <w:r w:rsidRPr="003C078B">
        <w:rPr>
          <w:rFonts w:ascii="Times New Roman" w:hAnsi="Times New Roman"/>
          <w:sz w:val="28"/>
          <w:szCs w:val="28"/>
          <w:u w:val="single"/>
        </w:rPr>
        <w:t>a</w:t>
      </w:r>
      <w:r w:rsidRPr="003C078B">
        <w:rPr>
          <w:rFonts w:ascii="Times New Roman" w:hAnsi="Times New Roman"/>
          <w:spacing w:val="-1"/>
          <w:sz w:val="28"/>
          <w:szCs w:val="28"/>
          <w:u w:val="single"/>
        </w:rPr>
        <w:t xml:space="preserve"> </w:t>
      </w:r>
      <w:r w:rsidRPr="003C078B">
        <w:rPr>
          <w:rFonts w:ascii="Times New Roman" w:hAnsi="Times New Roman"/>
          <w:sz w:val="28"/>
          <w:szCs w:val="28"/>
          <w:u w:val="single"/>
        </w:rPr>
        <w:t>upis:</w:t>
      </w:r>
    </w:p>
    <w:p w:rsidR="003C078B" w:rsidRDefault="003C078B" w:rsidP="003C078B">
      <w:pPr>
        <w:widowControl w:val="0"/>
        <w:autoSpaceDE w:val="0"/>
        <w:autoSpaceDN w:val="0"/>
        <w:adjustRightInd w:val="0"/>
        <w:spacing w:after="0" w:line="240" w:lineRule="auto"/>
        <w:ind w:left="476"/>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40"/>
          <w:sz w:val="24"/>
          <w:szCs w:val="24"/>
        </w:rPr>
        <w:t xml:space="preserve"> </w:t>
      </w:r>
      <w:r>
        <w:rPr>
          <w:rFonts w:ascii="Times New Roman" w:hAnsi="Times New Roman"/>
          <w:sz w:val="24"/>
          <w:szCs w:val="24"/>
        </w:rPr>
        <w:t>svj</w:t>
      </w:r>
      <w:r>
        <w:rPr>
          <w:rFonts w:ascii="Times New Roman" w:hAnsi="Times New Roman"/>
          <w:spacing w:val="-1"/>
          <w:sz w:val="24"/>
          <w:szCs w:val="24"/>
        </w:rPr>
        <w:t>e</w:t>
      </w:r>
      <w:r>
        <w:rPr>
          <w:rFonts w:ascii="Times New Roman" w:hAnsi="Times New Roman"/>
          <w:sz w:val="24"/>
          <w:szCs w:val="24"/>
        </w:rPr>
        <w:t>dod</w:t>
      </w:r>
      <w:r>
        <w:rPr>
          <w:rFonts w:ascii="Times New Roman" w:hAnsi="Times New Roman"/>
          <w:spacing w:val="1"/>
          <w:sz w:val="24"/>
          <w:szCs w:val="24"/>
        </w:rPr>
        <w:t>ž</w:t>
      </w:r>
      <w:r>
        <w:rPr>
          <w:rFonts w:ascii="Times New Roman" w:hAnsi="Times New Roman"/>
          <w:sz w:val="24"/>
          <w:szCs w:val="24"/>
        </w:rPr>
        <w:t>ba</w:t>
      </w:r>
      <w:r>
        <w:rPr>
          <w:rFonts w:ascii="Times New Roman" w:hAnsi="Times New Roman"/>
          <w:spacing w:val="-1"/>
          <w:sz w:val="24"/>
          <w:szCs w:val="24"/>
        </w:rPr>
        <w:t xml:space="preserve"> </w:t>
      </w:r>
      <w:r>
        <w:rPr>
          <w:rFonts w:ascii="Times New Roman" w:hAnsi="Times New Roman"/>
          <w:sz w:val="24"/>
          <w:szCs w:val="24"/>
        </w:rPr>
        <w:t xml:space="preserve">o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w:t>
      </w:r>
      <w:r>
        <w:rPr>
          <w:rFonts w:ascii="Times New Roman" w:hAnsi="Times New Roman"/>
          <w:spacing w:val="-1"/>
          <w:sz w:val="24"/>
          <w:szCs w:val="24"/>
        </w:rPr>
        <w:t>e</w:t>
      </w:r>
      <w:r>
        <w:rPr>
          <w:rFonts w:ascii="Times New Roman" w:hAnsi="Times New Roman"/>
          <w:sz w:val="24"/>
          <w:szCs w:val="24"/>
        </w:rPr>
        <w:t>noj st</w:t>
      </w:r>
      <w:r>
        <w:rPr>
          <w:rFonts w:ascii="Times New Roman" w:hAnsi="Times New Roman"/>
          <w:spacing w:val="-1"/>
          <w:sz w:val="24"/>
          <w:szCs w:val="24"/>
        </w:rPr>
        <w:t>r</w:t>
      </w:r>
      <w:r>
        <w:rPr>
          <w:rFonts w:ascii="Times New Roman" w:hAnsi="Times New Roman"/>
          <w:sz w:val="24"/>
          <w:szCs w:val="24"/>
        </w:rPr>
        <w:t>u</w:t>
      </w:r>
      <w:r>
        <w:rPr>
          <w:rFonts w:ascii="Times New Roman" w:hAnsi="Times New Roman"/>
          <w:spacing w:val="-1"/>
          <w:sz w:val="24"/>
          <w:szCs w:val="24"/>
        </w:rPr>
        <w:t>č</w:t>
      </w:r>
      <w:r>
        <w:rPr>
          <w:rFonts w:ascii="Times New Roman" w:hAnsi="Times New Roman"/>
          <w:sz w:val="24"/>
          <w:szCs w:val="24"/>
        </w:rPr>
        <w:t>noj sp</w:t>
      </w:r>
      <w:r>
        <w:rPr>
          <w:rFonts w:ascii="Times New Roman" w:hAnsi="Times New Roman"/>
          <w:spacing w:val="-1"/>
          <w:sz w:val="24"/>
          <w:szCs w:val="24"/>
        </w:rPr>
        <w:t>re</w:t>
      </w:r>
      <w:r>
        <w:rPr>
          <w:rFonts w:ascii="Times New Roman" w:hAnsi="Times New Roman"/>
          <w:sz w:val="24"/>
          <w:szCs w:val="24"/>
        </w:rPr>
        <w:t>mi</w:t>
      </w:r>
    </w:p>
    <w:p w:rsidR="003C078B" w:rsidRPr="003C078B" w:rsidRDefault="003C078B" w:rsidP="003C078B">
      <w:pPr>
        <w:widowControl w:val="0"/>
        <w:autoSpaceDE w:val="0"/>
        <w:autoSpaceDN w:val="0"/>
        <w:adjustRightInd w:val="0"/>
        <w:spacing w:after="0" w:line="240" w:lineRule="auto"/>
        <w:ind w:left="476"/>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40"/>
          <w:sz w:val="24"/>
          <w:szCs w:val="24"/>
        </w:rPr>
        <w:t xml:space="preserve"> </w:t>
      </w:r>
      <w:r>
        <w:rPr>
          <w:rFonts w:ascii="Times New Roman" w:hAnsi="Times New Roman"/>
          <w:sz w:val="24"/>
          <w:szCs w:val="24"/>
        </w:rPr>
        <w:t>domovni</w:t>
      </w:r>
      <w:r>
        <w:rPr>
          <w:rFonts w:ascii="Times New Roman" w:hAnsi="Times New Roman"/>
          <w:spacing w:val="-1"/>
          <w:sz w:val="24"/>
          <w:szCs w:val="24"/>
        </w:rPr>
        <w:t>c</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 xml:space="preserve">i </w:t>
      </w:r>
      <w:r>
        <w:rPr>
          <w:rFonts w:ascii="Times New Roman" w:hAnsi="Times New Roman"/>
          <w:spacing w:val="-1"/>
          <w:sz w:val="24"/>
          <w:szCs w:val="24"/>
        </w:rPr>
        <w:t>r</w:t>
      </w:r>
      <w:r>
        <w:rPr>
          <w:rFonts w:ascii="Times New Roman" w:hAnsi="Times New Roman"/>
          <w:sz w:val="24"/>
          <w:szCs w:val="24"/>
        </w:rPr>
        <w:t>odni list</w:t>
      </w:r>
    </w:p>
    <w:p w:rsidR="003C078B" w:rsidRDefault="003C078B" w:rsidP="003C078B">
      <w:pPr>
        <w:widowControl w:val="0"/>
        <w:autoSpaceDE w:val="0"/>
        <w:autoSpaceDN w:val="0"/>
        <w:adjustRightInd w:val="0"/>
        <w:spacing w:after="0" w:line="240" w:lineRule="auto"/>
        <w:ind w:left="116"/>
        <w:rPr>
          <w:rFonts w:ascii="Arial" w:hAnsi="Arial" w:cs="Arial"/>
          <w:b/>
          <w:bCs/>
          <w:sz w:val="32"/>
          <w:szCs w:val="32"/>
        </w:rPr>
      </w:pPr>
    </w:p>
    <w:p w:rsidR="003C078B" w:rsidRPr="003C078B" w:rsidRDefault="003C078B" w:rsidP="003C078B">
      <w:pPr>
        <w:widowControl w:val="0"/>
        <w:autoSpaceDE w:val="0"/>
        <w:autoSpaceDN w:val="0"/>
        <w:adjustRightInd w:val="0"/>
        <w:spacing w:after="0" w:line="240" w:lineRule="auto"/>
        <w:rPr>
          <w:rFonts w:ascii="Times New Roman" w:hAnsi="Times New Roman"/>
          <w:sz w:val="28"/>
          <w:szCs w:val="28"/>
        </w:rPr>
      </w:pPr>
      <w:r w:rsidRPr="003C078B">
        <w:rPr>
          <w:rFonts w:ascii="Times New Roman" w:hAnsi="Times New Roman"/>
          <w:bCs/>
          <w:spacing w:val="-1"/>
          <w:sz w:val="28"/>
          <w:szCs w:val="28"/>
        </w:rPr>
        <w:t>T</w:t>
      </w:r>
      <w:r w:rsidRPr="003C078B">
        <w:rPr>
          <w:rFonts w:ascii="Times New Roman" w:hAnsi="Times New Roman"/>
          <w:bCs/>
          <w:spacing w:val="5"/>
          <w:sz w:val="28"/>
          <w:szCs w:val="28"/>
        </w:rPr>
        <w:t>r</w:t>
      </w:r>
      <w:r w:rsidRPr="003C078B">
        <w:rPr>
          <w:rFonts w:ascii="Times New Roman" w:hAnsi="Times New Roman"/>
          <w:bCs/>
          <w:spacing w:val="-7"/>
          <w:sz w:val="28"/>
          <w:szCs w:val="28"/>
        </w:rPr>
        <w:t>a</w:t>
      </w:r>
      <w:r w:rsidRPr="003C078B">
        <w:rPr>
          <w:rFonts w:ascii="Times New Roman" w:hAnsi="Times New Roman"/>
          <w:bCs/>
          <w:spacing w:val="7"/>
          <w:sz w:val="28"/>
          <w:szCs w:val="28"/>
        </w:rPr>
        <w:t>j</w:t>
      </w:r>
      <w:r w:rsidRPr="003C078B">
        <w:rPr>
          <w:rFonts w:ascii="Times New Roman" w:hAnsi="Times New Roman"/>
          <w:bCs/>
          <w:spacing w:val="-5"/>
          <w:sz w:val="28"/>
          <w:szCs w:val="28"/>
        </w:rPr>
        <w:t>a</w:t>
      </w:r>
      <w:r w:rsidRPr="003C078B">
        <w:rPr>
          <w:rFonts w:ascii="Times New Roman" w:hAnsi="Times New Roman"/>
          <w:bCs/>
          <w:spacing w:val="2"/>
          <w:sz w:val="28"/>
          <w:szCs w:val="28"/>
        </w:rPr>
        <w:t>n</w:t>
      </w:r>
      <w:r w:rsidRPr="003C078B">
        <w:rPr>
          <w:rFonts w:ascii="Times New Roman" w:hAnsi="Times New Roman"/>
          <w:bCs/>
          <w:sz w:val="28"/>
          <w:szCs w:val="28"/>
        </w:rPr>
        <w:t>je</w:t>
      </w:r>
      <w:r w:rsidRPr="003C078B">
        <w:rPr>
          <w:rFonts w:ascii="Times New Roman" w:hAnsi="Times New Roman"/>
          <w:bCs/>
          <w:spacing w:val="-17"/>
          <w:sz w:val="28"/>
          <w:szCs w:val="28"/>
        </w:rPr>
        <w:t xml:space="preserve"> </w:t>
      </w:r>
      <w:r w:rsidRPr="003C078B">
        <w:rPr>
          <w:rFonts w:ascii="Times New Roman" w:hAnsi="Times New Roman"/>
          <w:bCs/>
          <w:spacing w:val="3"/>
          <w:sz w:val="28"/>
          <w:szCs w:val="28"/>
        </w:rPr>
        <w:t>p</w:t>
      </w:r>
      <w:r w:rsidRPr="003C078B">
        <w:rPr>
          <w:rFonts w:ascii="Times New Roman" w:hAnsi="Times New Roman"/>
          <w:bCs/>
          <w:sz w:val="28"/>
          <w:szCs w:val="28"/>
        </w:rPr>
        <w:t>r</w:t>
      </w:r>
      <w:r w:rsidRPr="003C078B">
        <w:rPr>
          <w:rFonts w:ascii="Times New Roman" w:hAnsi="Times New Roman"/>
          <w:bCs/>
          <w:spacing w:val="1"/>
          <w:sz w:val="28"/>
          <w:szCs w:val="28"/>
        </w:rPr>
        <w:t>o</w:t>
      </w:r>
      <w:r w:rsidRPr="003C078B">
        <w:rPr>
          <w:rFonts w:ascii="Times New Roman" w:hAnsi="Times New Roman"/>
          <w:bCs/>
          <w:spacing w:val="-1"/>
          <w:sz w:val="28"/>
          <w:szCs w:val="28"/>
        </w:rPr>
        <w:t>g</w:t>
      </w:r>
      <w:r w:rsidRPr="003C078B">
        <w:rPr>
          <w:rFonts w:ascii="Times New Roman" w:hAnsi="Times New Roman"/>
          <w:bCs/>
          <w:spacing w:val="5"/>
          <w:sz w:val="28"/>
          <w:szCs w:val="28"/>
        </w:rPr>
        <w:t>r</w:t>
      </w:r>
      <w:r w:rsidRPr="003C078B">
        <w:rPr>
          <w:rFonts w:ascii="Times New Roman" w:hAnsi="Times New Roman"/>
          <w:bCs/>
          <w:spacing w:val="-7"/>
          <w:sz w:val="28"/>
          <w:szCs w:val="28"/>
        </w:rPr>
        <w:t>a</w:t>
      </w:r>
      <w:r w:rsidRPr="003C078B">
        <w:rPr>
          <w:rFonts w:ascii="Times New Roman" w:hAnsi="Times New Roman"/>
          <w:bCs/>
          <w:spacing w:val="8"/>
          <w:sz w:val="28"/>
          <w:szCs w:val="28"/>
        </w:rPr>
        <w:t>m</w:t>
      </w:r>
      <w:r w:rsidRPr="003C078B">
        <w:rPr>
          <w:rFonts w:ascii="Times New Roman" w:hAnsi="Times New Roman"/>
          <w:bCs/>
          <w:sz w:val="28"/>
          <w:szCs w:val="28"/>
        </w:rPr>
        <w:t>a</w:t>
      </w:r>
    </w:p>
    <w:p w:rsidR="007C09E3" w:rsidRDefault="003C078B" w:rsidP="003C078B">
      <w:pPr>
        <w:jc w:val="both"/>
      </w:pPr>
      <w:r>
        <w:rPr>
          <w:rFonts w:ascii="Times New Roman" w:hAnsi="Times New Roman"/>
          <w:spacing w:val="-1"/>
          <w:sz w:val="24"/>
          <w:szCs w:val="24"/>
        </w:rPr>
        <w:t>Na</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z w:val="24"/>
          <w:szCs w:val="24"/>
        </w:rPr>
        <w:t>va</w:t>
      </w:r>
      <w:r>
        <w:rPr>
          <w:rFonts w:ascii="Times New Roman" w:hAnsi="Times New Roman"/>
          <w:spacing w:val="-1"/>
          <w:sz w:val="24"/>
          <w:szCs w:val="24"/>
        </w:rPr>
        <w:t xml:space="preserve"> </w:t>
      </w:r>
      <w:r>
        <w:rPr>
          <w:rFonts w:ascii="Times New Roman" w:hAnsi="Times New Roman"/>
          <w:sz w:val="24"/>
          <w:szCs w:val="24"/>
        </w:rPr>
        <w:t>u i</w:t>
      </w:r>
      <w:r>
        <w:rPr>
          <w:rFonts w:ascii="Times New Roman" w:hAnsi="Times New Roman"/>
          <w:spacing w:val="1"/>
          <w:sz w:val="24"/>
          <w:szCs w:val="24"/>
        </w:rPr>
        <w:t>z</w:t>
      </w:r>
      <w:r>
        <w:rPr>
          <w:rFonts w:ascii="Times New Roman" w:hAnsi="Times New Roman"/>
          <w:sz w:val="24"/>
          <w:szCs w:val="24"/>
        </w:rPr>
        <w:t>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bi od</w:t>
      </w:r>
      <w:r>
        <w:rPr>
          <w:rFonts w:ascii="Times New Roman" w:hAnsi="Times New Roman"/>
          <w:spacing w:val="-1"/>
          <w:sz w:val="24"/>
          <w:szCs w:val="24"/>
        </w:rPr>
        <w:t>ra</w:t>
      </w:r>
      <w:r>
        <w:rPr>
          <w:rFonts w:ascii="Times New Roman" w:hAnsi="Times New Roman"/>
          <w:sz w:val="24"/>
          <w:szCs w:val="24"/>
        </w:rPr>
        <w:t>slih po</w:t>
      </w:r>
      <w:r>
        <w:rPr>
          <w:rFonts w:ascii="Times New Roman" w:hAnsi="Times New Roman"/>
          <w:spacing w:val="-1"/>
          <w:sz w:val="24"/>
          <w:szCs w:val="24"/>
        </w:rPr>
        <w:t>č</w:t>
      </w:r>
      <w:r>
        <w:rPr>
          <w:rFonts w:ascii="Times New Roman" w:hAnsi="Times New Roman"/>
          <w:sz w:val="24"/>
          <w:szCs w:val="24"/>
        </w:rPr>
        <w:t>inje</w:t>
      </w:r>
      <w:r>
        <w:rPr>
          <w:rFonts w:ascii="Times New Roman" w:hAnsi="Times New Roman"/>
          <w:spacing w:val="-1"/>
          <w:sz w:val="24"/>
          <w:szCs w:val="24"/>
        </w:rPr>
        <w:t xml:space="preserve"> od</w:t>
      </w:r>
      <w:r>
        <w:rPr>
          <w:rFonts w:ascii="Times New Roman" w:hAnsi="Times New Roman"/>
          <w:sz w:val="24"/>
          <w:szCs w:val="24"/>
        </w:rPr>
        <w:t xml:space="preserve"> listop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 xml:space="preserve">2017. (nakon objave natječaja za školsku godinu 2017./2018.).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z w:val="24"/>
          <w:szCs w:val="24"/>
        </w:rPr>
        <w:t>og</w:t>
      </w:r>
      <w:r>
        <w:rPr>
          <w:rFonts w:ascii="Times New Roman" w:hAnsi="Times New Roman"/>
          <w:spacing w:val="-1"/>
          <w:sz w:val="24"/>
          <w:szCs w:val="24"/>
        </w:rPr>
        <w:t>ra</w:t>
      </w:r>
      <w:r>
        <w:rPr>
          <w:rFonts w:ascii="Times New Roman" w:hAnsi="Times New Roman"/>
          <w:sz w:val="24"/>
          <w:szCs w:val="24"/>
        </w:rPr>
        <w:t>mi t</w:t>
      </w:r>
      <w:r>
        <w:rPr>
          <w:rFonts w:ascii="Times New Roman" w:hAnsi="Times New Roman"/>
          <w:spacing w:val="-1"/>
          <w:sz w:val="24"/>
          <w:szCs w:val="24"/>
        </w:rPr>
        <w:t>ra</w:t>
      </w:r>
      <w:r>
        <w:rPr>
          <w:rFonts w:ascii="Times New Roman" w:hAnsi="Times New Roman"/>
          <w:sz w:val="24"/>
          <w:szCs w:val="24"/>
        </w:rPr>
        <w:t xml:space="preserve">ju </w:t>
      </w:r>
      <w:r>
        <w:rPr>
          <w:rFonts w:ascii="Times New Roman" w:hAnsi="Times New Roman"/>
          <w:spacing w:val="2"/>
          <w:sz w:val="24"/>
          <w:szCs w:val="24"/>
        </w:rPr>
        <w:t>r</w:t>
      </w:r>
      <w:r>
        <w:rPr>
          <w:rFonts w:ascii="Times New Roman" w:hAnsi="Times New Roman"/>
          <w:spacing w:val="1"/>
          <w:sz w:val="24"/>
          <w:szCs w:val="24"/>
        </w:rPr>
        <w:t>az</w:t>
      </w:r>
      <w:r>
        <w:rPr>
          <w:rFonts w:ascii="Times New Roman" w:hAnsi="Times New Roman"/>
          <w:sz w:val="24"/>
          <w:szCs w:val="24"/>
        </w:rPr>
        <w:t>li</w:t>
      </w:r>
      <w:r>
        <w:rPr>
          <w:rFonts w:ascii="Times New Roman" w:hAnsi="Times New Roman"/>
          <w:spacing w:val="-1"/>
          <w:sz w:val="24"/>
          <w:szCs w:val="24"/>
        </w:rPr>
        <w:t>č</w:t>
      </w:r>
      <w:r>
        <w:rPr>
          <w:rFonts w:ascii="Times New Roman" w:hAnsi="Times New Roman"/>
          <w:sz w:val="24"/>
          <w:szCs w:val="24"/>
        </w:rPr>
        <w:t>ito, što</w:t>
      </w:r>
      <w:r>
        <w:rPr>
          <w:rFonts w:ascii="Times New Roman" w:hAnsi="Times New Roman"/>
          <w:spacing w:val="-2"/>
          <w:sz w:val="24"/>
          <w:szCs w:val="24"/>
        </w:rPr>
        <w:t xml:space="preserve"> </w:t>
      </w:r>
      <w:r>
        <w:rPr>
          <w:rFonts w:ascii="Times New Roman" w:hAnsi="Times New Roman"/>
          <w:sz w:val="24"/>
          <w:szCs w:val="24"/>
        </w:rPr>
        <w:t>je ur</w:t>
      </w:r>
      <w:r>
        <w:rPr>
          <w:rFonts w:ascii="Times New Roman" w:hAnsi="Times New Roman"/>
          <w:spacing w:val="-1"/>
          <w:sz w:val="24"/>
          <w:szCs w:val="24"/>
        </w:rPr>
        <w:t>eđe</w:t>
      </w:r>
      <w:r>
        <w:rPr>
          <w:rFonts w:ascii="Times New Roman" w:hAnsi="Times New Roman"/>
          <w:sz w:val="24"/>
          <w:szCs w:val="24"/>
        </w:rPr>
        <w:t xml:space="preserve">no </w:t>
      </w:r>
      <w:r>
        <w:rPr>
          <w:rFonts w:ascii="Times New Roman" w:hAnsi="Times New Roman"/>
          <w:spacing w:val="1"/>
          <w:sz w:val="24"/>
          <w:szCs w:val="24"/>
        </w:rPr>
        <w:t>P</w:t>
      </w:r>
      <w:r>
        <w:rPr>
          <w:rFonts w:ascii="Times New Roman" w:hAnsi="Times New Roman"/>
          <w:spacing w:val="-1"/>
          <w:sz w:val="24"/>
          <w:szCs w:val="24"/>
        </w:rPr>
        <w:t>ra</w:t>
      </w:r>
      <w:r>
        <w:rPr>
          <w:rFonts w:ascii="Times New Roman" w:hAnsi="Times New Roman"/>
          <w:sz w:val="24"/>
          <w:szCs w:val="24"/>
        </w:rPr>
        <w:t xml:space="preserve">vilnikom o </w:t>
      </w:r>
      <w:r>
        <w:rPr>
          <w:rFonts w:ascii="Times New Roman" w:hAnsi="Times New Roman"/>
          <w:spacing w:val="2"/>
          <w:sz w:val="24"/>
          <w:szCs w:val="24"/>
        </w:rPr>
        <w:t>o</w:t>
      </w:r>
      <w:r>
        <w:rPr>
          <w:rFonts w:ascii="Times New Roman" w:hAnsi="Times New Roman"/>
          <w:sz w:val="24"/>
          <w:szCs w:val="24"/>
        </w:rPr>
        <w:t>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nju od</w:t>
      </w:r>
      <w:r>
        <w:rPr>
          <w:rFonts w:ascii="Times New Roman" w:hAnsi="Times New Roman"/>
          <w:spacing w:val="-1"/>
          <w:sz w:val="24"/>
          <w:szCs w:val="24"/>
        </w:rPr>
        <w:t>ra</w:t>
      </w:r>
      <w:r>
        <w:rPr>
          <w:rFonts w:ascii="Times New Roman" w:hAnsi="Times New Roman"/>
          <w:sz w:val="24"/>
          <w:szCs w:val="24"/>
        </w:rPr>
        <w:t>slih</w:t>
      </w:r>
      <w:r w:rsidR="007C09E3">
        <w:br w:type="page"/>
      </w:r>
    </w:p>
    <w:p w:rsidR="007C09E3" w:rsidRPr="003F2218" w:rsidRDefault="007C09E3" w:rsidP="007C09E3">
      <w:pPr>
        <w:pStyle w:val="Naslov1"/>
        <w:numPr>
          <w:ilvl w:val="0"/>
          <w:numId w:val="4"/>
        </w:numPr>
        <w:spacing w:before="0"/>
        <w:ind w:left="1128" w:hanging="357"/>
        <w:rPr>
          <w:rFonts w:ascii="Times New Roman" w:hAnsi="Times New Roman"/>
          <w:color w:val="00B050"/>
        </w:rPr>
      </w:pPr>
      <w:bookmarkStart w:id="52" w:name="_Toc336012550"/>
      <w:bookmarkStart w:id="53" w:name="_Toc336012629"/>
      <w:bookmarkStart w:id="54" w:name="_Toc431378961"/>
      <w:bookmarkStart w:id="55" w:name="_Toc336012551"/>
      <w:bookmarkStart w:id="56" w:name="_Toc336012630"/>
      <w:bookmarkStart w:id="57" w:name="_Toc336195909"/>
      <w:r w:rsidRPr="003F2218">
        <w:rPr>
          <w:color w:val="008000"/>
        </w:rPr>
        <w:t>Organizacija rada škole</w:t>
      </w:r>
      <w:bookmarkEnd w:id="52"/>
      <w:bookmarkEnd w:id="53"/>
      <w:bookmarkEnd w:id="54"/>
      <w:r w:rsidRPr="003F2218">
        <w:rPr>
          <w:color w:val="008000"/>
        </w:rPr>
        <w:tab/>
      </w:r>
      <w:r w:rsidRPr="003F2218">
        <w:rPr>
          <w:color w:val="008000"/>
        </w:rPr>
        <w:tab/>
      </w:r>
      <w:r w:rsidRPr="003F2218">
        <w:rPr>
          <w:color w:val="008000"/>
        </w:rPr>
        <w:tab/>
      </w:r>
      <w:r w:rsidRPr="003F2218">
        <w:rPr>
          <w:color w:val="008000"/>
        </w:rPr>
        <w:tab/>
      </w:r>
      <w:r w:rsidRPr="003F2218">
        <w:rPr>
          <w:color w:val="008000"/>
        </w:rPr>
        <w:tab/>
      </w:r>
      <w:r w:rsidRPr="003F2218">
        <w:rPr>
          <w:color w:val="008000"/>
        </w:rPr>
        <w:tab/>
      </w:r>
    </w:p>
    <w:p w:rsidR="007C09E3" w:rsidRDefault="007C09E3" w:rsidP="007C09E3">
      <w:pPr>
        <w:rPr>
          <w:rStyle w:val="Neupadljivoisticanje"/>
        </w:rPr>
      </w:pPr>
    </w:p>
    <w:p w:rsidR="007C09E3" w:rsidRDefault="007C09E3" w:rsidP="007C09E3">
      <w:pPr>
        <w:ind w:firstLine="708"/>
        <w:rPr>
          <w:rFonts w:ascii="Times New Roman" w:hAnsi="Times New Roman"/>
        </w:rPr>
      </w:pPr>
      <w:r w:rsidRPr="003F2218">
        <w:rPr>
          <w:rStyle w:val="Neupadljivoisticanje"/>
        </w:rPr>
        <w:t>U</w:t>
      </w:r>
      <w:r>
        <w:rPr>
          <w:rStyle w:val="Neupadljivoisticanje"/>
        </w:rPr>
        <w:t xml:space="preserve"> </w:t>
      </w:r>
      <w:r w:rsidRPr="003F2218">
        <w:rPr>
          <w:rStyle w:val="Neupadljivoisticanje"/>
        </w:rPr>
        <w:t xml:space="preserve">školskoj godini </w:t>
      </w:r>
      <w:r w:rsidR="00C70666">
        <w:rPr>
          <w:rStyle w:val="Neupadljivoisticanje"/>
        </w:rPr>
        <w:t>2017./18</w:t>
      </w:r>
      <w:r>
        <w:rPr>
          <w:rStyle w:val="Neupadljivoisticanje"/>
        </w:rPr>
        <w:t>.</w:t>
      </w:r>
      <w:r w:rsidRPr="003F2218">
        <w:rPr>
          <w:rStyle w:val="Neupadljivoisticanje"/>
        </w:rPr>
        <w:t xml:space="preserve"> nastava je organizirana u dvije smjene i to</w:t>
      </w:r>
      <w:r w:rsidRPr="003F2218">
        <w:t>:</w:t>
      </w:r>
      <w:bookmarkEnd w:id="55"/>
      <w:bookmarkEnd w:id="56"/>
      <w:bookmarkEnd w:id="57"/>
    </w:p>
    <w:p w:rsidR="007C09E3" w:rsidRPr="001779EC" w:rsidRDefault="007C09E3" w:rsidP="007C09E3">
      <w:pPr>
        <w:spacing w:line="240" w:lineRule="auto"/>
        <w:ind w:firstLine="708"/>
        <w:jc w:val="both"/>
        <w:rPr>
          <w:rFonts w:ascii="Times New Roman" w:hAnsi="Times New Roman"/>
        </w:rPr>
      </w:pPr>
      <w:r w:rsidRPr="001779EC">
        <w:rPr>
          <w:rFonts w:ascii="Times New Roman" w:hAnsi="Times New Roman"/>
        </w:rPr>
        <w:t>I</w:t>
      </w:r>
      <w:r w:rsidR="007D7BE8">
        <w:rPr>
          <w:rFonts w:ascii="Times New Roman" w:hAnsi="Times New Roman"/>
        </w:rPr>
        <w:t>.</w:t>
      </w:r>
      <w:r w:rsidRPr="001779EC">
        <w:rPr>
          <w:rFonts w:ascii="Times New Roman" w:hAnsi="Times New Roman"/>
        </w:rPr>
        <w:t xml:space="preserve">  smjena</w:t>
      </w:r>
      <w:r w:rsidRPr="001779EC">
        <w:rPr>
          <w:rFonts w:ascii="Times New Roman" w:hAnsi="Times New Roman"/>
        </w:rPr>
        <w:tab/>
      </w:r>
      <w:r w:rsidRPr="001779EC">
        <w:rPr>
          <w:rFonts w:ascii="Times New Roman" w:hAnsi="Times New Roman"/>
        </w:rPr>
        <w:tab/>
      </w:r>
      <w:r w:rsidRPr="001779EC">
        <w:rPr>
          <w:rFonts w:ascii="Times New Roman" w:hAnsi="Times New Roman"/>
        </w:rPr>
        <w:tab/>
        <w:t>od  7,10 – 13,05 sati i</w:t>
      </w:r>
    </w:p>
    <w:p w:rsidR="007C09E3" w:rsidRDefault="007C09E3" w:rsidP="007C09E3">
      <w:pPr>
        <w:spacing w:line="240" w:lineRule="auto"/>
        <w:jc w:val="both"/>
        <w:rPr>
          <w:rFonts w:ascii="Times New Roman" w:hAnsi="Times New Roman"/>
        </w:rPr>
      </w:pPr>
      <w:r w:rsidRPr="001779EC">
        <w:rPr>
          <w:rFonts w:ascii="Times New Roman" w:hAnsi="Times New Roman"/>
        </w:rPr>
        <w:tab/>
        <w:t>II</w:t>
      </w:r>
      <w:r w:rsidR="007D7BE8">
        <w:rPr>
          <w:rFonts w:ascii="Times New Roman" w:hAnsi="Times New Roman"/>
        </w:rPr>
        <w:t>.</w:t>
      </w:r>
      <w:r w:rsidRPr="001779EC">
        <w:rPr>
          <w:rFonts w:ascii="Times New Roman" w:hAnsi="Times New Roman"/>
        </w:rPr>
        <w:t xml:space="preserve"> smjena</w:t>
      </w:r>
      <w:r w:rsidRPr="001779EC">
        <w:rPr>
          <w:rFonts w:ascii="Times New Roman" w:hAnsi="Times New Roman"/>
        </w:rPr>
        <w:tab/>
      </w:r>
      <w:r w:rsidRPr="001779EC">
        <w:rPr>
          <w:rFonts w:ascii="Times New Roman" w:hAnsi="Times New Roman"/>
        </w:rPr>
        <w:tab/>
      </w:r>
      <w:r w:rsidRPr="001779EC">
        <w:rPr>
          <w:rFonts w:ascii="Times New Roman" w:hAnsi="Times New Roman"/>
        </w:rPr>
        <w:tab/>
        <w:t>od 13.10 – 19,05 sati</w:t>
      </w:r>
    </w:p>
    <w:p w:rsidR="007C09E3" w:rsidRPr="001779EC" w:rsidRDefault="007C09E3" w:rsidP="007C09E3">
      <w:pPr>
        <w:spacing w:line="240" w:lineRule="auto"/>
        <w:jc w:val="both"/>
        <w:rPr>
          <w:rFonts w:ascii="Times New Roman" w:hAnsi="Times New Roman"/>
        </w:rPr>
      </w:pPr>
    </w:p>
    <w:p w:rsidR="007C09E3" w:rsidRPr="001779EC" w:rsidRDefault="007C09E3" w:rsidP="00BC1872">
      <w:pPr>
        <w:numPr>
          <w:ilvl w:val="0"/>
          <w:numId w:val="35"/>
        </w:numPr>
        <w:spacing w:after="0" w:line="276" w:lineRule="auto"/>
        <w:jc w:val="both"/>
        <w:rPr>
          <w:rFonts w:ascii="Times New Roman" w:hAnsi="Times New Roman"/>
        </w:rPr>
      </w:pPr>
      <w:r w:rsidRPr="001779EC">
        <w:rPr>
          <w:rFonts w:ascii="Times New Roman" w:hAnsi="Times New Roman"/>
        </w:rPr>
        <w:t>U jednoj smjeni polaze nastavu učenici prvih i trećih razreda,  a u drugoj smjeni učenici  drugih i četvrtih razreda.</w:t>
      </w:r>
    </w:p>
    <w:p w:rsidR="007C09E3" w:rsidRDefault="007D7BE8" w:rsidP="00BC1872">
      <w:pPr>
        <w:numPr>
          <w:ilvl w:val="0"/>
          <w:numId w:val="35"/>
        </w:numPr>
        <w:spacing w:after="0" w:line="276" w:lineRule="auto"/>
        <w:rPr>
          <w:rFonts w:ascii="Times New Roman" w:hAnsi="Times New Roman"/>
        </w:rPr>
      </w:pPr>
      <w:r>
        <w:rPr>
          <w:rFonts w:ascii="Times New Roman" w:hAnsi="Times New Roman"/>
        </w:rPr>
        <w:t>Svakih sedam dana smjene</w:t>
      </w:r>
      <w:r w:rsidR="007C09E3" w:rsidRPr="001779EC">
        <w:rPr>
          <w:rFonts w:ascii="Times New Roman" w:hAnsi="Times New Roman"/>
        </w:rPr>
        <w:t xml:space="preserve"> se rotiraju . </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Rasporedom je organizirano tako da nastavnici predaju u što manje pedagoških jedinica.</w:t>
      </w:r>
    </w:p>
    <w:p w:rsidR="007C09E3" w:rsidRPr="009905F2" w:rsidRDefault="007C09E3" w:rsidP="00BC1872">
      <w:pPr>
        <w:numPr>
          <w:ilvl w:val="0"/>
          <w:numId w:val="35"/>
        </w:numPr>
        <w:spacing w:after="0" w:line="276" w:lineRule="auto"/>
        <w:rPr>
          <w:rFonts w:ascii="Times New Roman" w:hAnsi="Times New Roman"/>
          <w:color w:val="000000"/>
        </w:rPr>
      </w:pPr>
      <w:r>
        <w:rPr>
          <w:rFonts w:ascii="Times New Roman" w:hAnsi="Times New Roman"/>
        </w:rPr>
        <w:t xml:space="preserve">Nastavu izvodi </w:t>
      </w:r>
      <w:r w:rsidRPr="001779EC">
        <w:rPr>
          <w:rFonts w:ascii="Times New Roman" w:hAnsi="Times New Roman"/>
        </w:rPr>
        <w:t xml:space="preserve"> </w:t>
      </w:r>
      <w:r w:rsidR="00E16D24">
        <w:rPr>
          <w:rFonts w:ascii="Times New Roman" w:hAnsi="Times New Roman"/>
          <w:color w:val="000000"/>
        </w:rPr>
        <w:t>70  nastavnika i 5</w:t>
      </w:r>
      <w:r w:rsidR="007D7BE8">
        <w:rPr>
          <w:rFonts w:ascii="Times New Roman" w:hAnsi="Times New Roman"/>
          <w:color w:val="000000"/>
        </w:rPr>
        <w:t xml:space="preserve"> stručna</w:t>
      </w:r>
      <w:r w:rsidRPr="009905F2">
        <w:rPr>
          <w:rFonts w:ascii="Times New Roman" w:hAnsi="Times New Roman"/>
          <w:color w:val="000000"/>
        </w:rPr>
        <w:t xml:space="preserve"> suradnika (vidi prilog)</w:t>
      </w:r>
    </w:p>
    <w:p w:rsidR="007C09E3" w:rsidRPr="001779EC" w:rsidRDefault="007C09E3" w:rsidP="00BC1872">
      <w:pPr>
        <w:numPr>
          <w:ilvl w:val="0"/>
          <w:numId w:val="35"/>
        </w:numPr>
        <w:spacing w:after="0" w:line="276" w:lineRule="auto"/>
        <w:jc w:val="both"/>
        <w:rPr>
          <w:rFonts w:ascii="Times New Roman" w:hAnsi="Times New Roman"/>
        </w:rPr>
      </w:pPr>
      <w:r w:rsidRPr="001779EC">
        <w:rPr>
          <w:rFonts w:ascii="Times New Roman" w:hAnsi="Times New Roman"/>
        </w:rPr>
        <w:t>Praktična nastava za učenike Poljoprivredne tehničke škole izvodi se većim dijelom na školskom gospodarstvu, a samo manjim dijelom na pogonima obiteljskih gospodarstava i privatnim gospodarstvima koji imaju uvjete.</w:t>
      </w:r>
    </w:p>
    <w:p w:rsidR="007C09E3" w:rsidRPr="001779EC" w:rsidRDefault="007C09E3" w:rsidP="00BC1872">
      <w:pPr>
        <w:numPr>
          <w:ilvl w:val="0"/>
          <w:numId w:val="35"/>
        </w:numPr>
        <w:spacing w:after="0" w:line="276" w:lineRule="auto"/>
        <w:jc w:val="both"/>
        <w:rPr>
          <w:rFonts w:ascii="Times New Roman" w:hAnsi="Times New Roman"/>
        </w:rPr>
      </w:pPr>
      <w:r w:rsidRPr="001779EC">
        <w:rPr>
          <w:rFonts w:ascii="Times New Roman" w:hAnsi="Times New Roman"/>
        </w:rPr>
        <w:t>Učenici kemijskih – ekoloških- prehrambenih  sadržaja  praktičnu nastav  i stručnu praksu obavljaju u školskim laboratorima, školskom praktikumu za mikropropagaciju, i Medicinskom centru Slavonski Brod, Vodovodu, Orioliku, Svjetlosti – Lužani, Đuri Đakoviću, Hladnjača, Zvečevo, mljekare i PIK Nova Gradiška .</w:t>
      </w:r>
    </w:p>
    <w:p w:rsidR="007C09E3" w:rsidRPr="001779EC" w:rsidRDefault="00E16D24" w:rsidP="00BC1872">
      <w:pPr>
        <w:numPr>
          <w:ilvl w:val="0"/>
          <w:numId w:val="35"/>
        </w:numPr>
        <w:spacing w:after="0" w:line="276" w:lineRule="auto"/>
        <w:jc w:val="both"/>
        <w:rPr>
          <w:rFonts w:ascii="Times New Roman" w:hAnsi="Times New Roman"/>
        </w:rPr>
      </w:pPr>
      <w:r>
        <w:rPr>
          <w:rFonts w:ascii="Times New Roman" w:hAnsi="Times New Roman"/>
        </w:rPr>
        <w:t xml:space="preserve">Učenici  sudjeluju </w:t>
      </w:r>
      <w:r w:rsidR="007C09E3" w:rsidRPr="001779EC">
        <w:rPr>
          <w:rFonts w:ascii="Times New Roman" w:hAnsi="Times New Roman"/>
        </w:rPr>
        <w:t xml:space="preserve"> u radu </w:t>
      </w:r>
      <w:r>
        <w:rPr>
          <w:rFonts w:ascii="Times New Roman" w:hAnsi="Times New Roman"/>
        </w:rPr>
        <w:t xml:space="preserve"> </w:t>
      </w:r>
      <w:r w:rsidR="007C09E3" w:rsidRPr="001779EC">
        <w:rPr>
          <w:rFonts w:ascii="Times New Roman" w:hAnsi="Times New Roman"/>
        </w:rPr>
        <w:t xml:space="preserve"> centra za biotehnologiju u ško</w:t>
      </w:r>
      <w:r>
        <w:rPr>
          <w:rFonts w:ascii="Times New Roman" w:hAnsi="Times New Roman"/>
        </w:rPr>
        <w:t xml:space="preserve">li, što  značajno mijenja </w:t>
      </w:r>
      <w:r w:rsidR="007C09E3" w:rsidRPr="001779EC">
        <w:rPr>
          <w:rFonts w:ascii="Times New Roman" w:hAnsi="Times New Roman"/>
        </w:rPr>
        <w:t xml:space="preserve">njihove ishode učenja </w:t>
      </w:r>
      <w:r>
        <w:rPr>
          <w:rFonts w:ascii="Times New Roman" w:hAnsi="Times New Roman"/>
        </w:rPr>
        <w:t>.</w:t>
      </w:r>
    </w:p>
    <w:p w:rsidR="007C09E3" w:rsidRPr="001779EC" w:rsidRDefault="007C09E3" w:rsidP="00BC1872">
      <w:pPr>
        <w:numPr>
          <w:ilvl w:val="0"/>
          <w:numId w:val="35"/>
        </w:numPr>
        <w:spacing w:after="0" w:line="276" w:lineRule="auto"/>
        <w:jc w:val="both"/>
        <w:rPr>
          <w:rFonts w:ascii="Times New Roman" w:hAnsi="Times New Roman"/>
        </w:rPr>
      </w:pPr>
      <w:r w:rsidRPr="001779EC">
        <w:rPr>
          <w:rFonts w:ascii="Times New Roman" w:hAnsi="Times New Roman"/>
        </w:rPr>
        <w:t>Učenici Veterinarske škole prak</w:t>
      </w:r>
      <w:r w:rsidR="007D7BE8">
        <w:rPr>
          <w:rFonts w:ascii="Times New Roman" w:hAnsi="Times New Roman"/>
        </w:rPr>
        <w:t>tičnu nastavu obavljaju u školi</w:t>
      </w:r>
      <w:r w:rsidR="00E16D24">
        <w:rPr>
          <w:rFonts w:ascii="Times New Roman" w:hAnsi="Times New Roman"/>
        </w:rPr>
        <w:t xml:space="preserve"> </w:t>
      </w:r>
      <w:r w:rsidRPr="001779EC">
        <w:rPr>
          <w:rFonts w:ascii="Times New Roman" w:hAnsi="Times New Roman"/>
        </w:rPr>
        <w:t>veterinarskim ambulantama Slavonski Brod i njezinim područnim ambulantama,</w:t>
      </w:r>
      <w:r w:rsidR="007D7BE8">
        <w:rPr>
          <w:rFonts w:ascii="Times New Roman" w:hAnsi="Times New Roman"/>
        </w:rPr>
        <w:t xml:space="preserve"> </w:t>
      </w:r>
      <w:r w:rsidRPr="001779EC">
        <w:rPr>
          <w:rFonts w:ascii="Times New Roman" w:hAnsi="Times New Roman"/>
        </w:rPr>
        <w:t>stočarskim farmama,</w:t>
      </w:r>
      <w:r w:rsidR="007D7BE8">
        <w:rPr>
          <w:rFonts w:ascii="Times New Roman" w:hAnsi="Times New Roman"/>
        </w:rPr>
        <w:t xml:space="preserve"> obiteljskim </w:t>
      </w:r>
      <w:r w:rsidRPr="001779EC">
        <w:rPr>
          <w:rFonts w:ascii="Times New Roman" w:hAnsi="Times New Roman"/>
        </w:rPr>
        <w:t>gospodarstvima,</w:t>
      </w:r>
      <w:r w:rsidR="007D7BE8">
        <w:rPr>
          <w:rFonts w:ascii="Times New Roman" w:hAnsi="Times New Roman"/>
        </w:rPr>
        <w:t xml:space="preserve"> </w:t>
      </w:r>
      <w:r w:rsidRPr="001779EC">
        <w:rPr>
          <w:rFonts w:ascii="Times New Roman" w:hAnsi="Times New Roman"/>
        </w:rPr>
        <w:t>na školskom gospodarstvu.</w:t>
      </w:r>
    </w:p>
    <w:p w:rsidR="007C09E3" w:rsidRPr="001779EC" w:rsidRDefault="007C09E3" w:rsidP="00BC1872">
      <w:pPr>
        <w:numPr>
          <w:ilvl w:val="0"/>
          <w:numId w:val="35"/>
        </w:numPr>
        <w:spacing w:after="0" w:line="276" w:lineRule="auto"/>
        <w:jc w:val="both"/>
        <w:rPr>
          <w:rFonts w:ascii="Times New Roman" w:hAnsi="Times New Roman"/>
        </w:rPr>
      </w:pPr>
      <w:r w:rsidRPr="001779EC">
        <w:rPr>
          <w:rFonts w:ascii="Times New Roman" w:hAnsi="Times New Roman"/>
        </w:rPr>
        <w:t>Praktična nastava za sve škole je stručno, materijalno i vremenski dobro organizirana.</w:t>
      </w:r>
    </w:p>
    <w:p w:rsidR="007C09E3" w:rsidRPr="001779EC" w:rsidRDefault="007C09E3" w:rsidP="00BC1872">
      <w:pPr>
        <w:numPr>
          <w:ilvl w:val="0"/>
          <w:numId w:val="35"/>
        </w:numPr>
        <w:spacing w:after="0" w:line="276" w:lineRule="auto"/>
        <w:rPr>
          <w:rFonts w:ascii="Times New Roman" w:hAnsi="Times New Roman"/>
        </w:rPr>
      </w:pPr>
      <w:r w:rsidRPr="001779EC">
        <w:rPr>
          <w:rFonts w:ascii="Times New Roman" w:hAnsi="Times New Roman"/>
        </w:rPr>
        <w:t xml:space="preserve">Poslove pedagoga škole obavlja pedagoginja škole </w:t>
      </w:r>
      <w:r w:rsidR="00E16D24">
        <w:rPr>
          <w:rFonts w:ascii="Times New Roman" w:hAnsi="Times New Roman"/>
        </w:rPr>
        <w:t>Mirela Bilić</w:t>
      </w:r>
      <w:r w:rsidRPr="001779EC">
        <w:rPr>
          <w:rFonts w:ascii="Times New Roman" w:hAnsi="Times New Roman"/>
        </w:rPr>
        <w:t xml:space="preserve">, </w:t>
      </w:r>
      <w:r w:rsidR="00E16D24">
        <w:rPr>
          <w:rFonts w:ascii="Times New Roman" w:hAnsi="Times New Roman"/>
        </w:rPr>
        <w:t xml:space="preserve">mag. </w:t>
      </w:r>
      <w:r w:rsidRPr="001779EC">
        <w:rPr>
          <w:rFonts w:ascii="Times New Roman" w:hAnsi="Times New Roman"/>
        </w:rPr>
        <w:t xml:space="preserve"> pedagogije </w:t>
      </w:r>
      <w:r w:rsidR="00E16D24">
        <w:rPr>
          <w:rFonts w:ascii="Times New Roman" w:hAnsi="Times New Roman"/>
        </w:rPr>
        <w:t xml:space="preserve"> </w:t>
      </w:r>
    </w:p>
    <w:p w:rsidR="007C09E3" w:rsidRPr="001779EC" w:rsidRDefault="007D7BE8" w:rsidP="00BC1872">
      <w:pPr>
        <w:numPr>
          <w:ilvl w:val="0"/>
          <w:numId w:val="35"/>
        </w:numPr>
        <w:spacing w:after="0" w:line="276" w:lineRule="auto"/>
        <w:rPr>
          <w:rFonts w:ascii="Times New Roman" w:hAnsi="Times New Roman"/>
        </w:rPr>
      </w:pPr>
      <w:r>
        <w:rPr>
          <w:rFonts w:ascii="Times New Roman" w:hAnsi="Times New Roman"/>
        </w:rPr>
        <w:t>Školsku knjižnicu</w:t>
      </w:r>
      <w:r w:rsidR="007C09E3" w:rsidRPr="001779EC">
        <w:rPr>
          <w:rFonts w:ascii="Times New Roman" w:hAnsi="Times New Roman"/>
        </w:rPr>
        <w:t xml:space="preserve"> vodi Zita Opačak.</w:t>
      </w:r>
    </w:p>
    <w:p w:rsidR="007C09E3" w:rsidRPr="001779EC" w:rsidRDefault="007C09E3" w:rsidP="00BC1872">
      <w:pPr>
        <w:numPr>
          <w:ilvl w:val="0"/>
          <w:numId w:val="35"/>
        </w:numPr>
        <w:spacing w:after="0" w:line="276" w:lineRule="auto"/>
        <w:rPr>
          <w:rFonts w:ascii="Times New Roman" w:hAnsi="Times New Roman"/>
        </w:rPr>
      </w:pPr>
      <w:r>
        <w:rPr>
          <w:rFonts w:ascii="Times New Roman" w:hAnsi="Times New Roman"/>
        </w:rPr>
        <w:t xml:space="preserve">Školski psiholg je prof. Marija Pišonjić </w:t>
      </w:r>
      <w:r w:rsidRPr="001779EC">
        <w:rPr>
          <w:rFonts w:ascii="Times New Roman" w:hAnsi="Times New Roman"/>
        </w:rPr>
        <w:t>sa pola radnoga vremena, a pola voditelj smijene.</w:t>
      </w:r>
    </w:p>
    <w:p w:rsidR="007C09E3" w:rsidRPr="001779EC" w:rsidRDefault="007C09E3" w:rsidP="00BC1872">
      <w:pPr>
        <w:numPr>
          <w:ilvl w:val="0"/>
          <w:numId w:val="35"/>
        </w:numPr>
        <w:spacing w:after="0" w:line="276" w:lineRule="auto"/>
        <w:rPr>
          <w:rFonts w:ascii="Times New Roman" w:hAnsi="Times New Roman"/>
        </w:rPr>
      </w:pPr>
      <w:r w:rsidRPr="001779EC">
        <w:rPr>
          <w:rFonts w:ascii="Times New Roman" w:hAnsi="Times New Roman"/>
        </w:rPr>
        <w:t>Poslove voditelje smjene ob</w:t>
      </w:r>
      <w:r>
        <w:rPr>
          <w:rFonts w:ascii="Times New Roman" w:hAnsi="Times New Roman"/>
        </w:rPr>
        <w:t>avljaju svi stručni suradnici</w:t>
      </w:r>
      <w:r w:rsidR="00E16D24">
        <w:rPr>
          <w:rFonts w:ascii="Times New Roman" w:hAnsi="Times New Roman"/>
        </w:rPr>
        <w:t xml:space="preserve"> i ravnatelj</w:t>
      </w:r>
      <w:r>
        <w:rPr>
          <w:rFonts w:ascii="Times New Roman" w:hAnsi="Times New Roman"/>
        </w:rPr>
        <w:t>:</w:t>
      </w:r>
      <w:r w:rsidRPr="001779EC">
        <w:rPr>
          <w:rFonts w:ascii="Times New Roman" w:hAnsi="Times New Roman"/>
        </w:rPr>
        <w:t xml:space="preserve"> </w:t>
      </w:r>
    </w:p>
    <w:p w:rsidR="007C09E3" w:rsidRDefault="00E16D24" w:rsidP="007C09E3">
      <w:pPr>
        <w:spacing w:after="0" w:line="276" w:lineRule="auto"/>
        <w:ind w:left="720"/>
        <w:rPr>
          <w:rFonts w:ascii="Times New Roman" w:hAnsi="Times New Roman"/>
        </w:rPr>
      </w:pPr>
      <w:r>
        <w:rPr>
          <w:rFonts w:ascii="Times New Roman" w:hAnsi="Times New Roman"/>
        </w:rPr>
        <w:t xml:space="preserve"> </w:t>
      </w:r>
      <w:r w:rsidR="007C09E3" w:rsidRPr="004D6977">
        <w:rPr>
          <w:rFonts w:ascii="Times New Roman" w:hAnsi="Times New Roman"/>
        </w:rPr>
        <w:t>Biserka Halavanja</w:t>
      </w:r>
      <w:r w:rsidR="007C09E3">
        <w:rPr>
          <w:rFonts w:ascii="Times New Roman" w:hAnsi="Times New Roman"/>
        </w:rPr>
        <w:t xml:space="preserve">, </w:t>
      </w:r>
      <w:r>
        <w:rPr>
          <w:rFonts w:ascii="Times New Roman" w:hAnsi="Times New Roman"/>
        </w:rPr>
        <w:t xml:space="preserve"> Mirela Bilić,</w:t>
      </w:r>
      <w:r w:rsidR="007C09E3" w:rsidRPr="001779EC">
        <w:rPr>
          <w:rFonts w:ascii="Times New Roman" w:hAnsi="Times New Roman"/>
        </w:rPr>
        <w:t>Opačak Zita</w:t>
      </w:r>
      <w:r w:rsidR="007C09E3">
        <w:rPr>
          <w:rFonts w:ascii="Times New Roman" w:hAnsi="Times New Roman"/>
        </w:rPr>
        <w:t>, Marija Pišonić</w:t>
      </w:r>
    </w:p>
    <w:p w:rsidR="007C09E3" w:rsidRPr="004D6977" w:rsidRDefault="007C09E3" w:rsidP="00BC1872">
      <w:pPr>
        <w:pStyle w:val="Odlomakpopisa"/>
        <w:numPr>
          <w:ilvl w:val="0"/>
          <w:numId w:val="35"/>
        </w:numPr>
        <w:spacing w:after="0" w:line="276" w:lineRule="auto"/>
        <w:rPr>
          <w:rFonts w:ascii="Times New Roman" w:hAnsi="Times New Roman"/>
        </w:rPr>
      </w:pPr>
      <w:r w:rsidRPr="004D6977">
        <w:rPr>
          <w:rFonts w:ascii="Times New Roman" w:hAnsi="Times New Roman"/>
        </w:rPr>
        <w:t>Plane</w:t>
      </w:r>
      <w:r>
        <w:rPr>
          <w:rFonts w:ascii="Times New Roman" w:hAnsi="Times New Roman"/>
        </w:rPr>
        <w:t>r i rasporedar škole je Latić Stjepan</w:t>
      </w:r>
      <w:r w:rsidRPr="004D6977">
        <w:rPr>
          <w:rFonts w:ascii="Times New Roman" w:hAnsi="Times New Roman"/>
        </w:rPr>
        <w:t>,</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 xml:space="preserve">U tajništvu škole radi Matija Plavšić-Sabljić  – tajnica s punim radnim vremenom. </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 xml:space="preserve">Računovodstvo vodi Šakić Bara s Tolić Ilkom. </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Referent za učenička pitanja je Marić Marija s punim radnim vremenom.</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Čistoću škole i dostavu pošte obavlja šest djelatnice, a održavanje škole i vođenje kotlovnice dva djelatnika.</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 xml:space="preserve">Školom rukovodi Školski odbor i ravnatelj škole. </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 xml:space="preserve">Temeljni akt škole je Statut.   </w:t>
      </w:r>
    </w:p>
    <w:p w:rsidR="007C09E3" w:rsidRDefault="007C09E3" w:rsidP="00BC1872">
      <w:pPr>
        <w:numPr>
          <w:ilvl w:val="0"/>
          <w:numId w:val="35"/>
        </w:numPr>
        <w:spacing w:after="0" w:line="276" w:lineRule="auto"/>
        <w:rPr>
          <w:rFonts w:ascii="Times New Roman" w:hAnsi="Times New Roman"/>
        </w:rPr>
      </w:pPr>
      <w:r>
        <w:rPr>
          <w:rFonts w:ascii="Times New Roman" w:hAnsi="Times New Roman"/>
        </w:rPr>
        <w:t>Škola ima Pravilnik o radu.</w:t>
      </w:r>
    </w:p>
    <w:p w:rsidR="007C09E3" w:rsidRDefault="007C09E3" w:rsidP="00BC1872">
      <w:pPr>
        <w:numPr>
          <w:ilvl w:val="0"/>
          <w:numId w:val="35"/>
        </w:numPr>
        <w:spacing w:after="0" w:line="276" w:lineRule="auto"/>
        <w:rPr>
          <w:rFonts w:ascii="Times New Roman" w:hAnsi="Times New Roman"/>
        </w:rPr>
      </w:pPr>
      <w:r>
        <w:rPr>
          <w:rFonts w:ascii="Times New Roman" w:hAnsi="Times New Roman"/>
        </w:rPr>
        <w:t>Pravilnik o zaštiti od požara</w:t>
      </w:r>
    </w:p>
    <w:p w:rsidR="007C09E3" w:rsidRDefault="007C09E3" w:rsidP="00BC1872">
      <w:pPr>
        <w:numPr>
          <w:ilvl w:val="0"/>
          <w:numId w:val="35"/>
        </w:numPr>
        <w:spacing w:after="0" w:line="276" w:lineRule="auto"/>
        <w:rPr>
          <w:rFonts w:ascii="Times New Roman" w:hAnsi="Times New Roman"/>
        </w:rPr>
      </w:pPr>
      <w:r w:rsidRPr="001779EC">
        <w:rPr>
          <w:rFonts w:ascii="Times New Roman" w:hAnsi="Times New Roman"/>
        </w:rPr>
        <w:t>Pravilnik o zaštiti na radu</w:t>
      </w:r>
      <w:r>
        <w:rPr>
          <w:rFonts w:ascii="Times New Roman" w:hAnsi="Times New Roman"/>
        </w:rPr>
        <w:t>-</w:t>
      </w:r>
      <w:r w:rsidRPr="001779EC">
        <w:rPr>
          <w:rFonts w:ascii="Times New Roman" w:hAnsi="Times New Roman"/>
        </w:rPr>
        <w:t>voditelj zaštite na radu je  Mario Vukasović.</w:t>
      </w:r>
    </w:p>
    <w:p w:rsidR="007C09E3" w:rsidRPr="001779EC" w:rsidRDefault="007C09E3" w:rsidP="00623C85">
      <w:pPr>
        <w:spacing w:after="0" w:line="276" w:lineRule="auto"/>
        <w:ind w:left="720"/>
        <w:rPr>
          <w:rFonts w:ascii="Times New Roman" w:hAnsi="Times New Roman"/>
        </w:rPr>
      </w:pPr>
    </w:p>
    <w:p w:rsidR="007C09E3" w:rsidRDefault="007C09E3" w:rsidP="007C09E3">
      <w:pPr>
        <w:spacing w:line="360" w:lineRule="auto"/>
        <w:jc w:val="both"/>
        <w:rPr>
          <w:rFonts w:ascii="Times New Roman" w:hAnsi="Times New Roman"/>
        </w:rPr>
      </w:pPr>
    </w:p>
    <w:p w:rsidR="007C09E3" w:rsidRDefault="007C09E3" w:rsidP="007C09E3">
      <w:pPr>
        <w:spacing w:line="360" w:lineRule="auto"/>
        <w:jc w:val="both"/>
        <w:rPr>
          <w:rFonts w:ascii="Times New Roman" w:hAnsi="Times New Roman"/>
        </w:rPr>
      </w:pPr>
    </w:p>
    <w:p w:rsidR="00EC27DA" w:rsidRDefault="00EC27DA" w:rsidP="007C09E3">
      <w:pPr>
        <w:spacing w:line="360" w:lineRule="auto"/>
        <w:jc w:val="both"/>
        <w:rPr>
          <w:rFonts w:ascii="Times New Roman" w:hAnsi="Times New Roman"/>
        </w:rPr>
      </w:pPr>
    </w:p>
    <w:p w:rsidR="007C09E3" w:rsidRDefault="007C09E3" w:rsidP="007C09E3">
      <w:pPr>
        <w:spacing w:line="360" w:lineRule="auto"/>
        <w:jc w:val="both"/>
        <w:rPr>
          <w:rFonts w:ascii="Times New Roman" w:hAnsi="Times New Roman"/>
        </w:rPr>
      </w:pPr>
    </w:p>
    <w:p w:rsidR="00C27AA2" w:rsidRDefault="00C27AA2" w:rsidP="007C09E3">
      <w:pPr>
        <w:spacing w:after="160" w:line="259" w:lineRule="auto"/>
        <w:rPr>
          <w:rFonts w:eastAsia="Calibri"/>
          <w:b/>
          <w:sz w:val="36"/>
          <w:szCs w:val="36"/>
          <w:lang w:eastAsia="en-US"/>
        </w:rPr>
      </w:pPr>
    </w:p>
    <w:p w:rsidR="00E16D24" w:rsidRDefault="00E16D24" w:rsidP="007C09E3">
      <w:pPr>
        <w:spacing w:after="160" w:line="259" w:lineRule="auto"/>
        <w:rPr>
          <w:rFonts w:eastAsia="Calibri"/>
          <w:b/>
          <w:sz w:val="36"/>
          <w:szCs w:val="36"/>
          <w:lang w:eastAsia="en-US"/>
        </w:rPr>
      </w:pPr>
    </w:p>
    <w:p w:rsidR="007C09E3" w:rsidRPr="00E16D24" w:rsidRDefault="007C09E3" w:rsidP="007C09E3">
      <w:pPr>
        <w:spacing w:after="160" w:line="259" w:lineRule="auto"/>
        <w:rPr>
          <w:rFonts w:eastAsia="Calibri"/>
          <w:b/>
          <w:color w:val="538135" w:themeColor="accent6" w:themeShade="BF"/>
          <w:sz w:val="36"/>
          <w:szCs w:val="36"/>
          <w:lang w:eastAsia="en-US"/>
        </w:rPr>
      </w:pPr>
      <w:r w:rsidRPr="00E16D24">
        <w:rPr>
          <w:rFonts w:eastAsia="Calibri"/>
          <w:b/>
          <w:color w:val="538135" w:themeColor="accent6" w:themeShade="BF"/>
          <w:sz w:val="36"/>
          <w:szCs w:val="36"/>
          <w:lang w:eastAsia="en-US"/>
        </w:rPr>
        <w:t xml:space="preserve">  Radno vrijeme  stručne službe  i voditeljstvo smjene</w:t>
      </w:r>
      <w:r w:rsidR="003F0CF4" w:rsidRPr="00E16D24">
        <w:rPr>
          <w:rFonts w:eastAsia="Calibri"/>
          <w:b/>
          <w:color w:val="538135" w:themeColor="accent6" w:themeShade="BF"/>
          <w:sz w:val="36"/>
          <w:szCs w:val="36"/>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750"/>
        <w:gridCol w:w="2284"/>
        <w:gridCol w:w="1985"/>
        <w:gridCol w:w="2232"/>
      </w:tblGrid>
      <w:tr w:rsidR="007C09E3" w:rsidRPr="00545817" w:rsidTr="0057369A">
        <w:trPr>
          <w:trHeight w:val="994"/>
        </w:trPr>
        <w:tc>
          <w:tcPr>
            <w:tcW w:w="1886" w:type="dxa"/>
            <w:vMerge w:val="restart"/>
            <w:shd w:val="clear" w:color="auto" w:fill="auto"/>
          </w:tcPr>
          <w:p w:rsidR="007C09E3" w:rsidRPr="00623C85" w:rsidRDefault="007C09E3" w:rsidP="00C27660">
            <w:pPr>
              <w:spacing w:after="0" w:line="240" w:lineRule="auto"/>
              <w:rPr>
                <w:rFonts w:ascii="Times New Roman" w:eastAsia="Calibri" w:hAnsi="Times New Roman"/>
                <w:sz w:val="24"/>
                <w:szCs w:val="24"/>
                <w:lang w:eastAsia="en-US"/>
              </w:rPr>
            </w:pPr>
          </w:p>
          <w:p w:rsidR="007C09E3" w:rsidRPr="00623C85" w:rsidRDefault="007C09E3" w:rsidP="00C27660">
            <w:pPr>
              <w:spacing w:after="0" w:line="240" w:lineRule="auto"/>
              <w:rPr>
                <w:rFonts w:ascii="Times New Roman" w:eastAsia="Calibri" w:hAnsi="Times New Roman"/>
                <w:sz w:val="24"/>
                <w:szCs w:val="24"/>
                <w:lang w:eastAsia="en-US"/>
              </w:rPr>
            </w:pPr>
          </w:p>
          <w:p w:rsidR="007C09E3" w:rsidRPr="00623C85" w:rsidRDefault="007C09E3" w:rsidP="00C27660">
            <w:pPr>
              <w:spacing w:after="0" w:line="240" w:lineRule="auto"/>
              <w:rPr>
                <w:rFonts w:ascii="Times New Roman" w:eastAsia="Calibri" w:hAnsi="Times New Roman"/>
                <w:sz w:val="24"/>
                <w:szCs w:val="24"/>
                <w:lang w:eastAsia="en-US"/>
              </w:rPr>
            </w:pPr>
          </w:p>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Dan u tjednu</w:t>
            </w:r>
          </w:p>
        </w:tc>
        <w:tc>
          <w:tcPr>
            <w:tcW w:w="1750" w:type="dxa"/>
            <w:shd w:val="clear" w:color="auto" w:fill="auto"/>
          </w:tcPr>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 xml:space="preserve">  </w:t>
            </w:r>
            <w:r w:rsidR="0057369A">
              <w:rPr>
                <w:rFonts w:ascii="Times New Roman" w:eastAsia="Calibri" w:hAnsi="Times New Roman"/>
                <w:sz w:val="24"/>
                <w:szCs w:val="24"/>
                <w:lang w:eastAsia="en-US"/>
              </w:rPr>
              <w:t>v.d. r</w:t>
            </w:r>
            <w:r w:rsidRPr="00623C85">
              <w:rPr>
                <w:rFonts w:ascii="Times New Roman" w:eastAsia="Calibri" w:hAnsi="Times New Roman"/>
                <w:sz w:val="24"/>
                <w:szCs w:val="24"/>
                <w:lang w:eastAsia="en-US"/>
              </w:rPr>
              <w:t>avnatelj :</w:t>
            </w:r>
          </w:p>
          <w:p w:rsidR="007C09E3" w:rsidRPr="00623C85" w:rsidRDefault="0057369A" w:rsidP="00C276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Biserka Halavanja</w:t>
            </w:r>
            <w:r w:rsidR="007C09E3" w:rsidRPr="00623C85">
              <w:rPr>
                <w:rFonts w:ascii="Times New Roman" w:eastAsia="Calibri" w:hAnsi="Times New Roman"/>
                <w:sz w:val="24"/>
                <w:szCs w:val="24"/>
                <w:lang w:eastAsia="en-US"/>
              </w:rPr>
              <w:t xml:space="preserve"> </w:t>
            </w:r>
          </w:p>
        </w:tc>
        <w:tc>
          <w:tcPr>
            <w:tcW w:w="2284" w:type="dxa"/>
            <w:shd w:val="clear" w:color="auto" w:fill="auto"/>
          </w:tcPr>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 xml:space="preserve">Pedagoginja: </w:t>
            </w:r>
          </w:p>
          <w:p w:rsidR="007C09E3" w:rsidRPr="00623C85" w:rsidRDefault="0057369A" w:rsidP="0057369A">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Mirela Bilić</w:t>
            </w:r>
          </w:p>
        </w:tc>
        <w:tc>
          <w:tcPr>
            <w:tcW w:w="1985" w:type="dxa"/>
            <w:shd w:val="clear" w:color="auto" w:fill="auto"/>
          </w:tcPr>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Knjižničarka :</w:t>
            </w:r>
          </w:p>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Zita Opačak</w:t>
            </w:r>
          </w:p>
        </w:tc>
        <w:tc>
          <w:tcPr>
            <w:tcW w:w="2232" w:type="dxa"/>
            <w:shd w:val="clear" w:color="auto" w:fill="auto"/>
          </w:tcPr>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Psihologinja :</w:t>
            </w:r>
          </w:p>
          <w:p w:rsidR="007C09E3" w:rsidRPr="00623C85" w:rsidRDefault="007C09E3"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Marija Pišonić</w:t>
            </w:r>
          </w:p>
        </w:tc>
      </w:tr>
      <w:tr w:rsidR="0057369A" w:rsidRPr="00545817" w:rsidTr="0057369A">
        <w:trPr>
          <w:trHeight w:val="1008"/>
        </w:trPr>
        <w:tc>
          <w:tcPr>
            <w:tcW w:w="1886" w:type="dxa"/>
            <w:vMerge/>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p>
        </w:tc>
        <w:tc>
          <w:tcPr>
            <w:tcW w:w="1750"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 xml:space="preserve">    Obje smjene </w:t>
            </w:r>
          </w:p>
        </w:tc>
        <w:tc>
          <w:tcPr>
            <w:tcW w:w="2284" w:type="dxa"/>
            <w:shd w:val="clear" w:color="auto" w:fill="auto"/>
          </w:tcPr>
          <w:p w:rsidR="0057369A" w:rsidRPr="00623C85" w:rsidRDefault="00124967" w:rsidP="00C276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Obje smjene</w:t>
            </w:r>
          </w:p>
        </w:tc>
        <w:tc>
          <w:tcPr>
            <w:tcW w:w="1985"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 xml:space="preserve">    Obje smjene</w:t>
            </w:r>
          </w:p>
        </w:tc>
        <w:tc>
          <w:tcPr>
            <w:tcW w:w="2232"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 xml:space="preserve">    Obje smjene</w:t>
            </w:r>
          </w:p>
        </w:tc>
      </w:tr>
      <w:tr w:rsidR="0057369A" w:rsidRPr="00545817" w:rsidTr="0057369A">
        <w:trPr>
          <w:trHeight w:val="336"/>
        </w:trPr>
        <w:tc>
          <w:tcPr>
            <w:tcW w:w="1886"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Ponedjeljak</w:t>
            </w:r>
          </w:p>
        </w:tc>
        <w:tc>
          <w:tcPr>
            <w:tcW w:w="1750" w:type="dxa"/>
            <w:shd w:val="clear" w:color="auto" w:fill="auto"/>
          </w:tcPr>
          <w:p w:rsidR="0057369A" w:rsidRPr="00623C85" w:rsidRDefault="00E16D24" w:rsidP="00E16D24">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7,00-15,00</w:t>
            </w:r>
          </w:p>
        </w:tc>
        <w:tc>
          <w:tcPr>
            <w:tcW w:w="2284" w:type="dxa"/>
            <w:shd w:val="clear" w:color="auto" w:fill="auto"/>
          </w:tcPr>
          <w:p w:rsidR="0057369A" w:rsidRPr="00623C85" w:rsidRDefault="00124967" w:rsidP="00C276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13:00-19:00</w:t>
            </w:r>
          </w:p>
        </w:tc>
        <w:tc>
          <w:tcPr>
            <w:tcW w:w="1985"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13,00-19,00</w:t>
            </w:r>
          </w:p>
        </w:tc>
        <w:tc>
          <w:tcPr>
            <w:tcW w:w="2232"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 xml:space="preserve">8,00-14,00  </w:t>
            </w:r>
          </w:p>
          <w:p w:rsidR="0057369A" w:rsidRPr="00623C85" w:rsidRDefault="0057369A" w:rsidP="00C27660">
            <w:pPr>
              <w:spacing w:after="0" w:line="240" w:lineRule="auto"/>
              <w:rPr>
                <w:rFonts w:ascii="Times New Roman" w:eastAsia="Calibri" w:hAnsi="Times New Roman"/>
                <w:sz w:val="24"/>
                <w:szCs w:val="24"/>
                <w:lang w:eastAsia="en-US"/>
              </w:rPr>
            </w:pPr>
          </w:p>
        </w:tc>
      </w:tr>
      <w:tr w:rsidR="0057369A" w:rsidRPr="00545817" w:rsidTr="0057369A">
        <w:trPr>
          <w:trHeight w:val="321"/>
        </w:trPr>
        <w:tc>
          <w:tcPr>
            <w:tcW w:w="1886"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Utorak</w:t>
            </w:r>
          </w:p>
        </w:tc>
        <w:tc>
          <w:tcPr>
            <w:tcW w:w="1750" w:type="dxa"/>
            <w:shd w:val="clear" w:color="auto" w:fill="auto"/>
          </w:tcPr>
          <w:p w:rsidR="0057369A" w:rsidRPr="00623C85" w:rsidRDefault="00E16D24" w:rsidP="00E16D24">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13,30- 19,00</w:t>
            </w:r>
          </w:p>
        </w:tc>
        <w:tc>
          <w:tcPr>
            <w:tcW w:w="2284" w:type="dxa"/>
            <w:shd w:val="clear" w:color="auto" w:fill="auto"/>
          </w:tcPr>
          <w:p w:rsidR="0057369A" w:rsidRPr="00623C85" w:rsidRDefault="00124967" w:rsidP="00C276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8:00-14:00</w:t>
            </w:r>
          </w:p>
        </w:tc>
        <w:tc>
          <w:tcPr>
            <w:tcW w:w="1985"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13,00-19,00</w:t>
            </w:r>
          </w:p>
        </w:tc>
        <w:tc>
          <w:tcPr>
            <w:tcW w:w="2232"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8,00-14,00</w:t>
            </w:r>
          </w:p>
          <w:p w:rsidR="0057369A" w:rsidRPr="00623C85" w:rsidRDefault="0057369A" w:rsidP="00C27660">
            <w:pPr>
              <w:spacing w:after="0" w:line="240" w:lineRule="auto"/>
              <w:rPr>
                <w:rFonts w:ascii="Times New Roman" w:eastAsia="Calibri" w:hAnsi="Times New Roman"/>
                <w:sz w:val="24"/>
                <w:szCs w:val="24"/>
                <w:lang w:eastAsia="en-US"/>
              </w:rPr>
            </w:pPr>
          </w:p>
        </w:tc>
      </w:tr>
      <w:tr w:rsidR="0057369A" w:rsidRPr="00545817" w:rsidTr="0057369A">
        <w:trPr>
          <w:trHeight w:val="658"/>
        </w:trPr>
        <w:tc>
          <w:tcPr>
            <w:tcW w:w="1886"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Srijeda</w:t>
            </w:r>
          </w:p>
        </w:tc>
        <w:tc>
          <w:tcPr>
            <w:tcW w:w="1750" w:type="dxa"/>
            <w:shd w:val="clear" w:color="auto" w:fill="auto"/>
          </w:tcPr>
          <w:p w:rsidR="0057369A" w:rsidRPr="00623C85" w:rsidRDefault="00E16D24" w:rsidP="00E16D24">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13,30 – 19,00</w:t>
            </w:r>
          </w:p>
        </w:tc>
        <w:tc>
          <w:tcPr>
            <w:tcW w:w="2284" w:type="dxa"/>
            <w:shd w:val="clear" w:color="auto" w:fill="auto"/>
          </w:tcPr>
          <w:p w:rsidR="0057369A" w:rsidRPr="00623C85" w:rsidRDefault="00124967" w:rsidP="00C276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8:00-14:00</w:t>
            </w:r>
          </w:p>
        </w:tc>
        <w:tc>
          <w:tcPr>
            <w:tcW w:w="1985"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9,00-15,00</w:t>
            </w:r>
          </w:p>
        </w:tc>
        <w:tc>
          <w:tcPr>
            <w:tcW w:w="2232" w:type="dxa"/>
            <w:shd w:val="clear" w:color="auto" w:fill="auto"/>
          </w:tcPr>
          <w:p w:rsidR="00124967" w:rsidRPr="00623C85" w:rsidRDefault="00124967" w:rsidP="00124967">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13,00-19,00</w:t>
            </w:r>
          </w:p>
          <w:p w:rsidR="0057369A" w:rsidRPr="00623C85" w:rsidRDefault="0057369A" w:rsidP="00C27660">
            <w:pPr>
              <w:spacing w:after="0" w:line="240" w:lineRule="auto"/>
              <w:rPr>
                <w:rFonts w:ascii="Times New Roman" w:eastAsia="Calibri" w:hAnsi="Times New Roman"/>
                <w:sz w:val="24"/>
                <w:szCs w:val="24"/>
                <w:lang w:eastAsia="en-US"/>
              </w:rPr>
            </w:pPr>
          </w:p>
        </w:tc>
      </w:tr>
      <w:tr w:rsidR="0057369A" w:rsidRPr="00545817" w:rsidTr="0057369A">
        <w:trPr>
          <w:trHeight w:val="336"/>
        </w:trPr>
        <w:tc>
          <w:tcPr>
            <w:tcW w:w="1886"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Četvrtak</w:t>
            </w:r>
          </w:p>
        </w:tc>
        <w:tc>
          <w:tcPr>
            <w:tcW w:w="1750" w:type="dxa"/>
            <w:shd w:val="clear" w:color="auto" w:fill="auto"/>
          </w:tcPr>
          <w:p w:rsidR="0057369A" w:rsidRPr="00623C85" w:rsidRDefault="00E16D24" w:rsidP="00E16D24">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7,00 -15,00</w:t>
            </w:r>
          </w:p>
        </w:tc>
        <w:tc>
          <w:tcPr>
            <w:tcW w:w="2284" w:type="dxa"/>
            <w:shd w:val="clear" w:color="auto" w:fill="auto"/>
          </w:tcPr>
          <w:p w:rsidR="0057369A" w:rsidRPr="00623C85" w:rsidRDefault="00124967" w:rsidP="00C276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8:00-14:00</w:t>
            </w:r>
          </w:p>
        </w:tc>
        <w:tc>
          <w:tcPr>
            <w:tcW w:w="1985"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9,00-15,00</w:t>
            </w:r>
          </w:p>
        </w:tc>
        <w:tc>
          <w:tcPr>
            <w:tcW w:w="2232"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13,00-19,00</w:t>
            </w:r>
          </w:p>
          <w:p w:rsidR="0057369A" w:rsidRPr="00623C85" w:rsidRDefault="0057369A" w:rsidP="00C27660">
            <w:pPr>
              <w:spacing w:after="0" w:line="240" w:lineRule="auto"/>
              <w:rPr>
                <w:rFonts w:ascii="Times New Roman" w:eastAsia="Calibri" w:hAnsi="Times New Roman"/>
                <w:sz w:val="24"/>
                <w:szCs w:val="24"/>
                <w:lang w:eastAsia="en-US"/>
              </w:rPr>
            </w:pPr>
          </w:p>
        </w:tc>
      </w:tr>
      <w:tr w:rsidR="0057369A" w:rsidRPr="00545817" w:rsidTr="0057369A">
        <w:trPr>
          <w:trHeight w:val="321"/>
        </w:trPr>
        <w:tc>
          <w:tcPr>
            <w:tcW w:w="1886"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Petak</w:t>
            </w:r>
          </w:p>
        </w:tc>
        <w:tc>
          <w:tcPr>
            <w:tcW w:w="1750" w:type="dxa"/>
            <w:shd w:val="clear" w:color="auto" w:fill="auto"/>
          </w:tcPr>
          <w:p w:rsidR="0057369A" w:rsidRPr="00623C85" w:rsidRDefault="00E16D24" w:rsidP="00E16D24">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7,00 – 13,00</w:t>
            </w:r>
          </w:p>
        </w:tc>
        <w:tc>
          <w:tcPr>
            <w:tcW w:w="2284" w:type="dxa"/>
            <w:shd w:val="clear" w:color="auto" w:fill="auto"/>
          </w:tcPr>
          <w:p w:rsidR="00124967" w:rsidRPr="00623C85" w:rsidRDefault="00124967" w:rsidP="00124967">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13,00-19,00</w:t>
            </w:r>
          </w:p>
          <w:p w:rsidR="0057369A" w:rsidRPr="00623C85" w:rsidRDefault="0057369A" w:rsidP="00C27660">
            <w:pPr>
              <w:spacing w:after="0" w:line="240" w:lineRule="auto"/>
              <w:rPr>
                <w:rFonts w:ascii="Times New Roman" w:eastAsia="Calibri" w:hAnsi="Times New Roman"/>
                <w:sz w:val="24"/>
                <w:szCs w:val="24"/>
                <w:lang w:eastAsia="en-US"/>
              </w:rPr>
            </w:pPr>
          </w:p>
        </w:tc>
        <w:tc>
          <w:tcPr>
            <w:tcW w:w="1985" w:type="dxa"/>
            <w:shd w:val="clear" w:color="auto" w:fill="auto"/>
          </w:tcPr>
          <w:p w:rsidR="0057369A" w:rsidRPr="00623C85" w:rsidRDefault="0057369A" w:rsidP="00C27660">
            <w:pPr>
              <w:spacing w:after="0" w:line="240" w:lineRule="auto"/>
              <w:rPr>
                <w:rFonts w:ascii="Times New Roman" w:eastAsia="Calibri" w:hAnsi="Times New Roman"/>
                <w:sz w:val="24"/>
                <w:szCs w:val="24"/>
                <w:lang w:eastAsia="en-US"/>
              </w:rPr>
            </w:pPr>
            <w:r w:rsidRPr="00623C85">
              <w:rPr>
                <w:rFonts w:ascii="Times New Roman" w:eastAsia="Calibri" w:hAnsi="Times New Roman"/>
                <w:sz w:val="24"/>
                <w:szCs w:val="24"/>
                <w:lang w:eastAsia="en-US"/>
              </w:rPr>
              <w:t>9,00-15,00</w:t>
            </w:r>
          </w:p>
        </w:tc>
        <w:tc>
          <w:tcPr>
            <w:tcW w:w="2232" w:type="dxa"/>
            <w:shd w:val="clear" w:color="auto" w:fill="auto"/>
          </w:tcPr>
          <w:p w:rsidR="0057369A" w:rsidRPr="00623C85" w:rsidRDefault="00124967" w:rsidP="00124967">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8:00-14:00</w:t>
            </w:r>
          </w:p>
        </w:tc>
      </w:tr>
    </w:tbl>
    <w:p w:rsidR="00623C85" w:rsidRDefault="00623C85" w:rsidP="007C09E3">
      <w:pPr>
        <w:pStyle w:val="Naslov2"/>
        <w:shd w:val="clear" w:color="auto" w:fill="FFFFFF"/>
        <w:rPr>
          <w:color w:val="008000"/>
          <w:sz w:val="32"/>
          <w:szCs w:val="32"/>
        </w:rPr>
      </w:pPr>
      <w:bookmarkStart w:id="58" w:name="_Toc336012552"/>
      <w:bookmarkStart w:id="59" w:name="_Toc336195910"/>
      <w:bookmarkStart w:id="60" w:name="_Toc431378962"/>
    </w:p>
    <w:p w:rsidR="00C27AA2" w:rsidRDefault="00C27AA2" w:rsidP="007C09E3">
      <w:pPr>
        <w:pStyle w:val="Naslov2"/>
        <w:shd w:val="clear" w:color="auto" w:fill="FFFFFF"/>
        <w:rPr>
          <w:color w:val="008000"/>
          <w:sz w:val="32"/>
          <w:szCs w:val="32"/>
        </w:rPr>
      </w:pPr>
    </w:p>
    <w:p w:rsidR="00C27AA2" w:rsidRDefault="00C27AA2" w:rsidP="007C09E3">
      <w:pPr>
        <w:pStyle w:val="Naslov2"/>
        <w:shd w:val="clear" w:color="auto" w:fill="FFFFFF"/>
        <w:rPr>
          <w:color w:val="008000"/>
          <w:sz w:val="32"/>
          <w:szCs w:val="32"/>
        </w:rPr>
      </w:pPr>
    </w:p>
    <w:p w:rsidR="00C27AA2" w:rsidRDefault="00C27AA2" w:rsidP="007C09E3">
      <w:pPr>
        <w:pStyle w:val="Naslov2"/>
        <w:shd w:val="clear" w:color="auto" w:fill="FFFFFF"/>
        <w:rPr>
          <w:color w:val="008000"/>
          <w:sz w:val="32"/>
          <w:szCs w:val="32"/>
        </w:rPr>
      </w:pPr>
    </w:p>
    <w:p w:rsidR="00C27AA2" w:rsidRDefault="00C27AA2" w:rsidP="007C09E3">
      <w:pPr>
        <w:pStyle w:val="Naslov2"/>
        <w:shd w:val="clear" w:color="auto" w:fill="FFFFFF"/>
        <w:rPr>
          <w:color w:val="008000"/>
          <w:sz w:val="32"/>
          <w:szCs w:val="32"/>
        </w:rPr>
      </w:pPr>
    </w:p>
    <w:p w:rsidR="00C27AA2" w:rsidRDefault="00C27AA2" w:rsidP="007C09E3">
      <w:pPr>
        <w:pStyle w:val="Naslov2"/>
        <w:shd w:val="clear" w:color="auto" w:fill="FFFFFF"/>
        <w:rPr>
          <w:color w:val="008000"/>
          <w:sz w:val="32"/>
          <w:szCs w:val="32"/>
        </w:rPr>
      </w:pPr>
    </w:p>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Default="00C27AA2" w:rsidP="00C27AA2"/>
    <w:p w:rsidR="00C27AA2" w:rsidRPr="00C27AA2" w:rsidRDefault="00C27AA2" w:rsidP="00C27AA2"/>
    <w:p w:rsidR="007C09E3" w:rsidRDefault="007C09E3" w:rsidP="00C27AA2">
      <w:pPr>
        <w:pStyle w:val="Naslov2"/>
        <w:shd w:val="clear" w:color="auto" w:fill="FFFFFF"/>
        <w:rPr>
          <w:color w:val="008000"/>
          <w:sz w:val="32"/>
          <w:szCs w:val="32"/>
          <w:shd w:val="clear" w:color="auto" w:fill="FFFFFF"/>
        </w:rPr>
      </w:pPr>
      <w:r w:rsidRPr="00C437A5">
        <w:rPr>
          <w:color w:val="008000"/>
          <w:sz w:val="32"/>
          <w:szCs w:val="32"/>
        </w:rPr>
        <w:t>4.</w:t>
      </w:r>
      <w:r w:rsidRPr="00545817">
        <w:rPr>
          <w:color w:val="008000"/>
          <w:sz w:val="32"/>
          <w:szCs w:val="32"/>
          <w:shd w:val="clear" w:color="auto" w:fill="FFFFFF"/>
        </w:rPr>
        <w:t>1. Godišnji kalendar</w:t>
      </w:r>
      <w:bookmarkEnd w:id="58"/>
      <w:bookmarkEnd w:id="59"/>
      <w:bookmarkEnd w:id="60"/>
    </w:p>
    <w:p w:rsidR="00444442" w:rsidRDefault="00444442" w:rsidP="00444442"/>
    <w:p w:rsidR="00444442" w:rsidRPr="00444442" w:rsidRDefault="00444442" w:rsidP="00444442"/>
    <w:p w:rsidR="007C09E3" w:rsidRDefault="00444442" w:rsidP="007C09E3">
      <w:r>
        <w:rPr>
          <w:noProof/>
        </w:rPr>
        <w:drawing>
          <wp:inline distT="0" distB="0" distL="0" distR="0" wp14:anchorId="756F78C5" wp14:editId="50791A79">
            <wp:extent cx="6858791" cy="39243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Školski-KaLeNDaR-s-praznicima-za-2017-2018-godin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79624" cy="3936220"/>
                    </a:xfrm>
                    <a:prstGeom prst="rect">
                      <a:avLst/>
                    </a:prstGeom>
                  </pic:spPr>
                </pic:pic>
              </a:graphicData>
            </a:graphic>
          </wp:inline>
        </w:drawing>
      </w:r>
    </w:p>
    <w:p w:rsidR="00444442" w:rsidRDefault="00444442" w:rsidP="007C09E3"/>
    <w:p w:rsidR="003F0CF4" w:rsidRPr="003F0CF4" w:rsidRDefault="007C09E3" w:rsidP="003F0CF4">
      <w:pPr>
        <w:pStyle w:val="Naslov2"/>
        <w:rPr>
          <w:color w:val="008000"/>
        </w:rPr>
      </w:pPr>
      <w:bookmarkStart w:id="61" w:name="_Toc336012553"/>
      <w:bookmarkStart w:id="62" w:name="_Toc336195912"/>
      <w:bookmarkStart w:id="63" w:name="_Toc431378963"/>
      <w:r w:rsidRPr="00C437A5">
        <w:rPr>
          <w:color w:val="008000"/>
        </w:rPr>
        <w:t xml:space="preserve">4.1.1. Broj radnih dana  u šk. god. </w:t>
      </w:r>
      <w:r w:rsidR="00C70666">
        <w:rPr>
          <w:color w:val="008000"/>
        </w:rPr>
        <w:t>2017</w:t>
      </w:r>
      <w:r w:rsidRPr="00C437A5">
        <w:rPr>
          <w:color w:val="008000"/>
        </w:rPr>
        <w:t>./1</w:t>
      </w:r>
      <w:bookmarkEnd w:id="61"/>
      <w:bookmarkEnd w:id="62"/>
      <w:bookmarkEnd w:id="63"/>
      <w:r w:rsidR="00C70666">
        <w:rPr>
          <w:color w:val="008000"/>
        </w:rPr>
        <w:t>8</w:t>
      </w:r>
      <w:r w:rsidRPr="00C437A5">
        <w:rPr>
          <w:color w:val="008000"/>
        </w:rPr>
        <w:t>.</w:t>
      </w:r>
      <w:r w:rsidR="003F0CF4">
        <w:rPr>
          <w:color w:val="008000"/>
        </w:rPr>
        <w:t xml:space="preserve"> (promijenjeno)</w:t>
      </w:r>
    </w:p>
    <w:p w:rsidR="007C09E3" w:rsidRDefault="007C09E3" w:rsidP="007C09E3">
      <w:pPr>
        <w:spacing w:before="100" w:beforeAutospacing="1" w:after="100" w:afterAutospacing="1" w:line="240" w:lineRule="auto"/>
        <w:jc w:val="both"/>
        <w:rPr>
          <w:rFonts w:ascii="Times New Roman" w:hAnsi="Times New Roman"/>
          <w:sz w:val="24"/>
          <w:szCs w:val="24"/>
        </w:rPr>
      </w:pPr>
      <w:r w:rsidRPr="00C437A5">
        <w:rPr>
          <w:rFonts w:ascii="Times New Roman" w:hAnsi="Times New Roman"/>
          <w:sz w:val="24"/>
          <w:szCs w:val="24"/>
        </w:rPr>
        <w:t>Pravilnikom se propisuje početak i završetak nastavne godine, trajanje</w:t>
      </w:r>
      <w:r w:rsidRPr="006410BE">
        <w:rPr>
          <w:rFonts w:ascii="Times New Roman" w:hAnsi="Times New Roman"/>
          <w:sz w:val="24"/>
          <w:szCs w:val="24"/>
        </w:rPr>
        <w:t xml:space="preserve"> obrazovnih razdoblja i trajanje učeničkih odmora u </w:t>
      </w:r>
      <w:r>
        <w:rPr>
          <w:rFonts w:ascii="Times New Roman" w:hAnsi="Times New Roman"/>
          <w:sz w:val="24"/>
          <w:szCs w:val="24"/>
        </w:rPr>
        <w:t xml:space="preserve">srednjim </w:t>
      </w:r>
      <w:r w:rsidRPr="006410BE">
        <w:rPr>
          <w:rFonts w:ascii="Times New Roman" w:hAnsi="Times New Roman"/>
          <w:sz w:val="24"/>
          <w:szCs w:val="24"/>
        </w:rPr>
        <w:t xml:space="preserve"> školama za školsku godinu </w:t>
      </w:r>
      <w:r w:rsidR="00C27AA2">
        <w:rPr>
          <w:rFonts w:ascii="Times New Roman" w:hAnsi="Times New Roman"/>
          <w:sz w:val="24"/>
          <w:szCs w:val="24"/>
        </w:rPr>
        <w:t>201</w:t>
      </w:r>
      <w:r w:rsidR="00C70666">
        <w:rPr>
          <w:rFonts w:ascii="Times New Roman" w:hAnsi="Times New Roman"/>
          <w:sz w:val="24"/>
          <w:szCs w:val="24"/>
        </w:rPr>
        <w:t>7./2018</w:t>
      </w:r>
      <w:r>
        <w:rPr>
          <w:rFonts w:ascii="Times New Roman" w:hAnsi="Times New Roman"/>
          <w:sz w:val="24"/>
          <w:szCs w:val="24"/>
        </w:rPr>
        <w:t>.</w:t>
      </w:r>
    </w:p>
    <w:p w:rsidR="007C09E3" w:rsidRPr="00885F65" w:rsidRDefault="007C09E3" w:rsidP="00BC1872">
      <w:pPr>
        <w:pStyle w:val="Odlomakpopisa"/>
        <w:numPr>
          <w:ilvl w:val="0"/>
          <w:numId w:val="63"/>
        </w:numPr>
        <w:spacing w:before="100" w:beforeAutospacing="1" w:after="100" w:afterAutospacing="1" w:line="240" w:lineRule="auto"/>
        <w:jc w:val="both"/>
        <w:rPr>
          <w:rFonts w:ascii="Times New Roman" w:hAnsi="Times New Roman"/>
          <w:sz w:val="24"/>
          <w:szCs w:val="24"/>
        </w:rPr>
      </w:pPr>
      <w:r w:rsidRPr="00885F65">
        <w:rPr>
          <w:rFonts w:ascii="Times New Roman" w:hAnsi="Times New Roman"/>
          <w:sz w:val="24"/>
          <w:szCs w:val="24"/>
        </w:rPr>
        <w:t xml:space="preserve">Nastava počinje </w:t>
      </w:r>
      <w:r w:rsidR="00786DAB" w:rsidRPr="00885F65">
        <w:rPr>
          <w:rFonts w:ascii="Times New Roman" w:hAnsi="Times New Roman"/>
          <w:sz w:val="24"/>
          <w:szCs w:val="24"/>
        </w:rPr>
        <w:t>4</w:t>
      </w:r>
      <w:r w:rsidRPr="00885F65">
        <w:rPr>
          <w:rFonts w:ascii="Times New Roman" w:hAnsi="Times New Roman"/>
          <w:b/>
          <w:bCs/>
          <w:sz w:val="24"/>
          <w:szCs w:val="24"/>
        </w:rPr>
        <w:t>. rujna 201</w:t>
      </w:r>
      <w:r w:rsidR="00786DAB" w:rsidRPr="00885F65">
        <w:rPr>
          <w:rFonts w:ascii="Times New Roman" w:hAnsi="Times New Roman"/>
          <w:b/>
          <w:bCs/>
          <w:sz w:val="24"/>
          <w:szCs w:val="24"/>
        </w:rPr>
        <w:t>7</w:t>
      </w:r>
      <w:r w:rsidRPr="00885F65">
        <w:rPr>
          <w:rFonts w:ascii="Times New Roman" w:hAnsi="Times New Roman"/>
          <w:b/>
          <w:bCs/>
          <w:sz w:val="24"/>
          <w:szCs w:val="24"/>
        </w:rPr>
        <w:t>.</w:t>
      </w:r>
      <w:r w:rsidRPr="00885F65">
        <w:rPr>
          <w:rFonts w:ascii="Times New Roman" w:hAnsi="Times New Roman"/>
          <w:sz w:val="24"/>
          <w:szCs w:val="24"/>
        </w:rPr>
        <w:t xml:space="preserve"> godine, a završava </w:t>
      </w:r>
      <w:r w:rsidR="00786DAB" w:rsidRPr="00885F65">
        <w:rPr>
          <w:rFonts w:ascii="Times New Roman" w:hAnsi="Times New Roman"/>
          <w:b/>
          <w:bCs/>
          <w:sz w:val="24"/>
          <w:szCs w:val="24"/>
        </w:rPr>
        <w:t>15</w:t>
      </w:r>
      <w:r w:rsidRPr="00885F65">
        <w:rPr>
          <w:rFonts w:ascii="Times New Roman" w:hAnsi="Times New Roman"/>
          <w:b/>
          <w:bCs/>
          <w:sz w:val="24"/>
          <w:szCs w:val="24"/>
        </w:rPr>
        <w:t>. lipnja 201</w:t>
      </w:r>
      <w:r w:rsidR="00786DAB" w:rsidRPr="00885F65">
        <w:rPr>
          <w:rFonts w:ascii="Times New Roman" w:hAnsi="Times New Roman"/>
          <w:b/>
          <w:bCs/>
          <w:sz w:val="24"/>
          <w:szCs w:val="24"/>
        </w:rPr>
        <w:t>8</w:t>
      </w:r>
      <w:r w:rsidRPr="00885F65">
        <w:rPr>
          <w:rFonts w:ascii="Times New Roman" w:hAnsi="Times New Roman"/>
          <w:b/>
          <w:bCs/>
          <w:sz w:val="24"/>
          <w:szCs w:val="24"/>
        </w:rPr>
        <w:t>.</w:t>
      </w:r>
      <w:r w:rsidRPr="00885F65">
        <w:rPr>
          <w:rFonts w:ascii="Times New Roman" w:hAnsi="Times New Roman"/>
          <w:sz w:val="24"/>
          <w:szCs w:val="24"/>
        </w:rPr>
        <w:t xml:space="preserve"> godine.</w:t>
      </w:r>
    </w:p>
    <w:p w:rsidR="007C09E3" w:rsidRPr="006410BE" w:rsidRDefault="007C09E3" w:rsidP="007C09E3">
      <w:pPr>
        <w:spacing w:before="100" w:beforeAutospacing="1" w:after="100" w:afterAutospacing="1" w:line="240" w:lineRule="auto"/>
        <w:ind w:left="720"/>
        <w:rPr>
          <w:rFonts w:ascii="Times New Roman" w:hAnsi="Times New Roman"/>
          <w:sz w:val="24"/>
          <w:szCs w:val="24"/>
        </w:rPr>
      </w:pPr>
      <w:r w:rsidRPr="009905F2">
        <w:rPr>
          <w:rFonts w:ascii="Times New Roman" w:hAnsi="Times New Roman"/>
          <w:noProof/>
          <w:sz w:val="24"/>
          <w:szCs w:val="24"/>
        </w:rPr>
        <w:drawing>
          <wp:inline distT="0" distB="0" distL="0" distR="0" wp14:anchorId="50F96601" wp14:editId="0ACB0A3C">
            <wp:extent cx="1428750" cy="1000125"/>
            <wp:effectExtent l="0" t="0" r="0" b="9525"/>
            <wp:docPr id="6" name="Slika 6" descr="Opis: k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kalend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7C09E3" w:rsidRPr="006410BE" w:rsidRDefault="007C09E3" w:rsidP="00BC1872">
      <w:pPr>
        <w:numPr>
          <w:ilvl w:val="0"/>
          <w:numId w:val="32"/>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sz w:val="24"/>
          <w:szCs w:val="24"/>
        </w:rPr>
        <w:t>Nastava se ustrojava u dva polugodišta.</w:t>
      </w:r>
    </w:p>
    <w:p w:rsidR="007C09E3" w:rsidRPr="006410BE" w:rsidRDefault="007C09E3" w:rsidP="00BC1872">
      <w:pPr>
        <w:numPr>
          <w:ilvl w:val="0"/>
          <w:numId w:val="32"/>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I. polugodište</w:t>
      </w:r>
      <w:r w:rsidRPr="006410BE">
        <w:rPr>
          <w:rFonts w:ascii="Times New Roman" w:hAnsi="Times New Roman"/>
          <w:sz w:val="24"/>
          <w:szCs w:val="24"/>
        </w:rPr>
        <w:t xml:space="preserve"> traje od </w:t>
      </w:r>
      <w:r w:rsidR="00885F65">
        <w:rPr>
          <w:rFonts w:ascii="Times New Roman" w:hAnsi="Times New Roman"/>
          <w:sz w:val="24"/>
          <w:szCs w:val="24"/>
        </w:rPr>
        <w:t>4</w:t>
      </w:r>
      <w:r w:rsidRPr="006410BE">
        <w:rPr>
          <w:rFonts w:ascii="Times New Roman" w:hAnsi="Times New Roman"/>
          <w:sz w:val="24"/>
          <w:szCs w:val="24"/>
        </w:rPr>
        <w:t>. rujna 201</w:t>
      </w:r>
      <w:r w:rsidR="00885F65">
        <w:rPr>
          <w:rFonts w:ascii="Times New Roman" w:hAnsi="Times New Roman"/>
          <w:sz w:val="24"/>
          <w:szCs w:val="24"/>
        </w:rPr>
        <w:t>7</w:t>
      </w:r>
      <w:r w:rsidRPr="006410BE">
        <w:rPr>
          <w:rFonts w:ascii="Times New Roman" w:hAnsi="Times New Roman"/>
          <w:sz w:val="24"/>
          <w:szCs w:val="24"/>
        </w:rPr>
        <w:t>. godine do 2</w:t>
      </w:r>
      <w:r w:rsidR="00885F65">
        <w:rPr>
          <w:rFonts w:ascii="Times New Roman" w:hAnsi="Times New Roman"/>
          <w:sz w:val="24"/>
          <w:szCs w:val="24"/>
        </w:rPr>
        <w:t>2</w:t>
      </w:r>
      <w:r w:rsidRPr="006410BE">
        <w:rPr>
          <w:rFonts w:ascii="Times New Roman" w:hAnsi="Times New Roman"/>
          <w:sz w:val="24"/>
          <w:szCs w:val="24"/>
        </w:rPr>
        <w:t>. prosinca 201</w:t>
      </w:r>
      <w:r>
        <w:rPr>
          <w:rFonts w:ascii="Times New Roman" w:hAnsi="Times New Roman"/>
          <w:sz w:val="24"/>
          <w:szCs w:val="24"/>
        </w:rPr>
        <w:t>6</w:t>
      </w:r>
      <w:r w:rsidRPr="006410BE">
        <w:rPr>
          <w:rFonts w:ascii="Times New Roman" w:hAnsi="Times New Roman"/>
          <w:sz w:val="24"/>
          <w:szCs w:val="24"/>
        </w:rPr>
        <w:t>. godine. (1</w:t>
      </w:r>
      <w:r w:rsidR="00885F65">
        <w:rPr>
          <w:rFonts w:ascii="Times New Roman" w:hAnsi="Times New Roman"/>
          <w:sz w:val="24"/>
          <w:szCs w:val="24"/>
        </w:rPr>
        <w:t>6</w:t>
      </w:r>
      <w:r w:rsidRPr="006410BE">
        <w:rPr>
          <w:rFonts w:ascii="Times New Roman" w:hAnsi="Times New Roman"/>
          <w:sz w:val="24"/>
          <w:szCs w:val="24"/>
        </w:rPr>
        <w:t xml:space="preserve"> radnih tjedana)</w:t>
      </w:r>
    </w:p>
    <w:p w:rsidR="007C09E3" w:rsidRPr="006410BE" w:rsidRDefault="007C09E3" w:rsidP="00BC1872">
      <w:pPr>
        <w:numPr>
          <w:ilvl w:val="0"/>
          <w:numId w:val="32"/>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II. polugodište</w:t>
      </w:r>
      <w:r w:rsidR="00885F65">
        <w:rPr>
          <w:rFonts w:ascii="Times New Roman" w:hAnsi="Times New Roman"/>
          <w:sz w:val="24"/>
          <w:szCs w:val="24"/>
        </w:rPr>
        <w:t xml:space="preserve"> traje od 1</w:t>
      </w:r>
      <w:r w:rsidR="00865FFF">
        <w:rPr>
          <w:rFonts w:ascii="Times New Roman" w:hAnsi="Times New Roman"/>
          <w:sz w:val="24"/>
          <w:szCs w:val="24"/>
        </w:rPr>
        <w:t>5</w:t>
      </w:r>
      <w:r w:rsidRPr="006410BE">
        <w:rPr>
          <w:rFonts w:ascii="Times New Roman" w:hAnsi="Times New Roman"/>
          <w:sz w:val="24"/>
          <w:szCs w:val="24"/>
        </w:rPr>
        <w:t>. siječnja 201</w:t>
      </w:r>
      <w:r w:rsidR="00865FFF">
        <w:rPr>
          <w:rFonts w:ascii="Times New Roman" w:hAnsi="Times New Roman"/>
          <w:sz w:val="24"/>
          <w:szCs w:val="24"/>
        </w:rPr>
        <w:t>8</w:t>
      </w:r>
      <w:r w:rsidRPr="006410BE">
        <w:rPr>
          <w:rFonts w:ascii="Times New Roman" w:hAnsi="Times New Roman"/>
          <w:sz w:val="24"/>
          <w:szCs w:val="24"/>
        </w:rPr>
        <w:t>. godine do 1</w:t>
      </w:r>
      <w:r w:rsidR="00865FFF">
        <w:rPr>
          <w:rFonts w:ascii="Times New Roman" w:hAnsi="Times New Roman"/>
          <w:sz w:val="24"/>
          <w:szCs w:val="24"/>
        </w:rPr>
        <w:t>5</w:t>
      </w:r>
      <w:r w:rsidRPr="006410BE">
        <w:rPr>
          <w:rFonts w:ascii="Times New Roman" w:hAnsi="Times New Roman"/>
          <w:sz w:val="24"/>
          <w:szCs w:val="24"/>
        </w:rPr>
        <w:t>. lipnja 201</w:t>
      </w:r>
      <w:r w:rsidR="00865FFF">
        <w:rPr>
          <w:rFonts w:ascii="Times New Roman" w:hAnsi="Times New Roman"/>
          <w:sz w:val="24"/>
          <w:szCs w:val="24"/>
        </w:rPr>
        <w:t>8</w:t>
      </w:r>
      <w:r>
        <w:rPr>
          <w:rFonts w:ascii="Times New Roman" w:hAnsi="Times New Roman"/>
          <w:sz w:val="24"/>
          <w:szCs w:val="24"/>
        </w:rPr>
        <w:t>. godine</w:t>
      </w:r>
      <w:r w:rsidRPr="006410BE">
        <w:rPr>
          <w:rFonts w:ascii="Times New Roman" w:hAnsi="Times New Roman"/>
          <w:sz w:val="24"/>
          <w:szCs w:val="24"/>
        </w:rPr>
        <w:t xml:space="preserve"> (2</w:t>
      </w:r>
      <w:r w:rsidR="00865FFF">
        <w:rPr>
          <w:rFonts w:ascii="Times New Roman" w:hAnsi="Times New Roman"/>
          <w:sz w:val="24"/>
          <w:szCs w:val="24"/>
        </w:rPr>
        <w:t xml:space="preserve">1 </w:t>
      </w:r>
      <w:r w:rsidRPr="006410BE">
        <w:rPr>
          <w:rFonts w:ascii="Times New Roman" w:hAnsi="Times New Roman"/>
          <w:sz w:val="24"/>
          <w:szCs w:val="24"/>
        </w:rPr>
        <w:t>tjedan)</w:t>
      </w:r>
      <w:r>
        <w:rPr>
          <w:rFonts w:ascii="Times New Roman" w:hAnsi="Times New Roman"/>
          <w:sz w:val="24"/>
          <w:szCs w:val="24"/>
        </w:rPr>
        <w:t>, a za učenike zavr</w:t>
      </w:r>
      <w:r w:rsidR="00865FFF">
        <w:rPr>
          <w:rFonts w:ascii="Times New Roman" w:hAnsi="Times New Roman"/>
          <w:sz w:val="24"/>
          <w:szCs w:val="24"/>
        </w:rPr>
        <w:t>šnih razreda srednje škole do 22.svibnja 2018</w:t>
      </w:r>
      <w:r>
        <w:rPr>
          <w:rFonts w:ascii="Times New Roman" w:hAnsi="Times New Roman"/>
          <w:sz w:val="24"/>
          <w:szCs w:val="24"/>
        </w:rPr>
        <w:t>. godine</w:t>
      </w:r>
    </w:p>
    <w:p w:rsidR="007C09E3" w:rsidRPr="006410BE" w:rsidRDefault="007C09E3" w:rsidP="00BC1872">
      <w:pPr>
        <w:numPr>
          <w:ilvl w:val="0"/>
          <w:numId w:val="32"/>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Zimski odmor</w:t>
      </w:r>
      <w:r w:rsidRPr="006410BE">
        <w:rPr>
          <w:rFonts w:ascii="Times New Roman" w:hAnsi="Times New Roman"/>
          <w:sz w:val="24"/>
          <w:szCs w:val="24"/>
        </w:rPr>
        <w:t xml:space="preserve"> učenika počinje 2</w:t>
      </w:r>
      <w:r>
        <w:rPr>
          <w:rFonts w:ascii="Times New Roman" w:hAnsi="Times New Roman"/>
          <w:sz w:val="24"/>
          <w:szCs w:val="24"/>
        </w:rPr>
        <w:t>7</w:t>
      </w:r>
      <w:r w:rsidRPr="006410BE">
        <w:rPr>
          <w:rFonts w:ascii="Times New Roman" w:hAnsi="Times New Roman"/>
          <w:sz w:val="24"/>
          <w:szCs w:val="24"/>
        </w:rPr>
        <w:t>. prosinca 201</w:t>
      </w:r>
      <w:r w:rsidR="00865FFF">
        <w:rPr>
          <w:rFonts w:ascii="Times New Roman" w:hAnsi="Times New Roman"/>
          <w:sz w:val="24"/>
          <w:szCs w:val="24"/>
        </w:rPr>
        <w:t>7. godine, a završava 12</w:t>
      </w:r>
      <w:r w:rsidRPr="006410BE">
        <w:rPr>
          <w:rFonts w:ascii="Times New Roman" w:hAnsi="Times New Roman"/>
          <w:sz w:val="24"/>
          <w:szCs w:val="24"/>
        </w:rPr>
        <w:t>. siječnja 201</w:t>
      </w:r>
      <w:r w:rsidR="00865FFF">
        <w:rPr>
          <w:rFonts w:ascii="Times New Roman" w:hAnsi="Times New Roman"/>
          <w:sz w:val="24"/>
          <w:szCs w:val="24"/>
        </w:rPr>
        <w:t>8</w:t>
      </w:r>
      <w:r w:rsidRPr="006410BE">
        <w:rPr>
          <w:rFonts w:ascii="Times New Roman" w:hAnsi="Times New Roman"/>
          <w:sz w:val="24"/>
          <w:szCs w:val="24"/>
        </w:rPr>
        <w:t>. godine.</w:t>
      </w:r>
    </w:p>
    <w:p w:rsidR="007C09E3" w:rsidRPr="006410BE" w:rsidRDefault="007C09E3" w:rsidP="00BC1872">
      <w:pPr>
        <w:numPr>
          <w:ilvl w:val="0"/>
          <w:numId w:val="32"/>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Proljetni odmor</w:t>
      </w:r>
      <w:r w:rsidRPr="006410BE">
        <w:rPr>
          <w:rFonts w:ascii="Times New Roman" w:hAnsi="Times New Roman"/>
          <w:sz w:val="24"/>
          <w:szCs w:val="24"/>
        </w:rPr>
        <w:t xml:space="preserve"> učenika počin</w:t>
      </w:r>
      <w:r w:rsidR="00865FFF">
        <w:rPr>
          <w:rFonts w:ascii="Times New Roman" w:hAnsi="Times New Roman"/>
          <w:sz w:val="24"/>
          <w:szCs w:val="24"/>
        </w:rPr>
        <w:t>je 29</w:t>
      </w:r>
      <w:r w:rsidRPr="006410BE">
        <w:rPr>
          <w:rFonts w:ascii="Times New Roman" w:hAnsi="Times New Roman"/>
          <w:sz w:val="24"/>
          <w:szCs w:val="24"/>
        </w:rPr>
        <w:t>.</w:t>
      </w:r>
      <w:r w:rsidR="00865FFF">
        <w:rPr>
          <w:rFonts w:ascii="Times New Roman" w:hAnsi="Times New Roman"/>
          <w:sz w:val="24"/>
          <w:szCs w:val="24"/>
        </w:rPr>
        <w:t xml:space="preserve"> ožujka</w:t>
      </w:r>
      <w:r w:rsidRPr="006410BE">
        <w:rPr>
          <w:rFonts w:ascii="Times New Roman" w:hAnsi="Times New Roman"/>
          <w:sz w:val="24"/>
          <w:szCs w:val="24"/>
        </w:rPr>
        <w:t xml:space="preserve"> 201</w:t>
      </w:r>
      <w:r w:rsidR="00865FFF">
        <w:rPr>
          <w:rFonts w:ascii="Times New Roman" w:hAnsi="Times New Roman"/>
          <w:sz w:val="24"/>
          <w:szCs w:val="24"/>
        </w:rPr>
        <w:t>8</w:t>
      </w:r>
      <w:r>
        <w:rPr>
          <w:rFonts w:ascii="Times New Roman" w:hAnsi="Times New Roman"/>
          <w:sz w:val="24"/>
          <w:szCs w:val="24"/>
        </w:rPr>
        <w:t>. godi</w:t>
      </w:r>
      <w:r w:rsidR="00865FFF">
        <w:rPr>
          <w:rFonts w:ascii="Times New Roman" w:hAnsi="Times New Roman"/>
          <w:sz w:val="24"/>
          <w:szCs w:val="24"/>
        </w:rPr>
        <w:t>ne, a završava 6.</w:t>
      </w:r>
      <w:r>
        <w:rPr>
          <w:rFonts w:ascii="Times New Roman" w:hAnsi="Times New Roman"/>
          <w:sz w:val="24"/>
          <w:szCs w:val="24"/>
        </w:rPr>
        <w:t xml:space="preserve"> travnja</w:t>
      </w:r>
      <w:r w:rsidRPr="006410BE">
        <w:rPr>
          <w:rFonts w:ascii="Times New Roman" w:hAnsi="Times New Roman"/>
          <w:sz w:val="24"/>
          <w:szCs w:val="24"/>
        </w:rPr>
        <w:t xml:space="preserve"> 201</w:t>
      </w:r>
      <w:r w:rsidR="00865FFF">
        <w:rPr>
          <w:rFonts w:ascii="Times New Roman" w:hAnsi="Times New Roman"/>
          <w:sz w:val="24"/>
          <w:szCs w:val="24"/>
        </w:rPr>
        <w:t>8</w:t>
      </w:r>
      <w:r w:rsidRPr="006410BE">
        <w:rPr>
          <w:rFonts w:ascii="Times New Roman" w:hAnsi="Times New Roman"/>
          <w:sz w:val="24"/>
          <w:szCs w:val="24"/>
        </w:rPr>
        <w:t>. godine.</w:t>
      </w:r>
    </w:p>
    <w:p w:rsidR="007C09E3" w:rsidRDefault="007C09E3" w:rsidP="00BC1872">
      <w:pPr>
        <w:numPr>
          <w:ilvl w:val="0"/>
          <w:numId w:val="32"/>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Ljetni odmor</w:t>
      </w:r>
      <w:r w:rsidR="00865FFF">
        <w:rPr>
          <w:rFonts w:ascii="Times New Roman" w:hAnsi="Times New Roman"/>
          <w:sz w:val="24"/>
          <w:szCs w:val="24"/>
        </w:rPr>
        <w:t xml:space="preserve"> učenika počinje 15</w:t>
      </w:r>
      <w:r>
        <w:rPr>
          <w:rFonts w:ascii="Times New Roman" w:hAnsi="Times New Roman"/>
          <w:sz w:val="24"/>
          <w:szCs w:val="24"/>
        </w:rPr>
        <w:t>. lipnja 2</w:t>
      </w:r>
      <w:r w:rsidRPr="006410BE">
        <w:rPr>
          <w:rFonts w:ascii="Times New Roman" w:hAnsi="Times New Roman"/>
          <w:sz w:val="24"/>
          <w:szCs w:val="24"/>
        </w:rPr>
        <w:t>01</w:t>
      </w:r>
      <w:r w:rsidR="00865FFF">
        <w:rPr>
          <w:rFonts w:ascii="Times New Roman" w:hAnsi="Times New Roman"/>
          <w:sz w:val="24"/>
          <w:szCs w:val="24"/>
        </w:rPr>
        <w:t>8</w:t>
      </w:r>
      <w:r w:rsidRPr="006410BE">
        <w:rPr>
          <w:rFonts w:ascii="Times New Roman" w:hAnsi="Times New Roman"/>
          <w:sz w:val="24"/>
          <w:szCs w:val="24"/>
        </w:rPr>
        <w:t>. godine, osim za učenike koji polažu razredni ili popravni ispit.</w:t>
      </w:r>
    </w:p>
    <w:p w:rsidR="007C09E3" w:rsidRPr="00B227D7" w:rsidRDefault="007C09E3" w:rsidP="007C09E3">
      <w:pPr>
        <w:pStyle w:val="Naslov2"/>
        <w:rPr>
          <w:color w:val="008000"/>
          <w:lang w:val="en-US"/>
        </w:rPr>
      </w:pPr>
      <w:bookmarkStart w:id="64" w:name="_Toc336012554"/>
      <w:bookmarkStart w:id="65" w:name="_Toc336195913"/>
      <w:bookmarkStart w:id="66" w:name="_Toc431378964"/>
      <w:r w:rsidRPr="003A6D23">
        <w:rPr>
          <w:color w:val="008000"/>
          <w:lang w:val="en-US"/>
        </w:rPr>
        <w:t>4.1.2.N</w:t>
      </w:r>
      <w:r w:rsidR="00C70666">
        <w:rPr>
          <w:color w:val="008000"/>
          <w:lang w:val="en-US"/>
        </w:rPr>
        <w:t>astavni  i nenastavni dani  2017./2018</w:t>
      </w:r>
      <w:r w:rsidRPr="003A6D23">
        <w:rPr>
          <w:color w:val="008000"/>
          <w:lang w:val="en-US"/>
        </w:rPr>
        <w:t>. školske godine</w:t>
      </w:r>
      <w:bookmarkEnd w:id="64"/>
      <w:bookmarkEnd w:id="65"/>
      <w:bookmarkEnd w:id="66"/>
      <w:r>
        <w:rPr>
          <w:color w:val="008000"/>
          <w:lang w:val="en-US"/>
        </w:rPr>
        <w:t xml:space="preserve">  </w:t>
      </w:r>
      <w:r w:rsidR="003F0CF4">
        <w:rPr>
          <w:color w:val="008000"/>
          <w:lang w:val="en-US"/>
        </w:rPr>
        <w:t xml:space="preserve"> (promijenjeno)</w:t>
      </w:r>
    </w:p>
    <w:p w:rsidR="007C09E3" w:rsidRDefault="007C09E3" w:rsidP="007C09E3">
      <w:pPr>
        <w:rPr>
          <w:lang w:val="en-US"/>
        </w:rPr>
      </w:pPr>
    </w:p>
    <w:tbl>
      <w:tblPr>
        <w:tblW w:w="10049" w:type="dxa"/>
        <w:tblInd w:w="88" w:type="dxa"/>
        <w:tblLook w:val="04A0" w:firstRow="1" w:lastRow="0" w:firstColumn="1" w:lastColumn="0" w:noHBand="0" w:noVBand="1"/>
      </w:tblPr>
      <w:tblGrid>
        <w:gridCol w:w="987"/>
        <w:gridCol w:w="841"/>
        <w:gridCol w:w="1373"/>
        <w:gridCol w:w="1196"/>
        <w:gridCol w:w="943"/>
        <w:gridCol w:w="1059"/>
        <w:gridCol w:w="2568"/>
        <w:gridCol w:w="1082"/>
      </w:tblGrid>
      <w:tr w:rsidR="007C09E3" w:rsidRPr="009905F2" w:rsidTr="00C27660">
        <w:trPr>
          <w:trHeight w:val="66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bookmarkStart w:id="67" w:name="RANGE!A1:H23"/>
            <w:r w:rsidRPr="009905F2">
              <w:rPr>
                <w:color w:val="000000"/>
              </w:rPr>
              <w:t> </w:t>
            </w:r>
            <w:bookmarkEnd w:id="67"/>
          </w:p>
        </w:tc>
        <w:tc>
          <w:tcPr>
            <w:tcW w:w="841" w:type="dxa"/>
            <w:tcBorders>
              <w:top w:val="single" w:sz="4" w:space="0" w:color="auto"/>
              <w:left w:val="nil"/>
              <w:bottom w:val="single" w:sz="4" w:space="0" w:color="auto"/>
              <w:right w:val="single" w:sz="4" w:space="0" w:color="auto"/>
            </w:tcBorders>
            <w:shd w:val="clear" w:color="000000" w:fill="D9D9D9"/>
            <w:noWrap/>
            <w:vAlign w:val="center"/>
            <w:hideMark/>
          </w:tcPr>
          <w:p w:rsidR="007C09E3" w:rsidRPr="009905F2" w:rsidRDefault="007C09E3" w:rsidP="00C27660">
            <w:pPr>
              <w:spacing w:after="0" w:line="240" w:lineRule="auto"/>
              <w:jc w:val="center"/>
              <w:rPr>
                <w:color w:val="000000"/>
              </w:rPr>
            </w:pPr>
            <w:r w:rsidRPr="009905F2">
              <w:rPr>
                <w:color w:val="000000"/>
              </w:rPr>
              <w:t>Mjesec</w:t>
            </w:r>
          </w:p>
        </w:tc>
        <w:tc>
          <w:tcPr>
            <w:tcW w:w="1373" w:type="dxa"/>
            <w:tcBorders>
              <w:top w:val="single" w:sz="4" w:space="0" w:color="auto"/>
              <w:left w:val="nil"/>
              <w:bottom w:val="single" w:sz="4" w:space="0" w:color="auto"/>
              <w:right w:val="single" w:sz="4" w:space="0" w:color="auto"/>
            </w:tcBorders>
            <w:shd w:val="clear" w:color="000000" w:fill="D9D9D9"/>
            <w:vAlign w:val="center"/>
            <w:hideMark/>
          </w:tcPr>
          <w:p w:rsidR="007C09E3" w:rsidRPr="009905F2" w:rsidRDefault="007C09E3" w:rsidP="00C27660">
            <w:pPr>
              <w:spacing w:after="0" w:line="240" w:lineRule="auto"/>
              <w:jc w:val="center"/>
              <w:rPr>
                <w:color w:val="000000"/>
              </w:rPr>
            </w:pPr>
            <w:r w:rsidRPr="009905F2">
              <w:rPr>
                <w:color w:val="000000"/>
              </w:rPr>
              <w:t xml:space="preserve">Nastavni </w:t>
            </w:r>
            <w:r w:rsidRPr="009905F2">
              <w:rPr>
                <w:color w:val="000000"/>
              </w:rPr>
              <w:br/>
              <w:t>dani</w:t>
            </w:r>
          </w:p>
        </w:tc>
        <w:tc>
          <w:tcPr>
            <w:tcW w:w="1196" w:type="dxa"/>
            <w:tcBorders>
              <w:top w:val="single" w:sz="4" w:space="0" w:color="auto"/>
              <w:left w:val="nil"/>
              <w:bottom w:val="single" w:sz="4" w:space="0" w:color="auto"/>
              <w:right w:val="single" w:sz="4" w:space="0" w:color="auto"/>
            </w:tcBorders>
            <w:shd w:val="clear" w:color="000000" w:fill="D9D9D9"/>
            <w:vAlign w:val="center"/>
            <w:hideMark/>
          </w:tcPr>
          <w:p w:rsidR="007C09E3" w:rsidRPr="009905F2" w:rsidRDefault="007C09E3" w:rsidP="00C27660">
            <w:pPr>
              <w:spacing w:after="0" w:line="240" w:lineRule="auto"/>
              <w:jc w:val="center"/>
              <w:rPr>
                <w:color w:val="000000"/>
              </w:rPr>
            </w:pPr>
            <w:r w:rsidRPr="009905F2">
              <w:rPr>
                <w:color w:val="000000"/>
              </w:rPr>
              <w:t xml:space="preserve">Nenastavni </w:t>
            </w:r>
            <w:r w:rsidRPr="009905F2">
              <w:rPr>
                <w:color w:val="000000"/>
              </w:rPr>
              <w:br/>
              <w:t>dani</w:t>
            </w:r>
          </w:p>
        </w:tc>
        <w:tc>
          <w:tcPr>
            <w:tcW w:w="943" w:type="dxa"/>
            <w:tcBorders>
              <w:top w:val="single" w:sz="4" w:space="0" w:color="auto"/>
              <w:left w:val="nil"/>
              <w:bottom w:val="single" w:sz="4" w:space="0" w:color="auto"/>
              <w:right w:val="single" w:sz="4" w:space="0" w:color="auto"/>
            </w:tcBorders>
            <w:shd w:val="clear" w:color="000000" w:fill="D9D9D9"/>
            <w:noWrap/>
            <w:vAlign w:val="center"/>
            <w:hideMark/>
          </w:tcPr>
          <w:p w:rsidR="007C09E3" w:rsidRPr="009905F2" w:rsidRDefault="007C09E3" w:rsidP="00C27660">
            <w:pPr>
              <w:spacing w:after="0" w:line="240" w:lineRule="auto"/>
              <w:jc w:val="center"/>
              <w:rPr>
                <w:color w:val="000000"/>
              </w:rPr>
            </w:pPr>
            <w:r w:rsidRPr="009905F2">
              <w:rPr>
                <w:color w:val="000000"/>
              </w:rPr>
              <w:t>Subote</w:t>
            </w:r>
          </w:p>
        </w:tc>
        <w:tc>
          <w:tcPr>
            <w:tcW w:w="1059" w:type="dxa"/>
            <w:tcBorders>
              <w:top w:val="single" w:sz="4" w:space="0" w:color="auto"/>
              <w:left w:val="nil"/>
              <w:bottom w:val="single" w:sz="4" w:space="0" w:color="auto"/>
              <w:right w:val="single" w:sz="4" w:space="0" w:color="auto"/>
            </w:tcBorders>
            <w:shd w:val="clear" w:color="000000" w:fill="D9D9D9"/>
            <w:noWrap/>
            <w:vAlign w:val="center"/>
            <w:hideMark/>
          </w:tcPr>
          <w:p w:rsidR="007C09E3" w:rsidRPr="009905F2" w:rsidRDefault="007C09E3" w:rsidP="00C27660">
            <w:pPr>
              <w:spacing w:after="0" w:line="240" w:lineRule="auto"/>
              <w:jc w:val="center"/>
              <w:rPr>
                <w:color w:val="000000"/>
              </w:rPr>
            </w:pPr>
            <w:r w:rsidRPr="009905F2">
              <w:rPr>
                <w:color w:val="000000"/>
              </w:rPr>
              <w:t>Nedjelje</w:t>
            </w:r>
          </w:p>
        </w:tc>
        <w:tc>
          <w:tcPr>
            <w:tcW w:w="2568" w:type="dxa"/>
            <w:tcBorders>
              <w:top w:val="single" w:sz="4" w:space="0" w:color="auto"/>
              <w:left w:val="nil"/>
              <w:bottom w:val="single" w:sz="4" w:space="0" w:color="auto"/>
              <w:right w:val="single" w:sz="4" w:space="0" w:color="auto"/>
            </w:tcBorders>
            <w:shd w:val="clear" w:color="000000" w:fill="D9D9D9"/>
            <w:vAlign w:val="center"/>
            <w:hideMark/>
          </w:tcPr>
          <w:p w:rsidR="007C09E3" w:rsidRPr="009905F2" w:rsidRDefault="007C09E3" w:rsidP="00C27660">
            <w:pPr>
              <w:spacing w:after="0" w:line="240" w:lineRule="auto"/>
              <w:jc w:val="center"/>
              <w:rPr>
                <w:color w:val="000000"/>
              </w:rPr>
            </w:pPr>
            <w:r w:rsidRPr="009905F2">
              <w:rPr>
                <w:color w:val="000000"/>
              </w:rPr>
              <w:t xml:space="preserve">Državni </w:t>
            </w:r>
            <w:r w:rsidRPr="009905F2">
              <w:rPr>
                <w:color w:val="000000"/>
              </w:rPr>
              <w:br/>
              <w:t>praznici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rsidR="007C09E3" w:rsidRPr="009905F2" w:rsidRDefault="007C09E3" w:rsidP="00C27660">
            <w:pPr>
              <w:spacing w:after="0" w:line="240" w:lineRule="auto"/>
              <w:jc w:val="center"/>
              <w:rPr>
                <w:color w:val="000000"/>
              </w:rPr>
            </w:pPr>
            <w:r w:rsidRPr="009905F2">
              <w:rPr>
                <w:color w:val="000000"/>
              </w:rPr>
              <w:t>Ukupno</w:t>
            </w:r>
          </w:p>
        </w:tc>
      </w:tr>
      <w:tr w:rsidR="007C09E3" w:rsidRPr="009905F2" w:rsidTr="00C27660">
        <w:trPr>
          <w:trHeight w:val="300"/>
        </w:trPr>
        <w:tc>
          <w:tcPr>
            <w:tcW w:w="987"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rsidR="007C09E3" w:rsidRPr="009905F2" w:rsidRDefault="007C09E3" w:rsidP="00C27660">
            <w:pPr>
              <w:spacing w:after="0" w:line="240" w:lineRule="auto"/>
              <w:jc w:val="center"/>
              <w:rPr>
                <w:b/>
                <w:bCs/>
                <w:color w:val="000000"/>
              </w:rPr>
            </w:pPr>
            <w:r w:rsidRPr="009905F2">
              <w:rPr>
                <w:b/>
                <w:bCs/>
                <w:color w:val="000000"/>
              </w:rPr>
              <w:t>I. polug.</w:t>
            </w: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9</w:t>
            </w:r>
          </w:p>
        </w:tc>
        <w:tc>
          <w:tcPr>
            <w:tcW w:w="1373"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20</w:t>
            </w:r>
          </w:p>
        </w:tc>
        <w:tc>
          <w:tcPr>
            <w:tcW w:w="1196"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1</w:t>
            </w:r>
          </w:p>
        </w:tc>
        <w:tc>
          <w:tcPr>
            <w:tcW w:w="943"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4</w:t>
            </w:r>
          </w:p>
        </w:tc>
        <w:tc>
          <w:tcPr>
            <w:tcW w:w="2568"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w:t>
            </w:r>
          </w:p>
        </w:tc>
        <w:tc>
          <w:tcPr>
            <w:tcW w:w="1082"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30</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10</w:t>
            </w:r>
          </w:p>
        </w:tc>
        <w:tc>
          <w:tcPr>
            <w:tcW w:w="1373"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22</w:t>
            </w:r>
          </w:p>
        </w:tc>
        <w:tc>
          <w:tcPr>
            <w:tcW w:w="1196"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w:t>
            </w:r>
          </w:p>
        </w:tc>
        <w:tc>
          <w:tcPr>
            <w:tcW w:w="943"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5</w:t>
            </w:r>
          </w:p>
        </w:tc>
        <w:tc>
          <w:tcPr>
            <w:tcW w:w="2568" w:type="dxa"/>
            <w:tcBorders>
              <w:top w:val="nil"/>
              <w:left w:val="nil"/>
              <w:bottom w:val="single" w:sz="4" w:space="0" w:color="auto"/>
              <w:right w:val="single" w:sz="4" w:space="0" w:color="auto"/>
            </w:tcBorders>
            <w:shd w:val="clear" w:color="auto" w:fill="D0CECE"/>
            <w:noWrap/>
            <w:vAlign w:val="bottom"/>
            <w:hideMark/>
          </w:tcPr>
          <w:p w:rsidR="007C09E3" w:rsidRPr="009905F2" w:rsidRDefault="00C66611" w:rsidP="009254A4">
            <w:pPr>
              <w:spacing w:after="0" w:line="240" w:lineRule="auto"/>
              <w:jc w:val="center"/>
              <w:rPr>
                <w:color w:val="000000"/>
              </w:rPr>
            </w:pPr>
            <w:r>
              <w:rPr>
                <w:color w:val="000000"/>
              </w:rPr>
              <w:t>1 nedjelja</w:t>
            </w:r>
          </w:p>
        </w:tc>
        <w:tc>
          <w:tcPr>
            <w:tcW w:w="1082"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11</w:t>
            </w:r>
          </w:p>
        </w:tc>
        <w:tc>
          <w:tcPr>
            <w:tcW w:w="1373"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21</w:t>
            </w:r>
          </w:p>
        </w:tc>
        <w:tc>
          <w:tcPr>
            <w:tcW w:w="1196"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Pr>
                <w:color w:val="000000"/>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4</w:t>
            </w:r>
          </w:p>
        </w:tc>
        <w:tc>
          <w:tcPr>
            <w:tcW w:w="2568"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1 srijeda</w:t>
            </w:r>
          </w:p>
        </w:tc>
        <w:tc>
          <w:tcPr>
            <w:tcW w:w="1082"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30</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12</w:t>
            </w:r>
          </w:p>
        </w:tc>
        <w:tc>
          <w:tcPr>
            <w:tcW w:w="1373"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16</w:t>
            </w:r>
          </w:p>
        </w:tc>
        <w:tc>
          <w:tcPr>
            <w:tcW w:w="1196"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3</w:t>
            </w:r>
          </w:p>
        </w:tc>
        <w:tc>
          <w:tcPr>
            <w:tcW w:w="943"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5</w:t>
            </w:r>
          </w:p>
        </w:tc>
        <w:tc>
          <w:tcPr>
            <w:tcW w:w="2568" w:type="dxa"/>
            <w:tcBorders>
              <w:top w:val="nil"/>
              <w:left w:val="nil"/>
              <w:bottom w:val="single" w:sz="4" w:space="0" w:color="auto"/>
              <w:right w:val="single" w:sz="4" w:space="0" w:color="auto"/>
            </w:tcBorders>
            <w:shd w:val="clear" w:color="auto" w:fill="auto"/>
            <w:noWrap/>
            <w:vAlign w:val="bottom"/>
            <w:hideMark/>
          </w:tcPr>
          <w:p w:rsidR="007C09E3" w:rsidRDefault="009254A4" w:rsidP="00C27660">
            <w:pPr>
              <w:spacing w:after="0" w:line="240" w:lineRule="auto"/>
              <w:jc w:val="center"/>
              <w:rPr>
                <w:color w:val="000000"/>
              </w:rPr>
            </w:pPr>
            <w:r>
              <w:rPr>
                <w:color w:val="000000"/>
              </w:rPr>
              <w:t>1 ponedjeljak</w:t>
            </w:r>
          </w:p>
          <w:p w:rsidR="009254A4" w:rsidRPr="009905F2" w:rsidRDefault="009254A4" w:rsidP="00C27660">
            <w:pPr>
              <w:spacing w:after="0" w:line="240" w:lineRule="auto"/>
              <w:jc w:val="center"/>
              <w:rPr>
                <w:color w:val="000000"/>
              </w:rPr>
            </w:pPr>
            <w:r>
              <w:rPr>
                <w:color w:val="000000"/>
              </w:rPr>
              <w:t>1.utorak</w:t>
            </w:r>
          </w:p>
        </w:tc>
        <w:tc>
          <w:tcPr>
            <w:tcW w:w="1082"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45"/>
        </w:trPr>
        <w:tc>
          <w:tcPr>
            <w:tcW w:w="987" w:type="dxa"/>
            <w:tcBorders>
              <w:top w:val="nil"/>
              <w:left w:val="single" w:sz="4" w:space="0" w:color="auto"/>
              <w:bottom w:val="single" w:sz="4" w:space="0" w:color="auto"/>
              <w:right w:val="single" w:sz="4" w:space="0" w:color="auto"/>
            </w:tcBorders>
            <w:shd w:val="clear" w:color="000000" w:fill="BFBFBF"/>
            <w:noWrap/>
            <w:vAlign w:val="bottom"/>
            <w:hideMark/>
          </w:tcPr>
          <w:p w:rsidR="007C09E3" w:rsidRPr="009905F2" w:rsidRDefault="007C09E3" w:rsidP="00C27660">
            <w:pPr>
              <w:spacing w:after="0" w:line="240" w:lineRule="auto"/>
              <w:jc w:val="center"/>
              <w:rPr>
                <w:rFonts w:ascii="Times New Roman" w:hAnsi="Times New Roman"/>
                <w:b/>
                <w:bCs/>
                <w:color w:val="000000"/>
              </w:rPr>
            </w:pPr>
            <w:r w:rsidRPr="009905F2">
              <w:rPr>
                <w:rFonts w:ascii="Times New Roman" w:hAnsi="Times New Roman"/>
                <w:b/>
                <w:bCs/>
                <w:color w:val="000000"/>
              </w:rPr>
              <w:t>Σ</w:t>
            </w:r>
            <w:r w:rsidRPr="009905F2">
              <w:rPr>
                <w:rFonts w:ascii="Times New Roman" w:hAnsi="Times New Roman"/>
                <w:b/>
                <w:bCs/>
                <w:color w:val="000000"/>
                <w:vertAlign w:val="subscript"/>
              </w:rPr>
              <w:t>1</w:t>
            </w: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79</w:t>
            </w:r>
          </w:p>
        </w:tc>
        <w:tc>
          <w:tcPr>
            <w:tcW w:w="1196"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18</w:t>
            </w:r>
          </w:p>
        </w:tc>
        <w:tc>
          <w:tcPr>
            <w:tcW w:w="1059"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18</w:t>
            </w:r>
          </w:p>
        </w:tc>
        <w:tc>
          <w:tcPr>
            <w:tcW w:w="2568" w:type="dxa"/>
            <w:tcBorders>
              <w:top w:val="nil"/>
              <w:left w:val="nil"/>
              <w:bottom w:val="single" w:sz="4" w:space="0" w:color="auto"/>
              <w:right w:val="single" w:sz="4" w:space="0" w:color="auto"/>
            </w:tcBorders>
            <w:shd w:val="clear" w:color="auto" w:fill="auto"/>
            <w:noWrap/>
            <w:vAlign w:val="bottom"/>
            <w:hideMark/>
          </w:tcPr>
          <w:p w:rsidR="007C09E3" w:rsidRPr="009905F2" w:rsidRDefault="009254A4" w:rsidP="00C27660">
            <w:pPr>
              <w:spacing w:after="0" w:line="240" w:lineRule="auto"/>
              <w:jc w:val="center"/>
              <w:rPr>
                <w:color w:val="000000"/>
              </w:rPr>
            </w:pPr>
            <w:r>
              <w:rPr>
                <w:color w:val="000000"/>
              </w:rPr>
              <w:t>3</w:t>
            </w:r>
            <w:r w:rsidR="007C09E3">
              <w:rPr>
                <w:color w:val="000000"/>
              </w:rPr>
              <w:t>+1</w:t>
            </w:r>
          </w:p>
        </w:tc>
        <w:tc>
          <w:tcPr>
            <w:tcW w:w="1082"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Pr>
                <w:color w:val="000000"/>
              </w:rPr>
              <w:t>122</w:t>
            </w:r>
          </w:p>
        </w:tc>
      </w:tr>
      <w:tr w:rsidR="007C09E3" w:rsidRPr="009905F2" w:rsidTr="00C27660">
        <w:trPr>
          <w:trHeight w:val="395"/>
        </w:trPr>
        <w:tc>
          <w:tcPr>
            <w:tcW w:w="10049" w:type="dxa"/>
            <w:gridSpan w:val="8"/>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r>
      <w:tr w:rsidR="007C09E3" w:rsidRPr="009905F2" w:rsidTr="00C27660">
        <w:trPr>
          <w:trHeight w:val="300"/>
        </w:trPr>
        <w:tc>
          <w:tcPr>
            <w:tcW w:w="987"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rsidR="007C09E3" w:rsidRPr="009905F2" w:rsidRDefault="007C09E3" w:rsidP="00C27660">
            <w:pPr>
              <w:spacing w:after="0" w:line="240" w:lineRule="auto"/>
              <w:jc w:val="center"/>
              <w:rPr>
                <w:b/>
                <w:bCs/>
                <w:color w:val="000000"/>
              </w:rPr>
            </w:pPr>
            <w:r w:rsidRPr="009905F2">
              <w:rPr>
                <w:b/>
                <w:bCs/>
                <w:color w:val="000000"/>
              </w:rPr>
              <w:t>II. polugodište</w:t>
            </w: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1</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9254A4" w:rsidP="00C27660">
            <w:pPr>
              <w:spacing w:after="0" w:line="240" w:lineRule="auto"/>
              <w:jc w:val="center"/>
              <w:rPr>
                <w:color w:val="000000"/>
              </w:rPr>
            </w:pPr>
            <w:r>
              <w:rPr>
                <w:color w:val="000000"/>
              </w:rPr>
              <w:t>13</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9</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4</w:t>
            </w:r>
          </w:p>
        </w:tc>
        <w:tc>
          <w:tcPr>
            <w:tcW w:w="2568" w:type="dxa"/>
            <w:tcBorders>
              <w:top w:val="nil"/>
              <w:left w:val="nil"/>
              <w:bottom w:val="single" w:sz="4" w:space="0" w:color="auto"/>
              <w:right w:val="single" w:sz="4" w:space="0" w:color="auto"/>
            </w:tcBorders>
            <w:shd w:val="clear" w:color="auto" w:fill="auto"/>
            <w:noWrap/>
            <w:vAlign w:val="bottom"/>
          </w:tcPr>
          <w:p w:rsidR="007C09E3" w:rsidRDefault="00C66611" w:rsidP="00C27660">
            <w:pPr>
              <w:shd w:val="clear" w:color="auto" w:fill="D0CECE"/>
              <w:spacing w:after="0" w:line="240" w:lineRule="auto"/>
              <w:jc w:val="center"/>
              <w:rPr>
                <w:color w:val="000000"/>
              </w:rPr>
            </w:pPr>
            <w:r>
              <w:rPr>
                <w:color w:val="000000"/>
              </w:rPr>
              <w:t>1  subota</w:t>
            </w:r>
          </w:p>
          <w:p w:rsidR="007C09E3" w:rsidRPr="009905F2" w:rsidRDefault="007C09E3" w:rsidP="00C27660">
            <w:pPr>
              <w:spacing w:after="0" w:line="240" w:lineRule="auto"/>
              <w:jc w:val="center"/>
              <w:rPr>
                <w:color w:val="000000"/>
              </w:rPr>
            </w:pP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2</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9254A4" w:rsidP="00C27660">
            <w:pPr>
              <w:spacing w:after="0" w:line="240" w:lineRule="auto"/>
              <w:jc w:val="center"/>
              <w:rPr>
                <w:color w:val="000000"/>
              </w:rPr>
            </w:pPr>
            <w:r>
              <w:rPr>
                <w:color w:val="000000"/>
              </w:rPr>
              <w:t>20</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2568"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28</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3</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9254A4" w:rsidP="00C27660">
            <w:pPr>
              <w:spacing w:after="0" w:line="240" w:lineRule="auto"/>
              <w:jc w:val="center"/>
              <w:rPr>
                <w:color w:val="000000"/>
              </w:rPr>
            </w:pPr>
            <w:r>
              <w:rPr>
                <w:color w:val="000000"/>
              </w:rPr>
              <w:t>20</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2</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5</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2568"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4</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9254A4" w:rsidP="00C27660">
            <w:pPr>
              <w:spacing w:after="0" w:line="240" w:lineRule="auto"/>
              <w:jc w:val="center"/>
              <w:rPr>
                <w:color w:val="000000"/>
              </w:rPr>
            </w:pPr>
            <w:r>
              <w:rPr>
                <w:color w:val="000000"/>
              </w:rPr>
              <w:t>16</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4</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5</w:t>
            </w:r>
          </w:p>
        </w:tc>
        <w:tc>
          <w:tcPr>
            <w:tcW w:w="2568" w:type="dxa"/>
            <w:tcBorders>
              <w:top w:val="nil"/>
              <w:left w:val="nil"/>
              <w:bottom w:val="single" w:sz="4" w:space="0" w:color="auto"/>
              <w:right w:val="single" w:sz="4" w:space="0" w:color="auto"/>
            </w:tcBorders>
            <w:shd w:val="clear" w:color="auto" w:fill="auto"/>
            <w:noWrap/>
            <w:vAlign w:val="bottom"/>
          </w:tcPr>
          <w:p w:rsidR="007C09E3" w:rsidRDefault="00C66611" w:rsidP="00C66611">
            <w:pPr>
              <w:shd w:val="clear" w:color="auto" w:fill="D0CECE"/>
              <w:spacing w:after="0" w:line="240" w:lineRule="auto"/>
              <w:jc w:val="center"/>
              <w:rPr>
                <w:color w:val="000000"/>
              </w:rPr>
            </w:pPr>
            <w:r>
              <w:rPr>
                <w:color w:val="000000"/>
              </w:rPr>
              <w:t>1 nedjelja</w:t>
            </w:r>
          </w:p>
          <w:p w:rsidR="007C09E3" w:rsidRPr="009905F2" w:rsidRDefault="00C66611" w:rsidP="00C66611">
            <w:pPr>
              <w:spacing w:after="0" w:line="240" w:lineRule="auto"/>
              <w:ind w:left="708"/>
              <w:rPr>
                <w:color w:val="000000"/>
              </w:rPr>
            </w:pPr>
            <w:r>
              <w:rPr>
                <w:color w:val="000000"/>
              </w:rPr>
              <w:t xml:space="preserve"> 1 ponedjeljak</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30</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5</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9254A4" w:rsidP="00C27660">
            <w:pPr>
              <w:spacing w:after="0" w:line="240" w:lineRule="auto"/>
              <w:jc w:val="center"/>
              <w:rPr>
                <w:color w:val="000000"/>
              </w:rPr>
            </w:pPr>
            <w:r>
              <w:rPr>
                <w:color w:val="000000"/>
              </w:rPr>
              <w:t>21</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4</w:t>
            </w:r>
          </w:p>
        </w:tc>
        <w:tc>
          <w:tcPr>
            <w:tcW w:w="2568" w:type="dxa"/>
            <w:tcBorders>
              <w:top w:val="nil"/>
              <w:left w:val="nil"/>
              <w:bottom w:val="single" w:sz="4" w:space="0" w:color="auto"/>
              <w:right w:val="single" w:sz="4" w:space="0" w:color="auto"/>
            </w:tcBorders>
            <w:shd w:val="clear" w:color="auto" w:fill="auto"/>
            <w:noWrap/>
            <w:vAlign w:val="bottom"/>
          </w:tcPr>
          <w:p w:rsidR="007C09E3" w:rsidRDefault="007C09E3" w:rsidP="00C27660">
            <w:pPr>
              <w:spacing w:after="0" w:line="240" w:lineRule="auto"/>
              <w:jc w:val="center"/>
              <w:rPr>
                <w:color w:val="000000"/>
              </w:rPr>
            </w:pPr>
            <w:r w:rsidRPr="009905F2">
              <w:rPr>
                <w:color w:val="000000"/>
              </w:rPr>
              <w:t>1</w:t>
            </w:r>
            <w:r w:rsidR="00C66611">
              <w:rPr>
                <w:color w:val="000000"/>
              </w:rPr>
              <w:t xml:space="preserve"> utorak</w:t>
            </w:r>
          </w:p>
          <w:p w:rsidR="003D5D61" w:rsidRPr="009905F2" w:rsidRDefault="003D5D61" w:rsidP="00C27660">
            <w:pPr>
              <w:spacing w:after="0" w:line="240" w:lineRule="auto"/>
              <w:jc w:val="center"/>
              <w:rPr>
                <w:color w:val="000000"/>
              </w:rPr>
            </w:pPr>
            <w:r>
              <w:rPr>
                <w:color w:val="000000"/>
              </w:rPr>
              <w:t>1 četvrtak</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6</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11</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8</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5</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2568" w:type="dxa"/>
            <w:tcBorders>
              <w:top w:val="nil"/>
              <w:left w:val="nil"/>
              <w:bottom w:val="single" w:sz="4" w:space="0" w:color="auto"/>
              <w:right w:val="single" w:sz="4" w:space="0" w:color="auto"/>
            </w:tcBorders>
            <w:shd w:val="clear" w:color="auto" w:fill="auto"/>
            <w:noWrap/>
            <w:vAlign w:val="bottom"/>
          </w:tcPr>
          <w:p w:rsidR="007C09E3" w:rsidRDefault="007C09E3" w:rsidP="00C27660">
            <w:pPr>
              <w:spacing w:after="0" w:line="240" w:lineRule="auto"/>
              <w:jc w:val="center"/>
              <w:rPr>
                <w:color w:val="000000"/>
              </w:rPr>
            </w:pPr>
            <w:r w:rsidRPr="009905F2">
              <w:rPr>
                <w:color w:val="000000"/>
              </w:rPr>
              <w:t>1</w:t>
            </w:r>
            <w:r w:rsidR="003D5D61">
              <w:rPr>
                <w:color w:val="000000"/>
              </w:rPr>
              <w:t xml:space="preserve"> petak</w:t>
            </w:r>
          </w:p>
          <w:p w:rsidR="007C09E3" w:rsidRDefault="003D5D61" w:rsidP="00C27660">
            <w:pPr>
              <w:spacing w:after="0" w:line="240" w:lineRule="auto"/>
              <w:jc w:val="center"/>
              <w:rPr>
                <w:color w:val="000000"/>
              </w:rPr>
            </w:pPr>
            <w:r>
              <w:rPr>
                <w:color w:val="000000"/>
              </w:rPr>
              <w:t>1 ponedjeljak</w:t>
            </w:r>
          </w:p>
          <w:p w:rsidR="007C09E3" w:rsidRPr="009905F2" w:rsidRDefault="007C09E3" w:rsidP="00C27660">
            <w:pPr>
              <w:spacing w:after="0" w:line="240" w:lineRule="auto"/>
              <w:jc w:val="center"/>
              <w:rPr>
                <w:color w:val="000000"/>
              </w:rPr>
            </w:pP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30</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7</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22</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5</w:t>
            </w:r>
          </w:p>
        </w:tc>
        <w:tc>
          <w:tcPr>
            <w:tcW w:w="2568" w:type="dxa"/>
            <w:tcBorders>
              <w:top w:val="nil"/>
              <w:left w:val="nil"/>
              <w:bottom w:val="single" w:sz="4" w:space="0" w:color="auto"/>
              <w:right w:val="single" w:sz="4" w:space="0" w:color="auto"/>
            </w:tcBorders>
            <w:shd w:val="clear" w:color="auto" w:fill="auto"/>
            <w:noWrap/>
            <w:vAlign w:val="bottom"/>
          </w:tcPr>
          <w:p w:rsidR="007C09E3" w:rsidRPr="009905F2" w:rsidRDefault="003D5D61" w:rsidP="00C27660">
            <w:pPr>
              <w:spacing w:after="0" w:line="240" w:lineRule="auto"/>
              <w:jc w:val="center"/>
              <w:rPr>
                <w:color w:val="000000"/>
              </w:rPr>
            </w:pPr>
            <w:r>
              <w:rPr>
                <w:color w:val="000000"/>
              </w:rPr>
              <w:t>-</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00"/>
        </w:trPr>
        <w:tc>
          <w:tcPr>
            <w:tcW w:w="987" w:type="dxa"/>
            <w:vMerge/>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rPr>
                <w:b/>
                <w:bCs/>
                <w:color w:val="000000"/>
              </w:rPr>
            </w:pP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8</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22</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4</w:t>
            </w:r>
          </w:p>
        </w:tc>
        <w:tc>
          <w:tcPr>
            <w:tcW w:w="2568" w:type="dxa"/>
            <w:tcBorders>
              <w:top w:val="nil"/>
              <w:left w:val="nil"/>
              <w:bottom w:val="single" w:sz="4" w:space="0" w:color="auto"/>
              <w:right w:val="single" w:sz="4" w:space="0" w:color="auto"/>
            </w:tcBorders>
            <w:shd w:val="clear" w:color="auto" w:fill="auto"/>
            <w:noWrap/>
            <w:vAlign w:val="bottom"/>
          </w:tcPr>
          <w:p w:rsidR="007C09E3" w:rsidRDefault="003D5D61" w:rsidP="00C27660">
            <w:pPr>
              <w:spacing w:after="0" w:line="240" w:lineRule="auto"/>
              <w:jc w:val="center"/>
              <w:rPr>
                <w:color w:val="000000"/>
              </w:rPr>
            </w:pPr>
            <w:r>
              <w:rPr>
                <w:color w:val="000000"/>
              </w:rPr>
              <w:t>1 srijeda</w:t>
            </w:r>
          </w:p>
          <w:p w:rsidR="007C09E3" w:rsidRPr="009905F2" w:rsidRDefault="003D5D61" w:rsidP="00C27660">
            <w:pPr>
              <w:spacing w:after="0" w:line="240" w:lineRule="auto"/>
              <w:jc w:val="center"/>
              <w:rPr>
                <w:color w:val="000000"/>
              </w:rPr>
            </w:pPr>
            <w:r>
              <w:rPr>
                <w:color w:val="000000"/>
                <w:shd w:val="clear" w:color="auto" w:fill="D0CECE"/>
              </w:rPr>
              <w:t>1 nedjelja</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31</w:t>
            </w:r>
          </w:p>
        </w:tc>
      </w:tr>
      <w:tr w:rsidR="007C09E3" w:rsidRPr="009905F2" w:rsidTr="00C27660">
        <w:trPr>
          <w:trHeight w:val="345"/>
        </w:trPr>
        <w:tc>
          <w:tcPr>
            <w:tcW w:w="987" w:type="dxa"/>
            <w:tcBorders>
              <w:top w:val="nil"/>
              <w:left w:val="single" w:sz="4" w:space="0" w:color="auto"/>
              <w:bottom w:val="single" w:sz="4" w:space="0" w:color="auto"/>
              <w:right w:val="single" w:sz="4" w:space="0" w:color="auto"/>
            </w:tcBorders>
            <w:shd w:val="clear" w:color="000000" w:fill="BFBFBF"/>
            <w:noWrap/>
            <w:vAlign w:val="bottom"/>
            <w:hideMark/>
          </w:tcPr>
          <w:p w:rsidR="007C09E3" w:rsidRPr="009905F2" w:rsidRDefault="007C09E3" w:rsidP="00C27660">
            <w:pPr>
              <w:spacing w:after="0" w:line="240" w:lineRule="auto"/>
              <w:jc w:val="center"/>
              <w:rPr>
                <w:rFonts w:ascii="Times New Roman" w:hAnsi="Times New Roman"/>
                <w:b/>
                <w:bCs/>
                <w:color w:val="000000"/>
              </w:rPr>
            </w:pPr>
            <w:r w:rsidRPr="009905F2">
              <w:rPr>
                <w:rFonts w:ascii="Times New Roman" w:hAnsi="Times New Roman"/>
                <w:b/>
                <w:bCs/>
                <w:color w:val="000000"/>
              </w:rPr>
              <w:t>Σ</w:t>
            </w:r>
            <w:r w:rsidRPr="009905F2">
              <w:rPr>
                <w:rFonts w:ascii="Times New Roman" w:hAnsi="Times New Roman"/>
                <w:b/>
                <w:bCs/>
                <w:color w:val="000000"/>
                <w:vertAlign w:val="subscript"/>
              </w:rPr>
              <w:t>2</w:t>
            </w: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101</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67</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34</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34</w:t>
            </w:r>
          </w:p>
        </w:tc>
        <w:tc>
          <w:tcPr>
            <w:tcW w:w="2568" w:type="dxa"/>
            <w:tcBorders>
              <w:top w:val="nil"/>
              <w:left w:val="nil"/>
              <w:bottom w:val="single" w:sz="4" w:space="0" w:color="auto"/>
              <w:right w:val="single" w:sz="4" w:space="0" w:color="auto"/>
            </w:tcBorders>
            <w:shd w:val="clear" w:color="auto" w:fill="auto"/>
            <w:noWrap/>
            <w:vAlign w:val="bottom"/>
          </w:tcPr>
          <w:p w:rsidR="007C09E3" w:rsidRPr="009905F2" w:rsidRDefault="003D5D61" w:rsidP="00C27660">
            <w:pPr>
              <w:spacing w:after="0" w:line="240" w:lineRule="auto"/>
              <w:jc w:val="center"/>
              <w:rPr>
                <w:color w:val="000000"/>
              </w:rPr>
            </w:pPr>
            <w:r>
              <w:rPr>
                <w:color w:val="000000"/>
              </w:rPr>
              <w:t>7</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3D5D61" w:rsidP="00C27660">
            <w:pPr>
              <w:spacing w:after="0" w:line="240" w:lineRule="auto"/>
              <w:jc w:val="center"/>
              <w:rPr>
                <w:color w:val="000000"/>
              </w:rPr>
            </w:pPr>
            <w:r>
              <w:rPr>
                <w:color w:val="000000"/>
              </w:rPr>
              <w:t>243</w:t>
            </w:r>
          </w:p>
        </w:tc>
      </w:tr>
      <w:tr w:rsidR="007C09E3" w:rsidRPr="009905F2" w:rsidTr="00C27660">
        <w:trPr>
          <w:trHeight w:val="360"/>
        </w:trPr>
        <w:tc>
          <w:tcPr>
            <w:tcW w:w="987" w:type="dxa"/>
            <w:tcBorders>
              <w:top w:val="nil"/>
              <w:left w:val="single" w:sz="4" w:space="0" w:color="auto"/>
              <w:bottom w:val="single" w:sz="4" w:space="0" w:color="auto"/>
              <w:right w:val="single" w:sz="4" w:space="0" w:color="auto"/>
            </w:tcBorders>
            <w:shd w:val="clear" w:color="000000" w:fill="D9D9D9"/>
            <w:noWrap/>
            <w:vAlign w:val="bottom"/>
            <w:hideMark/>
          </w:tcPr>
          <w:p w:rsidR="007C09E3" w:rsidRPr="009905F2" w:rsidRDefault="007C09E3" w:rsidP="00C27660">
            <w:pPr>
              <w:spacing w:after="0" w:line="240" w:lineRule="auto"/>
              <w:rPr>
                <w:b/>
                <w:bCs/>
                <w:color w:val="000000"/>
              </w:rPr>
            </w:pPr>
            <w:r w:rsidRPr="009905F2">
              <w:rPr>
                <w:b/>
                <w:bCs/>
                <w:color w:val="000000"/>
              </w:rPr>
              <w:t>Σ</w:t>
            </w:r>
            <w:r w:rsidRPr="009905F2">
              <w:rPr>
                <w:b/>
                <w:bCs/>
                <w:color w:val="000000"/>
                <w:vertAlign w:val="subscript"/>
              </w:rPr>
              <w:t>1</w:t>
            </w:r>
            <w:r w:rsidRPr="009905F2">
              <w:rPr>
                <w:b/>
                <w:bCs/>
                <w:color w:val="000000"/>
              </w:rPr>
              <w:t>+Σ</w:t>
            </w:r>
            <w:r w:rsidRPr="009905F2">
              <w:rPr>
                <w:b/>
                <w:bCs/>
                <w:color w:val="000000"/>
                <w:vertAlign w:val="subscript"/>
              </w:rPr>
              <w:t>2</w:t>
            </w:r>
          </w:p>
        </w:tc>
        <w:tc>
          <w:tcPr>
            <w:tcW w:w="84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1373"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180</w:t>
            </w:r>
          </w:p>
        </w:tc>
        <w:tc>
          <w:tcPr>
            <w:tcW w:w="1196" w:type="dxa"/>
            <w:tcBorders>
              <w:top w:val="nil"/>
              <w:left w:val="nil"/>
              <w:bottom w:val="single" w:sz="4" w:space="0" w:color="auto"/>
              <w:right w:val="single" w:sz="4" w:space="0" w:color="auto"/>
            </w:tcBorders>
            <w:shd w:val="clear" w:color="auto" w:fill="auto"/>
            <w:noWrap/>
            <w:vAlign w:val="bottom"/>
          </w:tcPr>
          <w:p w:rsidR="007C09E3" w:rsidRPr="009905F2" w:rsidRDefault="00C66611" w:rsidP="00C27660">
            <w:pPr>
              <w:spacing w:after="0" w:line="240" w:lineRule="auto"/>
              <w:jc w:val="center"/>
              <w:rPr>
                <w:color w:val="000000"/>
              </w:rPr>
            </w:pPr>
            <w:r>
              <w:rPr>
                <w:color w:val="000000"/>
              </w:rPr>
              <w:t>71</w:t>
            </w:r>
          </w:p>
        </w:tc>
        <w:tc>
          <w:tcPr>
            <w:tcW w:w="943"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52</w:t>
            </w:r>
          </w:p>
        </w:tc>
        <w:tc>
          <w:tcPr>
            <w:tcW w:w="1059"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52</w:t>
            </w:r>
          </w:p>
        </w:tc>
        <w:tc>
          <w:tcPr>
            <w:tcW w:w="2568" w:type="dxa"/>
            <w:tcBorders>
              <w:top w:val="nil"/>
              <w:left w:val="nil"/>
              <w:bottom w:val="single" w:sz="4" w:space="0" w:color="auto"/>
              <w:right w:val="single" w:sz="4" w:space="0" w:color="auto"/>
            </w:tcBorders>
            <w:shd w:val="clear" w:color="auto" w:fill="auto"/>
            <w:noWrap/>
            <w:vAlign w:val="bottom"/>
          </w:tcPr>
          <w:p w:rsidR="007C09E3" w:rsidRPr="009905F2" w:rsidRDefault="003D5D61" w:rsidP="00C27660">
            <w:pPr>
              <w:spacing w:after="0" w:line="240" w:lineRule="auto"/>
              <w:jc w:val="center"/>
              <w:rPr>
                <w:color w:val="000000"/>
              </w:rPr>
            </w:pPr>
            <w:r>
              <w:rPr>
                <w:color w:val="000000"/>
              </w:rPr>
              <w:t>10</w:t>
            </w:r>
          </w:p>
        </w:tc>
        <w:tc>
          <w:tcPr>
            <w:tcW w:w="1082"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365</w:t>
            </w:r>
          </w:p>
        </w:tc>
      </w:tr>
      <w:tr w:rsidR="007C09E3" w:rsidRPr="009905F2" w:rsidTr="00C27660">
        <w:trPr>
          <w:trHeight w:val="300"/>
        </w:trPr>
        <w:tc>
          <w:tcPr>
            <w:tcW w:w="987"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841"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37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196"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94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59"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2568"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82"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r>
      <w:tr w:rsidR="007C09E3" w:rsidRPr="009905F2" w:rsidTr="00C27660">
        <w:trPr>
          <w:trHeight w:val="300"/>
        </w:trPr>
        <w:tc>
          <w:tcPr>
            <w:tcW w:w="987"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ind w:right="-218"/>
              <w:rPr>
                <w:color w:val="000000"/>
              </w:rPr>
            </w:pPr>
            <w:r>
              <w:rPr>
                <w:color w:val="000000"/>
              </w:rPr>
              <w:t xml:space="preserve">365 </w:t>
            </w:r>
            <w:r w:rsidRPr="009905F2">
              <w:rPr>
                <w:color w:val="000000"/>
              </w:rPr>
              <w:t>dana</w:t>
            </w:r>
          </w:p>
        </w:tc>
        <w:tc>
          <w:tcPr>
            <w:tcW w:w="841"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37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196"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94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59"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2568"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82"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r>
      <w:tr w:rsidR="007C09E3" w:rsidRPr="009905F2" w:rsidTr="00C27660">
        <w:trPr>
          <w:trHeight w:val="300"/>
        </w:trPr>
        <w:tc>
          <w:tcPr>
            <w:tcW w:w="3201" w:type="dxa"/>
            <w:gridSpan w:val="3"/>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30 dana godišnji odmor</w:t>
            </w:r>
          </w:p>
        </w:tc>
        <w:tc>
          <w:tcPr>
            <w:tcW w:w="1196"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94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59"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2568"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82"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r>
      <w:tr w:rsidR="007C09E3" w:rsidRPr="009905F2" w:rsidTr="00C27660">
        <w:trPr>
          <w:trHeight w:val="300"/>
        </w:trPr>
        <w:tc>
          <w:tcPr>
            <w:tcW w:w="3201" w:type="dxa"/>
            <w:gridSpan w:val="3"/>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104 subota i nedjelja</w:t>
            </w:r>
          </w:p>
        </w:tc>
        <w:tc>
          <w:tcPr>
            <w:tcW w:w="1196"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94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59"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2568"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82"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r>
      <w:tr w:rsidR="007C09E3" w:rsidRPr="009905F2" w:rsidTr="00C27660">
        <w:trPr>
          <w:trHeight w:val="300"/>
        </w:trPr>
        <w:tc>
          <w:tcPr>
            <w:tcW w:w="1828" w:type="dxa"/>
            <w:gridSpan w:val="2"/>
            <w:tcBorders>
              <w:top w:val="nil"/>
              <w:left w:val="nil"/>
              <w:bottom w:val="nil"/>
              <w:right w:val="nil"/>
            </w:tcBorders>
            <w:shd w:val="clear" w:color="auto" w:fill="auto"/>
            <w:noWrap/>
            <w:vAlign w:val="bottom"/>
            <w:hideMark/>
          </w:tcPr>
          <w:p w:rsidR="007C09E3" w:rsidRPr="009905F2" w:rsidRDefault="003D5D61" w:rsidP="00C27660">
            <w:pPr>
              <w:spacing w:after="0" w:line="240" w:lineRule="auto"/>
              <w:rPr>
                <w:color w:val="000000"/>
              </w:rPr>
            </w:pPr>
            <w:r>
              <w:rPr>
                <w:color w:val="000000"/>
              </w:rPr>
              <w:t>10</w:t>
            </w:r>
            <w:r w:rsidR="007C09E3" w:rsidRPr="009905F2">
              <w:rPr>
                <w:color w:val="000000"/>
              </w:rPr>
              <w:t xml:space="preserve"> praznika</w:t>
            </w:r>
          </w:p>
        </w:tc>
        <w:tc>
          <w:tcPr>
            <w:tcW w:w="137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196"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94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59"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2568"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82"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r>
      <w:tr w:rsidR="007C09E3" w:rsidRPr="009905F2" w:rsidTr="00C27660">
        <w:trPr>
          <w:trHeight w:val="300"/>
        </w:trPr>
        <w:tc>
          <w:tcPr>
            <w:tcW w:w="3201" w:type="dxa"/>
            <w:gridSpan w:val="3"/>
            <w:tcBorders>
              <w:top w:val="nil"/>
              <w:left w:val="nil"/>
              <w:bottom w:val="nil"/>
              <w:right w:val="nil"/>
            </w:tcBorders>
            <w:shd w:val="clear" w:color="auto" w:fill="auto"/>
            <w:noWrap/>
            <w:vAlign w:val="bottom"/>
            <w:hideMark/>
          </w:tcPr>
          <w:p w:rsidR="007C09E3" w:rsidRPr="009905F2" w:rsidRDefault="003D5D61" w:rsidP="00C27660">
            <w:pPr>
              <w:spacing w:after="0" w:line="240" w:lineRule="auto"/>
              <w:rPr>
                <w:color w:val="000000"/>
              </w:rPr>
            </w:pPr>
            <w:r>
              <w:rPr>
                <w:color w:val="000000"/>
              </w:rPr>
              <w:t>221 radni dan x 8 = 1768</w:t>
            </w:r>
            <w:r w:rsidR="007C09E3" w:rsidRPr="009905F2">
              <w:rPr>
                <w:color w:val="000000"/>
              </w:rPr>
              <w:t xml:space="preserve"> sata</w:t>
            </w:r>
          </w:p>
        </w:tc>
        <w:tc>
          <w:tcPr>
            <w:tcW w:w="1196"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943"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59"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2568"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c>
          <w:tcPr>
            <w:tcW w:w="1082" w:type="dxa"/>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color w:val="000000"/>
              </w:rPr>
            </w:pPr>
          </w:p>
        </w:tc>
      </w:tr>
    </w:tbl>
    <w:p w:rsidR="007C09E3" w:rsidRPr="00FA794A" w:rsidRDefault="007C09E3" w:rsidP="007C09E3">
      <w:pPr>
        <w:rPr>
          <w:color w:val="FF0000"/>
          <w:lang w:val="en-US"/>
        </w:rPr>
      </w:pPr>
    </w:p>
    <w:p w:rsidR="007C09E3" w:rsidRDefault="003D5D61" w:rsidP="007C09E3">
      <w:bookmarkStart w:id="68" w:name="_Toc336012555"/>
      <w:r>
        <w:t xml:space="preserve"> U ovoj školskoj godini  je 44,2 radna</w:t>
      </w:r>
      <w:r w:rsidR="007C09E3">
        <w:t xml:space="preserve"> tjedana.</w:t>
      </w:r>
    </w:p>
    <w:p w:rsidR="007C09E3" w:rsidRPr="00384ADA" w:rsidRDefault="007C09E3" w:rsidP="007C09E3">
      <w:r w:rsidRPr="003A6D23">
        <w:br w:type="page"/>
      </w:r>
    </w:p>
    <w:p w:rsidR="007C09E3" w:rsidRDefault="007C09E3" w:rsidP="007C09E3">
      <w:pPr>
        <w:pStyle w:val="Naslov2"/>
        <w:rPr>
          <w:color w:val="008000"/>
        </w:rPr>
      </w:pPr>
      <w:bookmarkStart w:id="69" w:name="_Toc336195914"/>
      <w:bookmarkStart w:id="70" w:name="_Toc431378965"/>
      <w:r w:rsidRPr="00B227D7">
        <w:rPr>
          <w:color w:val="008000"/>
        </w:rPr>
        <w:t>4.1.3. Državni blagdani i praznici</w:t>
      </w:r>
      <w:bookmarkEnd w:id="68"/>
      <w:bookmarkEnd w:id="69"/>
      <w:bookmarkEnd w:id="70"/>
    </w:p>
    <w:p w:rsidR="002F3BC0" w:rsidRDefault="002F3BC0" w:rsidP="002F3BC0">
      <w:pPr>
        <w:rPr>
          <w:noProof/>
          <w:lang w:val="hr-BA" w:eastAsia="hr-BA"/>
        </w:rPr>
      </w:pPr>
      <w:r>
        <w:t xml:space="preserve">                                                                                                                                                </w:t>
      </w:r>
    </w:p>
    <w:p w:rsidR="002F3BC0" w:rsidRPr="002F3BC0" w:rsidRDefault="002F3BC0" w:rsidP="002F3BC0"/>
    <w:p w:rsidR="007C09E3" w:rsidRDefault="007D7BE8" w:rsidP="007C09E3">
      <w:r>
        <w:rPr>
          <w:noProof/>
        </w:rPr>
        <w:drawing>
          <wp:inline distT="0" distB="0" distL="0" distR="0" wp14:anchorId="2A54596B" wp14:editId="00F72B80">
            <wp:extent cx="3021496" cy="348407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adni dani.JPG"/>
                    <pic:cNvPicPr/>
                  </pic:nvPicPr>
                  <pic:blipFill>
                    <a:blip r:embed="rId29">
                      <a:extLst>
                        <a:ext uri="{28A0092B-C50C-407E-A947-70E740481C1C}">
                          <a14:useLocalDpi xmlns:a14="http://schemas.microsoft.com/office/drawing/2010/main" val="0"/>
                        </a:ext>
                      </a:extLst>
                    </a:blip>
                    <a:stretch>
                      <a:fillRect/>
                    </a:stretch>
                  </pic:blipFill>
                  <pic:spPr>
                    <a:xfrm>
                      <a:off x="0" y="0"/>
                      <a:ext cx="3023810" cy="3486738"/>
                    </a:xfrm>
                    <a:prstGeom prst="rect">
                      <a:avLst/>
                    </a:prstGeom>
                  </pic:spPr>
                </pic:pic>
              </a:graphicData>
            </a:graphic>
          </wp:inline>
        </w:drawing>
      </w:r>
      <w:r w:rsidR="002F3BC0">
        <w:t xml:space="preserve">      </w:t>
      </w:r>
      <w:r w:rsidR="002F3BC0">
        <w:rPr>
          <w:noProof/>
        </w:rPr>
        <w:drawing>
          <wp:inline distT="0" distB="0" distL="0" distR="0" wp14:anchorId="254C87DF" wp14:editId="04053C99">
            <wp:extent cx="3160643" cy="303670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ava.JPG"/>
                    <pic:cNvPicPr/>
                  </pic:nvPicPr>
                  <pic:blipFill>
                    <a:blip r:embed="rId30">
                      <a:extLst>
                        <a:ext uri="{28A0092B-C50C-407E-A947-70E740481C1C}">
                          <a14:useLocalDpi xmlns:a14="http://schemas.microsoft.com/office/drawing/2010/main" val="0"/>
                        </a:ext>
                      </a:extLst>
                    </a:blip>
                    <a:stretch>
                      <a:fillRect/>
                    </a:stretch>
                  </pic:blipFill>
                  <pic:spPr>
                    <a:xfrm>
                      <a:off x="0" y="0"/>
                      <a:ext cx="3162429" cy="3038417"/>
                    </a:xfrm>
                    <a:prstGeom prst="rect">
                      <a:avLst/>
                    </a:prstGeom>
                  </pic:spPr>
                </pic:pic>
              </a:graphicData>
            </a:graphic>
          </wp:inline>
        </w:drawing>
      </w:r>
      <w:r w:rsidR="007C09E3">
        <w:t>.</w:t>
      </w:r>
    </w:p>
    <w:p w:rsidR="007C09E3" w:rsidRDefault="007C09E3" w:rsidP="007C09E3">
      <w:pPr>
        <w:spacing w:after="0" w:line="240" w:lineRule="auto"/>
        <w:jc w:val="center"/>
        <w:rPr>
          <w:rFonts w:ascii="Times New Roman" w:hAnsi="Times New Roman"/>
          <w:sz w:val="24"/>
          <w:szCs w:val="24"/>
        </w:rPr>
      </w:pPr>
    </w:p>
    <w:p w:rsidR="007C09E3" w:rsidRDefault="007C09E3"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DB2096" w:rsidRDefault="00DB2096" w:rsidP="007C09E3">
      <w:pPr>
        <w:spacing w:after="0" w:line="240" w:lineRule="auto"/>
        <w:jc w:val="both"/>
        <w:rPr>
          <w:rFonts w:ascii="Times New Roman" w:hAnsi="Times New Roman"/>
          <w:sz w:val="24"/>
          <w:szCs w:val="24"/>
        </w:rPr>
      </w:pPr>
    </w:p>
    <w:p w:rsidR="007C09E3" w:rsidRDefault="007C09E3" w:rsidP="007C09E3">
      <w:pPr>
        <w:spacing w:after="0" w:line="240" w:lineRule="auto"/>
        <w:jc w:val="both"/>
        <w:rPr>
          <w:rFonts w:ascii="Times New Roman" w:hAnsi="Times New Roman"/>
          <w:sz w:val="24"/>
          <w:szCs w:val="24"/>
        </w:rPr>
      </w:pPr>
    </w:p>
    <w:p w:rsidR="002F3BC0" w:rsidRDefault="002F3BC0" w:rsidP="007C09E3">
      <w:pPr>
        <w:spacing w:after="0" w:line="240" w:lineRule="auto"/>
        <w:jc w:val="both"/>
        <w:rPr>
          <w:rFonts w:ascii="Times New Roman" w:hAnsi="Times New Roman"/>
          <w:sz w:val="24"/>
          <w:szCs w:val="24"/>
        </w:rPr>
      </w:pPr>
    </w:p>
    <w:p w:rsidR="002F3BC0" w:rsidRPr="00A0567F" w:rsidRDefault="002F3BC0" w:rsidP="007C09E3">
      <w:pPr>
        <w:spacing w:after="0" w:line="240" w:lineRule="auto"/>
        <w:jc w:val="both"/>
        <w:rPr>
          <w:rFonts w:ascii="Times New Roman" w:hAnsi="Times New Roman"/>
          <w:sz w:val="24"/>
          <w:szCs w:val="24"/>
        </w:rPr>
      </w:pPr>
    </w:p>
    <w:p w:rsidR="007C09E3" w:rsidRPr="002F3BC0" w:rsidRDefault="007C09E3" w:rsidP="002F3BC0">
      <w:pPr>
        <w:pStyle w:val="Naslov1"/>
        <w:numPr>
          <w:ilvl w:val="1"/>
          <w:numId w:val="4"/>
        </w:numPr>
        <w:ind w:left="1418" w:hanging="1276"/>
        <w:rPr>
          <w:b/>
          <w:sz w:val="32"/>
        </w:rPr>
      </w:pPr>
      <w:bookmarkStart w:id="71" w:name="_Toc52412889"/>
      <w:bookmarkStart w:id="72" w:name="_Toc336012556"/>
      <w:bookmarkStart w:id="73" w:name="_Toc336195915"/>
      <w:bookmarkStart w:id="74" w:name="_Toc431378966"/>
      <w:r w:rsidRPr="002F3BC0">
        <w:rPr>
          <w:b/>
          <w:sz w:val="32"/>
        </w:rPr>
        <w:t>Organizacija radnog tjedna</w:t>
      </w:r>
      <w:bookmarkEnd w:id="71"/>
      <w:bookmarkEnd w:id="72"/>
      <w:bookmarkEnd w:id="73"/>
      <w:bookmarkEnd w:id="74"/>
    </w:p>
    <w:p w:rsidR="007C09E3" w:rsidRPr="002A15FA" w:rsidRDefault="007C09E3" w:rsidP="007C09E3">
      <w:pPr>
        <w:spacing w:after="0" w:line="240" w:lineRule="auto"/>
        <w:jc w:val="both"/>
        <w:rPr>
          <w:rFonts w:ascii="Times New Roman" w:hAnsi="Times New Roman"/>
          <w:i/>
          <w:sz w:val="24"/>
          <w:szCs w:val="24"/>
          <w:u w:val="single"/>
        </w:rPr>
      </w:pPr>
    </w:p>
    <w:p w:rsidR="007C09E3" w:rsidRPr="00DB2096" w:rsidRDefault="007C09E3" w:rsidP="00DB2096">
      <w:pPr>
        <w:spacing w:after="0" w:line="240" w:lineRule="auto"/>
        <w:jc w:val="both"/>
        <w:rPr>
          <w:rFonts w:ascii="Times New Roman" w:hAnsi="Times New Roman"/>
          <w:sz w:val="22"/>
          <w:szCs w:val="24"/>
        </w:rPr>
      </w:pPr>
      <w:r w:rsidRPr="00DB2096">
        <w:rPr>
          <w:rFonts w:ascii="Times New Roman" w:hAnsi="Times New Roman"/>
          <w:sz w:val="22"/>
          <w:szCs w:val="24"/>
        </w:rPr>
        <w:t xml:space="preserve">Smjene: Odgojno-obrazovni proces u </w:t>
      </w:r>
      <w:r w:rsidR="00C70666">
        <w:rPr>
          <w:rFonts w:ascii="Times New Roman" w:hAnsi="Times New Roman"/>
          <w:sz w:val="22"/>
          <w:szCs w:val="24"/>
        </w:rPr>
        <w:t>2017./18</w:t>
      </w:r>
      <w:r w:rsidRPr="00DB2096">
        <w:rPr>
          <w:rFonts w:ascii="Times New Roman" w:hAnsi="Times New Roman"/>
          <w:sz w:val="22"/>
          <w:szCs w:val="24"/>
        </w:rPr>
        <w:t>.. šk.god. organiziran je u dvije  smjene.</w:t>
      </w:r>
    </w:p>
    <w:p w:rsidR="007C09E3" w:rsidRPr="00DB2096" w:rsidRDefault="007C09E3" w:rsidP="00DB2096">
      <w:pPr>
        <w:spacing w:after="0" w:line="240" w:lineRule="auto"/>
        <w:jc w:val="both"/>
        <w:rPr>
          <w:rFonts w:ascii="Times New Roman" w:hAnsi="Times New Roman"/>
          <w:sz w:val="22"/>
          <w:szCs w:val="24"/>
        </w:rPr>
      </w:pPr>
    </w:p>
    <w:p w:rsidR="007C09E3" w:rsidRPr="00DB2096" w:rsidRDefault="007C09E3" w:rsidP="00DB2096">
      <w:pPr>
        <w:spacing w:after="0" w:line="360" w:lineRule="auto"/>
        <w:jc w:val="both"/>
        <w:rPr>
          <w:rFonts w:ascii="Times New Roman" w:hAnsi="Times New Roman"/>
          <w:sz w:val="22"/>
          <w:szCs w:val="24"/>
        </w:rPr>
      </w:pPr>
      <w:r w:rsidRPr="00DB2096">
        <w:rPr>
          <w:rFonts w:ascii="Times New Roman" w:hAnsi="Times New Roman"/>
          <w:sz w:val="22"/>
          <w:szCs w:val="24"/>
        </w:rPr>
        <w:t>Ulazak učenika u školsku zgradu je u 7,00 sati za prvu smjenu i 13,00 sati za drugu smjenu.</w:t>
      </w:r>
    </w:p>
    <w:p w:rsidR="007C09E3" w:rsidRPr="00DB2096" w:rsidRDefault="007C09E3" w:rsidP="00DB2096">
      <w:pPr>
        <w:spacing w:after="0" w:line="360" w:lineRule="auto"/>
        <w:jc w:val="both"/>
        <w:rPr>
          <w:rFonts w:ascii="Times New Roman" w:hAnsi="Times New Roman"/>
          <w:sz w:val="22"/>
          <w:szCs w:val="24"/>
        </w:rPr>
      </w:pPr>
      <w:r w:rsidRPr="00DB2096">
        <w:rPr>
          <w:rFonts w:ascii="Times New Roman" w:hAnsi="Times New Roman"/>
          <w:sz w:val="22"/>
          <w:szCs w:val="24"/>
        </w:rPr>
        <w:t>Priprema učenika za odgojno-obrazovni rad traje 10 minuta nakon ulaska u školu.</w:t>
      </w:r>
    </w:p>
    <w:p w:rsidR="007C09E3" w:rsidRPr="00DB2096" w:rsidRDefault="007C09E3" w:rsidP="00DB2096">
      <w:pPr>
        <w:spacing w:after="0" w:line="360" w:lineRule="auto"/>
        <w:jc w:val="both"/>
        <w:rPr>
          <w:rFonts w:ascii="Times New Roman" w:hAnsi="Times New Roman"/>
          <w:sz w:val="22"/>
          <w:szCs w:val="24"/>
        </w:rPr>
      </w:pPr>
      <w:r w:rsidRPr="00DB2096">
        <w:rPr>
          <w:rFonts w:ascii="Times New Roman" w:hAnsi="Times New Roman"/>
          <w:sz w:val="22"/>
          <w:szCs w:val="24"/>
        </w:rPr>
        <w:t>Odgojno-obrazovni rad u I. smjeni traje od 7,10 do 13,00 sati, a u II. smjeni od 13.10 do 19,00 sati.</w:t>
      </w:r>
    </w:p>
    <w:p w:rsidR="00DB2096" w:rsidRPr="00DB2096" w:rsidRDefault="007C09E3" w:rsidP="00DB2096">
      <w:pPr>
        <w:spacing w:after="0" w:line="360" w:lineRule="auto"/>
        <w:jc w:val="both"/>
        <w:rPr>
          <w:rFonts w:ascii="Times New Roman" w:hAnsi="Times New Roman"/>
          <w:sz w:val="22"/>
          <w:szCs w:val="24"/>
        </w:rPr>
      </w:pPr>
      <w:r w:rsidRPr="00DB2096">
        <w:rPr>
          <w:rFonts w:ascii="Times New Roman" w:hAnsi="Times New Roman"/>
          <w:sz w:val="22"/>
          <w:szCs w:val="24"/>
        </w:rPr>
        <w:t>Nastavni sat traje 45 minuta. Mali odmor između nastavnih sati traje 5 minuta, a veliki domor u trajanju od 15 minuta između trećeg i četvrtog sata u I. smjeni te između  trećeg  i četvrtog sata u II. smjeni.</w:t>
      </w:r>
    </w:p>
    <w:p w:rsidR="002F3BC0" w:rsidRDefault="002F3BC0" w:rsidP="00DB2096">
      <w:pPr>
        <w:spacing w:after="0" w:line="360" w:lineRule="auto"/>
        <w:jc w:val="center"/>
        <w:rPr>
          <w:rFonts w:ascii="Times New Roman" w:hAnsi="Times New Roman"/>
          <w:sz w:val="24"/>
          <w:szCs w:val="24"/>
        </w:rPr>
      </w:pPr>
    </w:p>
    <w:p w:rsidR="007C09E3" w:rsidRPr="002A15FA" w:rsidRDefault="007C09E3" w:rsidP="00DB2096">
      <w:pPr>
        <w:spacing w:after="0" w:line="360" w:lineRule="auto"/>
        <w:jc w:val="center"/>
        <w:rPr>
          <w:rFonts w:ascii="Times New Roman" w:hAnsi="Times New Roman"/>
          <w:sz w:val="24"/>
          <w:szCs w:val="24"/>
        </w:rPr>
      </w:pPr>
      <w:r w:rsidRPr="002A15FA">
        <w:rPr>
          <w:rFonts w:ascii="Times New Roman" w:hAnsi="Times New Roman"/>
          <w:sz w:val="24"/>
          <w:szCs w:val="24"/>
        </w:rPr>
        <w:t>RASPORED ZVONJENJA</w:t>
      </w:r>
    </w:p>
    <w:p w:rsidR="007C09E3" w:rsidRPr="00834AB7" w:rsidRDefault="007C09E3" w:rsidP="00DB2096">
      <w:pPr>
        <w:spacing w:after="0" w:line="360" w:lineRule="auto"/>
        <w:rPr>
          <w:rFonts w:ascii="Times New Roman" w:hAnsi="Times New Roman"/>
          <w:b/>
          <w:sz w:val="24"/>
          <w:szCs w:val="24"/>
        </w:rPr>
      </w:pPr>
      <w:r w:rsidRPr="002A15FA">
        <w:rPr>
          <w:rFonts w:ascii="Times New Roman" w:hAnsi="Times New Roman"/>
          <w:sz w:val="24"/>
          <w:szCs w:val="24"/>
        </w:rPr>
        <w:tab/>
      </w:r>
      <w:r w:rsidR="00DB2096">
        <w:rPr>
          <w:rFonts w:ascii="Times New Roman" w:hAnsi="Times New Roman"/>
          <w:sz w:val="24"/>
          <w:szCs w:val="24"/>
        </w:rPr>
        <w:tab/>
      </w:r>
      <w:r w:rsidR="00DB2096">
        <w:rPr>
          <w:rFonts w:ascii="Times New Roman" w:hAnsi="Times New Roman"/>
          <w:sz w:val="24"/>
          <w:szCs w:val="24"/>
        </w:rPr>
        <w:tab/>
      </w:r>
      <w:r w:rsidRPr="00834AB7">
        <w:rPr>
          <w:rFonts w:ascii="Times New Roman" w:hAnsi="Times New Roman"/>
          <w:b/>
          <w:sz w:val="24"/>
          <w:szCs w:val="24"/>
        </w:rPr>
        <w:t>I smjena</w:t>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t xml:space="preserve"> II smjena</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1. sat</w:t>
      </w:r>
      <w:r w:rsidRPr="00DB2096">
        <w:rPr>
          <w:rFonts w:ascii="Times New Roman" w:hAnsi="Times New Roman"/>
          <w:b/>
          <w:sz w:val="22"/>
          <w:szCs w:val="24"/>
        </w:rPr>
        <w:tab/>
      </w:r>
      <w:r w:rsidRPr="00DB2096">
        <w:rPr>
          <w:rFonts w:ascii="Times New Roman" w:hAnsi="Times New Roman"/>
          <w:b/>
          <w:sz w:val="22"/>
          <w:szCs w:val="24"/>
        </w:rPr>
        <w:tab/>
        <w:t>7,10 – 7,55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13,10 – 13,05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2. sat</w:t>
      </w:r>
      <w:r w:rsidRPr="00DB2096">
        <w:rPr>
          <w:rFonts w:ascii="Times New Roman" w:hAnsi="Times New Roman"/>
          <w:b/>
          <w:sz w:val="22"/>
          <w:szCs w:val="24"/>
        </w:rPr>
        <w:tab/>
      </w:r>
      <w:r w:rsidRPr="00DB2096">
        <w:rPr>
          <w:rFonts w:ascii="Times New Roman" w:hAnsi="Times New Roman"/>
          <w:b/>
          <w:sz w:val="22"/>
          <w:szCs w:val="24"/>
        </w:rPr>
        <w:tab/>
        <w:t>8,00 – 8,45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14,00 – 14,45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3. sat</w:t>
      </w:r>
      <w:r w:rsidRPr="00DB2096">
        <w:rPr>
          <w:rFonts w:ascii="Times New Roman" w:hAnsi="Times New Roman"/>
          <w:b/>
          <w:sz w:val="22"/>
          <w:szCs w:val="24"/>
        </w:rPr>
        <w:tab/>
      </w:r>
      <w:r w:rsidRPr="00DB2096">
        <w:rPr>
          <w:rFonts w:ascii="Times New Roman" w:hAnsi="Times New Roman"/>
          <w:b/>
          <w:sz w:val="22"/>
          <w:szCs w:val="24"/>
        </w:rPr>
        <w:tab/>
        <w:t>8,50 – 9,35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14,50 – 15,35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4. sat</w:t>
      </w:r>
      <w:r w:rsidRPr="00DB2096">
        <w:rPr>
          <w:rFonts w:ascii="Times New Roman" w:hAnsi="Times New Roman"/>
          <w:b/>
          <w:sz w:val="22"/>
          <w:szCs w:val="24"/>
        </w:rPr>
        <w:tab/>
        <w:t xml:space="preserve">          9,50 – 10,35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15,50 – 16,35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5. sat</w:t>
      </w:r>
      <w:r w:rsidRPr="00DB2096">
        <w:rPr>
          <w:rFonts w:ascii="Times New Roman" w:hAnsi="Times New Roman"/>
          <w:b/>
          <w:sz w:val="22"/>
          <w:szCs w:val="24"/>
        </w:rPr>
        <w:tab/>
        <w:t xml:space="preserve">        10,40 – 11,25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16,40 – 17,25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6. sat</w:t>
      </w:r>
      <w:r w:rsidRPr="00DB2096">
        <w:rPr>
          <w:rFonts w:ascii="Times New Roman" w:hAnsi="Times New Roman"/>
          <w:b/>
          <w:sz w:val="22"/>
          <w:szCs w:val="24"/>
        </w:rPr>
        <w:tab/>
        <w:t xml:space="preserve">        11,30 – 12,15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17,30 – 18,15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7. sat</w:t>
      </w:r>
      <w:r w:rsidRPr="00DB2096">
        <w:rPr>
          <w:rFonts w:ascii="Times New Roman" w:hAnsi="Times New Roman"/>
          <w:b/>
          <w:sz w:val="22"/>
          <w:szCs w:val="24"/>
        </w:rPr>
        <w:tab/>
        <w:t xml:space="preserve">        12,20 – 13,05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18,20 – 19,05</w:t>
      </w:r>
    </w:p>
    <w:p w:rsidR="007C09E3" w:rsidRDefault="007C09E3" w:rsidP="007C09E3">
      <w:pPr>
        <w:pStyle w:val="Naslov3"/>
        <w:rPr>
          <w:sz w:val="28"/>
          <w:szCs w:val="28"/>
        </w:rPr>
      </w:pPr>
      <w:bookmarkStart w:id="75" w:name="_Toc336012557"/>
      <w:bookmarkStart w:id="76" w:name="_Toc336195916"/>
    </w:p>
    <w:p w:rsidR="007C09E3" w:rsidRPr="00EC27DA" w:rsidRDefault="007C09E3" w:rsidP="00EC27DA">
      <w:pPr>
        <w:pStyle w:val="Naslov3"/>
        <w:ind w:left="330"/>
        <w:rPr>
          <w:color w:val="008000"/>
          <w:sz w:val="28"/>
          <w:szCs w:val="28"/>
        </w:rPr>
      </w:pPr>
      <w:bookmarkStart w:id="77" w:name="_Toc431378967"/>
      <w:r w:rsidRPr="00EC27DA">
        <w:rPr>
          <w:color w:val="008000"/>
          <w:sz w:val="28"/>
          <w:szCs w:val="28"/>
        </w:rPr>
        <w:t>4.2.</w:t>
      </w:r>
      <w:r w:rsidR="00EC27DA">
        <w:rPr>
          <w:color w:val="008000"/>
          <w:sz w:val="28"/>
          <w:szCs w:val="28"/>
        </w:rPr>
        <w:t>1</w:t>
      </w:r>
      <w:r w:rsidRPr="00EC27DA">
        <w:rPr>
          <w:color w:val="008000"/>
          <w:sz w:val="28"/>
          <w:szCs w:val="28"/>
        </w:rPr>
        <w:t>. Razredni odijeli i dežurni učenici po smjenama</w:t>
      </w:r>
      <w:bookmarkEnd w:id="75"/>
      <w:bookmarkEnd w:id="76"/>
      <w:bookmarkEnd w:id="77"/>
      <w:r w:rsidRPr="00EC27DA">
        <w:rPr>
          <w:color w:val="008000"/>
          <w:sz w:val="28"/>
          <w:szCs w:val="28"/>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31"/>
        <w:gridCol w:w="4531"/>
      </w:tblGrid>
      <w:tr w:rsidR="007C09E3" w:rsidRPr="009905F2" w:rsidTr="00C27660">
        <w:tc>
          <w:tcPr>
            <w:tcW w:w="4531" w:type="dxa"/>
            <w:shd w:val="clear" w:color="auto" w:fill="auto"/>
          </w:tcPr>
          <w:p w:rsidR="007C09E3" w:rsidRPr="009905F2" w:rsidRDefault="007C09E3" w:rsidP="00C27660">
            <w:pPr>
              <w:spacing w:after="0"/>
              <w:rPr>
                <w:rFonts w:ascii="Times New Roman" w:hAnsi="Times New Roman"/>
                <w:sz w:val="24"/>
                <w:szCs w:val="24"/>
                <w:u w:val="single"/>
              </w:rPr>
            </w:pPr>
            <w:r w:rsidRPr="009905F2">
              <w:rPr>
                <w:rFonts w:ascii="Times New Roman" w:hAnsi="Times New Roman"/>
                <w:sz w:val="24"/>
                <w:szCs w:val="24"/>
                <w:u w:val="single"/>
              </w:rPr>
              <w:t>I. smjena</w:t>
            </w:r>
          </w:p>
          <w:p w:rsidR="007C09E3" w:rsidRPr="009905F2" w:rsidRDefault="007C09E3" w:rsidP="00C27660">
            <w:pPr>
              <w:spacing w:after="0"/>
            </w:pPr>
          </w:p>
        </w:tc>
        <w:tc>
          <w:tcPr>
            <w:tcW w:w="4531" w:type="dxa"/>
            <w:shd w:val="clear" w:color="auto" w:fill="auto"/>
          </w:tcPr>
          <w:p w:rsidR="007C09E3" w:rsidRPr="009905F2" w:rsidRDefault="007C09E3" w:rsidP="00C27660">
            <w:pPr>
              <w:spacing w:after="0"/>
            </w:pPr>
            <w:r w:rsidRPr="009905F2">
              <w:rPr>
                <w:rFonts w:ascii="Times New Roman" w:hAnsi="Times New Roman"/>
                <w:sz w:val="24"/>
                <w:szCs w:val="24"/>
                <w:u w:val="single"/>
              </w:rPr>
              <w:t>II. smjena</w:t>
            </w:r>
          </w:p>
        </w:tc>
      </w:tr>
      <w:tr w:rsidR="007C09E3" w:rsidRPr="009905F2" w:rsidTr="00C27660">
        <w:tc>
          <w:tcPr>
            <w:tcW w:w="4531" w:type="dxa"/>
            <w:shd w:val="clear" w:color="auto" w:fill="auto"/>
          </w:tcPr>
          <w:p w:rsidR="007C09E3" w:rsidRPr="009905F2" w:rsidRDefault="007C09E3" w:rsidP="00C27660">
            <w:pPr>
              <w:spacing w:after="0"/>
            </w:pPr>
            <w:r w:rsidRPr="009905F2">
              <w:t>1.a</w:t>
            </w:r>
            <w:r w:rsidRPr="009905F2">
              <w:tab/>
              <w:t>Agrotehničar</w:t>
            </w:r>
          </w:p>
          <w:p w:rsidR="007C09E3" w:rsidRPr="009905F2" w:rsidRDefault="007C09E3" w:rsidP="00C27660">
            <w:pPr>
              <w:spacing w:after="0"/>
            </w:pPr>
            <w:r w:rsidRPr="009905F2">
              <w:t>1.b</w:t>
            </w:r>
            <w:r w:rsidRPr="009905F2">
              <w:tab/>
              <w:t>Agroturistički tehničar</w:t>
            </w:r>
          </w:p>
          <w:p w:rsidR="007C09E3" w:rsidRPr="009905F2" w:rsidRDefault="007C09E3" w:rsidP="00C27660">
            <w:pPr>
              <w:spacing w:after="0"/>
            </w:pPr>
            <w:r w:rsidRPr="009905F2">
              <w:t>1.c</w:t>
            </w:r>
            <w:r w:rsidRPr="009905F2">
              <w:tab/>
              <w:t>Poljoprivredni tehničar -fitofarmaceut</w:t>
            </w:r>
          </w:p>
          <w:p w:rsidR="007C09E3" w:rsidRPr="009905F2" w:rsidRDefault="007C09E3" w:rsidP="00C27660">
            <w:pPr>
              <w:spacing w:after="0"/>
            </w:pPr>
            <w:r w:rsidRPr="009905F2">
              <w:t>1.d</w:t>
            </w:r>
            <w:r w:rsidRPr="009905F2">
              <w:tab/>
              <w:t>Cvjećar</w:t>
            </w:r>
          </w:p>
          <w:p w:rsidR="007C09E3" w:rsidRPr="009905F2" w:rsidRDefault="007C09E3" w:rsidP="00C27660">
            <w:pPr>
              <w:spacing w:after="0"/>
            </w:pPr>
            <w:r w:rsidRPr="009905F2">
              <w:t>1.e</w:t>
            </w:r>
            <w:r w:rsidRPr="009905F2">
              <w:tab/>
              <w:t>Mehaničar polj. mehanizacije</w:t>
            </w:r>
          </w:p>
          <w:p w:rsidR="007C09E3" w:rsidRPr="009905F2" w:rsidRDefault="007C09E3" w:rsidP="00C27660">
            <w:pPr>
              <w:spacing w:after="0"/>
            </w:pPr>
            <w:r w:rsidRPr="009905F2">
              <w:t>1.f</w:t>
            </w:r>
            <w:r w:rsidRPr="009905F2">
              <w:tab/>
              <w:t>Šumarski tehničar</w:t>
            </w:r>
          </w:p>
          <w:p w:rsidR="007C09E3" w:rsidRPr="009905F2" w:rsidRDefault="007C09E3" w:rsidP="00C27660">
            <w:pPr>
              <w:spacing w:after="0"/>
            </w:pPr>
            <w:r w:rsidRPr="009905F2">
              <w:t>1.g</w:t>
            </w:r>
            <w:r w:rsidRPr="009905F2">
              <w:tab/>
              <w:t>Veterinarski tehničar</w:t>
            </w:r>
          </w:p>
          <w:p w:rsidR="007C09E3" w:rsidRPr="009905F2" w:rsidRDefault="0086615C" w:rsidP="00C27660">
            <w:pPr>
              <w:spacing w:after="0"/>
            </w:pPr>
            <w:r>
              <w:t>1.j</w:t>
            </w:r>
            <w:r>
              <w:tab/>
              <w:t>Tehničar nutricionist</w:t>
            </w:r>
          </w:p>
          <w:p w:rsidR="007C09E3" w:rsidRPr="009905F2" w:rsidRDefault="007C09E3" w:rsidP="00C27660">
            <w:pPr>
              <w:spacing w:after="0"/>
            </w:pPr>
            <w:r w:rsidRPr="009905F2">
              <w:t>1.i</w:t>
            </w:r>
            <w:r w:rsidRPr="009905F2">
              <w:tab/>
              <w:t>Tehničar geodezije i geoinformatike</w:t>
            </w:r>
          </w:p>
          <w:p w:rsidR="007C09E3" w:rsidRPr="009905F2" w:rsidRDefault="007C09E3" w:rsidP="00C27660">
            <w:pPr>
              <w:spacing w:after="0"/>
            </w:pPr>
          </w:p>
        </w:tc>
        <w:tc>
          <w:tcPr>
            <w:tcW w:w="4531" w:type="dxa"/>
            <w:shd w:val="clear" w:color="auto" w:fill="auto"/>
          </w:tcPr>
          <w:p w:rsidR="007C09E3" w:rsidRPr="009905F2" w:rsidRDefault="007C09E3" w:rsidP="00C27660">
            <w:pPr>
              <w:spacing w:after="0"/>
            </w:pPr>
            <w:r>
              <w:t>2.a</w:t>
            </w:r>
            <w:r>
              <w:tab/>
            </w:r>
            <w:r w:rsidRPr="000422A0">
              <w:t>Agrotehničar</w:t>
            </w:r>
          </w:p>
          <w:p w:rsidR="007C09E3" w:rsidRPr="009905F2" w:rsidRDefault="007C09E3" w:rsidP="00C27660">
            <w:pPr>
              <w:spacing w:after="0"/>
            </w:pPr>
            <w:r w:rsidRPr="009905F2">
              <w:t>2.b</w:t>
            </w:r>
            <w:r w:rsidRPr="009905F2">
              <w:tab/>
              <w:t>Agroturistički tehničar</w:t>
            </w:r>
          </w:p>
          <w:p w:rsidR="007C09E3" w:rsidRPr="009905F2" w:rsidRDefault="007C09E3" w:rsidP="00C27660">
            <w:pPr>
              <w:spacing w:after="0"/>
            </w:pPr>
            <w:r w:rsidRPr="009905F2">
              <w:t>2.c</w:t>
            </w:r>
            <w:r w:rsidRPr="009905F2">
              <w:tab/>
              <w:t>Poljoprivredni tehničar -fitofarmaceut</w:t>
            </w:r>
          </w:p>
          <w:p w:rsidR="007C09E3" w:rsidRPr="009905F2" w:rsidRDefault="007C09E3" w:rsidP="00C27660">
            <w:pPr>
              <w:spacing w:after="0"/>
            </w:pPr>
            <w:r w:rsidRPr="009905F2">
              <w:t>2.d</w:t>
            </w:r>
            <w:r w:rsidRPr="009905F2">
              <w:tab/>
              <w:t>Cvjećar</w:t>
            </w:r>
          </w:p>
          <w:p w:rsidR="007C09E3" w:rsidRPr="009905F2" w:rsidRDefault="007C09E3" w:rsidP="00C27660">
            <w:pPr>
              <w:spacing w:after="0"/>
            </w:pPr>
            <w:r w:rsidRPr="009905F2">
              <w:t>2.e</w:t>
            </w:r>
            <w:r w:rsidRPr="009905F2">
              <w:tab/>
              <w:t>Mehaničar polj. mehanizacije</w:t>
            </w:r>
          </w:p>
          <w:p w:rsidR="007C09E3" w:rsidRPr="009905F2" w:rsidRDefault="007C09E3" w:rsidP="00C27660">
            <w:pPr>
              <w:spacing w:after="0"/>
            </w:pPr>
            <w:r w:rsidRPr="009905F2">
              <w:t>2.f</w:t>
            </w:r>
            <w:r w:rsidRPr="009905F2">
              <w:tab/>
              <w:t>Šumarski tehničar</w:t>
            </w:r>
          </w:p>
          <w:p w:rsidR="007C09E3" w:rsidRPr="009905F2" w:rsidRDefault="007C09E3" w:rsidP="00C27660">
            <w:pPr>
              <w:spacing w:after="0"/>
            </w:pPr>
            <w:r w:rsidRPr="009905F2">
              <w:t>2.g</w:t>
            </w:r>
            <w:r w:rsidRPr="009905F2">
              <w:tab/>
              <w:t>Veterinarski tehničar</w:t>
            </w:r>
          </w:p>
          <w:p w:rsidR="007C09E3" w:rsidRPr="009905F2" w:rsidRDefault="0086615C" w:rsidP="00C27660">
            <w:pPr>
              <w:spacing w:after="0"/>
            </w:pPr>
            <w:r>
              <w:t>2.j</w:t>
            </w:r>
            <w:r>
              <w:tab/>
              <w:t>Tehničar nutricionist</w:t>
            </w:r>
          </w:p>
          <w:p w:rsidR="007C09E3" w:rsidRPr="009905F2" w:rsidRDefault="007C09E3" w:rsidP="00C27660">
            <w:pPr>
              <w:spacing w:after="0"/>
            </w:pPr>
            <w:r>
              <w:t>2.i</w:t>
            </w:r>
            <w:r>
              <w:tab/>
            </w:r>
            <w:r w:rsidRPr="000422A0">
              <w:t>Tehničar geodezije i geoinformatike</w:t>
            </w:r>
          </w:p>
          <w:p w:rsidR="007C09E3" w:rsidRPr="009905F2" w:rsidRDefault="007C09E3" w:rsidP="00C27660">
            <w:pPr>
              <w:spacing w:after="0"/>
            </w:pPr>
          </w:p>
        </w:tc>
      </w:tr>
      <w:tr w:rsidR="007C09E3" w:rsidRPr="009905F2" w:rsidTr="00C27660">
        <w:tc>
          <w:tcPr>
            <w:tcW w:w="4531" w:type="dxa"/>
            <w:shd w:val="clear" w:color="auto" w:fill="auto"/>
          </w:tcPr>
          <w:p w:rsidR="007C09E3" w:rsidRPr="009905F2" w:rsidRDefault="007C09E3" w:rsidP="00C27660">
            <w:pPr>
              <w:spacing w:after="0"/>
            </w:pPr>
            <w:r>
              <w:t>3.a</w:t>
            </w:r>
            <w:r>
              <w:tab/>
            </w:r>
            <w:r w:rsidR="0086615C">
              <w:t>Agroturistički tehničar</w:t>
            </w:r>
          </w:p>
          <w:p w:rsidR="007C09E3" w:rsidRPr="009905F2" w:rsidRDefault="007C09E3" w:rsidP="00C27660">
            <w:pPr>
              <w:spacing w:after="0"/>
            </w:pPr>
            <w:r w:rsidRPr="009905F2">
              <w:t>3.b</w:t>
            </w:r>
            <w:r w:rsidRPr="009905F2">
              <w:tab/>
              <w:t>Agroturistički tehničar</w:t>
            </w:r>
          </w:p>
          <w:p w:rsidR="007C09E3" w:rsidRPr="009905F2" w:rsidRDefault="007C09E3" w:rsidP="00C27660">
            <w:pPr>
              <w:spacing w:after="0"/>
            </w:pPr>
            <w:r w:rsidRPr="009905F2">
              <w:t>3.c</w:t>
            </w:r>
            <w:r w:rsidRPr="009905F2">
              <w:tab/>
              <w:t>Poljop.tehn. - fitofarmaceut</w:t>
            </w:r>
          </w:p>
          <w:p w:rsidR="007C09E3" w:rsidRPr="009905F2" w:rsidRDefault="007C09E3" w:rsidP="00C27660">
            <w:pPr>
              <w:spacing w:after="0"/>
            </w:pPr>
            <w:r w:rsidRPr="009905F2">
              <w:t>3.d</w:t>
            </w:r>
            <w:r w:rsidRPr="009905F2">
              <w:tab/>
              <w:t>Cvjećar</w:t>
            </w:r>
          </w:p>
          <w:p w:rsidR="007C09E3" w:rsidRPr="009905F2" w:rsidRDefault="007C09E3" w:rsidP="00C27660">
            <w:pPr>
              <w:spacing w:after="0"/>
            </w:pPr>
            <w:r w:rsidRPr="009905F2">
              <w:t>3.e</w:t>
            </w:r>
            <w:r w:rsidRPr="009905F2">
              <w:tab/>
              <w:t>Mehaničar poljoprivredne mehanizacije</w:t>
            </w:r>
          </w:p>
          <w:p w:rsidR="007C09E3" w:rsidRPr="009905F2" w:rsidRDefault="007C09E3" w:rsidP="00C27660">
            <w:pPr>
              <w:spacing w:after="0"/>
            </w:pPr>
            <w:r w:rsidRPr="009905F2">
              <w:t>3.f</w:t>
            </w:r>
            <w:r w:rsidRPr="009905F2">
              <w:tab/>
              <w:t>Šumarski tehničar</w:t>
            </w:r>
          </w:p>
          <w:p w:rsidR="007C09E3" w:rsidRPr="009905F2" w:rsidRDefault="007C09E3" w:rsidP="00C27660">
            <w:pPr>
              <w:spacing w:after="0"/>
            </w:pPr>
            <w:r w:rsidRPr="009905F2">
              <w:t>3.g</w:t>
            </w:r>
            <w:r w:rsidRPr="009905F2">
              <w:tab/>
              <w:t>Veterinarski tehničar</w:t>
            </w:r>
          </w:p>
          <w:p w:rsidR="007C09E3" w:rsidRPr="009905F2" w:rsidRDefault="007C09E3" w:rsidP="00C27660">
            <w:pPr>
              <w:spacing w:after="0"/>
            </w:pPr>
            <w:r w:rsidRPr="009905F2">
              <w:t>3.h</w:t>
            </w:r>
            <w:r w:rsidRPr="009905F2">
              <w:tab/>
              <w:t>Ekološki tehničar</w:t>
            </w:r>
          </w:p>
          <w:p w:rsidR="007C09E3" w:rsidRPr="009905F2" w:rsidRDefault="007C09E3" w:rsidP="00C27660">
            <w:pPr>
              <w:spacing w:after="0"/>
            </w:pPr>
            <w:r>
              <w:t>3.i</w:t>
            </w:r>
            <w:r>
              <w:tab/>
            </w:r>
            <w:r w:rsidR="0086615C">
              <w:t>Tehničar geodezije i geoinformatike</w:t>
            </w:r>
          </w:p>
          <w:p w:rsidR="007C09E3" w:rsidRPr="009905F2" w:rsidRDefault="007C09E3" w:rsidP="00C27660">
            <w:pPr>
              <w:spacing w:after="0"/>
            </w:pPr>
          </w:p>
        </w:tc>
        <w:tc>
          <w:tcPr>
            <w:tcW w:w="4531" w:type="dxa"/>
            <w:shd w:val="clear" w:color="auto" w:fill="auto"/>
          </w:tcPr>
          <w:p w:rsidR="007C09E3" w:rsidRPr="009905F2" w:rsidRDefault="007C09E3" w:rsidP="00C27660">
            <w:pPr>
              <w:spacing w:after="0"/>
            </w:pPr>
            <w:r>
              <w:t>4.a</w:t>
            </w:r>
            <w:r>
              <w:tab/>
            </w:r>
            <w:r w:rsidR="0086615C">
              <w:t>Poljoprivredni tehničar- opći</w:t>
            </w:r>
          </w:p>
          <w:p w:rsidR="007C09E3" w:rsidRPr="009905F2" w:rsidRDefault="007C09E3" w:rsidP="00C27660">
            <w:pPr>
              <w:spacing w:after="0"/>
            </w:pPr>
            <w:r w:rsidRPr="009905F2">
              <w:t>4.b</w:t>
            </w:r>
            <w:r w:rsidRPr="009905F2">
              <w:tab/>
              <w:t>Agroturistički tehničar</w:t>
            </w:r>
          </w:p>
          <w:p w:rsidR="007C09E3" w:rsidRPr="009905F2" w:rsidRDefault="007C09E3" w:rsidP="00C27660">
            <w:pPr>
              <w:spacing w:after="0"/>
            </w:pPr>
            <w:r w:rsidRPr="009905F2">
              <w:t>4.c</w:t>
            </w:r>
            <w:r w:rsidRPr="009905F2">
              <w:tab/>
              <w:t>Poljoprivrednitehničar -fitofarmaceut</w:t>
            </w:r>
          </w:p>
          <w:p w:rsidR="007C09E3" w:rsidRPr="009905F2" w:rsidRDefault="007C09E3" w:rsidP="00C27660">
            <w:pPr>
              <w:spacing w:after="0"/>
            </w:pPr>
            <w:r w:rsidRPr="009905F2">
              <w:t>4.f</w:t>
            </w:r>
            <w:r w:rsidRPr="009905F2">
              <w:tab/>
              <w:t>Šumarski tehničar</w:t>
            </w:r>
          </w:p>
          <w:p w:rsidR="007C09E3" w:rsidRPr="009905F2" w:rsidRDefault="007C09E3" w:rsidP="00C27660">
            <w:pPr>
              <w:spacing w:after="0"/>
            </w:pPr>
            <w:r w:rsidRPr="009905F2">
              <w:t>4.g</w:t>
            </w:r>
            <w:r w:rsidRPr="009905F2">
              <w:tab/>
              <w:t>Veterinarski tehničar</w:t>
            </w:r>
          </w:p>
          <w:p w:rsidR="007C09E3" w:rsidRPr="009905F2" w:rsidRDefault="007C09E3" w:rsidP="00C27660">
            <w:pPr>
              <w:spacing w:after="0"/>
            </w:pPr>
            <w:r w:rsidRPr="009905F2">
              <w:t>4.h</w:t>
            </w:r>
            <w:r w:rsidRPr="009905F2">
              <w:tab/>
              <w:t>Ekološki tehničar</w:t>
            </w:r>
          </w:p>
          <w:p w:rsidR="007C09E3" w:rsidRDefault="007C09E3" w:rsidP="00C27660">
            <w:pPr>
              <w:spacing w:after="0"/>
            </w:pPr>
            <w:r>
              <w:t>4.i</w:t>
            </w:r>
            <w:r>
              <w:tab/>
            </w:r>
            <w:r w:rsidR="0086615C">
              <w:t>Geodetski tehničar</w:t>
            </w:r>
          </w:p>
          <w:p w:rsidR="007C09E3" w:rsidRPr="009905F2" w:rsidRDefault="007C09E3" w:rsidP="00C27660">
            <w:pPr>
              <w:spacing w:after="0"/>
            </w:pPr>
          </w:p>
        </w:tc>
      </w:tr>
    </w:tbl>
    <w:p w:rsidR="007C09E3" w:rsidRDefault="007C09E3" w:rsidP="007C09E3">
      <w:pPr>
        <w:spacing w:after="0" w:line="360" w:lineRule="auto"/>
        <w:rPr>
          <w:rFonts w:ascii="Times New Roman" w:hAnsi="Times New Roman"/>
          <w:sz w:val="24"/>
          <w:szCs w:val="24"/>
        </w:rPr>
      </w:pPr>
      <w:r>
        <w:rPr>
          <w:rFonts w:ascii="Times New Roman" w:hAnsi="Times New Roman"/>
          <w:sz w:val="24"/>
          <w:szCs w:val="24"/>
        </w:rPr>
        <w:t>Dežurstvo započinju učenici 3</w:t>
      </w:r>
      <w:r w:rsidR="0086615C">
        <w:rPr>
          <w:rFonts w:ascii="Times New Roman" w:hAnsi="Times New Roman"/>
          <w:sz w:val="24"/>
          <w:szCs w:val="24"/>
        </w:rPr>
        <w:t>.</w:t>
      </w:r>
      <w:r>
        <w:rPr>
          <w:rFonts w:ascii="Times New Roman" w:hAnsi="Times New Roman"/>
          <w:sz w:val="24"/>
          <w:szCs w:val="24"/>
        </w:rPr>
        <w:t>a u prvoj smjeni ,  a u drugoj smjeni učenici 4</w:t>
      </w:r>
      <w:r w:rsidR="0086615C">
        <w:rPr>
          <w:rFonts w:ascii="Times New Roman" w:hAnsi="Times New Roman"/>
          <w:sz w:val="24"/>
          <w:szCs w:val="24"/>
        </w:rPr>
        <w:t>.</w:t>
      </w:r>
      <w:r>
        <w:rPr>
          <w:rFonts w:ascii="Times New Roman" w:hAnsi="Times New Roman"/>
          <w:sz w:val="24"/>
          <w:szCs w:val="24"/>
        </w:rPr>
        <w:t>a razreda.</w:t>
      </w:r>
    </w:p>
    <w:p w:rsidR="007C09E3" w:rsidRPr="00CB3D5D" w:rsidRDefault="007C09E3" w:rsidP="00BC1872">
      <w:pPr>
        <w:pStyle w:val="Naslov3"/>
        <w:numPr>
          <w:ilvl w:val="2"/>
          <w:numId w:val="57"/>
        </w:numPr>
        <w:rPr>
          <w:color w:val="538135" w:themeColor="accent6" w:themeShade="BF"/>
          <w:sz w:val="28"/>
          <w:szCs w:val="28"/>
        </w:rPr>
      </w:pPr>
      <w:bookmarkStart w:id="78" w:name="_Toc336012558"/>
      <w:bookmarkStart w:id="79" w:name="_Toc336195917"/>
      <w:bookmarkStart w:id="80" w:name="_Toc431378968"/>
      <w:r w:rsidRPr="00CB3D5D">
        <w:rPr>
          <w:color w:val="538135" w:themeColor="accent6" w:themeShade="BF"/>
          <w:sz w:val="28"/>
          <w:szCs w:val="28"/>
        </w:rPr>
        <w:t>Raspored razrednih odjela po smjenama</w:t>
      </w:r>
      <w:bookmarkEnd w:id="78"/>
      <w:bookmarkEnd w:id="79"/>
      <w:bookmarkEnd w:id="80"/>
      <w:r w:rsidRPr="00CB3D5D">
        <w:rPr>
          <w:color w:val="538135" w:themeColor="accent6" w:themeShade="BF"/>
          <w:sz w:val="28"/>
          <w:szCs w:val="28"/>
        </w:rPr>
        <w:t xml:space="preserve">  </w:t>
      </w:r>
      <w:r w:rsidR="00CB3D5D">
        <w:rPr>
          <w:color w:val="538135" w:themeColor="accent6" w:themeShade="BF"/>
          <w:sz w:val="28"/>
          <w:szCs w:val="28"/>
        </w:rPr>
        <w:t xml:space="preserve"> </w:t>
      </w:r>
    </w:p>
    <w:tbl>
      <w:tblPr>
        <w:tblW w:w="10560" w:type="dxa"/>
        <w:tblInd w:w="108" w:type="dxa"/>
        <w:tblLook w:val="04A0" w:firstRow="1" w:lastRow="0" w:firstColumn="1" w:lastColumn="0" w:noHBand="0" w:noVBand="1"/>
      </w:tblPr>
      <w:tblGrid>
        <w:gridCol w:w="5280"/>
        <w:gridCol w:w="5280"/>
      </w:tblGrid>
      <w:tr w:rsidR="007C09E3" w:rsidRPr="00856826" w:rsidTr="00C27660">
        <w:trPr>
          <w:trHeight w:val="300"/>
        </w:trPr>
        <w:tc>
          <w:tcPr>
            <w:tcW w:w="5280" w:type="dxa"/>
            <w:tcBorders>
              <w:top w:val="nil"/>
              <w:left w:val="nil"/>
              <w:bottom w:val="nil"/>
              <w:right w:val="nil"/>
            </w:tcBorders>
            <w:shd w:val="clear" w:color="auto" w:fill="auto"/>
            <w:noWrap/>
            <w:vAlign w:val="bottom"/>
            <w:hideMark/>
          </w:tcPr>
          <w:p w:rsidR="007C09E3" w:rsidRPr="00856826" w:rsidRDefault="007C09E3" w:rsidP="00C27660">
            <w:pPr>
              <w:spacing w:after="0" w:line="240" w:lineRule="auto"/>
              <w:jc w:val="center"/>
              <w:rPr>
                <w:b/>
                <w:bCs/>
                <w:color w:val="000000"/>
              </w:rPr>
            </w:pPr>
            <w:r>
              <w:t>Prva smjena</w:t>
            </w:r>
          </w:p>
        </w:tc>
        <w:tc>
          <w:tcPr>
            <w:tcW w:w="5280" w:type="dxa"/>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b/>
                <w:bCs/>
                <w:color w:val="000000"/>
              </w:rPr>
            </w:pPr>
          </w:p>
        </w:tc>
      </w:tr>
    </w:tbl>
    <w:p w:rsidR="007C09E3" w:rsidRPr="00856826" w:rsidRDefault="007C09E3" w:rsidP="007C09E3"/>
    <w:tbl>
      <w:tblPr>
        <w:tblW w:w="12095" w:type="dxa"/>
        <w:tblInd w:w="108" w:type="dxa"/>
        <w:tblLook w:val="04A0" w:firstRow="1" w:lastRow="0" w:firstColumn="1" w:lastColumn="0" w:noHBand="0" w:noVBand="1"/>
      </w:tblPr>
      <w:tblGrid>
        <w:gridCol w:w="928"/>
        <w:gridCol w:w="32"/>
        <w:gridCol w:w="924"/>
        <w:gridCol w:w="36"/>
        <w:gridCol w:w="993"/>
        <w:gridCol w:w="924"/>
        <w:gridCol w:w="36"/>
        <w:gridCol w:w="236"/>
        <w:gridCol w:w="654"/>
        <w:gridCol w:w="70"/>
        <w:gridCol w:w="842"/>
        <w:gridCol w:w="118"/>
        <w:gridCol w:w="794"/>
        <w:gridCol w:w="166"/>
        <w:gridCol w:w="397"/>
        <w:gridCol w:w="349"/>
        <w:gridCol w:w="214"/>
        <w:gridCol w:w="397"/>
        <w:gridCol w:w="960"/>
        <w:gridCol w:w="335"/>
        <w:gridCol w:w="228"/>
        <w:gridCol w:w="1031"/>
        <w:gridCol w:w="124"/>
        <w:gridCol w:w="318"/>
        <w:gridCol w:w="1039"/>
      </w:tblGrid>
      <w:tr w:rsidR="007C09E3" w:rsidRPr="00856826" w:rsidTr="00C948AA">
        <w:trPr>
          <w:gridAfter w:val="3"/>
          <w:wAfter w:w="1476" w:type="dxa"/>
          <w:trHeight w:val="585"/>
        </w:trPr>
        <w:tc>
          <w:tcPr>
            <w:tcW w:w="928" w:type="dxa"/>
            <w:tcBorders>
              <w:top w:val="nil"/>
              <w:left w:val="single" w:sz="8" w:space="0" w:color="auto"/>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Raz.</w:t>
            </w:r>
          </w:p>
        </w:tc>
        <w:tc>
          <w:tcPr>
            <w:tcW w:w="956"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Engleski</w:t>
            </w:r>
          </w:p>
        </w:tc>
        <w:tc>
          <w:tcPr>
            <w:tcW w:w="1029"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Njemački</w:t>
            </w:r>
          </w:p>
        </w:tc>
        <w:tc>
          <w:tcPr>
            <w:tcW w:w="924" w:type="dxa"/>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Vjer.</w:t>
            </w:r>
          </w:p>
        </w:tc>
        <w:tc>
          <w:tcPr>
            <w:tcW w:w="926" w:type="dxa"/>
            <w:gridSpan w:val="3"/>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Etika</w:t>
            </w:r>
          </w:p>
        </w:tc>
        <w:tc>
          <w:tcPr>
            <w:tcW w:w="912"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M</w:t>
            </w:r>
          </w:p>
        </w:tc>
        <w:tc>
          <w:tcPr>
            <w:tcW w:w="912"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Ž</w:t>
            </w:r>
          </w:p>
        </w:tc>
        <w:tc>
          <w:tcPr>
            <w:tcW w:w="912" w:type="dxa"/>
            <w:gridSpan w:val="3"/>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U</w:t>
            </w:r>
          </w:p>
        </w:tc>
        <w:tc>
          <w:tcPr>
            <w:tcW w:w="1906" w:type="dxa"/>
            <w:gridSpan w:val="4"/>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Program</w:t>
            </w:r>
          </w:p>
        </w:tc>
        <w:tc>
          <w:tcPr>
            <w:tcW w:w="1214"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rPr>
            </w:pPr>
            <w:r w:rsidRPr="00856826">
              <w:rPr>
                <w:b/>
                <w:bCs/>
                <w:color w:val="000000"/>
              </w:rPr>
              <w:t>Razrednik</w:t>
            </w:r>
          </w:p>
        </w:tc>
      </w:tr>
      <w:tr w:rsidR="007C09E3" w:rsidRPr="00856826" w:rsidTr="00C948AA">
        <w:trPr>
          <w:gridAfter w:val="3"/>
          <w:wAfter w:w="1476" w:type="dxa"/>
          <w:trHeight w:val="55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 A</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19</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21</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15</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6</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21</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Agrotehničar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rPr>
            </w:pPr>
            <w:r w:rsidRPr="00856826">
              <w:rPr>
                <w:color w:val="000000"/>
              </w:rPr>
              <w:t xml:space="preserve"> </w:t>
            </w:r>
            <w:r w:rsidR="00A63947">
              <w:rPr>
                <w:color w:val="000000"/>
                <w:sz w:val="20"/>
                <w:szCs w:val="20"/>
              </w:rPr>
              <w:t>Vehid Ibraković</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1.B</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16</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4</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19</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1</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7</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13</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Agrotur.tehničar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rPr>
                <w:color w:val="000000"/>
                <w:sz w:val="20"/>
                <w:szCs w:val="20"/>
              </w:rPr>
            </w:pPr>
            <w:r>
              <w:rPr>
                <w:color w:val="000000"/>
                <w:sz w:val="20"/>
                <w:szCs w:val="20"/>
              </w:rPr>
              <w:t>Hess Ljiljana</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1.C</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19</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0</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19</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6</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13</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19</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Polj.teh.fitofarmac.</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A63947">
            <w:pPr>
              <w:spacing w:after="0" w:line="240" w:lineRule="auto"/>
              <w:rPr>
                <w:color w:val="000000"/>
                <w:sz w:val="20"/>
                <w:szCs w:val="20"/>
              </w:rPr>
            </w:pPr>
            <w:r>
              <w:rPr>
                <w:color w:val="000000"/>
                <w:sz w:val="20"/>
                <w:szCs w:val="20"/>
              </w:rPr>
              <w:t>Petrošanec Pišl Ivana</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1.D</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5</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0</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5</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5</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5</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Cvjećar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rPr>
                <w:color w:val="000000"/>
                <w:sz w:val="20"/>
                <w:szCs w:val="20"/>
              </w:rPr>
            </w:pPr>
            <w:r>
              <w:rPr>
                <w:color w:val="000000"/>
                <w:sz w:val="20"/>
                <w:szCs w:val="20"/>
              </w:rPr>
              <w:t>Crnković Željka</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1.E</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3A1" w:rsidP="00C27660">
            <w:pPr>
              <w:spacing w:after="0" w:line="240" w:lineRule="auto"/>
              <w:jc w:val="center"/>
              <w:rPr>
                <w:color w:val="000000"/>
                <w:sz w:val="20"/>
                <w:szCs w:val="20"/>
              </w:rPr>
            </w:pPr>
            <w:r>
              <w:rPr>
                <w:color w:val="000000"/>
                <w:sz w:val="20"/>
                <w:szCs w:val="20"/>
              </w:rPr>
              <w:t>8</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3A1" w:rsidP="00A63947">
            <w:pPr>
              <w:spacing w:after="0" w:line="240" w:lineRule="auto"/>
              <w:jc w:val="center"/>
              <w:rPr>
                <w:color w:val="000000"/>
                <w:sz w:val="20"/>
                <w:szCs w:val="20"/>
              </w:rPr>
            </w:pPr>
            <w:r>
              <w:rPr>
                <w:color w:val="000000"/>
                <w:sz w:val="20"/>
                <w:szCs w:val="20"/>
              </w:rPr>
              <w:t>9</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3233A1" w:rsidRPr="00856826" w:rsidRDefault="003233A1" w:rsidP="003233A1">
            <w:pPr>
              <w:spacing w:after="0" w:line="240" w:lineRule="auto"/>
              <w:jc w:val="center"/>
              <w:rPr>
                <w:color w:val="000000"/>
                <w:sz w:val="20"/>
                <w:szCs w:val="20"/>
              </w:rPr>
            </w:pPr>
            <w:r>
              <w:rPr>
                <w:color w:val="000000"/>
                <w:sz w:val="20"/>
                <w:szCs w:val="20"/>
              </w:rPr>
              <w:t>9</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0</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3A1" w:rsidP="00A63947">
            <w:pPr>
              <w:spacing w:after="0" w:line="240" w:lineRule="auto"/>
              <w:jc w:val="center"/>
              <w:rPr>
                <w:color w:val="000000"/>
                <w:sz w:val="20"/>
                <w:szCs w:val="20"/>
              </w:rPr>
            </w:pPr>
            <w:r>
              <w:rPr>
                <w:color w:val="000000"/>
                <w:sz w:val="20"/>
                <w:szCs w:val="20"/>
              </w:rPr>
              <w:t>9</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Meh.polj.mehan.</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rPr>
                <w:color w:val="000000"/>
                <w:sz w:val="20"/>
                <w:szCs w:val="20"/>
              </w:rPr>
            </w:pPr>
            <w:r>
              <w:rPr>
                <w:color w:val="000000"/>
                <w:sz w:val="20"/>
                <w:szCs w:val="20"/>
              </w:rPr>
              <w:t>Kovačević Borislav</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1.F</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22</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22</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Šumarski 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rPr>
                <w:color w:val="000000"/>
                <w:sz w:val="20"/>
                <w:szCs w:val="20"/>
              </w:rPr>
            </w:pPr>
            <w:r>
              <w:rPr>
                <w:color w:val="000000"/>
                <w:sz w:val="20"/>
                <w:szCs w:val="20"/>
              </w:rPr>
              <w:t>Kuhač Šimo</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1.G</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21</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5</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17</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22</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Veterinarski teh.</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1130E1">
            <w:pPr>
              <w:spacing w:after="0" w:line="240" w:lineRule="auto"/>
              <w:rPr>
                <w:color w:val="000000"/>
                <w:sz w:val="20"/>
                <w:szCs w:val="20"/>
              </w:rPr>
            </w:pPr>
            <w:r>
              <w:rPr>
                <w:color w:val="000000"/>
                <w:sz w:val="20"/>
                <w:szCs w:val="20"/>
              </w:rPr>
              <w:t>Radić Slavenka</w:t>
            </w:r>
            <w:r w:rsidR="007C09E3" w:rsidRPr="00856826">
              <w:rPr>
                <w:color w:val="000000"/>
                <w:sz w:val="20"/>
                <w:szCs w:val="20"/>
              </w:rPr>
              <w:t xml:space="preserve"> </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1.I</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0</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9</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11</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20</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Tehn.geod. i geoinf.</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rPr>
                <w:color w:val="000000"/>
                <w:sz w:val="20"/>
                <w:szCs w:val="20"/>
              </w:rPr>
            </w:pPr>
            <w:r>
              <w:rPr>
                <w:color w:val="000000"/>
                <w:sz w:val="20"/>
                <w:szCs w:val="20"/>
              </w:rPr>
              <w:t>Bodrožić Selak Iva</w:t>
            </w:r>
          </w:p>
        </w:tc>
      </w:tr>
      <w:tr w:rsidR="007C09E3" w:rsidRPr="00856826" w:rsidTr="00C948AA">
        <w:trPr>
          <w:gridAfter w:val="3"/>
          <w:wAfter w:w="1476" w:type="dxa"/>
          <w:trHeight w:val="780"/>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1.J</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16</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5</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21</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A63947">
            <w:pPr>
              <w:spacing w:after="0" w:line="240" w:lineRule="auto"/>
              <w:jc w:val="center"/>
              <w:rPr>
                <w:color w:val="000000"/>
                <w:sz w:val="20"/>
                <w:szCs w:val="20"/>
              </w:rPr>
            </w:pPr>
            <w:r>
              <w:rPr>
                <w:color w:val="000000"/>
                <w:sz w:val="20"/>
                <w:szCs w:val="20"/>
              </w:rPr>
              <w:t>2</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19</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A63947" w:rsidP="00C27660">
            <w:pPr>
              <w:spacing w:after="0" w:line="240" w:lineRule="auto"/>
              <w:jc w:val="center"/>
              <w:rPr>
                <w:color w:val="000000"/>
                <w:sz w:val="20"/>
                <w:szCs w:val="20"/>
              </w:rPr>
            </w:pPr>
            <w:r>
              <w:rPr>
                <w:color w:val="000000"/>
                <w:sz w:val="20"/>
                <w:szCs w:val="20"/>
              </w:rPr>
              <w:t>21</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Tehničar nutricionist</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rPr>
                <w:color w:val="000000"/>
                <w:sz w:val="20"/>
                <w:szCs w:val="20"/>
              </w:rPr>
            </w:pPr>
            <w:r>
              <w:rPr>
                <w:color w:val="000000"/>
                <w:sz w:val="20"/>
                <w:szCs w:val="20"/>
              </w:rPr>
              <w:t>Mostarkić Svjetlana</w:t>
            </w:r>
          </w:p>
        </w:tc>
      </w:tr>
      <w:tr w:rsidR="007C09E3" w:rsidRPr="00856826" w:rsidTr="00C948AA">
        <w:trPr>
          <w:gridAfter w:val="3"/>
          <w:wAfter w:w="1476" w:type="dxa"/>
          <w:trHeight w:val="300"/>
        </w:trPr>
        <w:tc>
          <w:tcPr>
            <w:tcW w:w="92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w:t>
            </w:r>
            <w:r w:rsidRPr="00856826">
              <w:rPr>
                <w:b/>
                <w:bCs/>
                <w:color w:val="000000"/>
                <w:sz w:val="20"/>
                <w:szCs w:val="20"/>
                <w:vertAlign w:val="subscript"/>
              </w:rPr>
              <w:t>1</w:t>
            </w:r>
          </w:p>
        </w:tc>
        <w:tc>
          <w:tcPr>
            <w:tcW w:w="956"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3A1" w:rsidP="00C27660">
            <w:pPr>
              <w:spacing w:after="0" w:line="240" w:lineRule="auto"/>
              <w:jc w:val="center"/>
              <w:rPr>
                <w:b/>
                <w:bCs/>
                <w:color w:val="000000"/>
                <w:sz w:val="20"/>
                <w:szCs w:val="20"/>
              </w:rPr>
            </w:pPr>
            <w:r>
              <w:rPr>
                <w:b/>
                <w:bCs/>
                <w:color w:val="000000"/>
                <w:sz w:val="20"/>
                <w:szCs w:val="20"/>
              </w:rPr>
              <w:t>143</w:t>
            </w:r>
          </w:p>
        </w:tc>
        <w:tc>
          <w:tcPr>
            <w:tcW w:w="1029"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3A1" w:rsidP="00C27660">
            <w:pPr>
              <w:spacing w:after="0" w:line="240" w:lineRule="auto"/>
              <w:jc w:val="center"/>
              <w:rPr>
                <w:b/>
                <w:bCs/>
                <w:color w:val="000000"/>
                <w:sz w:val="20"/>
                <w:szCs w:val="20"/>
              </w:rPr>
            </w:pPr>
            <w:r>
              <w:rPr>
                <w:b/>
                <w:bCs/>
                <w:color w:val="000000"/>
                <w:sz w:val="20"/>
                <w:szCs w:val="20"/>
              </w:rPr>
              <w:t>16</w:t>
            </w:r>
          </w:p>
        </w:tc>
        <w:tc>
          <w:tcPr>
            <w:tcW w:w="92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3A1" w:rsidP="00C27660">
            <w:pPr>
              <w:spacing w:after="0" w:line="240" w:lineRule="auto"/>
              <w:jc w:val="center"/>
              <w:rPr>
                <w:b/>
                <w:bCs/>
                <w:color w:val="000000"/>
                <w:sz w:val="20"/>
                <w:szCs w:val="20"/>
              </w:rPr>
            </w:pPr>
            <w:r>
              <w:rPr>
                <w:b/>
                <w:bCs/>
                <w:color w:val="000000"/>
                <w:sz w:val="20"/>
                <w:szCs w:val="20"/>
              </w:rPr>
              <w:t>157</w:t>
            </w:r>
          </w:p>
        </w:tc>
        <w:tc>
          <w:tcPr>
            <w:tcW w:w="926"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3A1" w:rsidP="00C27660">
            <w:pPr>
              <w:spacing w:after="0" w:line="240" w:lineRule="auto"/>
              <w:jc w:val="center"/>
              <w:rPr>
                <w:b/>
                <w:bCs/>
                <w:color w:val="000000"/>
                <w:sz w:val="20"/>
                <w:szCs w:val="20"/>
              </w:rPr>
            </w:pPr>
            <w:r>
              <w:rPr>
                <w:b/>
                <w:bCs/>
                <w:color w:val="000000"/>
                <w:sz w:val="20"/>
                <w:szCs w:val="20"/>
              </w:rPr>
              <w:t>2</w:t>
            </w:r>
          </w:p>
        </w:tc>
        <w:tc>
          <w:tcPr>
            <w:tcW w:w="912"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1130E1" w:rsidP="00C27660">
            <w:pPr>
              <w:spacing w:after="0" w:line="240" w:lineRule="auto"/>
              <w:jc w:val="center"/>
              <w:rPr>
                <w:b/>
                <w:bCs/>
                <w:color w:val="000000"/>
                <w:sz w:val="20"/>
                <w:szCs w:val="20"/>
              </w:rPr>
            </w:pPr>
            <w:r>
              <w:rPr>
                <w:b/>
                <w:bCs/>
                <w:color w:val="000000"/>
                <w:sz w:val="20"/>
                <w:szCs w:val="20"/>
              </w:rPr>
              <w:t>73</w:t>
            </w:r>
          </w:p>
        </w:tc>
        <w:tc>
          <w:tcPr>
            <w:tcW w:w="912"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1130E1" w:rsidP="00C27660">
            <w:pPr>
              <w:spacing w:after="0" w:line="240" w:lineRule="auto"/>
              <w:jc w:val="center"/>
              <w:rPr>
                <w:b/>
                <w:bCs/>
                <w:color w:val="000000"/>
                <w:sz w:val="20"/>
                <w:szCs w:val="20"/>
              </w:rPr>
            </w:pPr>
            <w:r>
              <w:rPr>
                <w:b/>
                <w:bCs/>
                <w:color w:val="000000"/>
                <w:sz w:val="20"/>
                <w:szCs w:val="20"/>
              </w:rPr>
              <w:t>86</w:t>
            </w:r>
          </w:p>
        </w:tc>
        <w:tc>
          <w:tcPr>
            <w:tcW w:w="912"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1130E1" w:rsidP="00C27660">
            <w:pPr>
              <w:spacing w:after="0" w:line="240" w:lineRule="auto"/>
              <w:jc w:val="center"/>
              <w:rPr>
                <w:b/>
                <w:bCs/>
                <w:color w:val="000000"/>
                <w:sz w:val="20"/>
                <w:szCs w:val="20"/>
              </w:rPr>
            </w:pPr>
            <w:r>
              <w:rPr>
                <w:b/>
                <w:bCs/>
                <w:color w:val="000000"/>
                <w:sz w:val="20"/>
                <w:szCs w:val="20"/>
              </w:rPr>
              <w:t>159</w:t>
            </w:r>
          </w:p>
        </w:tc>
        <w:tc>
          <w:tcPr>
            <w:tcW w:w="3120" w:type="dxa"/>
            <w:gridSpan w:val="6"/>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 </w:t>
            </w:r>
          </w:p>
        </w:tc>
      </w:tr>
      <w:tr w:rsidR="007C09E3" w:rsidRPr="00856826" w:rsidTr="00C948AA">
        <w:trPr>
          <w:gridAfter w:val="3"/>
          <w:wAfter w:w="1476" w:type="dxa"/>
          <w:trHeight w:val="437"/>
        </w:trPr>
        <w:tc>
          <w:tcPr>
            <w:tcW w:w="928"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56"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1029"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24"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26"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12"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12"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12"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3120" w:type="dxa"/>
            <w:gridSpan w:val="6"/>
            <w:vMerge/>
            <w:tcBorders>
              <w:top w:val="single" w:sz="8" w:space="0" w:color="auto"/>
              <w:left w:val="single" w:sz="8" w:space="0" w:color="auto"/>
              <w:bottom w:val="single" w:sz="8" w:space="0" w:color="000000"/>
              <w:right w:val="single" w:sz="8" w:space="0" w:color="000000"/>
            </w:tcBorders>
            <w:vAlign w:val="center"/>
            <w:hideMark/>
          </w:tcPr>
          <w:p w:rsidR="007C09E3" w:rsidRPr="00856826" w:rsidRDefault="007C09E3" w:rsidP="00C27660">
            <w:pPr>
              <w:spacing w:after="0" w:line="240" w:lineRule="auto"/>
              <w:rPr>
                <w:color w:val="000000"/>
                <w:sz w:val="20"/>
                <w:szCs w:val="20"/>
              </w:rPr>
            </w:pPr>
          </w:p>
        </w:tc>
      </w:tr>
      <w:tr w:rsidR="007C09E3" w:rsidRPr="00856826" w:rsidTr="00C948AA">
        <w:trPr>
          <w:gridAfter w:val="3"/>
          <w:wAfter w:w="1476" w:type="dxa"/>
          <w:trHeight w:val="76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3.A</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20"/>
                <w:szCs w:val="20"/>
              </w:rPr>
            </w:pPr>
            <w:r>
              <w:rPr>
                <w:color w:val="000000"/>
                <w:sz w:val="20"/>
                <w:szCs w:val="20"/>
              </w:rPr>
              <w:t>18</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4</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21</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1</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15</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7</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22</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D73D6A" w:rsidP="00C27660">
            <w:pPr>
              <w:spacing w:after="0" w:line="240" w:lineRule="auto"/>
              <w:rPr>
                <w:color w:val="000000"/>
                <w:sz w:val="18"/>
                <w:szCs w:val="18"/>
              </w:rPr>
            </w:pPr>
            <w:r>
              <w:rPr>
                <w:color w:val="000000"/>
                <w:sz w:val="18"/>
                <w:szCs w:val="18"/>
              </w:rPr>
              <w:t>Agrotehničar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Đurđević Jelena</w:t>
            </w:r>
          </w:p>
        </w:tc>
      </w:tr>
      <w:tr w:rsidR="007C09E3" w:rsidRPr="00856826" w:rsidTr="00C948AA">
        <w:trPr>
          <w:gridAfter w:val="3"/>
          <w:wAfter w:w="1476" w:type="dxa"/>
          <w:trHeight w:val="53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3.B</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20"/>
                <w:szCs w:val="20"/>
              </w:rPr>
            </w:pPr>
            <w:r>
              <w:rPr>
                <w:color w:val="000000"/>
                <w:sz w:val="20"/>
                <w:szCs w:val="20"/>
              </w:rPr>
              <w:t>23</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2</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1130E1" w:rsidP="00C27660">
            <w:pPr>
              <w:spacing w:after="0" w:line="240" w:lineRule="auto"/>
              <w:jc w:val="center"/>
              <w:rPr>
                <w:color w:val="000000"/>
                <w:sz w:val="18"/>
                <w:szCs w:val="18"/>
              </w:rPr>
            </w:pPr>
            <w:r>
              <w:rPr>
                <w:color w:val="000000"/>
                <w:sz w:val="18"/>
                <w:szCs w:val="18"/>
              </w:rPr>
              <w:t>23</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3</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22</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25</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Agroturistički 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 xml:space="preserve">Pilipović Marija </w:t>
            </w:r>
          </w:p>
        </w:tc>
      </w:tr>
      <w:tr w:rsidR="007C09E3" w:rsidRPr="00856826" w:rsidTr="00C948AA">
        <w:trPr>
          <w:gridAfter w:val="3"/>
          <w:wAfter w:w="1476" w:type="dxa"/>
          <w:trHeight w:val="649"/>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3.C</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20"/>
                <w:szCs w:val="20"/>
              </w:rPr>
            </w:pPr>
            <w:r>
              <w:rPr>
                <w:color w:val="000000"/>
                <w:sz w:val="20"/>
                <w:szCs w:val="20"/>
              </w:rPr>
              <w:t>26</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26</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9</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17</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26</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Poljoprivredni tehničar-fitofarm.</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Buconjić Ivana</w:t>
            </w:r>
            <w:r w:rsidR="007C09E3" w:rsidRPr="00856826">
              <w:rPr>
                <w:color w:val="000000"/>
                <w:sz w:val="18"/>
                <w:szCs w:val="18"/>
              </w:rPr>
              <w:t xml:space="preserve"> </w:t>
            </w:r>
          </w:p>
        </w:tc>
      </w:tr>
      <w:tr w:rsidR="007C09E3" w:rsidRPr="00856826" w:rsidTr="00C948AA">
        <w:trPr>
          <w:gridAfter w:val="3"/>
          <w:wAfter w:w="1476" w:type="dxa"/>
          <w:trHeight w:val="49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3.D</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20"/>
                <w:szCs w:val="20"/>
              </w:rPr>
            </w:pPr>
            <w:r>
              <w:rPr>
                <w:color w:val="000000"/>
                <w:sz w:val="20"/>
                <w:szCs w:val="20"/>
              </w:rPr>
              <w:t>10</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3</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13</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13</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13</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Cvjećar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Haring Tatjana</w:t>
            </w:r>
          </w:p>
        </w:tc>
      </w:tr>
      <w:tr w:rsidR="007C09E3" w:rsidRPr="00856826" w:rsidTr="00C948AA">
        <w:trPr>
          <w:gridAfter w:val="3"/>
          <w:wAfter w:w="1476" w:type="dxa"/>
          <w:trHeight w:val="743"/>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3.E</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20"/>
                <w:szCs w:val="20"/>
              </w:rPr>
            </w:pPr>
            <w:r>
              <w:rPr>
                <w:color w:val="000000"/>
                <w:sz w:val="20"/>
                <w:szCs w:val="20"/>
              </w:rPr>
              <w:t>10</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11</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11</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11</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 xml:space="preserve">Mehaničar poljo. </w:t>
            </w:r>
            <w:r w:rsidR="00D73D6A" w:rsidRPr="00856826">
              <w:rPr>
                <w:color w:val="000000"/>
                <w:sz w:val="18"/>
                <w:szCs w:val="18"/>
              </w:rPr>
              <w:t>M</w:t>
            </w:r>
            <w:r w:rsidRPr="00856826">
              <w:rPr>
                <w:color w:val="000000"/>
                <w:sz w:val="18"/>
                <w:szCs w:val="18"/>
              </w:rPr>
              <w:t>ehanizacije</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Ferić Tomislav</w:t>
            </w:r>
          </w:p>
        </w:tc>
      </w:tr>
      <w:tr w:rsidR="007C09E3" w:rsidRPr="00856826" w:rsidTr="00C948AA">
        <w:trPr>
          <w:gridAfter w:val="3"/>
          <w:wAfter w:w="1476" w:type="dxa"/>
          <w:trHeight w:val="482"/>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3.F</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20"/>
                <w:szCs w:val="20"/>
              </w:rPr>
            </w:pPr>
            <w:r>
              <w:rPr>
                <w:color w:val="000000"/>
                <w:sz w:val="20"/>
                <w:szCs w:val="20"/>
              </w:rPr>
              <w:t>13</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18"/>
                <w:szCs w:val="18"/>
              </w:rPr>
            </w:pPr>
            <w:r>
              <w:rPr>
                <w:color w:val="000000"/>
                <w:sz w:val="18"/>
                <w:szCs w:val="18"/>
              </w:rPr>
              <w:t>15</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18"/>
                <w:szCs w:val="18"/>
              </w:rPr>
            </w:pPr>
            <w:r>
              <w:rPr>
                <w:color w:val="000000"/>
                <w:sz w:val="18"/>
                <w:szCs w:val="18"/>
              </w:rPr>
              <w:t>12</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3</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F4637E" w:rsidP="00323745">
            <w:pPr>
              <w:spacing w:after="0" w:line="240" w:lineRule="auto"/>
              <w:jc w:val="center"/>
              <w:rPr>
                <w:color w:val="000000"/>
                <w:sz w:val="18"/>
                <w:szCs w:val="18"/>
              </w:rPr>
            </w:pPr>
            <w:r>
              <w:rPr>
                <w:color w:val="000000"/>
                <w:sz w:val="18"/>
                <w:szCs w:val="18"/>
              </w:rPr>
              <w:t>15</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Šumarski 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Čipraković Irena</w:t>
            </w:r>
          </w:p>
        </w:tc>
      </w:tr>
      <w:tr w:rsidR="007C09E3" w:rsidRPr="00856826" w:rsidTr="00C948AA">
        <w:trPr>
          <w:gridAfter w:val="3"/>
          <w:wAfter w:w="1476" w:type="dxa"/>
          <w:trHeight w:val="58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3.G</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20"/>
                <w:szCs w:val="20"/>
              </w:rPr>
            </w:pPr>
            <w:r>
              <w:rPr>
                <w:color w:val="000000"/>
                <w:sz w:val="20"/>
                <w:szCs w:val="20"/>
              </w:rPr>
              <w:t>20</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21</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6</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15</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21</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Veterinarski 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Lovrenčić Ivana</w:t>
            </w:r>
          </w:p>
        </w:tc>
      </w:tr>
      <w:tr w:rsidR="007C09E3" w:rsidRPr="00856826" w:rsidTr="00C948AA">
        <w:trPr>
          <w:gridAfter w:val="3"/>
          <w:wAfter w:w="1476" w:type="dxa"/>
          <w:trHeight w:val="49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3.H</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20"/>
                <w:szCs w:val="20"/>
              </w:rPr>
            </w:pPr>
            <w:r>
              <w:rPr>
                <w:color w:val="000000"/>
                <w:sz w:val="20"/>
                <w:szCs w:val="20"/>
              </w:rPr>
              <w:t>18</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18"/>
                <w:szCs w:val="18"/>
              </w:rPr>
            </w:pPr>
            <w:r>
              <w:rPr>
                <w:color w:val="000000"/>
                <w:sz w:val="18"/>
                <w:szCs w:val="18"/>
              </w:rPr>
              <w:t>16</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8</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18"/>
                <w:szCs w:val="18"/>
              </w:rPr>
            </w:pPr>
            <w:r>
              <w:rPr>
                <w:color w:val="000000"/>
                <w:sz w:val="18"/>
                <w:szCs w:val="18"/>
              </w:rPr>
              <w:t>10</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F4637E" w:rsidP="00C27660">
            <w:pPr>
              <w:spacing w:after="0" w:line="240" w:lineRule="auto"/>
              <w:jc w:val="center"/>
              <w:rPr>
                <w:color w:val="000000"/>
                <w:sz w:val="18"/>
                <w:szCs w:val="18"/>
              </w:rPr>
            </w:pPr>
            <w:r>
              <w:rPr>
                <w:color w:val="000000"/>
                <w:sz w:val="18"/>
                <w:szCs w:val="18"/>
              </w:rPr>
              <w:t>18</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Ekološki 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Vujčić Jasna</w:t>
            </w:r>
          </w:p>
        </w:tc>
      </w:tr>
      <w:tr w:rsidR="007C09E3" w:rsidRPr="00856826" w:rsidTr="00C948AA">
        <w:trPr>
          <w:gridAfter w:val="3"/>
          <w:wAfter w:w="1476" w:type="dxa"/>
          <w:trHeight w:val="525"/>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3.I</w:t>
            </w:r>
          </w:p>
        </w:tc>
        <w:tc>
          <w:tcPr>
            <w:tcW w:w="956"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20"/>
                <w:szCs w:val="20"/>
              </w:rPr>
            </w:pPr>
            <w:r>
              <w:rPr>
                <w:color w:val="000000"/>
                <w:sz w:val="20"/>
                <w:szCs w:val="20"/>
              </w:rPr>
              <w:t>25</w:t>
            </w:r>
          </w:p>
        </w:tc>
        <w:tc>
          <w:tcPr>
            <w:tcW w:w="1029"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0</w:t>
            </w:r>
          </w:p>
        </w:tc>
        <w:tc>
          <w:tcPr>
            <w:tcW w:w="924" w:type="dxa"/>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25</w:t>
            </w:r>
          </w:p>
        </w:tc>
        <w:tc>
          <w:tcPr>
            <w:tcW w:w="926"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23</w:t>
            </w:r>
          </w:p>
        </w:tc>
        <w:tc>
          <w:tcPr>
            <w:tcW w:w="912"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w:t>
            </w:r>
          </w:p>
        </w:tc>
        <w:tc>
          <w:tcPr>
            <w:tcW w:w="912"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jc w:val="center"/>
              <w:rPr>
                <w:color w:val="000000"/>
                <w:sz w:val="18"/>
                <w:szCs w:val="18"/>
              </w:rPr>
            </w:pPr>
            <w:r>
              <w:rPr>
                <w:color w:val="000000"/>
                <w:sz w:val="18"/>
                <w:szCs w:val="18"/>
              </w:rPr>
              <w:t>25</w:t>
            </w:r>
          </w:p>
        </w:tc>
        <w:tc>
          <w:tcPr>
            <w:tcW w:w="1906"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Geodetski tehničar</w:t>
            </w:r>
          </w:p>
        </w:tc>
        <w:tc>
          <w:tcPr>
            <w:tcW w:w="1214"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323745" w:rsidP="00C27660">
            <w:pPr>
              <w:spacing w:after="0" w:line="240" w:lineRule="auto"/>
              <w:rPr>
                <w:color w:val="000000"/>
                <w:sz w:val="18"/>
                <w:szCs w:val="18"/>
              </w:rPr>
            </w:pPr>
            <w:r>
              <w:rPr>
                <w:color w:val="000000"/>
                <w:sz w:val="18"/>
                <w:szCs w:val="18"/>
              </w:rPr>
              <w:t>Vidović Zvonimir</w:t>
            </w:r>
          </w:p>
        </w:tc>
      </w:tr>
      <w:tr w:rsidR="007C09E3" w:rsidRPr="00856826" w:rsidTr="00C948AA">
        <w:trPr>
          <w:gridAfter w:val="3"/>
          <w:wAfter w:w="1476" w:type="dxa"/>
          <w:trHeight w:val="300"/>
        </w:trPr>
        <w:tc>
          <w:tcPr>
            <w:tcW w:w="92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w:t>
            </w:r>
            <w:r w:rsidRPr="00856826">
              <w:rPr>
                <w:b/>
                <w:bCs/>
                <w:color w:val="000000"/>
                <w:sz w:val="20"/>
                <w:szCs w:val="20"/>
                <w:vertAlign w:val="subscript"/>
              </w:rPr>
              <w:t>3</w:t>
            </w:r>
          </w:p>
        </w:tc>
        <w:tc>
          <w:tcPr>
            <w:tcW w:w="956"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745" w:rsidP="00C27660">
            <w:pPr>
              <w:spacing w:after="0" w:line="240" w:lineRule="auto"/>
              <w:jc w:val="center"/>
              <w:rPr>
                <w:b/>
                <w:bCs/>
                <w:color w:val="000000"/>
                <w:sz w:val="20"/>
                <w:szCs w:val="20"/>
              </w:rPr>
            </w:pPr>
            <w:r>
              <w:rPr>
                <w:b/>
                <w:bCs/>
                <w:color w:val="000000"/>
                <w:sz w:val="20"/>
                <w:szCs w:val="20"/>
              </w:rPr>
              <w:t>163</w:t>
            </w:r>
          </w:p>
        </w:tc>
        <w:tc>
          <w:tcPr>
            <w:tcW w:w="1029"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745" w:rsidP="00C27660">
            <w:pPr>
              <w:spacing w:after="0" w:line="240" w:lineRule="auto"/>
              <w:jc w:val="center"/>
              <w:rPr>
                <w:b/>
                <w:bCs/>
                <w:color w:val="000000"/>
                <w:sz w:val="20"/>
                <w:szCs w:val="20"/>
              </w:rPr>
            </w:pPr>
            <w:r>
              <w:rPr>
                <w:b/>
                <w:bCs/>
                <w:color w:val="000000"/>
                <w:sz w:val="20"/>
                <w:szCs w:val="20"/>
              </w:rPr>
              <w:t>13</w:t>
            </w:r>
          </w:p>
        </w:tc>
        <w:tc>
          <w:tcPr>
            <w:tcW w:w="92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745" w:rsidP="00C27660">
            <w:pPr>
              <w:spacing w:after="0" w:line="240" w:lineRule="auto"/>
              <w:jc w:val="center"/>
              <w:rPr>
                <w:b/>
                <w:bCs/>
                <w:color w:val="000000"/>
                <w:sz w:val="20"/>
                <w:szCs w:val="20"/>
              </w:rPr>
            </w:pPr>
            <w:r>
              <w:rPr>
                <w:b/>
                <w:bCs/>
                <w:color w:val="000000"/>
                <w:sz w:val="20"/>
                <w:szCs w:val="20"/>
              </w:rPr>
              <w:t>171</w:t>
            </w:r>
          </w:p>
        </w:tc>
        <w:tc>
          <w:tcPr>
            <w:tcW w:w="926"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745" w:rsidP="00C27660">
            <w:pPr>
              <w:spacing w:after="0" w:line="240" w:lineRule="auto"/>
              <w:jc w:val="center"/>
              <w:rPr>
                <w:b/>
                <w:bCs/>
                <w:color w:val="000000"/>
                <w:sz w:val="20"/>
                <w:szCs w:val="20"/>
              </w:rPr>
            </w:pPr>
            <w:r>
              <w:rPr>
                <w:b/>
                <w:bCs/>
                <w:color w:val="000000"/>
                <w:sz w:val="20"/>
                <w:szCs w:val="20"/>
              </w:rPr>
              <w:t>5</w:t>
            </w:r>
          </w:p>
        </w:tc>
        <w:tc>
          <w:tcPr>
            <w:tcW w:w="912"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F4637E" w:rsidP="00C27660">
            <w:pPr>
              <w:spacing w:after="0" w:line="240" w:lineRule="auto"/>
              <w:jc w:val="center"/>
              <w:rPr>
                <w:b/>
                <w:bCs/>
                <w:color w:val="000000"/>
                <w:sz w:val="20"/>
                <w:szCs w:val="20"/>
              </w:rPr>
            </w:pPr>
            <w:r>
              <w:rPr>
                <w:b/>
                <w:bCs/>
                <w:color w:val="000000"/>
                <w:sz w:val="20"/>
                <w:szCs w:val="20"/>
              </w:rPr>
              <w:t>87</w:t>
            </w:r>
          </w:p>
        </w:tc>
        <w:tc>
          <w:tcPr>
            <w:tcW w:w="912"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F4637E" w:rsidP="00C27660">
            <w:pPr>
              <w:spacing w:after="0" w:line="240" w:lineRule="auto"/>
              <w:jc w:val="center"/>
              <w:rPr>
                <w:b/>
                <w:bCs/>
                <w:color w:val="000000"/>
                <w:sz w:val="20"/>
                <w:szCs w:val="20"/>
              </w:rPr>
            </w:pPr>
            <w:r>
              <w:rPr>
                <w:b/>
                <w:bCs/>
                <w:color w:val="000000"/>
                <w:sz w:val="20"/>
                <w:szCs w:val="20"/>
              </w:rPr>
              <w:t>89</w:t>
            </w:r>
          </w:p>
        </w:tc>
        <w:tc>
          <w:tcPr>
            <w:tcW w:w="912"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323745" w:rsidP="00C27660">
            <w:pPr>
              <w:spacing w:after="0" w:line="240" w:lineRule="auto"/>
              <w:jc w:val="center"/>
              <w:rPr>
                <w:b/>
                <w:bCs/>
                <w:color w:val="000000"/>
                <w:sz w:val="20"/>
                <w:szCs w:val="20"/>
              </w:rPr>
            </w:pPr>
            <w:r>
              <w:rPr>
                <w:b/>
                <w:bCs/>
                <w:color w:val="000000"/>
                <w:sz w:val="20"/>
                <w:szCs w:val="20"/>
              </w:rPr>
              <w:t>176</w:t>
            </w:r>
          </w:p>
        </w:tc>
        <w:tc>
          <w:tcPr>
            <w:tcW w:w="3120" w:type="dxa"/>
            <w:gridSpan w:val="6"/>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 </w:t>
            </w:r>
          </w:p>
        </w:tc>
      </w:tr>
      <w:tr w:rsidR="007C09E3" w:rsidRPr="00856826" w:rsidTr="00C948AA">
        <w:trPr>
          <w:gridAfter w:val="3"/>
          <w:wAfter w:w="1476" w:type="dxa"/>
          <w:trHeight w:val="437"/>
        </w:trPr>
        <w:tc>
          <w:tcPr>
            <w:tcW w:w="928"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56"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1029"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24"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26"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12"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12"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12"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3120" w:type="dxa"/>
            <w:gridSpan w:val="6"/>
            <w:vMerge/>
            <w:tcBorders>
              <w:top w:val="single" w:sz="8" w:space="0" w:color="auto"/>
              <w:left w:val="single" w:sz="8" w:space="0" w:color="auto"/>
              <w:bottom w:val="single" w:sz="8" w:space="0" w:color="000000"/>
              <w:right w:val="single" w:sz="8" w:space="0" w:color="000000"/>
            </w:tcBorders>
            <w:vAlign w:val="center"/>
            <w:hideMark/>
          </w:tcPr>
          <w:p w:rsidR="007C09E3" w:rsidRPr="00856826" w:rsidRDefault="007C09E3" w:rsidP="00C27660">
            <w:pPr>
              <w:spacing w:after="0" w:line="240" w:lineRule="auto"/>
              <w:rPr>
                <w:color w:val="000000"/>
                <w:sz w:val="20"/>
                <w:szCs w:val="20"/>
              </w:rPr>
            </w:pPr>
          </w:p>
        </w:tc>
      </w:tr>
      <w:tr w:rsidR="007C09E3" w:rsidRPr="00856826" w:rsidTr="00C948AA">
        <w:trPr>
          <w:gridAfter w:val="3"/>
          <w:wAfter w:w="1476" w:type="dxa"/>
          <w:trHeight w:val="300"/>
        </w:trPr>
        <w:tc>
          <w:tcPr>
            <w:tcW w:w="928" w:type="dxa"/>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C09E3" w:rsidP="00C27660">
            <w:pPr>
              <w:spacing w:after="0" w:line="240" w:lineRule="auto"/>
              <w:jc w:val="center"/>
              <w:rPr>
                <w:b/>
                <w:bCs/>
                <w:color w:val="FFFFFF"/>
                <w:sz w:val="20"/>
                <w:szCs w:val="20"/>
              </w:rPr>
            </w:pPr>
            <w:r w:rsidRPr="00856826">
              <w:rPr>
                <w:b/>
                <w:bCs/>
                <w:color w:val="FFFFFF"/>
                <w:sz w:val="20"/>
                <w:szCs w:val="20"/>
              </w:rPr>
              <w:t>∑</w:t>
            </w:r>
            <w:r w:rsidRPr="00856826">
              <w:rPr>
                <w:b/>
                <w:bCs/>
                <w:color w:val="FFFFFF"/>
                <w:sz w:val="20"/>
                <w:szCs w:val="20"/>
                <w:vertAlign w:val="subscript"/>
              </w:rPr>
              <w:t>1</w:t>
            </w:r>
            <w:r w:rsidRPr="00856826">
              <w:rPr>
                <w:b/>
                <w:bCs/>
                <w:color w:val="FFFFFF"/>
                <w:sz w:val="20"/>
                <w:szCs w:val="20"/>
              </w:rPr>
              <w:t>+∑</w:t>
            </w:r>
            <w:r w:rsidRPr="00856826">
              <w:rPr>
                <w:b/>
                <w:bCs/>
                <w:color w:val="FFFFFF"/>
                <w:sz w:val="20"/>
                <w:szCs w:val="20"/>
                <w:vertAlign w:val="subscript"/>
              </w:rPr>
              <w:t>3</w:t>
            </w:r>
          </w:p>
        </w:tc>
        <w:tc>
          <w:tcPr>
            <w:tcW w:w="956"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C27660">
            <w:pPr>
              <w:spacing w:after="0" w:line="240" w:lineRule="auto"/>
              <w:jc w:val="center"/>
              <w:rPr>
                <w:b/>
                <w:bCs/>
                <w:color w:val="FFFFFF"/>
                <w:sz w:val="20"/>
                <w:szCs w:val="20"/>
              </w:rPr>
            </w:pPr>
            <w:r>
              <w:rPr>
                <w:b/>
                <w:bCs/>
                <w:color w:val="FFFFFF"/>
                <w:sz w:val="20"/>
                <w:szCs w:val="20"/>
              </w:rPr>
              <w:t>306</w:t>
            </w:r>
          </w:p>
        </w:tc>
        <w:tc>
          <w:tcPr>
            <w:tcW w:w="1029"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C27660">
            <w:pPr>
              <w:spacing w:after="0" w:line="240" w:lineRule="auto"/>
              <w:jc w:val="center"/>
              <w:rPr>
                <w:b/>
                <w:bCs/>
                <w:color w:val="FFFFFF"/>
                <w:sz w:val="20"/>
                <w:szCs w:val="20"/>
              </w:rPr>
            </w:pPr>
            <w:r>
              <w:rPr>
                <w:b/>
                <w:bCs/>
                <w:color w:val="FFFFFF"/>
                <w:sz w:val="20"/>
                <w:szCs w:val="20"/>
              </w:rPr>
              <w:t>29</w:t>
            </w:r>
          </w:p>
        </w:tc>
        <w:tc>
          <w:tcPr>
            <w:tcW w:w="924" w:type="dxa"/>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C27660">
            <w:pPr>
              <w:spacing w:after="0" w:line="240" w:lineRule="auto"/>
              <w:jc w:val="center"/>
              <w:rPr>
                <w:b/>
                <w:bCs/>
                <w:color w:val="FFFFFF"/>
                <w:sz w:val="20"/>
                <w:szCs w:val="20"/>
              </w:rPr>
            </w:pPr>
            <w:r>
              <w:rPr>
                <w:b/>
                <w:bCs/>
                <w:color w:val="FFFFFF"/>
                <w:sz w:val="20"/>
                <w:szCs w:val="20"/>
              </w:rPr>
              <w:t>328</w:t>
            </w:r>
          </w:p>
        </w:tc>
        <w:tc>
          <w:tcPr>
            <w:tcW w:w="926" w:type="dxa"/>
            <w:gridSpan w:val="3"/>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EF047D">
            <w:pPr>
              <w:spacing w:after="0" w:line="240" w:lineRule="auto"/>
              <w:jc w:val="center"/>
              <w:rPr>
                <w:b/>
                <w:bCs/>
                <w:color w:val="FFFFFF"/>
                <w:sz w:val="20"/>
                <w:szCs w:val="20"/>
              </w:rPr>
            </w:pPr>
            <w:r>
              <w:rPr>
                <w:b/>
                <w:bCs/>
                <w:color w:val="FFFFFF"/>
                <w:sz w:val="20"/>
                <w:szCs w:val="20"/>
              </w:rPr>
              <w:t>7</w:t>
            </w:r>
          </w:p>
        </w:tc>
        <w:tc>
          <w:tcPr>
            <w:tcW w:w="912"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EF047D" w:rsidP="00EF047D">
            <w:pPr>
              <w:spacing w:after="0" w:line="240" w:lineRule="auto"/>
              <w:jc w:val="center"/>
              <w:rPr>
                <w:b/>
                <w:bCs/>
                <w:color w:val="FFFFFF"/>
                <w:sz w:val="20"/>
                <w:szCs w:val="20"/>
              </w:rPr>
            </w:pPr>
            <w:r>
              <w:rPr>
                <w:b/>
                <w:bCs/>
                <w:color w:val="FFFFFF"/>
                <w:sz w:val="20"/>
                <w:szCs w:val="20"/>
              </w:rPr>
              <w:t>1</w:t>
            </w:r>
            <w:r w:rsidR="007F0315">
              <w:rPr>
                <w:b/>
                <w:bCs/>
                <w:color w:val="FFFFFF"/>
                <w:sz w:val="20"/>
                <w:szCs w:val="20"/>
              </w:rPr>
              <w:t>60</w:t>
            </w:r>
          </w:p>
        </w:tc>
        <w:tc>
          <w:tcPr>
            <w:tcW w:w="912"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7F0315">
            <w:pPr>
              <w:spacing w:after="0" w:line="240" w:lineRule="auto"/>
              <w:jc w:val="center"/>
              <w:rPr>
                <w:b/>
                <w:bCs/>
                <w:color w:val="FFFFFF"/>
                <w:sz w:val="20"/>
                <w:szCs w:val="20"/>
              </w:rPr>
            </w:pPr>
            <w:r>
              <w:rPr>
                <w:b/>
                <w:bCs/>
                <w:color w:val="FFFFFF"/>
                <w:sz w:val="20"/>
                <w:szCs w:val="20"/>
              </w:rPr>
              <w:t>175</w:t>
            </w:r>
          </w:p>
        </w:tc>
        <w:tc>
          <w:tcPr>
            <w:tcW w:w="912" w:type="dxa"/>
            <w:gridSpan w:val="3"/>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EF047D" w:rsidP="00C27660">
            <w:pPr>
              <w:spacing w:after="0" w:line="240" w:lineRule="auto"/>
              <w:jc w:val="center"/>
              <w:rPr>
                <w:b/>
                <w:bCs/>
                <w:color w:val="FFFFFF"/>
                <w:sz w:val="20"/>
                <w:szCs w:val="20"/>
              </w:rPr>
            </w:pPr>
            <w:r>
              <w:rPr>
                <w:b/>
                <w:bCs/>
                <w:color w:val="FFFFFF"/>
                <w:sz w:val="20"/>
                <w:szCs w:val="20"/>
              </w:rPr>
              <w:t>335</w:t>
            </w:r>
          </w:p>
        </w:tc>
        <w:tc>
          <w:tcPr>
            <w:tcW w:w="3120" w:type="dxa"/>
            <w:gridSpan w:val="6"/>
            <w:vMerge w:val="restart"/>
            <w:tcBorders>
              <w:top w:val="single" w:sz="8" w:space="0" w:color="auto"/>
              <w:left w:val="single" w:sz="8" w:space="0" w:color="auto"/>
              <w:bottom w:val="single" w:sz="8" w:space="0" w:color="000000"/>
              <w:right w:val="single" w:sz="8" w:space="0" w:color="000000"/>
            </w:tcBorders>
            <w:shd w:val="clear" w:color="000000" w:fill="808080"/>
            <w:vAlign w:val="center"/>
            <w:hideMark/>
          </w:tcPr>
          <w:p w:rsidR="007C09E3" w:rsidRPr="00856826" w:rsidRDefault="007C09E3" w:rsidP="00C27660">
            <w:pPr>
              <w:spacing w:after="0" w:line="240" w:lineRule="auto"/>
              <w:rPr>
                <w:color w:val="FFFFFF"/>
                <w:sz w:val="20"/>
                <w:szCs w:val="20"/>
              </w:rPr>
            </w:pPr>
            <w:r w:rsidRPr="00856826">
              <w:rPr>
                <w:color w:val="FFFFFF"/>
                <w:sz w:val="20"/>
                <w:szCs w:val="20"/>
              </w:rPr>
              <w:t> </w:t>
            </w:r>
          </w:p>
        </w:tc>
      </w:tr>
      <w:tr w:rsidR="007C09E3" w:rsidRPr="00856826" w:rsidTr="00C948AA">
        <w:trPr>
          <w:gridAfter w:val="3"/>
          <w:wAfter w:w="1476" w:type="dxa"/>
          <w:trHeight w:val="437"/>
        </w:trPr>
        <w:tc>
          <w:tcPr>
            <w:tcW w:w="928"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56"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1029"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24"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26"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12"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12"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12"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3120" w:type="dxa"/>
            <w:gridSpan w:val="6"/>
            <w:vMerge/>
            <w:tcBorders>
              <w:top w:val="single" w:sz="8" w:space="0" w:color="auto"/>
              <w:left w:val="single" w:sz="8" w:space="0" w:color="auto"/>
              <w:bottom w:val="single" w:sz="8" w:space="0" w:color="000000"/>
              <w:right w:val="single" w:sz="8" w:space="0" w:color="000000"/>
            </w:tcBorders>
            <w:vAlign w:val="center"/>
            <w:hideMark/>
          </w:tcPr>
          <w:p w:rsidR="007C09E3" w:rsidRPr="00856826" w:rsidRDefault="007C09E3" w:rsidP="00C27660">
            <w:pPr>
              <w:spacing w:after="0" w:line="240" w:lineRule="auto"/>
              <w:rPr>
                <w:color w:val="FFFFFF"/>
                <w:sz w:val="20"/>
                <w:szCs w:val="20"/>
              </w:rPr>
            </w:pPr>
          </w:p>
        </w:tc>
      </w:tr>
      <w:tr w:rsidR="007C09E3" w:rsidRPr="00856826" w:rsidTr="00C948AA">
        <w:trPr>
          <w:trHeight w:val="300"/>
        </w:trPr>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rsidR="007C09E3" w:rsidRPr="0088271B" w:rsidRDefault="007C09E3" w:rsidP="00C27660">
            <w:pPr>
              <w:spacing w:after="0" w:line="240" w:lineRule="auto"/>
              <w:ind w:left="-5075" w:right="-6041"/>
              <w:rPr>
                <w:sz w:val="20"/>
                <w:szCs w:val="20"/>
              </w:rPr>
            </w:pPr>
          </w:p>
        </w:tc>
        <w:tc>
          <w:tcPr>
            <w:tcW w:w="3041" w:type="dxa"/>
            <w:gridSpan w:val="7"/>
            <w:tcBorders>
              <w:top w:val="nil"/>
              <w:left w:val="nil"/>
              <w:bottom w:val="nil"/>
              <w:right w:val="nil"/>
            </w:tcBorders>
            <w:shd w:val="clear" w:color="auto" w:fill="auto"/>
            <w:noWrap/>
            <w:vAlign w:val="bottom"/>
            <w:hideMark/>
          </w:tcPr>
          <w:p w:rsidR="007C09E3" w:rsidRPr="0088271B" w:rsidRDefault="007C09E3" w:rsidP="00C27660">
            <w:pPr>
              <w:spacing w:after="0" w:line="240" w:lineRule="auto"/>
              <w:ind w:right="-6041"/>
              <w:rPr>
                <w:bCs/>
                <w:color w:val="000000"/>
              </w:rPr>
            </w:pPr>
            <w:r w:rsidRPr="0088271B">
              <w:rPr>
                <w:bCs/>
                <w:color w:val="000000"/>
              </w:rPr>
              <w:t>Druga  smjena</w:t>
            </w:r>
          </w:p>
        </w:tc>
        <w:tc>
          <w:tcPr>
            <w:tcW w:w="960" w:type="dxa"/>
            <w:gridSpan w:val="3"/>
            <w:tcBorders>
              <w:top w:val="nil"/>
              <w:left w:val="nil"/>
              <w:bottom w:val="nil"/>
              <w:right w:val="nil"/>
            </w:tcBorders>
            <w:shd w:val="clear" w:color="auto" w:fill="auto"/>
            <w:noWrap/>
            <w:vAlign w:val="bottom"/>
            <w:hideMark/>
          </w:tcPr>
          <w:p w:rsidR="007C09E3" w:rsidRPr="0088271B" w:rsidRDefault="007C09E3" w:rsidP="00C27660">
            <w:pPr>
              <w:spacing w:after="0" w:line="240" w:lineRule="auto"/>
              <w:rPr>
                <w:bCs/>
                <w:color w:val="000000"/>
              </w:rPr>
            </w:pPr>
          </w:p>
        </w:tc>
        <w:tc>
          <w:tcPr>
            <w:tcW w:w="960" w:type="dxa"/>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1986" w:type="dxa"/>
            <w:gridSpan w:val="5"/>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1039" w:type="dxa"/>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r>
      <w:tr w:rsidR="007C09E3" w:rsidRPr="00856826" w:rsidTr="00C948AA">
        <w:trPr>
          <w:gridAfter w:val="2"/>
          <w:wAfter w:w="1357" w:type="dxa"/>
          <w:trHeight w:val="300"/>
        </w:trPr>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3"/>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960" w:type="dxa"/>
            <w:gridSpan w:val="3"/>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1920" w:type="dxa"/>
            <w:gridSpan w:val="4"/>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c>
          <w:tcPr>
            <w:tcW w:w="1105" w:type="dxa"/>
            <w:gridSpan w:val="2"/>
            <w:tcBorders>
              <w:top w:val="nil"/>
              <w:left w:val="nil"/>
              <w:bottom w:val="nil"/>
              <w:right w:val="nil"/>
            </w:tcBorders>
            <w:shd w:val="clear" w:color="auto" w:fill="auto"/>
            <w:noWrap/>
            <w:vAlign w:val="bottom"/>
            <w:hideMark/>
          </w:tcPr>
          <w:p w:rsidR="007C09E3" w:rsidRPr="00856826" w:rsidRDefault="007C09E3" w:rsidP="00C27660">
            <w:pPr>
              <w:spacing w:after="0" w:line="240" w:lineRule="auto"/>
              <w:rPr>
                <w:rFonts w:ascii="Times New Roman" w:hAnsi="Times New Roman"/>
                <w:sz w:val="20"/>
                <w:szCs w:val="20"/>
              </w:rPr>
            </w:pPr>
          </w:p>
        </w:tc>
      </w:tr>
      <w:tr w:rsidR="007C09E3" w:rsidRPr="00856826" w:rsidTr="00C948AA">
        <w:trPr>
          <w:gridAfter w:val="2"/>
          <w:wAfter w:w="1357" w:type="dxa"/>
          <w:trHeight w:val="315"/>
        </w:trPr>
        <w:tc>
          <w:tcPr>
            <w:tcW w:w="960" w:type="dxa"/>
            <w:gridSpan w:val="2"/>
            <w:tcBorders>
              <w:top w:val="nil"/>
              <w:left w:val="single" w:sz="8" w:space="0" w:color="auto"/>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Raz.</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Engleski</w:t>
            </w:r>
          </w:p>
        </w:tc>
        <w:tc>
          <w:tcPr>
            <w:tcW w:w="993" w:type="dxa"/>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Njemački</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Vjer.</w:t>
            </w:r>
          </w:p>
        </w:tc>
        <w:tc>
          <w:tcPr>
            <w:tcW w:w="960" w:type="dxa"/>
            <w:gridSpan w:val="3"/>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Etika</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M</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Ž</w:t>
            </w:r>
          </w:p>
        </w:tc>
        <w:tc>
          <w:tcPr>
            <w:tcW w:w="960" w:type="dxa"/>
            <w:gridSpan w:val="3"/>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U</w:t>
            </w:r>
          </w:p>
        </w:tc>
        <w:tc>
          <w:tcPr>
            <w:tcW w:w="1920" w:type="dxa"/>
            <w:gridSpan w:val="4"/>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Program</w:t>
            </w:r>
          </w:p>
        </w:tc>
        <w:tc>
          <w:tcPr>
            <w:tcW w:w="1105"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Razrednik</w:t>
            </w:r>
          </w:p>
        </w:tc>
      </w:tr>
      <w:tr w:rsidR="007C09E3" w:rsidRPr="00856826" w:rsidTr="00C948AA">
        <w:trPr>
          <w:gridAfter w:val="2"/>
          <w:wAfter w:w="1357" w:type="dxa"/>
          <w:trHeight w:val="49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2.A</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20"/>
                <w:szCs w:val="20"/>
              </w:rPr>
            </w:pPr>
            <w:r>
              <w:rPr>
                <w:color w:val="000000"/>
                <w:sz w:val="20"/>
                <w:szCs w:val="20"/>
              </w:rPr>
              <w:t>14</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EF047D" w:rsidP="00C27660">
            <w:pPr>
              <w:spacing w:after="0" w:line="240" w:lineRule="auto"/>
              <w:jc w:val="center"/>
              <w:rPr>
                <w:color w:val="000000"/>
                <w:sz w:val="18"/>
                <w:szCs w:val="18"/>
              </w:rPr>
            </w:pPr>
            <w:r>
              <w:rPr>
                <w:color w:val="000000"/>
                <w:sz w:val="18"/>
                <w:szCs w:val="18"/>
              </w:rPr>
              <w:t>3</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16</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6</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EF047D">
            <w:pPr>
              <w:spacing w:after="0" w:line="240" w:lineRule="auto"/>
              <w:jc w:val="center"/>
              <w:rPr>
                <w:color w:val="000000"/>
                <w:sz w:val="18"/>
                <w:szCs w:val="18"/>
              </w:rPr>
            </w:pPr>
            <w:r>
              <w:rPr>
                <w:color w:val="000000"/>
                <w:sz w:val="18"/>
                <w:szCs w:val="18"/>
              </w:rPr>
              <w:t>17</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Agrotehničar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045B2D">
            <w:pPr>
              <w:spacing w:after="0" w:line="240" w:lineRule="auto"/>
              <w:rPr>
                <w:color w:val="000000"/>
                <w:sz w:val="18"/>
                <w:szCs w:val="18"/>
              </w:rPr>
            </w:pPr>
            <w:r w:rsidRPr="00856826">
              <w:rPr>
                <w:color w:val="000000"/>
                <w:sz w:val="18"/>
                <w:szCs w:val="18"/>
              </w:rPr>
              <w:t xml:space="preserve"> </w:t>
            </w:r>
            <w:r w:rsidR="00045B2D">
              <w:rPr>
                <w:color w:val="000000"/>
                <w:sz w:val="18"/>
                <w:szCs w:val="18"/>
              </w:rPr>
              <w:t>Popović Tanja</w:t>
            </w:r>
          </w:p>
        </w:tc>
      </w:tr>
      <w:tr w:rsidR="007C09E3" w:rsidRPr="00856826" w:rsidTr="00C948AA">
        <w:trPr>
          <w:gridAfter w:val="2"/>
          <w:wAfter w:w="1357" w:type="dxa"/>
          <w:trHeight w:val="73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2.B</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20"/>
                <w:szCs w:val="20"/>
              </w:rPr>
            </w:pPr>
            <w:r>
              <w:rPr>
                <w:color w:val="000000"/>
                <w:sz w:val="20"/>
                <w:szCs w:val="20"/>
              </w:rPr>
              <w:t>19</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EF047D" w:rsidP="00C27660">
            <w:pPr>
              <w:spacing w:after="0" w:line="240" w:lineRule="auto"/>
              <w:jc w:val="center"/>
              <w:rPr>
                <w:color w:val="000000"/>
                <w:sz w:val="18"/>
                <w:szCs w:val="18"/>
              </w:rPr>
            </w:pPr>
            <w:r>
              <w:rPr>
                <w:color w:val="000000"/>
                <w:sz w:val="18"/>
                <w:szCs w:val="18"/>
              </w:rPr>
              <w:t>3</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20</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EF047D" w:rsidP="00C27660">
            <w:pPr>
              <w:spacing w:after="0" w:line="240" w:lineRule="auto"/>
              <w:jc w:val="center"/>
              <w:rPr>
                <w:color w:val="000000"/>
                <w:sz w:val="18"/>
                <w:szCs w:val="18"/>
              </w:rPr>
            </w:pPr>
            <w:r>
              <w:rPr>
                <w:color w:val="000000"/>
                <w:sz w:val="18"/>
                <w:szCs w:val="18"/>
              </w:rPr>
              <w:t>2</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EF047D" w:rsidP="00C27660">
            <w:pPr>
              <w:spacing w:after="0" w:line="240" w:lineRule="auto"/>
              <w:jc w:val="center"/>
              <w:rPr>
                <w:color w:val="000000"/>
                <w:sz w:val="18"/>
                <w:szCs w:val="18"/>
              </w:rPr>
            </w:pPr>
            <w:r>
              <w:rPr>
                <w:color w:val="000000"/>
                <w:sz w:val="18"/>
                <w:szCs w:val="18"/>
              </w:rPr>
              <w:t>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EF047D">
            <w:pPr>
              <w:spacing w:after="0" w:line="240" w:lineRule="auto"/>
              <w:jc w:val="center"/>
              <w:rPr>
                <w:color w:val="000000"/>
                <w:sz w:val="18"/>
                <w:szCs w:val="18"/>
              </w:rPr>
            </w:pPr>
            <w:r>
              <w:rPr>
                <w:color w:val="000000"/>
                <w:sz w:val="18"/>
                <w:szCs w:val="18"/>
              </w:rPr>
              <w:t>18</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EF047D">
            <w:pPr>
              <w:spacing w:after="0" w:line="240" w:lineRule="auto"/>
              <w:jc w:val="center"/>
              <w:rPr>
                <w:color w:val="000000"/>
                <w:sz w:val="18"/>
                <w:szCs w:val="18"/>
              </w:rPr>
            </w:pPr>
            <w:r>
              <w:rPr>
                <w:color w:val="000000"/>
                <w:sz w:val="18"/>
                <w:szCs w:val="18"/>
              </w:rPr>
              <w:t>22</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Agroturistički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rPr>
                <w:color w:val="000000"/>
                <w:sz w:val="18"/>
                <w:szCs w:val="18"/>
              </w:rPr>
            </w:pPr>
            <w:r>
              <w:rPr>
                <w:color w:val="000000"/>
                <w:sz w:val="18"/>
                <w:szCs w:val="18"/>
              </w:rPr>
              <w:t xml:space="preserve">Gavran Drago </w:t>
            </w:r>
          </w:p>
        </w:tc>
      </w:tr>
      <w:tr w:rsidR="007C09E3" w:rsidRPr="00856826" w:rsidTr="00C948AA">
        <w:trPr>
          <w:gridAfter w:val="2"/>
          <w:wAfter w:w="1357" w:type="dxa"/>
          <w:trHeight w:val="97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2.C</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20"/>
                <w:szCs w:val="20"/>
              </w:rPr>
            </w:pPr>
            <w:r>
              <w:rPr>
                <w:color w:val="000000"/>
                <w:sz w:val="20"/>
                <w:szCs w:val="20"/>
              </w:rPr>
              <w:t>19</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EF047D"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20</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9</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EF047D">
            <w:pPr>
              <w:spacing w:after="0" w:line="240" w:lineRule="auto"/>
              <w:jc w:val="center"/>
              <w:rPr>
                <w:color w:val="000000"/>
                <w:sz w:val="18"/>
                <w:szCs w:val="18"/>
              </w:rPr>
            </w:pPr>
            <w:r>
              <w:rPr>
                <w:color w:val="000000"/>
                <w:sz w:val="18"/>
                <w:szCs w:val="18"/>
              </w:rPr>
              <w:t>20</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Poljoprivredni tehničar-fitofarm.</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rPr>
                <w:color w:val="000000"/>
                <w:sz w:val="18"/>
                <w:szCs w:val="18"/>
              </w:rPr>
            </w:pPr>
            <w:r>
              <w:rPr>
                <w:color w:val="000000"/>
                <w:sz w:val="18"/>
                <w:szCs w:val="18"/>
              </w:rPr>
              <w:t>Bastijanić Ivana</w:t>
            </w:r>
          </w:p>
        </w:tc>
      </w:tr>
      <w:tr w:rsidR="007C09E3" w:rsidRPr="00856826" w:rsidTr="00C948AA">
        <w:trPr>
          <w:gridAfter w:val="2"/>
          <w:wAfter w:w="1357" w:type="dxa"/>
          <w:trHeight w:val="49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2.D</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6E281F">
            <w:pPr>
              <w:spacing w:after="0" w:line="240" w:lineRule="auto"/>
              <w:jc w:val="center"/>
              <w:rPr>
                <w:color w:val="000000"/>
                <w:sz w:val="20"/>
                <w:szCs w:val="20"/>
              </w:rPr>
            </w:pPr>
            <w:r>
              <w:rPr>
                <w:color w:val="000000"/>
                <w:sz w:val="20"/>
                <w:szCs w:val="20"/>
              </w:rPr>
              <w:t>11</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3</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14</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14</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EF047D">
            <w:pPr>
              <w:spacing w:after="0" w:line="240" w:lineRule="auto"/>
              <w:jc w:val="center"/>
              <w:rPr>
                <w:color w:val="000000"/>
                <w:sz w:val="18"/>
                <w:szCs w:val="18"/>
              </w:rPr>
            </w:pPr>
            <w:r>
              <w:rPr>
                <w:color w:val="000000"/>
                <w:sz w:val="18"/>
                <w:szCs w:val="18"/>
              </w:rPr>
              <w:t>14</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Cvjećar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rPr>
                <w:color w:val="000000"/>
                <w:sz w:val="18"/>
                <w:szCs w:val="18"/>
              </w:rPr>
            </w:pPr>
            <w:r>
              <w:rPr>
                <w:color w:val="000000"/>
                <w:sz w:val="18"/>
                <w:szCs w:val="18"/>
              </w:rPr>
              <w:t>Martić Mirjana</w:t>
            </w:r>
          </w:p>
        </w:tc>
      </w:tr>
      <w:tr w:rsidR="007C09E3" w:rsidRPr="00856826" w:rsidTr="00C948AA">
        <w:trPr>
          <w:gridAfter w:val="2"/>
          <w:wAfter w:w="1357" w:type="dxa"/>
          <w:trHeight w:val="97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2.E</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8434C0" w:rsidP="00C27660">
            <w:pPr>
              <w:spacing w:after="0" w:line="240" w:lineRule="auto"/>
              <w:jc w:val="center"/>
              <w:rPr>
                <w:color w:val="000000"/>
                <w:sz w:val="20"/>
                <w:szCs w:val="20"/>
              </w:rPr>
            </w:pPr>
            <w:r>
              <w:rPr>
                <w:color w:val="000000"/>
                <w:sz w:val="20"/>
                <w:szCs w:val="20"/>
              </w:rPr>
              <w:t>8</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9</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jc w:val="center"/>
              <w:rPr>
                <w:color w:val="000000"/>
                <w:sz w:val="18"/>
                <w:szCs w:val="18"/>
              </w:rPr>
            </w:pPr>
            <w:r>
              <w:rPr>
                <w:color w:val="000000"/>
                <w:sz w:val="18"/>
                <w:szCs w:val="18"/>
              </w:rPr>
              <w:t>9</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jc w:val="center"/>
              <w:rPr>
                <w:color w:val="000000"/>
                <w:sz w:val="18"/>
                <w:szCs w:val="18"/>
              </w:rPr>
            </w:pPr>
            <w:r>
              <w:rPr>
                <w:color w:val="000000"/>
                <w:sz w:val="18"/>
                <w:szCs w:val="18"/>
              </w:rPr>
              <w:t>9</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Mehaničar polj. mehanizacije</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rPr>
                <w:color w:val="000000"/>
                <w:sz w:val="18"/>
                <w:szCs w:val="18"/>
              </w:rPr>
            </w:pPr>
            <w:r>
              <w:rPr>
                <w:color w:val="000000"/>
                <w:sz w:val="18"/>
                <w:szCs w:val="18"/>
              </w:rPr>
              <w:t>Opačak Ivica</w:t>
            </w:r>
          </w:p>
        </w:tc>
      </w:tr>
      <w:tr w:rsidR="007C09E3" w:rsidRPr="00856826" w:rsidTr="00C948AA">
        <w:trPr>
          <w:gridAfter w:val="2"/>
          <w:wAfter w:w="1357" w:type="dxa"/>
          <w:trHeight w:val="49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2.F</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20"/>
                <w:szCs w:val="20"/>
              </w:rPr>
            </w:pPr>
            <w:r>
              <w:rPr>
                <w:color w:val="000000"/>
                <w:sz w:val="20"/>
                <w:szCs w:val="20"/>
              </w:rPr>
              <w:t>16</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3</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19</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17</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jc w:val="center"/>
              <w:rPr>
                <w:color w:val="000000"/>
                <w:sz w:val="18"/>
                <w:szCs w:val="18"/>
              </w:rPr>
            </w:pPr>
            <w:r>
              <w:rPr>
                <w:color w:val="000000"/>
                <w:sz w:val="18"/>
                <w:szCs w:val="18"/>
              </w:rPr>
              <w:t>19</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Šumarski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rPr>
                <w:color w:val="000000"/>
                <w:sz w:val="18"/>
                <w:szCs w:val="18"/>
              </w:rPr>
            </w:pPr>
            <w:r>
              <w:rPr>
                <w:color w:val="000000"/>
                <w:sz w:val="18"/>
                <w:szCs w:val="18"/>
              </w:rPr>
              <w:t>Engler Tomljenović Ivana</w:t>
            </w:r>
          </w:p>
        </w:tc>
      </w:tr>
      <w:tr w:rsidR="007C09E3" w:rsidRPr="00856826" w:rsidTr="00C948AA">
        <w:trPr>
          <w:gridAfter w:val="2"/>
          <w:wAfter w:w="1357" w:type="dxa"/>
          <w:trHeight w:val="73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2.G</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20"/>
                <w:szCs w:val="20"/>
              </w:rPr>
            </w:pPr>
            <w:r>
              <w:rPr>
                <w:color w:val="000000"/>
                <w:sz w:val="20"/>
                <w:szCs w:val="20"/>
              </w:rPr>
              <w:t>18</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21</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6</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16</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045B2D">
            <w:pPr>
              <w:spacing w:after="0" w:line="240" w:lineRule="auto"/>
              <w:jc w:val="center"/>
              <w:rPr>
                <w:color w:val="000000"/>
                <w:sz w:val="18"/>
                <w:szCs w:val="18"/>
              </w:rPr>
            </w:pPr>
            <w:r>
              <w:rPr>
                <w:color w:val="000000"/>
                <w:sz w:val="18"/>
                <w:szCs w:val="18"/>
              </w:rPr>
              <w:t>22</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Veterinarski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rPr>
                <w:color w:val="000000"/>
                <w:sz w:val="18"/>
                <w:szCs w:val="18"/>
              </w:rPr>
            </w:pPr>
            <w:r>
              <w:rPr>
                <w:color w:val="000000"/>
                <w:sz w:val="18"/>
                <w:szCs w:val="18"/>
              </w:rPr>
              <w:t>Kičeec Snježana</w:t>
            </w:r>
          </w:p>
        </w:tc>
      </w:tr>
      <w:tr w:rsidR="007C09E3" w:rsidRPr="00856826" w:rsidTr="00C948AA">
        <w:trPr>
          <w:gridAfter w:val="2"/>
          <w:wAfter w:w="1357" w:type="dxa"/>
          <w:trHeight w:val="49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20"/>
                <w:szCs w:val="20"/>
              </w:rPr>
            </w:pPr>
            <w:r w:rsidRPr="006E281F">
              <w:rPr>
                <w:color w:val="000000" w:themeColor="text1"/>
                <w:sz w:val="20"/>
                <w:szCs w:val="20"/>
              </w:rPr>
              <w:t>2j</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20"/>
                <w:szCs w:val="20"/>
              </w:rPr>
            </w:pPr>
            <w:r>
              <w:rPr>
                <w:color w:val="000000"/>
                <w:sz w:val="20"/>
                <w:szCs w:val="20"/>
              </w:rPr>
              <w:t>23</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23</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6E281F" w:rsidP="00C27660">
            <w:pPr>
              <w:spacing w:after="0" w:line="240" w:lineRule="auto"/>
              <w:jc w:val="center"/>
              <w:rPr>
                <w:color w:val="000000"/>
                <w:sz w:val="18"/>
                <w:szCs w:val="18"/>
              </w:rPr>
            </w:pPr>
            <w:r>
              <w:rPr>
                <w:color w:val="000000"/>
                <w:sz w:val="18"/>
                <w:szCs w:val="18"/>
              </w:rPr>
              <w:t>20</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6E281F" w:rsidP="00045B2D">
            <w:pPr>
              <w:spacing w:after="0" w:line="240" w:lineRule="auto"/>
              <w:jc w:val="center"/>
              <w:rPr>
                <w:color w:val="000000"/>
                <w:sz w:val="18"/>
                <w:szCs w:val="18"/>
              </w:rPr>
            </w:pPr>
            <w:r>
              <w:rPr>
                <w:color w:val="000000"/>
                <w:sz w:val="18"/>
                <w:szCs w:val="18"/>
              </w:rPr>
              <w:t>24</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Ekološki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rPr>
                <w:color w:val="000000"/>
                <w:sz w:val="18"/>
                <w:szCs w:val="18"/>
              </w:rPr>
            </w:pPr>
            <w:r>
              <w:rPr>
                <w:color w:val="000000"/>
                <w:sz w:val="18"/>
                <w:szCs w:val="18"/>
              </w:rPr>
              <w:t>Drame Ljiljana</w:t>
            </w:r>
          </w:p>
        </w:tc>
      </w:tr>
      <w:tr w:rsidR="007C09E3" w:rsidRPr="00856826" w:rsidTr="00C948AA">
        <w:trPr>
          <w:gridAfter w:val="2"/>
          <w:wAfter w:w="1357" w:type="dxa"/>
          <w:trHeight w:val="73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2.I</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25</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25</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18</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8</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jc w:val="center"/>
              <w:rPr>
                <w:color w:val="000000"/>
                <w:sz w:val="18"/>
                <w:szCs w:val="18"/>
              </w:rPr>
            </w:pPr>
            <w:r>
              <w:rPr>
                <w:color w:val="000000"/>
                <w:sz w:val="18"/>
                <w:szCs w:val="18"/>
              </w:rPr>
              <w:t>26</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Tehničar geodezije i geoinfor.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rPr>
                <w:color w:val="000000"/>
                <w:sz w:val="18"/>
                <w:szCs w:val="18"/>
              </w:rPr>
            </w:pPr>
            <w:r>
              <w:rPr>
                <w:color w:val="000000"/>
                <w:sz w:val="18"/>
                <w:szCs w:val="18"/>
              </w:rPr>
              <w:t>Tomić Marija</w:t>
            </w:r>
          </w:p>
        </w:tc>
      </w:tr>
      <w:tr w:rsidR="007C09E3" w:rsidRPr="00856826" w:rsidTr="00C948AA">
        <w:trPr>
          <w:gridAfter w:val="2"/>
          <w:wAfter w:w="1357" w:type="dxa"/>
          <w:trHeight w:val="300"/>
        </w:trPr>
        <w:tc>
          <w:tcPr>
            <w:tcW w:w="960"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w:t>
            </w:r>
            <w:r w:rsidRPr="00856826">
              <w:rPr>
                <w:b/>
                <w:bCs/>
                <w:color w:val="000000"/>
                <w:sz w:val="20"/>
                <w:szCs w:val="20"/>
                <w:vertAlign w:val="subscript"/>
              </w:rPr>
              <w:t>2</w:t>
            </w:r>
          </w:p>
        </w:tc>
        <w:tc>
          <w:tcPr>
            <w:tcW w:w="960"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153</w:t>
            </w:r>
          </w:p>
        </w:tc>
        <w:tc>
          <w:tcPr>
            <w:tcW w:w="99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19</w:t>
            </w:r>
          </w:p>
        </w:tc>
        <w:tc>
          <w:tcPr>
            <w:tcW w:w="960"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167</w:t>
            </w:r>
          </w:p>
        </w:tc>
        <w:tc>
          <w:tcPr>
            <w:tcW w:w="960"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6</w:t>
            </w:r>
          </w:p>
        </w:tc>
        <w:tc>
          <w:tcPr>
            <w:tcW w:w="960"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80</w:t>
            </w:r>
          </w:p>
        </w:tc>
        <w:tc>
          <w:tcPr>
            <w:tcW w:w="960"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93</w:t>
            </w:r>
          </w:p>
        </w:tc>
        <w:tc>
          <w:tcPr>
            <w:tcW w:w="960"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rsidR="007C09E3" w:rsidRPr="00856826" w:rsidRDefault="006E281F" w:rsidP="00C27660">
            <w:pPr>
              <w:spacing w:after="0" w:line="240" w:lineRule="auto"/>
              <w:jc w:val="center"/>
              <w:rPr>
                <w:b/>
                <w:bCs/>
                <w:color w:val="000000"/>
                <w:sz w:val="20"/>
                <w:szCs w:val="20"/>
              </w:rPr>
            </w:pPr>
            <w:r>
              <w:rPr>
                <w:b/>
                <w:bCs/>
                <w:color w:val="000000"/>
                <w:sz w:val="20"/>
                <w:szCs w:val="20"/>
              </w:rPr>
              <w:t>173</w:t>
            </w:r>
          </w:p>
        </w:tc>
        <w:tc>
          <w:tcPr>
            <w:tcW w:w="3025" w:type="dxa"/>
            <w:gridSpan w:val="6"/>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 </w:t>
            </w:r>
          </w:p>
        </w:tc>
      </w:tr>
      <w:tr w:rsidR="007C09E3" w:rsidRPr="00856826" w:rsidTr="00C948AA">
        <w:trPr>
          <w:gridAfter w:val="2"/>
          <w:wAfter w:w="1357" w:type="dxa"/>
          <w:trHeight w:val="437"/>
        </w:trPr>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60"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960"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000000"/>
                <w:sz w:val="20"/>
                <w:szCs w:val="20"/>
              </w:rPr>
            </w:pPr>
          </w:p>
        </w:tc>
        <w:tc>
          <w:tcPr>
            <w:tcW w:w="3025" w:type="dxa"/>
            <w:gridSpan w:val="6"/>
            <w:vMerge/>
            <w:tcBorders>
              <w:top w:val="single" w:sz="8" w:space="0" w:color="auto"/>
              <w:left w:val="single" w:sz="8" w:space="0" w:color="auto"/>
              <w:bottom w:val="single" w:sz="8" w:space="0" w:color="000000"/>
              <w:right w:val="single" w:sz="8" w:space="0" w:color="000000"/>
            </w:tcBorders>
            <w:vAlign w:val="center"/>
            <w:hideMark/>
          </w:tcPr>
          <w:p w:rsidR="007C09E3" w:rsidRPr="00856826" w:rsidRDefault="007C09E3" w:rsidP="00C27660">
            <w:pPr>
              <w:spacing w:after="0" w:line="240" w:lineRule="auto"/>
              <w:rPr>
                <w:color w:val="000000"/>
                <w:sz w:val="20"/>
                <w:szCs w:val="20"/>
              </w:rPr>
            </w:pPr>
          </w:p>
        </w:tc>
      </w:tr>
      <w:tr w:rsidR="007C09E3" w:rsidRPr="00856826" w:rsidTr="00C948AA">
        <w:trPr>
          <w:gridAfter w:val="2"/>
          <w:wAfter w:w="1357" w:type="dxa"/>
          <w:trHeight w:val="70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4.A</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25</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26</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13</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jc w:val="center"/>
              <w:rPr>
                <w:color w:val="000000"/>
                <w:sz w:val="18"/>
                <w:szCs w:val="18"/>
              </w:rPr>
            </w:pPr>
            <w:r>
              <w:rPr>
                <w:color w:val="000000"/>
                <w:sz w:val="18"/>
                <w:szCs w:val="18"/>
              </w:rPr>
              <w:t>27</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Poljoprivredni tehničar-opći</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rPr>
                <w:color w:val="000000"/>
                <w:sz w:val="18"/>
                <w:szCs w:val="18"/>
              </w:rPr>
            </w:pPr>
            <w:r>
              <w:rPr>
                <w:color w:val="000000"/>
                <w:sz w:val="18"/>
                <w:szCs w:val="18"/>
              </w:rPr>
              <w:t>Zovko Mirjana</w:t>
            </w:r>
          </w:p>
        </w:tc>
      </w:tr>
      <w:tr w:rsidR="007C09E3" w:rsidRPr="00856826" w:rsidTr="00C948AA">
        <w:trPr>
          <w:gridAfter w:val="2"/>
          <w:wAfter w:w="1357" w:type="dxa"/>
          <w:trHeight w:val="73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4.B</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24</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28</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6</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22</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045B2D">
            <w:pPr>
              <w:spacing w:after="0" w:line="240" w:lineRule="auto"/>
              <w:jc w:val="center"/>
              <w:rPr>
                <w:color w:val="000000"/>
                <w:sz w:val="18"/>
                <w:szCs w:val="18"/>
              </w:rPr>
            </w:pPr>
            <w:r>
              <w:rPr>
                <w:color w:val="000000"/>
                <w:sz w:val="18"/>
                <w:szCs w:val="18"/>
              </w:rPr>
              <w:t>28</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Agroturistički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rPr>
                <w:color w:val="000000"/>
                <w:sz w:val="18"/>
                <w:szCs w:val="18"/>
              </w:rPr>
            </w:pPr>
            <w:r>
              <w:rPr>
                <w:color w:val="000000"/>
                <w:sz w:val="18"/>
                <w:szCs w:val="18"/>
              </w:rPr>
              <w:t>Aračić Tomislav</w:t>
            </w:r>
          </w:p>
        </w:tc>
      </w:tr>
      <w:tr w:rsidR="007C09E3" w:rsidRPr="00856826" w:rsidTr="00C948AA">
        <w:trPr>
          <w:gridAfter w:val="2"/>
          <w:wAfter w:w="1357" w:type="dxa"/>
          <w:trHeight w:val="769"/>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4.C</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jc w:val="center"/>
              <w:rPr>
                <w:color w:val="000000"/>
                <w:sz w:val="18"/>
                <w:szCs w:val="18"/>
              </w:rPr>
            </w:pPr>
            <w:r>
              <w:rPr>
                <w:color w:val="000000"/>
                <w:sz w:val="18"/>
                <w:szCs w:val="18"/>
              </w:rPr>
              <w:t>27</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jc w:val="center"/>
              <w:rPr>
                <w:color w:val="000000"/>
                <w:sz w:val="18"/>
                <w:szCs w:val="18"/>
              </w:rPr>
            </w:pPr>
            <w:r>
              <w:rPr>
                <w:color w:val="000000"/>
                <w:sz w:val="18"/>
                <w:szCs w:val="18"/>
              </w:rPr>
              <w:t>25</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045B2D" w:rsidP="00C27660">
            <w:pPr>
              <w:spacing w:after="0" w:line="240" w:lineRule="auto"/>
              <w:jc w:val="center"/>
              <w:rPr>
                <w:color w:val="000000"/>
                <w:sz w:val="18"/>
                <w:szCs w:val="18"/>
              </w:rPr>
            </w:pPr>
            <w:r>
              <w:rPr>
                <w:color w:val="000000"/>
                <w:sz w:val="18"/>
                <w:szCs w:val="18"/>
              </w:rPr>
              <w:t>2</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jc w:val="center"/>
              <w:rPr>
                <w:color w:val="000000"/>
                <w:sz w:val="18"/>
                <w:szCs w:val="18"/>
              </w:rPr>
            </w:pPr>
            <w:r>
              <w:rPr>
                <w:color w:val="000000"/>
                <w:sz w:val="18"/>
                <w:szCs w:val="18"/>
              </w:rPr>
              <w:t>9</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18</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B9384B" w:rsidP="00C948AA">
            <w:pPr>
              <w:spacing w:after="0" w:line="240" w:lineRule="auto"/>
              <w:jc w:val="center"/>
              <w:rPr>
                <w:color w:val="000000"/>
                <w:sz w:val="18"/>
                <w:szCs w:val="18"/>
              </w:rPr>
            </w:pPr>
            <w:r>
              <w:rPr>
                <w:color w:val="000000"/>
                <w:sz w:val="18"/>
                <w:szCs w:val="18"/>
              </w:rPr>
              <w:t>27</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Poljoprivredni tehničar-fitofarm.</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rPr>
                <w:color w:val="000000"/>
                <w:sz w:val="18"/>
                <w:szCs w:val="18"/>
              </w:rPr>
            </w:pPr>
            <w:r>
              <w:rPr>
                <w:color w:val="000000"/>
                <w:sz w:val="18"/>
                <w:szCs w:val="18"/>
              </w:rPr>
              <w:t>Šimić Marija</w:t>
            </w:r>
          </w:p>
        </w:tc>
      </w:tr>
      <w:tr w:rsidR="007C09E3" w:rsidRPr="00856826" w:rsidTr="00C948AA">
        <w:trPr>
          <w:gridAfter w:val="2"/>
          <w:wAfter w:w="1357" w:type="dxa"/>
          <w:trHeight w:val="49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4.F</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26</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27</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3</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C948AA" w:rsidP="00C948AA">
            <w:pPr>
              <w:spacing w:after="0" w:line="240" w:lineRule="auto"/>
              <w:jc w:val="center"/>
              <w:rPr>
                <w:color w:val="000000"/>
                <w:sz w:val="18"/>
                <w:szCs w:val="18"/>
              </w:rPr>
            </w:pPr>
            <w:r>
              <w:rPr>
                <w:color w:val="000000"/>
                <w:sz w:val="18"/>
                <w:szCs w:val="18"/>
              </w:rPr>
              <w:t>27</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Šumarski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rPr>
                <w:color w:val="000000"/>
                <w:sz w:val="18"/>
                <w:szCs w:val="18"/>
              </w:rPr>
            </w:pPr>
            <w:r>
              <w:rPr>
                <w:color w:val="000000"/>
                <w:sz w:val="18"/>
                <w:szCs w:val="18"/>
              </w:rPr>
              <w:t>Budisavljević Daria</w:t>
            </w:r>
          </w:p>
        </w:tc>
      </w:tr>
      <w:tr w:rsidR="007C09E3" w:rsidRPr="00856826" w:rsidTr="00C948AA">
        <w:trPr>
          <w:gridAfter w:val="2"/>
          <w:wAfter w:w="1357" w:type="dxa"/>
          <w:trHeight w:val="73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4.G</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23</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23</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18"/>
                <w:szCs w:val="18"/>
              </w:rPr>
            </w:pPr>
            <w:r w:rsidRPr="00856826">
              <w:rPr>
                <w:color w:val="000000"/>
                <w:sz w:val="18"/>
                <w:szCs w:val="18"/>
              </w:rPr>
              <w:t>1</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10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14</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C948AA" w:rsidP="00C948AA">
            <w:pPr>
              <w:spacing w:after="0" w:line="240" w:lineRule="auto"/>
              <w:jc w:val="center"/>
              <w:rPr>
                <w:color w:val="000000"/>
                <w:sz w:val="18"/>
                <w:szCs w:val="18"/>
              </w:rPr>
            </w:pPr>
            <w:r>
              <w:rPr>
                <w:color w:val="000000"/>
                <w:sz w:val="18"/>
                <w:szCs w:val="18"/>
              </w:rPr>
              <w:t>24</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Veterinarski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B9384B">
            <w:pPr>
              <w:spacing w:after="0" w:line="240" w:lineRule="auto"/>
              <w:rPr>
                <w:color w:val="000000"/>
                <w:sz w:val="18"/>
                <w:szCs w:val="18"/>
              </w:rPr>
            </w:pPr>
            <w:r>
              <w:rPr>
                <w:color w:val="000000"/>
                <w:sz w:val="18"/>
                <w:szCs w:val="18"/>
              </w:rPr>
              <w:t>Spasojević Irena</w:t>
            </w:r>
          </w:p>
        </w:tc>
      </w:tr>
      <w:tr w:rsidR="007C09E3" w:rsidRPr="00856826" w:rsidTr="00C948AA">
        <w:trPr>
          <w:gridAfter w:val="2"/>
          <w:wAfter w:w="1357" w:type="dxa"/>
          <w:trHeight w:val="495"/>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4.H</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27</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27</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4</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23</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C948AA" w:rsidP="00C948AA">
            <w:pPr>
              <w:spacing w:after="0" w:line="240" w:lineRule="auto"/>
              <w:jc w:val="center"/>
              <w:rPr>
                <w:color w:val="000000"/>
                <w:sz w:val="18"/>
                <w:szCs w:val="18"/>
              </w:rPr>
            </w:pPr>
            <w:r>
              <w:rPr>
                <w:color w:val="000000"/>
                <w:sz w:val="18"/>
                <w:szCs w:val="18"/>
              </w:rPr>
              <w:t>27</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rPr>
                <w:color w:val="000000"/>
                <w:sz w:val="18"/>
                <w:szCs w:val="18"/>
              </w:rPr>
            </w:pPr>
            <w:r w:rsidRPr="00856826">
              <w:rPr>
                <w:color w:val="000000"/>
                <w:sz w:val="18"/>
                <w:szCs w:val="18"/>
              </w:rPr>
              <w:t>Ekološki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rPr>
                <w:color w:val="000000"/>
                <w:sz w:val="18"/>
                <w:szCs w:val="18"/>
              </w:rPr>
            </w:pPr>
            <w:r>
              <w:rPr>
                <w:color w:val="000000"/>
                <w:sz w:val="18"/>
                <w:szCs w:val="18"/>
              </w:rPr>
              <w:t>Lukavski adela</w:t>
            </w:r>
            <w:r w:rsidR="007C09E3" w:rsidRPr="00856826">
              <w:rPr>
                <w:color w:val="000000"/>
                <w:sz w:val="18"/>
                <w:szCs w:val="18"/>
              </w:rPr>
              <w:t xml:space="preserve"> </w:t>
            </w:r>
          </w:p>
        </w:tc>
      </w:tr>
      <w:tr w:rsidR="007C09E3" w:rsidRPr="00856826" w:rsidTr="00C948AA">
        <w:trPr>
          <w:gridAfter w:val="2"/>
          <w:wAfter w:w="1357" w:type="dxa"/>
          <w:trHeight w:val="552"/>
        </w:trPr>
        <w:tc>
          <w:tcPr>
            <w:tcW w:w="960" w:type="dxa"/>
            <w:gridSpan w:val="2"/>
            <w:tcBorders>
              <w:top w:val="nil"/>
              <w:left w:val="single" w:sz="8" w:space="0" w:color="auto"/>
              <w:bottom w:val="single" w:sz="8" w:space="0" w:color="auto"/>
              <w:right w:val="single" w:sz="8" w:space="0" w:color="auto"/>
            </w:tcBorders>
            <w:shd w:val="clear" w:color="auto" w:fill="auto"/>
            <w:vAlign w:val="center"/>
            <w:hideMark/>
          </w:tcPr>
          <w:p w:rsidR="007C09E3" w:rsidRPr="00856826" w:rsidRDefault="007C09E3" w:rsidP="00C27660">
            <w:pPr>
              <w:spacing w:after="0" w:line="240" w:lineRule="auto"/>
              <w:jc w:val="center"/>
              <w:rPr>
                <w:color w:val="000000"/>
                <w:sz w:val="20"/>
                <w:szCs w:val="20"/>
              </w:rPr>
            </w:pPr>
            <w:r w:rsidRPr="00856826">
              <w:rPr>
                <w:color w:val="000000"/>
                <w:sz w:val="20"/>
                <w:szCs w:val="20"/>
              </w:rPr>
              <w:t>4.I</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28</w:t>
            </w:r>
          </w:p>
        </w:tc>
        <w:tc>
          <w:tcPr>
            <w:tcW w:w="993" w:type="dxa"/>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28</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0</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19</w:t>
            </w:r>
          </w:p>
        </w:tc>
        <w:tc>
          <w:tcPr>
            <w:tcW w:w="960"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jc w:val="center"/>
              <w:rPr>
                <w:color w:val="000000"/>
                <w:sz w:val="18"/>
                <w:szCs w:val="18"/>
              </w:rPr>
            </w:pPr>
            <w:r>
              <w:rPr>
                <w:color w:val="000000"/>
                <w:sz w:val="18"/>
                <w:szCs w:val="18"/>
              </w:rPr>
              <w:t>9</w:t>
            </w:r>
          </w:p>
        </w:tc>
        <w:tc>
          <w:tcPr>
            <w:tcW w:w="960" w:type="dxa"/>
            <w:gridSpan w:val="3"/>
            <w:tcBorders>
              <w:top w:val="nil"/>
              <w:left w:val="nil"/>
              <w:bottom w:val="single" w:sz="8" w:space="0" w:color="auto"/>
              <w:right w:val="single" w:sz="8" w:space="0" w:color="auto"/>
            </w:tcBorders>
            <w:shd w:val="clear" w:color="auto" w:fill="auto"/>
            <w:vAlign w:val="center"/>
            <w:hideMark/>
          </w:tcPr>
          <w:p w:rsidR="007C09E3" w:rsidRPr="00856826" w:rsidRDefault="00C948AA" w:rsidP="00C948AA">
            <w:pPr>
              <w:spacing w:after="0" w:line="240" w:lineRule="auto"/>
              <w:jc w:val="center"/>
              <w:rPr>
                <w:color w:val="000000"/>
                <w:sz w:val="18"/>
                <w:szCs w:val="18"/>
              </w:rPr>
            </w:pPr>
            <w:r>
              <w:rPr>
                <w:color w:val="000000"/>
                <w:sz w:val="18"/>
                <w:szCs w:val="18"/>
              </w:rPr>
              <w:t>28</w:t>
            </w:r>
          </w:p>
        </w:tc>
        <w:tc>
          <w:tcPr>
            <w:tcW w:w="1920" w:type="dxa"/>
            <w:gridSpan w:val="4"/>
            <w:tcBorders>
              <w:top w:val="nil"/>
              <w:left w:val="nil"/>
              <w:bottom w:val="single" w:sz="8" w:space="0" w:color="auto"/>
              <w:right w:val="single" w:sz="8" w:space="0" w:color="auto"/>
            </w:tcBorders>
            <w:shd w:val="clear" w:color="auto" w:fill="auto"/>
            <w:vAlign w:val="center"/>
            <w:hideMark/>
          </w:tcPr>
          <w:p w:rsidR="007C09E3" w:rsidRPr="00856826" w:rsidRDefault="00C948AA" w:rsidP="00C27660">
            <w:pPr>
              <w:spacing w:after="0" w:line="240" w:lineRule="auto"/>
              <w:rPr>
                <w:color w:val="000000"/>
                <w:sz w:val="18"/>
                <w:szCs w:val="18"/>
              </w:rPr>
            </w:pPr>
            <w:r>
              <w:rPr>
                <w:color w:val="000000"/>
                <w:sz w:val="18"/>
                <w:szCs w:val="18"/>
              </w:rPr>
              <w:t>Geodetski tehničar</w:t>
            </w:r>
          </w:p>
        </w:tc>
        <w:tc>
          <w:tcPr>
            <w:tcW w:w="1105" w:type="dxa"/>
            <w:gridSpan w:val="2"/>
            <w:tcBorders>
              <w:top w:val="nil"/>
              <w:left w:val="nil"/>
              <w:bottom w:val="single" w:sz="8" w:space="0" w:color="auto"/>
              <w:right w:val="single" w:sz="8" w:space="0" w:color="auto"/>
            </w:tcBorders>
            <w:shd w:val="clear" w:color="auto" w:fill="auto"/>
            <w:vAlign w:val="center"/>
            <w:hideMark/>
          </w:tcPr>
          <w:p w:rsidR="007C09E3" w:rsidRPr="00856826" w:rsidRDefault="00B9384B" w:rsidP="00C27660">
            <w:pPr>
              <w:spacing w:after="0" w:line="240" w:lineRule="auto"/>
              <w:rPr>
                <w:color w:val="000000"/>
                <w:sz w:val="18"/>
                <w:szCs w:val="18"/>
              </w:rPr>
            </w:pPr>
            <w:r>
              <w:rPr>
                <w:color w:val="000000"/>
                <w:sz w:val="18"/>
                <w:szCs w:val="18"/>
              </w:rPr>
              <w:t>Malinar Marija</w:t>
            </w:r>
          </w:p>
        </w:tc>
      </w:tr>
      <w:tr w:rsidR="007C09E3" w:rsidRPr="00856826" w:rsidTr="00C948AA">
        <w:trPr>
          <w:gridAfter w:val="2"/>
          <w:wAfter w:w="1357" w:type="dxa"/>
          <w:trHeight w:val="315"/>
        </w:trPr>
        <w:tc>
          <w:tcPr>
            <w:tcW w:w="960" w:type="dxa"/>
            <w:gridSpan w:val="2"/>
            <w:tcBorders>
              <w:top w:val="nil"/>
              <w:left w:val="single" w:sz="8" w:space="0" w:color="auto"/>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w:t>
            </w:r>
            <w:r w:rsidRPr="00856826">
              <w:rPr>
                <w:b/>
                <w:bCs/>
                <w:color w:val="000000"/>
                <w:sz w:val="20"/>
                <w:szCs w:val="20"/>
                <w:vertAlign w:val="subscript"/>
              </w:rPr>
              <w:t>4</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F0315" w:rsidP="00C27660">
            <w:pPr>
              <w:spacing w:after="0" w:line="240" w:lineRule="auto"/>
              <w:jc w:val="center"/>
              <w:rPr>
                <w:b/>
                <w:bCs/>
                <w:color w:val="000000"/>
                <w:sz w:val="20"/>
                <w:szCs w:val="20"/>
              </w:rPr>
            </w:pPr>
            <w:r>
              <w:rPr>
                <w:b/>
                <w:bCs/>
                <w:color w:val="000000"/>
                <w:sz w:val="20"/>
                <w:szCs w:val="20"/>
              </w:rPr>
              <w:t>180</w:t>
            </w:r>
          </w:p>
        </w:tc>
        <w:tc>
          <w:tcPr>
            <w:tcW w:w="993" w:type="dxa"/>
            <w:tcBorders>
              <w:top w:val="nil"/>
              <w:left w:val="nil"/>
              <w:bottom w:val="single" w:sz="8" w:space="0" w:color="auto"/>
              <w:right w:val="single" w:sz="8" w:space="0" w:color="auto"/>
            </w:tcBorders>
            <w:shd w:val="clear" w:color="000000" w:fill="D9D9D9"/>
            <w:vAlign w:val="center"/>
            <w:hideMark/>
          </w:tcPr>
          <w:p w:rsidR="007C09E3" w:rsidRPr="00856826" w:rsidRDefault="00D73D6A" w:rsidP="00C27660">
            <w:pPr>
              <w:spacing w:after="0" w:line="240" w:lineRule="auto"/>
              <w:jc w:val="center"/>
              <w:rPr>
                <w:b/>
                <w:bCs/>
                <w:color w:val="000000"/>
                <w:sz w:val="20"/>
                <w:szCs w:val="20"/>
              </w:rPr>
            </w:pPr>
            <w:r>
              <w:rPr>
                <w:b/>
                <w:bCs/>
                <w:color w:val="000000"/>
                <w:sz w:val="20"/>
                <w:szCs w:val="20"/>
              </w:rPr>
              <w:t>8</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F0315" w:rsidP="00C27660">
            <w:pPr>
              <w:spacing w:after="0" w:line="240" w:lineRule="auto"/>
              <w:jc w:val="center"/>
              <w:rPr>
                <w:b/>
                <w:bCs/>
                <w:color w:val="000000"/>
                <w:sz w:val="20"/>
                <w:szCs w:val="20"/>
              </w:rPr>
            </w:pPr>
            <w:r>
              <w:rPr>
                <w:b/>
                <w:bCs/>
                <w:color w:val="000000"/>
                <w:sz w:val="20"/>
                <w:szCs w:val="20"/>
              </w:rPr>
              <w:t>164</w:t>
            </w:r>
          </w:p>
        </w:tc>
        <w:tc>
          <w:tcPr>
            <w:tcW w:w="960" w:type="dxa"/>
            <w:gridSpan w:val="3"/>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jc w:val="center"/>
              <w:rPr>
                <w:b/>
                <w:bCs/>
                <w:color w:val="000000"/>
                <w:sz w:val="20"/>
                <w:szCs w:val="20"/>
              </w:rPr>
            </w:pPr>
            <w:r w:rsidRPr="00856826">
              <w:rPr>
                <w:b/>
                <w:bCs/>
                <w:color w:val="000000"/>
                <w:sz w:val="20"/>
                <w:szCs w:val="20"/>
              </w:rPr>
              <w:t>4</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F0315" w:rsidP="00C27660">
            <w:pPr>
              <w:spacing w:after="0" w:line="240" w:lineRule="auto"/>
              <w:jc w:val="center"/>
              <w:rPr>
                <w:b/>
                <w:bCs/>
                <w:color w:val="000000"/>
                <w:sz w:val="20"/>
                <w:szCs w:val="20"/>
              </w:rPr>
            </w:pPr>
            <w:r>
              <w:rPr>
                <w:b/>
                <w:bCs/>
                <w:color w:val="000000"/>
                <w:sz w:val="20"/>
                <w:szCs w:val="20"/>
              </w:rPr>
              <w:t>86</w:t>
            </w:r>
          </w:p>
        </w:tc>
        <w:tc>
          <w:tcPr>
            <w:tcW w:w="960"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D73D6A" w:rsidP="00C27660">
            <w:pPr>
              <w:spacing w:after="0" w:line="240" w:lineRule="auto"/>
              <w:jc w:val="center"/>
              <w:rPr>
                <w:b/>
                <w:bCs/>
                <w:color w:val="000000"/>
                <w:sz w:val="20"/>
                <w:szCs w:val="20"/>
              </w:rPr>
            </w:pPr>
            <w:r>
              <w:rPr>
                <w:b/>
                <w:bCs/>
                <w:color w:val="000000"/>
                <w:sz w:val="20"/>
                <w:szCs w:val="20"/>
              </w:rPr>
              <w:t>102</w:t>
            </w:r>
          </w:p>
        </w:tc>
        <w:tc>
          <w:tcPr>
            <w:tcW w:w="960" w:type="dxa"/>
            <w:gridSpan w:val="3"/>
            <w:tcBorders>
              <w:top w:val="nil"/>
              <w:left w:val="nil"/>
              <w:bottom w:val="single" w:sz="8" w:space="0" w:color="auto"/>
              <w:right w:val="single" w:sz="8" w:space="0" w:color="auto"/>
            </w:tcBorders>
            <w:shd w:val="clear" w:color="000000" w:fill="D9D9D9"/>
            <w:vAlign w:val="center"/>
            <w:hideMark/>
          </w:tcPr>
          <w:p w:rsidR="007C09E3" w:rsidRPr="00856826" w:rsidRDefault="007F0315" w:rsidP="00C27660">
            <w:pPr>
              <w:spacing w:after="0" w:line="240" w:lineRule="auto"/>
              <w:jc w:val="center"/>
              <w:rPr>
                <w:b/>
                <w:bCs/>
                <w:color w:val="000000"/>
                <w:sz w:val="20"/>
                <w:szCs w:val="20"/>
              </w:rPr>
            </w:pPr>
            <w:r>
              <w:rPr>
                <w:b/>
                <w:bCs/>
                <w:color w:val="000000"/>
                <w:sz w:val="20"/>
                <w:szCs w:val="20"/>
              </w:rPr>
              <w:t>188</w:t>
            </w:r>
          </w:p>
        </w:tc>
        <w:tc>
          <w:tcPr>
            <w:tcW w:w="1920" w:type="dxa"/>
            <w:gridSpan w:val="4"/>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 </w:t>
            </w:r>
          </w:p>
        </w:tc>
        <w:tc>
          <w:tcPr>
            <w:tcW w:w="1105" w:type="dxa"/>
            <w:gridSpan w:val="2"/>
            <w:tcBorders>
              <w:top w:val="nil"/>
              <w:left w:val="nil"/>
              <w:bottom w:val="single" w:sz="8" w:space="0" w:color="auto"/>
              <w:right w:val="single" w:sz="8" w:space="0" w:color="auto"/>
            </w:tcBorders>
            <w:shd w:val="clear" w:color="000000" w:fill="D9D9D9"/>
            <w:vAlign w:val="center"/>
            <w:hideMark/>
          </w:tcPr>
          <w:p w:rsidR="007C09E3" w:rsidRPr="00856826" w:rsidRDefault="007C09E3" w:rsidP="00C27660">
            <w:pPr>
              <w:spacing w:after="0" w:line="240" w:lineRule="auto"/>
              <w:rPr>
                <w:color w:val="000000"/>
                <w:sz w:val="20"/>
                <w:szCs w:val="20"/>
              </w:rPr>
            </w:pPr>
            <w:r w:rsidRPr="00856826">
              <w:rPr>
                <w:color w:val="000000"/>
                <w:sz w:val="20"/>
                <w:szCs w:val="20"/>
              </w:rPr>
              <w:t> </w:t>
            </w:r>
          </w:p>
        </w:tc>
      </w:tr>
      <w:tr w:rsidR="007C09E3" w:rsidRPr="00856826" w:rsidTr="00C948AA">
        <w:trPr>
          <w:gridAfter w:val="2"/>
          <w:wAfter w:w="1357" w:type="dxa"/>
          <w:trHeight w:val="300"/>
        </w:trPr>
        <w:tc>
          <w:tcPr>
            <w:tcW w:w="960"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C09E3" w:rsidP="00C27660">
            <w:pPr>
              <w:spacing w:after="0" w:line="240" w:lineRule="auto"/>
              <w:jc w:val="center"/>
              <w:rPr>
                <w:b/>
                <w:bCs/>
                <w:color w:val="FFFFFF"/>
                <w:sz w:val="20"/>
                <w:szCs w:val="20"/>
              </w:rPr>
            </w:pPr>
            <w:r w:rsidRPr="00856826">
              <w:rPr>
                <w:b/>
                <w:bCs/>
                <w:color w:val="FFFFFF"/>
                <w:sz w:val="20"/>
                <w:szCs w:val="20"/>
              </w:rPr>
              <w:t>∑</w:t>
            </w:r>
            <w:r w:rsidRPr="00856826">
              <w:rPr>
                <w:b/>
                <w:bCs/>
                <w:color w:val="FFFFFF"/>
                <w:sz w:val="20"/>
                <w:szCs w:val="20"/>
                <w:vertAlign w:val="subscript"/>
              </w:rPr>
              <w:t>2</w:t>
            </w:r>
            <w:r w:rsidRPr="00856826">
              <w:rPr>
                <w:b/>
                <w:bCs/>
                <w:color w:val="FFFFFF"/>
                <w:sz w:val="20"/>
                <w:szCs w:val="20"/>
              </w:rPr>
              <w:t>+∑</w:t>
            </w:r>
            <w:r w:rsidRPr="00856826">
              <w:rPr>
                <w:b/>
                <w:bCs/>
                <w:color w:val="FFFFFF"/>
                <w:sz w:val="20"/>
                <w:szCs w:val="20"/>
                <w:vertAlign w:val="subscript"/>
              </w:rPr>
              <w:t>4</w:t>
            </w:r>
          </w:p>
        </w:tc>
        <w:tc>
          <w:tcPr>
            <w:tcW w:w="960"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C27660">
            <w:pPr>
              <w:spacing w:after="0" w:line="240" w:lineRule="auto"/>
              <w:jc w:val="center"/>
              <w:rPr>
                <w:b/>
                <w:bCs/>
                <w:color w:val="FFFFFF"/>
                <w:sz w:val="20"/>
                <w:szCs w:val="20"/>
              </w:rPr>
            </w:pPr>
            <w:r>
              <w:rPr>
                <w:b/>
                <w:bCs/>
                <w:color w:val="FFFFFF"/>
                <w:sz w:val="20"/>
                <w:szCs w:val="20"/>
              </w:rPr>
              <w:t>333</w:t>
            </w:r>
          </w:p>
        </w:tc>
        <w:tc>
          <w:tcPr>
            <w:tcW w:w="993" w:type="dxa"/>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7F0315" w:rsidP="00C27660">
            <w:pPr>
              <w:spacing w:after="0" w:line="240" w:lineRule="auto"/>
              <w:jc w:val="center"/>
              <w:rPr>
                <w:b/>
                <w:bCs/>
                <w:color w:val="FFFFFF"/>
                <w:sz w:val="20"/>
                <w:szCs w:val="20"/>
              </w:rPr>
            </w:pPr>
            <w:r>
              <w:rPr>
                <w:b/>
                <w:bCs/>
                <w:color w:val="FFFFFF"/>
                <w:sz w:val="20"/>
                <w:szCs w:val="20"/>
              </w:rPr>
              <w:t>27</w:t>
            </w:r>
          </w:p>
        </w:tc>
        <w:tc>
          <w:tcPr>
            <w:tcW w:w="960"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514E8B" w:rsidP="00D73D6A">
            <w:pPr>
              <w:spacing w:after="0" w:line="240" w:lineRule="auto"/>
              <w:jc w:val="center"/>
              <w:rPr>
                <w:b/>
                <w:bCs/>
                <w:color w:val="FFFFFF"/>
                <w:sz w:val="20"/>
                <w:szCs w:val="20"/>
              </w:rPr>
            </w:pPr>
            <w:r>
              <w:rPr>
                <w:b/>
                <w:bCs/>
                <w:color w:val="FFFFFF"/>
                <w:sz w:val="20"/>
                <w:szCs w:val="20"/>
              </w:rPr>
              <w:t>331</w:t>
            </w:r>
          </w:p>
        </w:tc>
        <w:tc>
          <w:tcPr>
            <w:tcW w:w="960" w:type="dxa"/>
            <w:gridSpan w:val="3"/>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514E8B" w:rsidP="00D73D6A">
            <w:pPr>
              <w:spacing w:after="0" w:line="240" w:lineRule="auto"/>
              <w:jc w:val="center"/>
              <w:rPr>
                <w:b/>
                <w:bCs/>
                <w:color w:val="FFFFFF"/>
                <w:sz w:val="20"/>
                <w:szCs w:val="20"/>
              </w:rPr>
            </w:pPr>
            <w:r>
              <w:rPr>
                <w:b/>
                <w:bCs/>
                <w:color w:val="FFFFFF"/>
                <w:sz w:val="20"/>
                <w:szCs w:val="20"/>
              </w:rPr>
              <w:t>10</w:t>
            </w:r>
          </w:p>
        </w:tc>
        <w:tc>
          <w:tcPr>
            <w:tcW w:w="960"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514E8B" w:rsidP="00D73D6A">
            <w:pPr>
              <w:spacing w:after="0" w:line="240" w:lineRule="auto"/>
              <w:jc w:val="center"/>
              <w:rPr>
                <w:b/>
                <w:bCs/>
                <w:color w:val="FFFFFF"/>
                <w:sz w:val="20"/>
                <w:szCs w:val="20"/>
              </w:rPr>
            </w:pPr>
            <w:r>
              <w:rPr>
                <w:b/>
                <w:bCs/>
                <w:color w:val="FFFFFF"/>
                <w:sz w:val="20"/>
                <w:szCs w:val="20"/>
              </w:rPr>
              <w:t>166</w:t>
            </w:r>
          </w:p>
        </w:tc>
        <w:tc>
          <w:tcPr>
            <w:tcW w:w="960" w:type="dxa"/>
            <w:gridSpan w:val="2"/>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514E8B" w:rsidP="00C27660">
            <w:pPr>
              <w:spacing w:after="0" w:line="240" w:lineRule="auto"/>
              <w:jc w:val="center"/>
              <w:rPr>
                <w:b/>
                <w:bCs/>
                <w:color w:val="FFFFFF"/>
                <w:sz w:val="20"/>
                <w:szCs w:val="20"/>
              </w:rPr>
            </w:pPr>
            <w:r>
              <w:rPr>
                <w:b/>
                <w:bCs/>
                <w:color w:val="FFFFFF"/>
                <w:sz w:val="20"/>
                <w:szCs w:val="20"/>
              </w:rPr>
              <w:t>195</w:t>
            </w:r>
          </w:p>
        </w:tc>
        <w:tc>
          <w:tcPr>
            <w:tcW w:w="960" w:type="dxa"/>
            <w:gridSpan w:val="3"/>
            <w:vMerge w:val="restart"/>
            <w:tcBorders>
              <w:top w:val="nil"/>
              <w:left w:val="single" w:sz="8" w:space="0" w:color="auto"/>
              <w:bottom w:val="single" w:sz="8" w:space="0" w:color="000000"/>
              <w:right w:val="single" w:sz="8" w:space="0" w:color="auto"/>
            </w:tcBorders>
            <w:shd w:val="clear" w:color="000000" w:fill="808080"/>
            <w:vAlign w:val="center"/>
            <w:hideMark/>
          </w:tcPr>
          <w:p w:rsidR="007C09E3" w:rsidRPr="00856826" w:rsidRDefault="00514E8B" w:rsidP="00C27660">
            <w:pPr>
              <w:spacing w:after="0" w:line="240" w:lineRule="auto"/>
              <w:jc w:val="center"/>
              <w:rPr>
                <w:b/>
                <w:bCs/>
                <w:color w:val="FFFFFF"/>
                <w:sz w:val="20"/>
                <w:szCs w:val="20"/>
              </w:rPr>
            </w:pPr>
            <w:r>
              <w:rPr>
                <w:b/>
                <w:bCs/>
                <w:color w:val="FFFFFF"/>
                <w:sz w:val="20"/>
                <w:szCs w:val="20"/>
              </w:rPr>
              <w:t>361</w:t>
            </w:r>
          </w:p>
        </w:tc>
        <w:tc>
          <w:tcPr>
            <w:tcW w:w="3025" w:type="dxa"/>
            <w:gridSpan w:val="6"/>
            <w:vMerge w:val="restart"/>
            <w:tcBorders>
              <w:top w:val="single" w:sz="8" w:space="0" w:color="auto"/>
              <w:left w:val="single" w:sz="8" w:space="0" w:color="auto"/>
              <w:bottom w:val="single" w:sz="8" w:space="0" w:color="000000"/>
              <w:right w:val="single" w:sz="8" w:space="0" w:color="000000"/>
            </w:tcBorders>
            <w:shd w:val="clear" w:color="000000" w:fill="808080"/>
            <w:vAlign w:val="center"/>
            <w:hideMark/>
          </w:tcPr>
          <w:p w:rsidR="007C09E3" w:rsidRPr="00856826" w:rsidRDefault="007C09E3" w:rsidP="00C27660">
            <w:pPr>
              <w:spacing w:after="0" w:line="240" w:lineRule="auto"/>
              <w:rPr>
                <w:color w:val="FFFFFF"/>
                <w:sz w:val="20"/>
                <w:szCs w:val="20"/>
              </w:rPr>
            </w:pPr>
            <w:r w:rsidRPr="00856826">
              <w:rPr>
                <w:color w:val="FFFFFF"/>
                <w:sz w:val="20"/>
                <w:szCs w:val="20"/>
              </w:rPr>
              <w:t> </w:t>
            </w:r>
          </w:p>
        </w:tc>
      </w:tr>
      <w:tr w:rsidR="007C09E3" w:rsidRPr="00856826" w:rsidTr="00C948AA">
        <w:trPr>
          <w:gridAfter w:val="2"/>
          <w:wAfter w:w="1357" w:type="dxa"/>
          <w:trHeight w:val="437"/>
        </w:trPr>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60"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60" w:type="dxa"/>
            <w:gridSpan w:val="2"/>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960" w:type="dxa"/>
            <w:gridSpan w:val="3"/>
            <w:vMerge/>
            <w:tcBorders>
              <w:top w:val="nil"/>
              <w:left w:val="single" w:sz="8" w:space="0" w:color="auto"/>
              <w:bottom w:val="single" w:sz="8" w:space="0" w:color="000000"/>
              <w:right w:val="single" w:sz="8" w:space="0" w:color="auto"/>
            </w:tcBorders>
            <w:vAlign w:val="center"/>
            <w:hideMark/>
          </w:tcPr>
          <w:p w:rsidR="007C09E3" w:rsidRPr="00856826" w:rsidRDefault="007C09E3" w:rsidP="00C27660">
            <w:pPr>
              <w:spacing w:after="0" w:line="240" w:lineRule="auto"/>
              <w:rPr>
                <w:b/>
                <w:bCs/>
                <w:color w:val="FFFFFF"/>
                <w:sz w:val="20"/>
                <w:szCs w:val="20"/>
              </w:rPr>
            </w:pPr>
          </w:p>
        </w:tc>
        <w:tc>
          <w:tcPr>
            <w:tcW w:w="3025" w:type="dxa"/>
            <w:gridSpan w:val="6"/>
            <w:vMerge/>
            <w:tcBorders>
              <w:top w:val="single" w:sz="8" w:space="0" w:color="auto"/>
              <w:left w:val="single" w:sz="8" w:space="0" w:color="auto"/>
              <w:bottom w:val="single" w:sz="8" w:space="0" w:color="000000"/>
              <w:right w:val="single" w:sz="8" w:space="0" w:color="000000"/>
            </w:tcBorders>
            <w:vAlign w:val="center"/>
            <w:hideMark/>
          </w:tcPr>
          <w:p w:rsidR="007C09E3" w:rsidRPr="00856826" w:rsidRDefault="007C09E3" w:rsidP="00C27660">
            <w:pPr>
              <w:spacing w:after="0" w:line="240" w:lineRule="auto"/>
              <w:rPr>
                <w:color w:val="FFFFFF"/>
                <w:sz w:val="20"/>
                <w:szCs w:val="20"/>
              </w:rPr>
            </w:pPr>
          </w:p>
        </w:tc>
      </w:tr>
    </w:tbl>
    <w:p w:rsidR="00D103AE" w:rsidRDefault="00D103AE" w:rsidP="00D103AE">
      <w:pPr>
        <w:pStyle w:val="Naslov3"/>
        <w:spacing w:before="0"/>
        <w:rPr>
          <w:color w:val="008000"/>
          <w:sz w:val="28"/>
          <w:szCs w:val="28"/>
        </w:rPr>
      </w:pPr>
      <w:bookmarkStart w:id="81" w:name="_Toc52412893"/>
      <w:bookmarkStart w:id="82" w:name="_Toc336012559"/>
      <w:bookmarkStart w:id="83" w:name="_Toc336195918"/>
      <w:bookmarkStart w:id="84" w:name="_Toc431378969"/>
    </w:p>
    <w:p w:rsidR="007C09E3" w:rsidRPr="001D38FF" w:rsidRDefault="00D103AE" w:rsidP="00D103AE">
      <w:pPr>
        <w:pStyle w:val="Naslov3"/>
        <w:spacing w:before="0"/>
        <w:ind w:left="900"/>
        <w:rPr>
          <w:color w:val="008000"/>
          <w:sz w:val="28"/>
          <w:szCs w:val="28"/>
        </w:rPr>
      </w:pPr>
      <w:r w:rsidRPr="00CB3D5D">
        <w:rPr>
          <w:color w:val="538135" w:themeColor="accent6" w:themeShade="BF"/>
          <w:sz w:val="28"/>
          <w:szCs w:val="28"/>
        </w:rPr>
        <w:t>4.2</w:t>
      </w:r>
      <w:r w:rsidR="00DB2096" w:rsidRPr="00CB3D5D">
        <w:rPr>
          <w:color w:val="538135" w:themeColor="accent6" w:themeShade="BF"/>
          <w:sz w:val="28"/>
          <w:szCs w:val="28"/>
        </w:rPr>
        <w:t>.</w:t>
      </w:r>
      <w:r w:rsidRPr="00CB3D5D">
        <w:rPr>
          <w:color w:val="538135" w:themeColor="accent6" w:themeShade="BF"/>
          <w:sz w:val="28"/>
          <w:szCs w:val="28"/>
        </w:rPr>
        <w:t xml:space="preserve">3. </w:t>
      </w:r>
      <w:r w:rsidR="007C09E3" w:rsidRPr="00CB3D5D">
        <w:rPr>
          <w:color w:val="538135" w:themeColor="accent6" w:themeShade="BF"/>
          <w:sz w:val="28"/>
          <w:szCs w:val="28"/>
        </w:rPr>
        <w:t>Organizacija nastave stranih jezika</w:t>
      </w:r>
      <w:bookmarkEnd w:id="81"/>
      <w:bookmarkEnd w:id="82"/>
      <w:bookmarkEnd w:id="83"/>
      <w:bookmarkEnd w:id="84"/>
    </w:p>
    <w:p w:rsidR="007C09E3" w:rsidRPr="008D06DA" w:rsidRDefault="007C09E3" w:rsidP="0086615C">
      <w:pPr>
        <w:tabs>
          <w:tab w:val="left" w:pos="3209"/>
        </w:tabs>
        <w:rPr>
          <w:b/>
        </w:rPr>
      </w:pPr>
    </w:p>
    <w:tbl>
      <w:tblPr>
        <w:tblW w:w="5087" w:type="pct"/>
        <w:tblLayout w:type="fixed"/>
        <w:tblLook w:val="04A0" w:firstRow="1" w:lastRow="0" w:firstColumn="1" w:lastColumn="0" w:noHBand="0" w:noVBand="1"/>
      </w:tblPr>
      <w:tblGrid>
        <w:gridCol w:w="847"/>
        <w:gridCol w:w="1011"/>
        <w:gridCol w:w="798"/>
        <w:gridCol w:w="867"/>
        <w:gridCol w:w="683"/>
        <w:gridCol w:w="717"/>
        <w:gridCol w:w="685"/>
        <w:gridCol w:w="685"/>
        <w:gridCol w:w="291"/>
        <w:gridCol w:w="309"/>
        <w:gridCol w:w="2204"/>
        <w:gridCol w:w="1771"/>
      </w:tblGrid>
      <w:tr w:rsidR="007C09E3" w:rsidRPr="008D06DA" w:rsidTr="00C27660">
        <w:trPr>
          <w:trHeight w:val="330"/>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after="0" w:line="240" w:lineRule="auto"/>
              <w:jc w:val="center"/>
              <w:rPr>
                <w:b/>
                <w:bCs/>
                <w:sz w:val="24"/>
                <w:szCs w:val="24"/>
              </w:rPr>
            </w:pPr>
            <w:r w:rsidRPr="00545817">
              <w:rPr>
                <w:b/>
                <w:sz w:val="24"/>
                <w:szCs w:val="24"/>
              </w:rPr>
              <w:t>Organizacija nastave stranih jezika u s</w:t>
            </w:r>
            <w:r w:rsidRPr="00545817">
              <w:rPr>
                <w:b/>
                <w:bCs/>
                <w:sz w:val="24"/>
                <w:szCs w:val="24"/>
              </w:rPr>
              <w:t>ektoru poljoprivrede, prehrane i veterine </w:t>
            </w:r>
          </w:p>
        </w:tc>
      </w:tr>
      <w:tr w:rsidR="007C09E3" w:rsidRPr="009905F2" w:rsidTr="00C27660">
        <w:trPr>
          <w:trHeight w:val="315"/>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POLJOPRIVREDA</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 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514E8B" w:rsidP="00C27660">
            <w:pPr>
              <w:spacing w:after="0" w:line="240" w:lineRule="auto"/>
              <w:jc w:val="center"/>
              <w:rPr>
                <w:rFonts w:ascii="Times New Roman" w:hAnsi="Times New Roman"/>
              </w:rPr>
            </w:pPr>
            <w:r>
              <w:rPr>
                <w:rFonts w:ascii="Times New Roman" w:hAnsi="Times New Roman"/>
              </w:rPr>
              <w:t>21</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Pr>
                <w:rFonts w:ascii="Times New Roman" w:hAnsi="Times New Roman"/>
              </w:rPr>
              <w:t xml:space="preserve">Popović Tanja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17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232D51">
            <w:pPr>
              <w:spacing w:after="0" w:line="240" w:lineRule="auto"/>
              <w:jc w:val="center"/>
              <w:rPr>
                <w:rFonts w:ascii="Times New Roman" w:hAnsi="Times New Roman"/>
                <w:sz w:val="18"/>
                <w:szCs w:val="18"/>
              </w:rPr>
            </w:pPr>
            <w:r>
              <w:rPr>
                <w:rFonts w:ascii="Times New Roman" w:hAnsi="Times New Roman"/>
                <w:sz w:val="18"/>
                <w:szCs w:val="18"/>
              </w:rPr>
              <w:t>7</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E344C5">
            <w:pPr>
              <w:spacing w:after="0" w:line="240" w:lineRule="auto"/>
              <w:rPr>
                <w:rFonts w:ascii="Times New Roman" w:hAnsi="Times New Roman"/>
                <w:b/>
              </w:rPr>
            </w:pPr>
            <w:r w:rsidRPr="009905F2">
              <w:rPr>
                <w:rFonts w:ascii="Times New Roman" w:hAnsi="Times New Roman"/>
                <w:b/>
              </w:rPr>
              <w:t xml:space="preserve"> </w:t>
            </w:r>
            <w:r w:rsidR="00E344C5">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b/>
              </w:rPr>
            </w:pPr>
            <w:r w:rsidRPr="009905F2">
              <w:rPr>
                <w:rFonts w:ascii="Times New Roman" w:hAnsi="Times New Roman"/>
                <w:b/>
              </w:rPr>
              <w:t>Poljop. teh. – opći</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76</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11</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232D51">
            <w:pPr>
              <w:spacing w:after="0" w:line="240" w:lineRule="auto"/>
              <w:jc w:val="center"/>
              <w:rPr>
                <w:rFonts w:ascii="Times New Roman" w:hAnsi="Times New Roman"/>
                <w:b/>
                <w:bCs/>
              </w:rPr>
            </w:pPr>
            <w:r>
              <w:rPr>
                <w:rFonts w:ascii="Times New Roman" w:hAnsi="Times New Roman"/>
                <w:b/>
                <w:bCs/>
              </w:rPr>
              <w:t>84</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sidRPr="00B326DC">
              <w:rPr>
                <w:rFonts w:ascii="Times New Roman" w:hAnsi="Times New Roman"/>
                <w:b/>
                <w:bCs/>
              </w:rPr>
              <w:t>3</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232D51">
            <w:pPr>
              <w:spacing w:after="0" w:line="240" w:lineRule="auto"/>
              <w:jc w:val="center"/>
              <w:rPr>
                <w:rFonts w:ascii="Times New Roman" w:hAnsi="Times New Roman"/>
                <w:b/>
                <w:bCs/>
              </w:rPr>
            </w:pPr>
            <w:r>
              <w:rPr>
                <w:rFonts w:ascii="Times New Roman" w:hAnsi="Times New Roman"/>
                <w:b/>
                <w:bCs/>
              </w:rPr>
              <w:t>55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32</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87</w:t>
            </w:r>
          </w:p>
        </w:tc>
        <w:tc>
          <w:tcPr>
            <w:tcW w:w="1014" w:type="pct"/>
            <w:tcBorders>
              <w:top w:val="nil"/>
              <w:left w:val="nil"/>
              <w:bottom w:val="nil"/>
              <w:right w:val="nil"/>
            </w:tcBorders>
            <w:shd w:val="clear" w:color="auto" w:fill="F2F2F2"/>
            <w:noWrap/>
            <w:vAlign w:val="bottom"/>
            <w:hideMark/>
          </w:tcPr>
          <w:p w:rsidR="007C09E3" w:rsidRPr="009905F2" w:rsidRDefault="007C09E3" w:rsidP="00C27660">
            <w:pPr>
              <w:spacing w:after="0" w:line="240" w:lineRule="auto"/>
              <w:jc w:val="center"/>
              <w:rPr>
                <w:rFonts w:ascii="Times New Roman" w:hAnsi="Times New Roman"/>
                <w:b/>
              </w:rPr>
            </w:pPr>
          </w:p>
        </w:tc>
        <w:tc>
          <w:tcPr>
            <w:tcW w:w="815" w:type="pct"/>
            <w:tcBorders>
              <w:top w:val="nil"/>
              <w:left w:val="nil"/>
              <w:bottom w:val="nil"/>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sz w:val="20"/>
                <w:szCs w:val="20"/>
              </w:rPr>
            </w:pP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7</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20</w:t>
            </w:r>
          </w:p>
        </w:tc>
        <w:tc>
          <w:tcPr>
            <w:tcW w:w="1014"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25</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24</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28</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28</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82</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13</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90</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Pr>
                <w:rFonts w:ascii="Times New Roman" w:hAnsi="Times New Roman"/>
                <w:b/>
                <w:bCs/>
              </w:rPr>
              <w:t>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20</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75</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95</w:t>
            </w:r>
          </w:p>
        </w:tc>
        <w:tc>
          <w:tcPr>
            <w:tcW w:w="1014" w:type="pct"/>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c>
          <w:tcPr>
            <w:tcW w:w="815" w:type="pct"/>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19</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9905F2">
              <w:rPr>
                <w:rFonts w:ascii="Times New Roman" w:hAnsi="Times New Roman"/>
              </w:rPr>
              <w:t xml:space="preserve"> </w:t>
            </w: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20</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sz w:val="20"/>
                <w:szCs w:val="20"/>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26</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7C09E3" w:rsidP="00232D51">
            <w:pPr>
              <w:spacing w:after="0" w:line="240" w:lineRule="auto"/>
              <w:jc w:val="center"/>
              <w:rPr>
                <w:rFonts w:ascii="Times New Roman" w:hAnsi="Times New Roman"/>
              </w:rPr>
            </w:pPr>
            <w:r>
              <w:rPr>
                <w:rFonts w:ascii="Times New Roman" w:hAnsi="Times New Roman"/>
              </w:rPr>
              <w:t>27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∑-3,5</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3,5</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91</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90</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Pr>
                <w:rFonts w:ascii="Times New Roman" w:hAnsi="Times New Roman"/>
                <w:b/>
                <w:bCs/>
              </w:rPr>
              <w:t>2</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35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57</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92</w:t>
            </w:r>
          </w:p>
        </w:tc>
        <w:tc>
          <w:tcPr>
            <w:tcW w:w="1829" w:type="pct"/>
            <w:gridSpan w:val="2"/>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5</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14</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13</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253"/>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∑-2</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2</w:t>
            </w:r>
          </w:p>
        </w:tc>
        <w:tc>
          <w:tcPr>
            <w:tcW w:w="367"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26</w:t>
            </w:r>
          </w:p>
        </w:tc>
        <w:tc>
          <w:tcPr>
            <w:tcW w:w="399"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6</w:t>
            </w:r>
          </w:p>
        </w:tc>
        <w:tc>
          <w:tcPr>
            <w:tcW w:w="314"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330"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0</w:t>
            </w:r>
          </w:p>
        </w:tc>
        <w:tc>
          <w:tcPr>
            <w:tcW w:w="315" w:type="pct"/>
            <w:tcBorders>
              <w:top w:val="nil"/>
              <w:left w:val="nil"/>
              <w:bottom w:val="single" w:sz="8" w:space="0" w:color="auto"/>
              <w:right w:val="single" w:sz="8" w:space="0" w:color="auto"/>
            </w:tcBorders>
            <w:shd w:val="clear" w:color="auto" w:fill="F2F2F2"/>
            <w:vAlign w:val="center"/>
            <w:hideMark/>
          </w:tcPr>
          <w:p w:rsidR="007C09E3" w:rsidRPr="00E23FD2" w:rsidRDefault="007C09E3" w:rsidP="00C27660">
            <w:pPr>
              <w:spacing w:after="0" w:line="240" w:lineRule="auto"/>
              <w:jc w:val="center"/>
              <w:rPr>
                <w:rFonts w:ascii="Times New Roman" w:hAnsi="Times New Roman"/>
                <w:b/>
                <w:bCs/>
              </w:rPr>
            </w:pPr>
            <w:r>
              <w:rPr>
                <w:rFonts w:ascii="Times New Roman" w:hAnsi="Times New Roman"/>
                <w:b/>
                <w:bCs/>
              </w:rPr>
              <w:t>0</w:t>
            </w:r>
          </w:p>
        </w:tc>
        <w:tc>
          <w:tcPr>
            <w:tcW w:w="315"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1829" w:type="pct"/>
            <w:gridSpan w:val="2"/>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rPr>
                <w:rFonts w:ascii="Times New Roman" w:hAnsi="Times New Roman"/>
                <w:color w:val="FF0000"/>
              </w:rPr>
            </w:pPr>
            <w:r w:rsidRPr="009905F2">
              <w:rPr>
                <w:rFonts w:ascii="Times New Roman" w:hAnsi="Times New Roman"/>
                <w:color w:val="FF0000"/>
              </w:rPr>
              <w:t> </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13,5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275</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31</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296</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10</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110</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196</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306</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color w:val="FF0000"/>
                <w:sz w:val="24"/>
                <w:szCs w:val="24"/>
              </w:rPr>
            </w:pPr>
            <w:r w:rsidRPr="00545817">
              <w:rPr>
                <w:b/>
                <w:sz w:val="24"/>
                <w:szCs w:val="24"/>
              </w:rPr>
              <w:t>UKUPNO POLJOPRIVREDA</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VETERINA</w:t>
            </w:r>
          </w:p>
        </w:tc>
        <w:tc>
          <w:tcPr>
            <w:tcW w:w="815" w:type="pct"/>
            <w:tcBorders>
              <w:top w:val="nil"/>
              <w:left w:val="nil"/>
              <w:bottom w:val="nil"/>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16</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21</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24</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AE7DF3" w:rsidRDefault="007C09E3" w:rsidP="00C27660">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AE7DF3" w:rsidRDefault="007C09E3" w:rsidP="00C27660">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81</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86</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27</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62</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89</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sz w:val="24"/>
                <w:szCs w:val="24"/>
              </w:rPr>
            </w:pPr>
            <w:r w:rsidRPr="00545817">
              <w:rPr>
                <w:b/>
                <w:sz w:val="24"/>
                <w:szCs w:val="24"/>
              </w:rPr>
              <w:t>UKUPNO VETERINA</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color w:val="000000"/>
                <w:sz w:val="18"/>
                <w:szCs w:val="18"/>
              </w:rPr>
            </w:pPr>
            <w:r w:rsidRPr="009905F2">
              <w:rPr>
                <w:rFonts w:ascii="Times New Roman" w:hAnsi="Times New Roman"/>
                <w:b/>
                <w:color w:val="000000"/>
                <w:sz w:val="18"/>
                <w:szCs w:val="18"/>
              </w:rPr>
              <w:t>PREHRANA</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b/>
                <w:color w:val="FF0000"/>
              </w:rPr>
            </w:pPr>
            <w:r w:rsidRPr="009905F2">
              <w:rPr>
                <w:b/>
                <w:color w:val="FF0000"/>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rPr>
            </w:pPr>
            <w:r>
              <w:rPr>
                <w:rFonts w:ascii="Times New Roman" w:hAnsi="Times New Roman"/>
                <w:color w:val="000000"/>
              </w:rPr>
              <w:t>1</w:t>
            </w:r>
            <w:r w:rsidRPr="009905F2">
              <w:rPr>
                <w:rFonts w:ascii="Times New Roman" w:hAnsi="Times New Roman"/>
                <w:color w:val="000000"/>
              </w:rPr>
              <w:t>.J</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5</w:t>
            </w:r>
          </w:p>
        </w:tc>
        <w:tc>
          <w:tcPr>
            <w:tcW w:w="314"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19</w:t>
            </w:r>
          </w:p>
        </w:tc>
        <w:tc>
          <w:tcPr>
            <w:tcW w:w="276" w:type="pct"/>
            <w:gridSpan w:val="2"/>
            <w:tcBorders>
              <w:top w:val="single" w:sz="8" w:space="0" w:color="auto"/>
              <w:left w:val="nil"/>
              <w:bottom w:val="nil"/>
              <w:right w:val="nil"/>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21</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color w:val="000000"/>
                <w:sz w:val="20"/>
                <w:szCs w:val="20"/>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w:t>
            </w:r>
            <w:r w:rsidR="007C09E3">
              <w:rPr>
                <w:rFonts w:ascii="Times New Roman" w:hAnsi="Times New Roman"/>
                <w:color w:val="000000"/>
              </w:rPr>
              <w:t>.J</w:t>
            </w:r>
          </w:p>
        </w:tc>
        <w:tc>
          <w:tcPr>
            <w:tcW w:w="465" w:type="pct"/>
            <w:tcBorders>
              <w:top w:val="nil"/>
              <w:left w:val="nil"/>
              <w:bottom w:val="single" w:sz="8" w:space="0" w:color="auto"/>
              <w:right w:val="single" w:sz="8" w:space="0" w:color="auto"/>
            </w:tcBorders>
            <w:shd w:val="clear" w:color="auto" w:fill="auto"/>
            <w:noWrap/>
            <w:vAlign w:val="center"/>
          </w:tcPr>
          <w:p w:rsidR="007C09E3" w:rsidRPr="009905F2" w:rsidRDefault="007C09E3" w:rsidP="00C27660">
            <w:pPr>
              <w:spacing w:after="0" w:line="240" w:lineRule="auto"/>
              <w:jc w:val="center"/>
              <w:rPr>
                <w:rFonts w:ascii="Times New Roman" w:hAnsi="Times New Roman"/>
                <w:color w:val="000000"/>
              </w:rPr>
            </w:pPr>
            <w:r>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23</w:t>
            </w:r>
          </w:p>
        </w:tc>
        <w:tc>
          <w:tcPr>
            <w:tcW w:w="399"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w:t>
            </w:r>
          </w:p>
        </w:tc>
        <w:tc>
          <w:tcPr>
            <w:tcW w:w="314"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23</w:t>
            </w:r>
          </w:p>
        </w:tc>
        <w:tc>
          <w:tcPr>
            <w:tcW w:w="330"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w:t>
            </w:r>
          </w:p>
        </w:tc>
        <w:tc>
          <w:tcPr>
            <w:tcW w:w="315"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4</w:t>
            </w:r>
          </w:p>
        </w:tc>
        <w:tc>
          <w:tcPr>
            <w:tcW w:w="315"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20</w:t>
            </w:r>
          </w:p>
        </w:tc>
        <w:tc>
          <w:tcPr>
            <w:tcW w:w="276" w:type="pct"/>
            <w:gridSpan w:val="2"/>
            <w:tcBorders>
              <w:top w:val="single" w:sz="8" w:space="0" w:color="auto"/>
              <w:left w:val="nil"/>
              <w:bottom w:val="nil"/>
              <w:right w:val="nil"/>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24</w:t>
            </w:r>
          </w:p>
        </w:tc>
        <w:tc>
          <w:tcPr>
            <w:tcW w:w="1014" w:type="pct"/>
            <w:tcBorders>
              <w:top w:val="nil"/>
              <w:left w:val="single" w:sz="8" w:space="0" w:color="auto"/>
              <w:bottom w:val="single" w:sz="8" w:space="0" w:color="auto"/>
              <w:right w:val="single" w:sz="8" w:space="0" w:color="auto"/>
            </w:tcBorders>
            <w:shd w:val="clear" w:color="auto" w:fill="auto"/>
            <w:noWrap/>
            <w:vAlign w:val="center"/>
          </w:tcPr>
          <w:p w:rsidR="007C09E3" w:rsidRPr="009905F2" w:rsidRDefault="007C09E3" w:rsidP="00C27660">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815" w:type="pct"/>
            <w:tcBorders>
              <w:top w:val="nil"/>
              <w:left w:val="nil"/>
              <w:bottom w:val="single" w:sz="8" w:space="0" w:color="auto"/>
              <w:right w:val="single" w:sz="8" w:space="0" w:color="auto"/>
            </w:tcBorders>
            <w:shd w:val="clear" w:color="auto" w:fill="auto"/>
            <w:noWrap/>
            <w:vAlign w:val="bottom"/>
          </w:tcPr>
          <w:p w:rsidR="007C09E3" w:rsidRPr="009905F2" w:rsidRDefault="007C09E3" w:rsidP="00C27660">
            <w:pPr>
              <w:spacing w:after="0" w:line="240" w:lineRule="auto"/>
              <w:rPr>
                <w:rFonts w:ascii="Times New Roman" w:hAnsi="Times New Roman"/>
                <w:color w:val="000000"/>
                <w:sz w:val="20"/>
                <w:szCs w:val="20"/>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Pr>
                <w:rFonts w:ascii="Times New Roman" w:hAnsi="Times New Roman"/>
                <w:b/>
                <w:color w:val="000000"/>
              </w:rPr>
              <w:t>36</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44</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Pr>
                <w:rFonts w:ascii="Times New Roman" w:hAnsi="Times New Roman"/>
                <w:b/>
                <w:color w:val="000000"/>
              </w:rPr>
              <w:t>1</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9B4139">
            <w:pPr>
              <w:spacing w:after="0" w:line="240" w:lineRule="auto"/>
              <w:jc w:val="center"/>
              <w:rPr>
                <w:rFonts w:ascii="Times New Roman" w:hAnsi="Times New Roman"/>
                <w:b/>
                <w:color w:val="000000"/>
              </w:rPr>
            </w:pPr>
            <w:r>
              <w:rPr>
                <w:rFonts w:ascii="Times New Roman" w:hAnsi="Times New Roman"/>
                <w:b/>
                <w:color w:val="000000"/>
              </w:rPr>
              <w:t>39</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45</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color w:val="000000"/>
                <w:sz w:val="24"/>
                <w:szCs w:val="24"/>
              </w:rPr>
            </w:pPr>
            <w:r w:rsidRPr="00545817">
              <w:rPr>
                <w:b/>
                <w:color w:val="000000"/>
                <w:sz w:val="24"/>
                <w:szCs w:val="24"/>
              </w:rPr>
              <w:t>UKUPNO PREHRANA</w:t>
            </w:r>
          </w:p>
        </w:tc>
      </w:tr>
      <w:tr w:rsidR="007C09E3" w:rsidRPr="009905F2" w:rsidTr="00C27660">
        <w:trPr>
          <w:trHeight w:val="330"/>
        </w:trPr>
        <w:tc>
          <w:tcPr>
            <w:tcW w:w="5000" w:type="pct"/>
            <w:gridSpan w:val="12"/>
            <w:tcBorders>
              <w:top w:val="single" w:sz="8" w:space="0" w:color="auto"/>
              <w:left w:val="single" w:sz="8" w:space="0" w:color="FFFFFF"/>
              <w:bottom w:val="single" w:sz="8" w:space="0" w:color="auto"/>
              <w:right w:val="single" w:sz="8" w:space="0" w:color="FFFFFF"/>
            </w:tcBorders>
            <w:shd w:val="clear" w:color="auto" w:fill="auto"/>
            <w:vAlign w:val="center"/>
          </w:tcPr>
          <w:p w:rsidR="007C09E3" w:rsidRPr="009905F2" w:rsidRDefault="007C09E3" w:rsidP="00C27660">
            <w:pPr>
              <w:spacing w:after="0" w:line="240" w:lineRule="auto"/>
              <w:rPr>
                <w:rFonts w:ascii="Times New Roman" w:hAnsi="Times New Roman"/>
                <w:b/>
                <w:bCs/>
                <w:color w:val="FF0000"/>
                <w:sz w:val="24"/>
                <w:szCs w:val="24"/>
              </w:rPr>
            </w:pPr>
          </w:p>
        </w:tc>
      </w:tr>
      <w:tr w:rsidR="007C09E3" w:rsidRPr="009905F2" w:rsidTr="00DB2096">
        <w:trPr>
          <w:trHeight w:val="326"/>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1D38FF" w:rsidRDefault="007C09E3" w:rsidP="00C27660">
            <w:pPr>
              <w:spacing w:before="240" w:after="0" w:line="240" w:lineRule="auto"/>
              <w:jc w:val="center"/>
              <w:rPr>
                <w:rFonts w:ascii="Times New Roman" w:hAnsi="Times New Roman"/>
                <w:b/>
                <w:bCs/>
                <w:sz w:val="24"/>
                <w:szCs w:val="24"/>
              </w:rPr>
            </w:pPr>
            <w:r w:rsidRPr="001D38FF">
              <w:rPr>
                <w:b/>
                <w:sz w:val="24"/>
                <w:szCs w:val="24"/>
              </w:rPr>
              <w:t>Organizacija nastave stranih jezika u s</w:t>
            </w:r>
            <w:r w:rsidRPr="001D38FF">
              <w:rPr>
                <w:rFonts w:ascii="Times New Roman" w:hAnsi="Times New Roman"/>
                <w:b/>
                <w:bCs/>
                <w:sz w:val="24"/>
                <w:szCs w:val="24"/>
              </w:rPr>
              <w:t>ektoru strojarstva, brodogradnje i metalurgije</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STROJARSTVO</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9B4139">
            <w:pPr>
              <w:spacing w:after="0" w:line="240" w:lineRule="auto"/>
              <w:jc w:val="center"/>
              <w:rPr>
                <w:rFonts w:ascii="Times New Roman" w:hAnsi="Times New Roman"/>
                <w:sz w:val="18"/>
                <w:szCs w:val="18"/>
              </w:rPr>
            </w:pPr>
            <w:r>
              <w:rPr>
                <w:rFonts w:ascii="Times New Roman" w:hAnsi="Times New Roman"/>
                <w:sz w:val="18"/>
                <w:szCs w:val="18"/>
              </w:rPr>
              <w:t>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nil"/>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9</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9</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r w:rsidR="009B4139">
              <w:rPr>
                <w:rFonts w:ascii="Times New Roman" w:hAnsi="Times New Roman"/>
                <w:sz w:val="18"/>
                <w:szCs w:val="18"/>
              </w:rPr>
              <w:t>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11</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∑-1,5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1,5</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26</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3</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9B4139">
            <w:pPr>
              <w:spacing w:after="0" w:line="240" w:lineRule="auto"/>
              <w:jc w:val="center"/>
              <w:rPr>
                <w:rFonts w:ascii="Times New Roman" w:hAnsi="Times New Roman"/>
                <w:b/>
              </w:rPr>
            </w:pPr>
            <w:r>
              <w:rPr>
                <w:rFonts w:ascii="Times New Roman" w:hAnsi="Times New Roman"/>
                <w:b/>
              </w:rPr>
              <w:t>2</w:t>
            </w:r>
            <w:r w:rsidR="009B4139">
              <w:rPr>
                <w:rFonts w:ascii="Times New Roman" w:hAnsi="Times New Roman"/>
                <w:b/>
              </w:rPr>
              <w:t>9</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0</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29</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0</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29</w:t>
            </w:r>
          </w:p>
        </w:tc>
        <w:tc>
          <w:tcPr>
            <w:tcW w:w="1829" w:type="pct"/>
            <w:gridSpan w:val="2"/>
            <w:tcBorders>
              <w:top w:val="single" w:sz="8" w:space="0" w:color="auto"/>
              <w:left w:val="nil"/>
              <w:bottom w:val="single" w:sz="8"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STROJARSTVO</w:t>
            </w:r>
          </w:p>
        </w:tc>
      </w:tr>
      <w:tr w:rsidR="007C09E3" w:rsidRPr="009905F2" w:rsidTr="00C27660">
        <w:trPr>
          <w:trHeight w:val="330"/>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before="240" w:after="0" w:line="240" w:lineRule="auto"/>
              <w:jc w:val="center"/>
              <w:rPr>
                <w:b/>
                <w:bCs/>
                <w:sz w:val="24"/>
                <w:szCs w:val="24"/>
              </w:rPr>
            </w:pPr>
            <w:r w:rsidRPr="00545817">
              <w:rPr>
                <w:b/>
                <w:sz w:val="24"/>
                <w:szCs w:val="24"/>
              </w:rPr>
              <w:t>Organizacija nastave stranih jezika</w:t>
            </w:r>
            <w:r w:rsidRPr="00545817">
              <w:rPr>
                <w:b/>
                <w:bCs/>
                <w:sz w:val="24"/>
                <w:szCs w:val="24"/>
              </w:rPr>
              <w:t xml:space="preserve"> u sektoru šumarstva, prerade i obrader drva </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ŠUMARSTVO</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single" w:sz="8" w:space="0" w:color="auto"/>
              <w:left w:val="nil"/>
              <w:bottom w:val="single" w:sz="8" w:space="0" w:color="auto"/>
              <w:right w:val="single" w:sz="8" w:space="0" w:color="auto"/>
            </w:tcBorders>
            <w:shd w:val="clear" w:color="auto" w:fill="auto"/>
            <w:noWrap/>
            <w:vAlign w:val="bottom"/>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3362E4" w:rsidRDefault="007C09E3" w:rsidP="00C27660">
            <w:pPr>
              <w:spacing w:after="0" w:line="240" w:lineRule="auto"/>
              <w:jc w:val="center"/>
              <w:rPr>
                <w:rFonts w:ascii="Times New Roman" w:hAnsi="Times New Roman"/>
              </w:rPr>
            </w:pPr>
            <w:r>
              <w:rPr>
                <w:rFonts w:ascii="Times New Roman" w:hAnsi="Times New Roman"/>
              </w:rPr>
              <w:t>19</w:t>
            </w:r>
          </w:p>
        </w:tc>
        <w:tc>
          <w:tcPr>
            <w:tcW w:w="1014"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12</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15</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24</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276" w:type="pct"/>
            <w:gridSpan w:val="2"/>
            <w:tcBorders>
              <w:top w:val="nil"/>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xml:space="preserve">    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3362E4" w:rsidRDefault="007C09E3" w:rsidP="00C27660">
            <w:pPr>
              <w:spacing w:after="0" w:line="240" w:lineRule="auto"/>
              <w:jc w:val="center"/>
              <w:rPr>
                <w:rFonts w:ascii="Times New Roman" w:hAnsi="Times New Roman"/>
                <w:b/>
              </w:rPr>
            </w:pPr>
            <w:r w:rsidRPr="003362E4">
              <w:rPr>
                <w:rFonts w:ascii="Times New Roman" w:hAnsi="Times New Roman"/>
                <w:b/>
              </w:rPr>
              <w:t>4</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75</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8</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83</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0</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73</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10</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83</w:t>
            </w:r>
          </w:p>
        </w:tc>
        <w:tc>
          <w:tcPr>
            <w:tcW w:w="1829" w:type="pct"/>
            <w:gridSpan w:val="2"/>
            <w:tcBorders>
              <w:top w:val="single" w:sz="8" w:space="0" w:color="auto"/>
              <w:left w:val="nil"/>
              <w:bottom w:val="single" w:sz="8"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ŠUMARSTVO</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KEMIJSKA TEHNOLOGIJA</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before="240"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3.H</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A32E87"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30"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A32E87" w:rsidRDefault="00C93C7F" w:rsidP="00C27660">
            <w:pPr>
              <w:spacing w:after="0" w:line="240" w:lineRule="auto"/>
              <w:jc w:val="center"/>
              <w:rPr>
                <w:rFonts w:ascii="Times New Roman" w:hAnsi="Times New Roman"/>
              </w:rPr>
            </w:pPr>
            <w:r>
              <w:rPr>
                <w:rFonts w:ascii="Times New Roman" w:hAnsi="Times New Roman"/>
              </w:rPr>
              <w:t>18</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Ekološki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4.H</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30"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A32E87" w:rsidRDefault="00C93C7F"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Ekološki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rPr>
            </w:pPr>
            <w:r>
              <w:rPr>
                <w:rFonts w:ascii="Times New Roman" w:hAnsi="Times New Roman"/>
                <w:b/>
              </w:rPr>
              <w:t>2</w:t>
            </w:r>
            <w:r w:rsidRPr="009905F2">
              <w:rPr>
                <w:rFonts w:ascii="Times New Roman" w:hAnsi="Times New Roman"/>
                <w:b/>
              </w:rPr>
              <w:t>,5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8E7332" w:rsidRDefault="007C09E3" w:rsidP="00C27660">
            <w:pPr>
              <w:spacing w:after="0" w:line="240" w:lineRule="auto"/>
              <w:jc w:val="center"/>
              <w:rPr>
                <w:rFonts w:ascii="Times New Roman" w:hAnsi="Times New Roman"/>
                <w:b/>
              </w:rPr>
            </w:pPr>
            <w:r w:rsidRPr="008E7332">
              <w:rPr>
                <w:rFonts w:ascii="Times New Roman" w:hAnsi="Times New Roman"/>
                <w:b/>
              </w:rPr>
              <w:t>3,5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45</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0</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43</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2</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12</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32</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45</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sz w:val="24"/>
                <w:szCs w:val="24"/>
              </w:rPr>
            </w:pPr>
            <w:r w:rsidRPr="00545817">
              <w:rPr>
                <w:b/>
                <w:sz w:val="24"/>
                <w:szCs w:val="24"/>
              </w:rPr>
              <w:t>UKUPNO KEMIJSKA TEHNOLOGIJA</w:t>
            </w:r>
          </w:p>
        </w:tc>
      </w:tr>
      <w:tr w:rsidR="007C09E3" w:rsidRPr="009905F2" w:rsidTr="00C27660">
        <w:trPr>
          <w:trHeight w:val="397"/>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before="240" w:after="0" w:line="240" w:lineRule="auto"/>
              <w:jc w:val="center"/>
              <w:rPr>
                <w:b/>
                <w:bCs/>
                <w:sz w:val="24"/>
                <w:szCs w:val="24"/>
              </w:rPr>
            </w:pPr>
            <w:r w:rsidRPr="00545817">
              <w:rPr>
                <w:b/>
                <w:sz w:val="24"/>
                <w:szCs w:val="24"/>
              </w:rPr>
              <w:t>Organizacija nastave stranih jezika</w:t>
            </w:r>
            <w:r w:rsidRPr="00545817">
              <w:rPr>
                <w:b/>
                <w:bCs/>
                <w:sz w:val="24"/>
                <w:szCs w:val="24"/>
              </w:rPr>
              <w:t xml:space="preserve"> u sektoru graditeljstva i geodezije</w:t>
            </w:r>
            <w:r w:rsidRPr="00545817">
              <w:rPr>
                <w:b/>
                <w:bCs/>
                <w:color w:val="FF0000"/>
                <w:sz w:val="24"/>
                <w:szCs w:val="24"/>
              </w:rPr>
              <w:t> </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GEODEZIJA</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after="0" w:line="240" w:lineRule="auto"/>
              <w:rPr>
                <w:color w:val="FF0000"/>
              </w:rPr>
            </w:pPr>
            <w:r w:rsidRPr="009905F2">
              <w:rPr>
                <w:color w:val="FF0000"/>
              </w:rPr>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276" w:type="pct"/>
            <w:gridSpan w:val="2"/>
            <w:tcBorders>
              <w:top w:val="nil"/>
              <w:left w:val="single" w:sz="4" w:space="0" w:color="auto"/>
              <w:bottom w:val="single" w:sz="8"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20</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Teh.geod.i geoinfo.</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 </w:t>
            </w: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15" w:type="pct"/>
            <w:tcBorders>
              <w:top w:val="nil"/>
              <w:left w:val="nil"/>
              <w:bottom w:val="single" w:sz="8"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276"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26</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Teh.geod.i geoinfo.</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E344C5" w:rsidRDefault="00E344C5" w:rsidP="00C27660">
            <w:pPr>
              <w:spacing w:after="0" w:line="240" w:lineRule="auto"/>
              <w:rPr>
                <w:rFonts w:ascii="Times New Roman" w:hAnsi="Times New Roman"/>
                <w:sz w:val="22"/>
                <w:szCs w:val="22"/>
              </w:rPr>
            </w:pPr>
            <w:r w:rsidRPr="00E344C5">
              <w:rPr>
                <w:color w:val="000000"/>
                <w:sz w:val="22"/>
                <w:szCs w:val="22"/>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w:t>
            </w:r>
            <w:r w:rsidR="00C93C7F">
              <w:rPr>
                <w:rFonts w:ascii="Times New Roman" w:hAnsi="Times New Roman"/>
                <w:sz w:val="18"/>
                <w:szCs w:val="18"/>
              </w:rPr>
              <w:t>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15" w:type="pct"/>
            <w:tcBorders>
              <w:top w:val="nil"/>
              <w:left w:val="nil"/>
              <w:bottom w:val="single" w:sz="4"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25</w:t>
            </w:r>
          </w:p>
        </w:tc>
        <w:tc>
          <w:tcPr>
            <w:tcW w:w="1014" w:type="pct"/>
            <w:tcBorders>
              <w:top w:val="nil"/>
              <w:left w:val="single" w:sz="8" w:space="0" w:color="auto"/>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rPr>
            </w:pPr>
            <w:r w:rsidRPr="00BA2AC9">
              <w:rPr>
                <w:rFonts w:ascii="Times New Roman" w:hAnsi="Times New Roman"/>
                <w:color w:val="000000"/>
              </w:rPr>
              <w:t>Teh.geod.i geoinfo.</w:t>
            </w:r>
          </w:p>
        </w:tc>
        <w:tc>
          <w:tcPr>
            <w:tcW w:w="815" w:type="pct"/>
            <w:tcBorders>
              <w:top w:val="nil"/>
              <w:left w:val="nil"/>
              <w:bottom w:val="single" w:sz="4" w:space="0" w:color="auto"/>
              <w:right w:val="single" w:sz="8" w:space="0" w:color="auto"/>
            </w:tcBorders>
            <w:shd w:val="clear" w:color="auto" w:fill="auto"/>
            <w:noWrap/>
            <w:vAlign w:val="bottom"/>
            <w:hideMark/>
          </w:tcPr>
          <w:p w:rsidR="007C09E3" w:rsidRPr="00E344C5" w:rsidRDefault="007C09E3" w:rsidP="00C27660">
            <w:pPr>
              <w:spacing w:after="0" w:line="240" w:lineRule="auto"/>
              <w:rPr>
                <w:rFonts w:ascii="Times New Roman" w:hAnsi="Times New Roman"/>
                <w:sz w:val="22"/>
                <w:szCs w:val="22"/>
              </w:rPr>
            </w:pPr>
            <w:r w:rsidRPr="00E344C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 xml:space="preserve">4. I </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99"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30" w:type="pct"/>
            <w:tcBorders>
              <w:top w:val="nil"/>
              <w:left w:val="nil"/>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sz w:val="18"/>
                <w:szCs w:val="18"/>
              </w:rPr>
            </w:pPr>
            <w:r w:rsidRPr="009905F2">
              <w:rPr>
                <w:rFonts w:ascii="Times New Roman" w:hAnsi="Times New Roman"/>
                <w:color w:val="000000"/>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315" w:type="pct"/>
            <w:tcBorders>
              <w:top w:val="nil"/>
              <w:left w:val="nil"/>
              <w:bottom w:val="single" w:sz="4" w:space="0" w:color="auto"/>
              <w:right w:val="nil"/>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76"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rPr>
            </w:pPr>
            <w:r>
              <w:rPr>
                <w:rFonts w:ascii="Times New Roman" w:hAnsi="Times New Roman"/>
                <w:color w:val="000000"/>
              </w:rPr>
              <w:t>28</w:t>
            </w:r>
          </w:p>
        </w:tc>
        <w:tc>
          <w:tcPr>
            <w:tcW w:w="1014" w:type="pct"/>
            <w:tcBorders>
              <w:top w:val="nil"/>
              <w:left w:val="single" w:sz="8" w:space="0" w:color="auto"/>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color w:val="000000"/>
              </w:rPr>
            </w:pPr>
            <w:r>
              <w:rPr>
                <w:rFonts w:ascii="Times New Roman" w:hAnsi="Times New Roman"/>
                <w:color w:val="000000"/>
              </w:rPr>
              <w:t>Geodetski tehničar</w:t>
            </w:r>
          </w:p>
        </w:tc>
        <w:tc>
          <w:tcPr>
            <w:tcW w:w="815" w:type="pct"/>
            <w:tcBorders>
              <w:top w:val="nil"/>
              <w:left w:val="nil"/>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color w:val="000000"/>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8E7332" w:rsidRDefault="007C09E3" w:rsidP="00C27660">
            <w:pPr>
              <w:spacing w:after="0" w:line="240" w:lineRule="auto"/>
              <w:rPr>
                <w:rFonts w:ascii="Times New Roman" w:hAnsi="Times New Roman"/>
                <w:b/>
                <w:color w:val="FF0000"/>
              </w:rPr>
            </w:pPr>
            <w:r>
              <w:rPr>
                <w:rFonts w:ascii="Times New Roman" w:hAnsi="Times New Roman"/>
                <w:b/>
                <w:color w:val="FF0000"/>
              </w:rPr>
              <w:t xml:space="preserve">    </w:t>
            </w:r>
            <w:r w:rsidRPr="009905F2">
              <w:rPr>
                <w:rFonts w:ascii="Times New Roman" w:hAnsi="Times New Roman"/>
                <w:b/>
                <w:color w:val="000000"/>
              </w:rPr>
              <w:t>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IV</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98</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98</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w:t>
            </w:r>
          </w:p>
        </w:tc>
        <w:tc>
          <w:tcPr>
            <w:tcW w:w="315" w:type="pct"/>
            <w:tcBorders>
              <w:top w:val="nil"/>
              <w:left w:val="nil"/>
              <w:bottom w:val="single" w:sz="8"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61</w:t>
            </w:r>
          </w:p>
        </w:tc>
        <w:tc>
          <w:tcPr>
            <w:tcW w:w="3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30</w:t>
            </w:r>
          </w:p>
        </w:tc>
        <w:tc>
          <w:tcPr>
            <w:tcW w:w="276"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99</w:t>
            </w:r>
          </w:p>
        </w:tc>
        <w:tc>
          <w:tcPr>
            <w:tcW w:w="1829" w:type="pct"/>
            <w:gridSpan w:val="2"/>
            <w:tcBorders>
              <w:top w:val="single" w:sz="4" w:space="0" w:color="auto"/>
              <w:left w:val="single" w:sz="4" w:space="0" w:color="auto"/>
              <w:bottom w:val="single" w:sz="4"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GEODEZIJA</w:t>
            </w:r>
          </w:p>
        </w:tc>
      </w:tr>
      <w:tr w:rsidR="007C09E3" w:rsidRPr="009905F2" w:rsidTr="00C27660">
        <w:trPr>
          <w:trHeight w:val="202"/>
        </w:trPr>
        <w:tc>
          <w:tcPr>
            <w:tcW w:w="390" w:type="pct"/>
            <w:tcBorders>
              <w:top w:val="nil"/>
              <w:left w:val="single" w:sz="8" w:space="0" w:color="auto"/>
              <w:bottom w:val="nil"/>
              <w:right w:val="nil"/>
            </w:tcBorders>
            <w:shd w:val="clear" w:color="auto" w:fill="auto"/>
            <w:noWrap/>
            <w:vAlign w:val="bottom"/>
            <w:hideMark/>
          </w:tcPr>
          <w:p w:rsidR="007C09E3" w:rsidRPr="009905F2" w:rsidRDefault="007C09E3" w:rsidP="00C27660">
            <w:pPr>
              <w:spacing w:after="0" w:line="240" w:lineRule="auto"/>
              <w:jc w:val="center"/>
              <w:rPr>
                <w:rFonts w:ascii="Times New Roman" w:hAnsi="Times New Roman"/>
                <w:color w:val="FF0000"/>
              </w:rPr>
            </w:pPr>
          </w:p>
        </w:tc>
        <w:tc>
          <w:tcPr>
            <w:tcW w:w="465"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67"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99"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4"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30"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5"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5"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34"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42"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014"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815" w:type="pct"/>
            <w:tcBorders>
              <w:top w:val="single" w:sz="4" w:space="0" w:color="auto"/>
              <w:left w:val="nil"/>
              <w:bottom w:val="nil"/>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r>
      <w:tr w:rsidR="007C09E3" w:rsidRPr="009905F2" w:rsidTr="00C27660">
        <w:trPr>
          <w:trHeight w:val="315"/>
        </w:trPr>
        <w:tc>
          <w:tcPr>
            <w:tcW w:w="390" w:type="pct"/>
            <w:tcBorders>
              <w:top w:val="single" w:sz="8" w:space="0" w:color="auto"/>
              <w:left w:val="single" w:sz="8" w:space="0" w:color="auto"/>
              <w:bottom w:val="single" w:sz="8" w:space="0" w:color="auto"/>
              <w:right w:val="single" w:sz="8" w:space="0" w:color="auto"/>
            </w:tcBorders>
            <w:shd w:val="clear" w:color="auto" w:fill="7F7F7F"/>
            <w:noWrap/>
            <w:vAlign w:val="center"/>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c>
          <w:tcPr>
            <w:tcW w:w="46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7C09E3" w:rsidP="00C27660">
            <w:pPr>
              <w:spacing w:after="0" w:line="240" w:lineRule="auto"/>
              <w:jc w:val="center"/>
              <w:rPr>
                <w:rFonts w:ascii="Times New Roman" w:hAnsi="Times New Roman"/>
                <w:b/>
                <w:color w:val="FFFFFF"/>
              </w:rPr>
            </w:pPr>
            <w:r w:rsidRPr="009905F2">
              <w:rPr>
                <w:rFonts w:ascii="Times New Roman" w:hAnsi="Times New Roman"/>
                <w:b/>
                <w:color w:val="FFFFFF"/>
              </w:rPr>
              <w:t>31</w:t>
            </w:r>
          </w:p>
        </w:tc>
        <w:tc>
          <w:tcPr>
            <w:tcW w:w="367"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639</w:t>
            </w:r>
          </w:p>
        </w:tc>
        <w:tc>
          <w:tcPr>
            <w:tcW w:w="399"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54</w:t>
            </w:r>
          </w:p>
        </w:tc>
        <w:tc>
          <w:tcPr>
            <w:tcW w:w="314"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721</w:t>
            </w:r>
          </w:p>
        </w:tc>
        <w:tc>
          <w:tcPr>
            <w:tcW w:w="330"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17</w:t>
            </w:r>
          </w:p>
        </w:tc>
        <w:tc>
          <w:tcPr>
            <w:tcW w:w="31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310</w:t>
            </w:r>
          </w:p>
        </w:tc>
        <w:tc>
          <w:tcPr>
            <w:tcW w:w="31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right"/>
              <w:rPr>
                <w:rFonts w:ascii="Times New Roman" w:hAnsi="Times New Roman"/>
                <w:b/>
                <w:color w:val="FFFFFF"/>
              </w:rPr>
            </w:pPr>
            <w:r>
              <w:rPr>
                <w:rFonts w:ascii="Times New Roman" w:hAnsi="Times New Roman"/>
                <w:b/>
                <w:color w:val="FFFFFF"/>
              </w:rPr>
              <w:t>377</w:t>
            </w:r>
          </w:p>
        </w:tc>
        <w:tc>
          <w:tcPr>
            <w:tcW w:w="276" w:type="pct"/>
            <w:gridSpan w:val="2"/>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696</w:t>
            </w:r>
          </w:p>
        </w:tc>
        <w:tc>
          <w:tcPr>
            <w:tcW w:w="1829" w:type="pct"/>
            <w:gridSpan w:val="2"/>
            <w:tcBorders>
              <w:top w:val="single" w:sz="8" w:space="0" w:color="auto"/>
              <w:left w:val="nil"/>
              <w:bottom w:val="single" w:sz="8" w:space="0" w:color="auto"/>
              <w:right w:val="single" w:sz="8" w:space="0" w:color="auto"/>
            </w:tcBorders>
            <w:shd w:val="clear" w:color="auto" w:fill="7F7F7F"/>
            <w:noWrap/>
            <w:vAlign w:val="center"/>
            <w:hideMark/>
          </w:tcPr>
          <w:p w:rsidR="007C09E3" w:rsidRPr="00545817" w:rsidRDefault="007C09E3" w:rsidP="00C27660">
            <w:pPr>
              <w:spacing w:after="0" w:line="240" w:lineRule="auto"/>
              <w:jc w:val="center"/>
              <w:rPr>
                <w:b/>
                <w:color w:val="FFFFFF"/>
                <w:sz w:val="24"/>
                <w:szCs w:val="24"/>
              </w:rPr>
            </w:pPr>
            <w:r w:rsidRPr="00545817">
              <w:rPr>
                <w:b/>
                <w:color w:val="FFFFFF"/>
                <w:sz w:val="24"/>
                <w:szCs w:val="24"/>
              </w:rPr>
              <w:t>SVEUKUPNO</w:t>
            </w:r>
          </w:p>
        </w:tc>
      </w:tr>
      <w:tr w:rsidR="007C09E3" w:rsidRPr="009905F2" w:rsidTr="00C27660">
        <w:trPr>
          <w:trHeight w:val="315"/>
        </w:trPr>
        <w:tc>
          <w:tcPr>
            <w:tcW w:w="390" w:type="pct"/>
            <w:tcBorders>
              <w:top w:val="single" w:sz="8" w:space="0" w:color="auto"/>
              <w:left w:val="single" w:sz="8" w:space="0" w:color="auto"/>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rPr>
                <w:rFonts w:ascii="Times New Roman" w:hAnsi="Times New Roman"/>
                <w:b/>
                <w:color w:val="FF0000"/>
              </w:rPr>
            </w:pPr>
          </w:p>
        </w:tc>
        <w:tc>
          <w:tcPr>
            <w:tcW w:w="46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67"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99"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4"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30"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right"/>
              <w:rPr>
                <w:rFonts w:ascii="Times New Roman" w:hAnsi="Times New Roman"/>
                <w:b/>
                <w:color w:val="FFFFFF"/>
              </w:rPr>
            </w:pPr>
          </w:p>
        </w:tc>
        <w:tc>
          <w:tcPr>
            <w:tcW w:w="276" w:type="pct"/>
            <w:gridSpan w:val="2"/>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1829" w:type="pct"/>
            <w:gridSpan w:val="2"/>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r>
    </w:tbl>
    <w:p w:rsidR="007C09E3" w:rsidRDefault="007C09E3" w:rsidP="007C09E3"/>
    <w:p w:rsidR="007C09E3" w:rsidRDefault="007C09E3" w:rsidP="007C09E3"/>
    <w:p w:rsidR="007C09E3" w:rsidRPr="00F376DC" w:rsidRDefault="007C09E3" w:rsidP="007C09E3">
      <w:pPr>
        <w:rPr>
          <w:b/>
        </w:rPr>
      </w:pPr>
      <w:r w:rsidRPr="00F376DC">
        <w:rPr>
          <w:b/>
        </w:rPr>
        <w:t>Njemački jezik se uči kroz sve četiri godine.</w:t>
      </w:r>
    </w:p>
    <w:p w:rsidR="007C09E3" w:rsidRPr="00F376DC" w:rsidRDefault="007C09E3" w:rsidP="007C09E3">
      <w:r w:rsidRPr="00F376DC">
        <w:t>Svi učenic  prvih , svi učenici  dru</w:t>
      </w:r>
      <w:r w:rsidR="00CB3D5D">
        <w:t>gih ,</w:t>
      </w:r>
      <w:r w:rsidRPr="00F376DC">
        <w:t xml:space="preserve"> svi trecih</w:t>
      </w:r>
      <w:r w:rsidR="00CB3D5D">
        <w:t xml:space="preserve"> i četvrtih </w:t>
      </w:r>
      <w:r w:rsidRPr="00F376DC">
        <w:t xml:space="preserve"> razreda   slušaju njemač</w:t>
      </w:r>
      <w:r w:rsidR="00CB3D5D">
        <w:t>ki jezik  po dva sata tjedno  (4grupe X2 sata tjedno=8 sati ukupno) .</w:t>
      </w:r>
    </w:p>
    <w:p w:rsidR="007C09E3" w:rsidRPr="00F376DC" w:rsidRDefault="00E344C5" w:rsidP="007C09E3">
      <w:pPr>
        <w:rPr>
          <w:b/>
        </w:rPr>
      </w:pPr>
      <w:r>
        <w:rPr>
          <w:b/>
        </w:rPr>
        <w:t>Nastavu izvodi Marija Šimić</w:t>
      </w:r>
      <w:r w:rsidR="007C09E3" w:rsidRPr="00F376DC">
        <w:rPr>
          <w:b/>
        </w:rPr>
        <w:t>, prof.</w:t>
      </w:r>
    </w:p>
    <w:p w:rsidR="007C09E3" w:rsidRPr="008D06DA" w:rsidRDefault="007C09E3" w:rsidP="007C09E3">
      <w:pPr>
        <w:rPr>
          <w:b/>
        </w:rPr>
        <w:sectPr w:rsidR="007C09E3" w:rsidRPr="008D06DA" w:rsidSect="00444442">
          <w:headerReference w:type="default" r:id="rId31"/>
          <w:footerReference w:type="default" r:id="rId32"/>
          <w:footerReference w:type="first" r:id="rId33"/>
          <w:pgSz w:w="11906" w:h="16838" w:code="9"/>
          <w:pgMar w:top="720" w:right="720" w:bottom="720" w:left="720" w:header="709" w:footer="709" w:gutter="0"/>
          <w:cols w:space="708"/>
          <w:titlePg/>
          <w:docGrid w:linePitch="360"/>
        </w:sectPr>
      </w:pPr>
    </w:p>
    <w:p w:rsidR="007C09E3" w:rsidRPr="00E66313" w:rsidRDefault="007C09E3" w:rsidP="007C09E3">
      <w:pPr>
        <w:pStyle w:val="Naslov3"/>
        <w:rPr>
          <w:color w:val="005F00"/>
          <w:sz w:val="28"/>
          <w:szCs w:val="28"/>
        </w:rPr>
      </w:pPr>
      <w:bookmarkStart w:id="85" w:name="_Toc336012560"/>
      <w:bookmarkStart w:id="86" w:name="_Toc336195919"/>
      <w:bookmarkStart w:id="87" w:name="_Toc431378970"/>
      <w:r w:rsidRPr="009905F2">
        <w:rPr>
          <w:color w:val="005F00"/>
          <w:sz w:val="28"/>
          <w:szCs w:val="28"/>
        </w:rPr>
        <w:t>4</w:t>
      </w:r>
      <w:r w:rsidRPr="00513AA4">
        <w:rPr>
          <w:color w:val="005F00"/>
          <w:sz w:val="28"/>
          <w:szCs w:val="28"/>
        </w:rPr>
        <w:t>.2.</w:t>
      </w:r>
      <w:r w:rsidR="00EC27DA">
        <w:rPr>
          <w:color w:val="005F00"/>
          <w:sz w:val="28"/>
          <w:szCs w:val="28"/>
        </w:rPr>
        <w:t>4</w:t>
      </w:r>
      <w:r w:rsidRPr="00513AA4">
        <w:rPr>
          <w:color w:val="005F00"/>
          <w:sz w:val="28"/>
          <w:szCs w:val="28"/>
        </w:rPr>
        <w:t>. Tjedno opterećenje po razredima</w:t>
      </w:r>
      <w:bookmarkEnd w:id="85"/>
      <w:bookmarkEnd w:id="86"/>
      <w:bookmarkEnd w:id="87"/>
      <w:r w:rsidRPr="00513AA4">
        <w:rPr>
          <w:color w:val="005F00"/>
          <w:sz w:val="28"/>
          <w:szCs w:val="28"/>
        </w:rPr>
        <w:t xml:space="preserve">  </w:t>
      </w:r>
      <w:r>
        <w:rPr>
          <w:color w:val="005F00"/>
          <w:sz w:val="28"/>
          <w:szCs w:val="28"/>
        </w:rPr>
        <w:t xml:space="preserve"> </w:t>
      </w:r>
    </w:p>
    <w:p w:rsidR="007C09E3" w:rsidRDefault="007C09E3" w:rsidP="007C09E3">
      <w:pPr>
        <w:pBdr>
          <w:bottom w:val="single" w:sz="6" w:space="1" w:color="auto"/>
        </w:pBdr>
        <w:spacing w:after="0" w:line="240" w:lineRule="auto"/>
        <w:jc w:val="both"/>
        <w:rPr>
          <w:rFonts w:ascii="Times New Roman" w:hAnsi="Times New Roman"/>
          <w:b/>
          <w:sz w:val="24"/>
          <w:szCs w:val="24"/>
          <w:u w:val="single"/>
        </w:rPr>
      </w:pPr>
    </w:p>
    <w:p w:rsidR="007C09E3" w:rsidRPr="00AB5E20" w:rsidRDefault="007C09E3" w:rsidP="007C09E3">
      <w:pPr>
        <w:pBdr>
          <w:bottom w:val="single" w:sz="6" w:space="1" w:color="auto"/>
        </w:pBdr>
        <w:spacing w:after="0" w:line="240" w:lineRule="auto"/>
        <w:jc w:val="both"/>
        <w:rPr>
          <w:rFonts w:ascii="Times New Roman" w:hAnsi="Times New Roman"/>
          <w:b/>
          <w:sz w:val="24"/>
          <w:szCs w:val="24"/>
          <w:u w:val="single"/>
        </w:rPr>
      </w:pPr>
      <w:r>
        <w:rPr>
          <w:rFonts w:ascii="Times New Roman" w:hAnsi="Times New Roman"/>
          <w:b/>
          <w:sz w:val="24"/>
          <w:szCs w:val="24"/>
          <w:u w:val="single"/>
        </w:rPr>
        <w:t>VETERINA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w:t>
      </w:r>
      <w:r w:rsidRPr="00A46115">
        <w:rPr>
          <w:rFonts w:ascii="Times New Roman" w:hAnsi="Times New Roman"/>
          <w:sz w:val="22"/>
          <w:szCs w:val="22"/>
        </w:rPr>
        <w:t>sati/god.</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1.G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33</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t xml:space="preserve">                    </w:t>
      </w:r>
      <w:r>
        <w:rPr>
          <w:rFonts w:ascii="Times New Roman" w:hAnsi="Times New Roman"/>
          <w:sz w:val="24"/>
          <w:szCs w:val="24"/>
        </w:rPr>
        <w:t xml:space="preserve"> 1155                          </w:t>
      </w:r>
      <w:r w:rsidRPr="001352F5">
        <w:rPr>
          <w:rFonts w:ascii="Times New Roman" w:hAnsi="Times New Roman"/>
          <w:sz w:val="24"/>
          <w:szCs w:val="24"/>
        </w:rPr>
        <w:t xml:space="preserve"> -</w:t>
      </w:r>
    </w:p>
    <w:p w:rsidR="007C09E3" w:rsidRPr="001352F5" w:rsidRDefault="007C09E3" w:rsidP="007C09E3">
      <w:pPr>
        <w:spacing w:after="0" w:line="240" w:lineRule="auto"/>
        <w:jc w:val="both"/>
        <w:rPr>
          <w:rFonts w:ascii="Times New Roman" w:hAnsi="Times New Roman"/>
          <w:b/>
          <w:sz w:val="24"/>
          <w:szCs w:val="24"/>
        </w:rPr>
      </w:pPr>
      <w:r w:rsidRPr="001352F5">
        <w:rPr>
          <w:rFonts w:ascii="Times New Roman" w:hAnsi="Times New Roman"/>
          <w:sz w:val="24"/>
          <w:szCs w:val="24"/>
        </w:rPr>
        <w:t>2.G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34</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r>
      <w:r w:rsidRPr="001352F5">
        <w:rPr>
          <w:rFonts w:ascii="Times New Roman" w:hAnsi="Times New Roman"/>
          <w:sz w:val="24"/>
          <w:szCs w:val="24"/>
        </w:rPr>
        <w:tab/>
        <w:t xml:space="preserve">         1190</w:t>
      </w:r>
      <w:r w:rsidRPr="001352F5">
        <w:rPr>
          <w:rFonts w:ascii="Times New Roman" w:hAnsi="Times New Roman"/>
          <w:sz w:val="24"/>
          <w:szCs w:val="24"/>
        </w:rPr>
        <w:tab/>
        <w:t xml:space="preserve">                     -</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3.G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34</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r>
      <w:r w:rsidRPr="001352F5">
        <w:rPr>
          <w:rFonts w:ascii="Times New Roman" w:hAnsi="Times New Roman"/>
          <w:sz w:val="24"/>
          <w:szCs w:val="24"/>
        </w:rPr>
        <w:tab/>
        <w:t xml:space="preserve">         1190</w:t>
      </w:r>
      <w:r w:rsidRPr="001352F5">
        <w:rPr>
          <w:rFonts w:ascii="Times New Roman" w:hAnsi="Times New Roman"/>
          <w:sz w:val="24"/>
          <w:szCs w:val="24"/>
        </w:rPr>
        <w:tab/>
      </w:r>
      <w:r w:rsidRPr="001352F5">
        <w:rPr>
          <w:rFonts w:ascii="Times New Roman" w:hAnsi="Times New Roman"/>
          <w:sz w:val="24"/>
          <w:szCs w:val="24"/>
        </w:rPr>
        <w:tab/>
        <w:t xml:space="preserve">         -</w:t>
      </w:r>
    </w:p>
    <w:p w:rsidR="007C09E3" w:rsidRPr="001352F5"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4.G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w:t>
      </w:r>
      <w:r>
        <w:rPr>
          <w:rFonts w:ascii="Times New Roman" w:hAnsi="Times New Roman"/>
          <w:sz w:val="24"/>
          <w:szCs w:val="24"/>
        </w:rPr>
        <w:t>3</w:t>
      </w:r>
      <w:r w:rsidRPr="001352F5">
        <w:rPr>
          <w:rFonts w:ascii="Times New Roman" w:hAnsi="Times New Roman"/>
          <w:sz w:val="24"/>
          <w:szCs w:val="24"/>
        </w:rPr>
        <w:tab/>
      </w:r>
      <w:r w:rsidRPr="001352F5">
        <w:rPr>
          <w:rFonts w:ascii="Times New Roman" w:hAnsi="Times New Roman"/>
          <w:sz w:val="24"/>
          <w:szCs w:val="24"/>
        </w:rPr>
        <w:tab/>
      </w:r>
      <w:r>
        <w:rPr>
          <w:rFonts w:ascii="Times New Roman" w:hAnsi="Times New Roman"/>
          <w:sz w:val="24"/>
          <w:szCs w:val="24"/>
        </w:rPr>
        <w:t xml:space="preserve">     64</w:t>
      </w:r>
      <w:r>
        <w:rPr>
          <w:rFonts w:ascii="Times New Roman" w:hAnsi="Times New Roman"/>
          <w:sz w:val="24"/>
          <w:szCs w:val="24"/>
        </w:rPr>
        <w:tab/>
      </w:r>
      <w:r>
        <w:rPr>
          <w:rFonts w:ascii="Times New Roman" w:hAnsi="Times New Roman"/>
          <w:sz w:val="24"/>
          <w:szCs w:val="24"/>
        </w:rPr>
        <w:tab/>
        <w:t xml:space="preserve">         1056</w:t>
      </w:r>
      <w:r>
        <w:rPr>
          <w:rFonts w:ascii="Times New Roman" w:hAnsi="Times New Roman"/>
          <w:sz w:val="24"/>
          <w:szCs w:val="24"/>
        </w:rPr>
        <w:tab/>
      </w:r>
      <w:r>
        <w:rPr>
          <w:rFonts w:ascii="Times New Roman" w:hAnsi="Times New Roman"/>
          <w:sz w:val="24"/>
          <w:szCs w:val="24"/>
        </w:rPr>
        <w:tab/>
        <w:t xml:space="preserve">       </w:t>
      </w:r>
      <w:r w:rsidRPr="001352F5">
        <w:rPr>
          <w:rFonts w:ascii="Times New Roman" w:hAnsi="Times New Roman"/>
          <w:sz w:val="24"/>
          <w:szCs w:val="24"/>
        </w:rPr>
        <w:t xml:space="preserve"> 40</w:t>
      </w:r>
    </w:p>
    <w:p w:rsidR="007C09E3" w:rsidRPr="001352F5" w:rsidRDefault="007C09E3" w:rsidP="007C09E3">
      <w:pPr>
        <w:spacing w:after="0" w:line="240" w:lineRule="auto"/>
        <w:jc w:val="both"/>
        <w:rPr>
          <w:rFonts w:ascii="Times New Roman" w:hAnsi="Times New Roman"/>
          <w:sz w:val="24"/>
          <w:szCs w:val="24"/>
        </w:rPr>
      </w:pPr>
    </w:p>
    <w:p w:rsidR="007C09E3" w:rsidRPr="00AB5E20" w:rsidRDefault="007C09E3" w:rsidP="007C09E3">
      <w:pPr>
        <w:pBdr>
          <w:bottom w:val="single" w:sz="6" w:space="1" w:color="auto"/>
        </w:pBdr>
        <w:spacing w:after="0" w:line="240" w:lineRule="auto"/>
        <w:jc w:val="both"/>
        <w:rPr>
          <w:rFonts w:ascii="Times New Roman" w:hAnsi="Times New Roman"/>
          <w:b/>
          <w:sz w:val="24"/>
          <w:szCs w:val="24"/>
          <w:u w:val="single"/>
        </w:rPr>
      </w:pPr>
      <w:r>
        <w:rPr>
          <w:rFonts w:ascii="Times New Roman" w:hAnsi="Times New Roman"/>
          <w:b/>
          <w:sz w:val="24"/>
          <w:szCs w:val="24"/>
          <w:u w:val="single"/>
        </w:rPr>
        <w:t>ŠUMARSTVO</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1352F5"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1.F"/>
        </w:smartTagPr>
        <w:r w:rsidRPr="001352F5">
          <w:rPr>
            <w:rFonts w:ascii="Times New Roman" w:hAnsi="Times New Roman"/>
            <w:sz w:val="24"/>
            <w:szCs w:val="24"/>
          </w:rPr>
          <w:t>1.F</w:t>
        </w:r>
      </w:smartTag>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r>
        <w:rPr>
          <w:rFonts w:ascii="Times New Roman" w:hAnsi="Times New Roman"/>
          <w:sz w:val="24"/>
          <w:szCs w:val="24"/>
        </w:rPr>
        <w:tab/>
      </w:r>
      <w:r>
        <w:rPr>
          <w:rFonts w:ascii="Times New Roman" w:hAnsi="Times New Roman"/>
          <w:sz w:val="24"/>
          <w:szCs w:val="24"/>
        </w:rPr>
        <w:tab/>
        <w:t xml:space="preserve">        0</w:t>
      </w:r>
      <w:r w:rsidRPr="001352F5">
        <w:rPr>
          <w:rFonts w:ascii="Times New Roman" w:hAnsi="Times New Roman"/>
          <w:sz w:val="24"/>
          <w:szCs w:val="24"/>
        </w:rPr>
        <w:t xml:space="preserve">               </w:t>
      </w:r>
      <w:r>
        <w:rPr>
          <w:rFonts w:ascii="Times New Roman" w:hAnsi="Times New Roman"/>
          <w:sz w:val="24"/>
          <w:szCs w:val="24"/>
        </w:rPr>
        <w:t xml:space="preserve">  </w:t>
      </w:r>
      <w:r w:rsidRPr="001352F5">
        <w:rPr>
          <w:rFonts w:ascii="Times New Roman" w:hAnsi="Times New Roman"/>
          <w:sz w:val="24"/>
          <w:szCs w:val="24"/>
        </w:rPr>
        <w:t xml:space="preserve">   1085</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Pr="001352F5" w:rsidRDefault="007C09E3" w:rsidP="007C09E3">
      <w:pPr>
        <w:spacing w:after="0" w:line="240" w:lineRule="auto"/>
        <w:jc w:val="both"/>
        <w:rPr>
          <w:rFonts w:ascii="Times New Roman" w:hAnsi="Times New Roman"/>
          <w:b/>
          <w:sz w:val="24"/>
          <w:szCs w:val="24"/>
        </w:rPr>
      </w:pPr>
      <w:r w:rsidRPr="001352F5">
        <w:rPr>
          <w:rFonts w:ascii="Times New Roman" w:hAnsi="Times New Roman"/>
          <w:sz w:val="24"/>
          <w:szCs w:val="24"/>
        </w:rPr>
        <w:t>2.F</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32</w:t>
      </w:r>
      <w:r w:rsidRPr="001352F5">
        <w:rPr>
          <w:rFonts w:ascii="Times New Roman" w:hAnsi="Times New Roman"/>
          <w:sz w:val="24"/>
          <w:szCs w:val="24"/>
        </w:rPr>
        <w:tab/>
      </w:r>
      <w:r w:rsidRPr="001352F5">
        <w:rPr>
          <w:rFonts w:ascii="Times New Roman" w:hAnsi="Times New Roman"/>
          <w:sz w:val="24"/>
          <w:szCs w:val="24"/>
        </w:rPr>
        <w:tab/>
        <w:t xml:space="preserve">       56</w:t>
      </w:r>
      <w:r w:rsidRPr="001352F5">
        <w:rPr>
          <w:rFonts w:ascii="Times New Roman" w:hAnsi="Times New Roman"/>
          <w:sz w:val="24"/>
          <w:szCs w:val="24"/>
        </w:rPr>
        <w:tab/>
        <w:t xml:space="preserve">                   11</w:t>
      </w:r>
      <w:r>
        <w:rPr>
          <w:rFonts w:ascii="Times New Roman" w:hAnsi="Times New Roman"/>
          <w:sz w:val="24"/>
          <w:szCs w:val="24"/>
        </w:rPr>
        <w:t>76</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3.F</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32</w:t>
      </w:r>
      <w:r w:rsidRPr="001352F5">
        <w:rPr>
          <w:rFonts w:ascii="Times New Roman" w:hAnsi="Times New Roman"/>
          <w:sz w:val="24"/>
          <w:szCs w:val="24"/>
        </w:rPr>
        <w:tab/>
      </w:r>
      <w:r w:rsidRPr="001352F5">
        <w:rPr>
          <w:rFonts w:ascii="Times New Roman" w:hAnsi="Times New Roman"/>
          <w:sz w:val="24"/>
          <w:szCs w:val="24"/>
        </w:rPr>
        <w:tab/>
        <w:t xml:space="preserve">       56</w:t>
      </w:r>
      <w:r w:rsidRPr="001352F5">
        <w:rPr>
          <w:rFonts w:ascii="Times New Roman" w:hAnsi="Times New Roman"/>
          <w:sz w:val="24"/>
          <w:szCs w:val="24"/>
        </w:rPr>
        <w:tab/>
        <w:t xml:space="preserve">                   1120</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4.F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r>
        <w:rPr>
          <w:rFonts w:ascii="Times New Roman" w:hAnsi="Times New Roman"/>
          <w:sz w:val="24"/>
          <w:szCs w:val="24"/>
        </w:rPr>
        <w:tab/>
      </w:r>
      <w:r>
        <w:rPr>
          <w:rFonts w:ascii="Times New Roman" w:hAnsi="Times New Roman"/>
          <w:sz w:val="24"/>
          <w:szCs w:val="24"/>
        </w:rPr>
        <w:tab/>
        <w:t xml:space="preserve">       60</w:t>
      </w:r>
      <w:r>
        <w:rPr>
          <w:rFonts w:ascii="Times New Roman" w:hAnsi="Times New Roman"/>
          <w:sz w:val="24"/>
          <w:szCs w:val="24"/>
        </w:rPr>
        <w:tab/>
        <w:t xml:space="preserve">                   1024</w:t>
      </w:r>
      <w:r w:rsidRPr="001352F5">
        <w:rPr>
          <w:rFonts w:ascii="Times New Roman" w:hAnsi="Times New Roman"/>
          <w:sz w:val="24"/>
          <w:szCs w:val="24"/>
        </w:rPr>
        <w:tab/>
      </w:r>
      <w:r w:rsidRPr="001352F5">
        <w:rPr>
          <w:rFonts w:ascii="Times New Roman" w:hAnsi="Times New Roman"/>
          <w:sz w:val="24"/>
          <w:szCs w:val="24"/>
        </w:rPr>
        <w:tab/>
      </w:r>
      <w:r>
        <w:rPr>
          <w:rFonts w:ascii="Times New Roman" w:hAnsi="Times New Roman"/>
          <w:sz w:val="24"/>
          <w:szCs w:val="24"/>
        </w:rPr>
        <w:t xml:space="preserve">         ---</w:t>
      </w:r>
    </w:p>
    <w:p w:rsidR="007C09E3" w:rsidRPr="001352F5" w:rsidRDefault="007C09E3" w:rsidP="007C09E3">
      <w:pPr>
        <w:spacing w:after="0" w:line="240" w:lineRule="auto"/>
        <w:jc w:val="both"/>
        <w:rPr>
          <w:rFonts w:ascii="Times New Roman" w:hAnsi="Times New Roman"/>
          <w:sz w:val="24"/>
          <w:szCs w:val="24"/>
        </w:rPr>
      </w:pPr>
    </w:p>
    <w:p w:rsidR="007C09E3" w:rsidRPr="00702C04" w:rsidRDefault="007C09E3" w:rsidP="007C09E3">
      <w:pPr>
        <w:pBdr>
          <w:bottom w:val="single" w:sz="6" w:space="1" w:color="auto"/>
        </w:pBdr>
        <w:spacing w:after="0" w:line="240" w:lineRule="auto"/>
        <w:jc w:val="both"/>
        <w:rPr>
          <w:rFonts w:ascii="Times New Roman" w:hAnsi="Times New Roman"/>
          <w:b/>
          <w:sz w:val="24"/>
          <w:szCs w:val="24"/>
          <w:u w:val="single"/>
        </w:rPr>
      </w:pPr>
      <w:r w:rsidRPr="00702C04">
        <w:rPr>
          <w:rFonts w:ascii="Times New Roman" w:hAnsi="Times New Roman"/>
          <w:b/>
          <w:sz w:val="24"/>
          <w:szCs w:val="24"/>
          <w:u w:val="single"/>
        </w:rPr>
        <w:t>KEMIJA, EKOLOGIJA, PREHRANA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1.J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r>
        <w:rPr>
          <w:rFonts w:ascii="Times New Roman" w:hAnsi="Times New Roman"/>
          <w:sz w:val="24"/>
          <w:szCs w:val="24"/>
        </w:rPr>
        <w:tab/>
      </w:r>
      <w:r>
        <w:rPr>
          <w:rFonts w:ascii="Times New Roman" w:hAnsi="Times New Roman"/>
          <w:sz w:val="24"/>
          <w:szCs w:val="24"/>
        </w:rPr>
        <w:tab/>
        <w:t xml:space="preserve">        0</w:t>
      </w:r>
      <w:r>
        <w:rPr>
          <w:rFonts w:ascii="Times New Roman" w:hAnsi="Times New Roman"/>
          <w:sz w:val="24"/>
          <w:szCs w:val="24"/>
        </w:rPr>
        <w:tab/>
      </w:r>
      <w:r>
        <w:rPr>
          <w:rFonts w:ascii="Times New Roman" w:hAnsi="Times New Roman"/>
          <w:sz w:val="24"/>
          <w:szCs w:val="24"/>
        </w:rPr>
        <w:tab/>
        <w:t xml:space="preserve">       1085</w:t>
      </w:r>
      <w:r>
        <w:rPr>
          <w:rFonts w:ascii="Times New Roman" w:hAnsi="Times New Roman"/>
          <w:sz w:val="24"/>
          <w:szCs w:val="24"/>
        </w:rPr>
        <w:tab/>
        <w:t xml:space="preserve">                       0</w:t>
      </w:r>
      <w:r w:rsidRPr="005A2521">
        <w:rPr>
          <w:rFonts w:ascii="Times New Roman" w:hAnsi="Times New Roman"/>
          <w:sz w:val="24"/>
          <w:szCs w:val="24"/>
        </w:rPr>
        <w:t xml:space="preserve"> </w:t>
      </w:r>
    </w:p>
    <w:p w:rsidR="007C09E3" w:rsidRPr="005A2521" w:rsidRDefault="00CB3D5D" w:rsidP="00CB3D5D">
      <w:pPr>
        <w:spacing w:after="0" w:line="240" w:lineRule="auto"/>
        <w:rPr>
          <w:rFonts w:ascii="Times New Roman" w:hAnsi="Times New Roman"/>
          <w:sz w:val="24"/>
          <w:szCs w:val="24"/>
        </w:rPr>
      </w:pPr>
      <w:r>
        <w:rPr>
          <w:rFonts w:ascii="Times New Roman" w:hAnsi="Times New Roman"/>
          <w:sz w:val="24"/>
          <w:szCs w:val="24"/>
        </w:rPr>
        <w:t>2.J</w:t>
      </w:r>
      <w:r w:rsidR="007C09E3" w:rsidRPr="005A2521">
        <w:rPr>
          <w:rFonts w:ascii="Times New Roman" w:hAnsi="Times New Roman"/>
          <w:sz w:val="24"/>
          <w:szCs w:val="24"/>
        </w:rPr>
        <w:t xml:space="preserve">      </w:t>
      </w:r>
      <w:r w:rsidR="0086615C">
        <w:rPr>
          <w:rFonts w:ascii="Times New Roman" w:hAnsi="Times New Roman"/>
          <w:sz w:val="24"/>
          <w:szCs w:val="24"/>
        </w:rPr>
        <w:t xml:space="preserve">                    </w:t>
      </w:r>
      <w:r>
        <w:rPr>
          <w:rFonts w:ascii="Times New Roman" w:hAnsi="Times New Roman"/>
          <w:sz w:val="24"/>
          <w:szCs w:val="24"/>
        </w:rPr>
        <w:t xml:space="preserve">    </w:t>
      </w:r>
      <w:r w:rsidR="0086615C">
        <w:rPr>
          <w:rFonts w:ascii="Times New Roman" w:hAnsi="Times New Roman"/>
          <w:sz w:val="24"/>
          <w:szCs w:val="24"/>
        </w:rPr>
        <w:t xml:space="preserve"> </w:t>
      </w:r>
      <w:r>
        <w:rPr>
          <w:rFonts w:ascii="Times New Roman" w:hAnsi="Times New Roman"/>
          <w:sz w:val="24"/>
          <w:szCs w:val="24"/>
        </w:rPr>
        <w:t>33</w:t>
      </w:r>
      <w:r>
        <w:rPr>
          <w:rFonts w:ascii="Times New Roman" w:hAnsi="Times New Roman"/>
          <w:sz w:val="24"/>
          <w:szCs w:val="24"/>
        </w:rPr>
        <w:tab/>
        <w:t xml:space="preserve">                 105                   1155</w:t>
      </w:r>
      <w:r w:rsidR="007C09E3">
        <w:rPr>
          <w:rFonts w:ascii="Times New Roman" w:hAnsi="Times New Roman"/>
          <w:sz w:val="24"/>
          <w:szCs w:val="24"/>
        </w:rPr>
        <w:t xml:space="preserve">                               </w:t>
      </w:r>
      <w:r>
        <w:rPr>
          <w:rFonts w:ascii="Times New Roman" w:hAnsi="Times New Roman"/>
          <w:sz w:val="24"/>
          <w:szCs w:val="24"/>
        </w:rPr>
        <w:t>35</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3.H                       </w:t>
      </w:r>
      <w:r>
        <w:rPr>
          <w:rFonts w:ascii="Times New Roman" w:hAnsi="Times New Roman"/>
          <w:sz w:val="24"/>
          <w:szCs w:val="24"/>
        </w:rPr>
        <w:tab/>
        <w:t>33</w:t>
      </w:r>
      <w:r>
        <w:rPr>
          <w:rFonts w:ascii="Times New Roman" w:hAnsi="Times New Roman"/>
          <w:sz w:val="24"/>
          <w:szCs w:val="24"/>
        </w:rPr>
        <w:tab/>
      </w:r>
      <w:r>
        <w:rPr>
          <w:rFonts w:ascii="Times New Roman" w:hAnsi="Times New Roman"/>
          <w:sz w:val="24"/>
          <w:szCs w:val="24"/>
        </w:rPr>
        <w:tab/>
        <w:t xml:space="preserve">        </w:t>
      </w:r>
      <w:r w:rsidRPr="005A2521">
        <w:rPr>
          <w:rFonts w:ascii="Times New Roman" w:hAnsi="Times New Roman"/>
          <w:sz w:val="24"/>
          <w:szCs w:val="24"/>
        </w:rPr>
        <w:t xml:space="preserve">-              </w:t>
      </w:r>
      <w:r>
        <w:rPr>
          <w:rFonts w:ascii="Times New Roman" w:hAnsi="Times New Roman"/>
          <w:sz w:val="24"/>
          <w:szCs w:val="24"/>
        </w:rPr>
        <w:t xml:space="preserve">       1155                               </w:t>
      </w:r>
      <w:r w:rsidRPr="005A2521">
        <w:rPr>
          <w:rFonts w:ascii="Times New Roman" w:hAnsi="Times New Roman"/>
          <w:sz w:val="24"/>
          <w:szCs w:val="24"/>
        </w:rPr>
        <w:t>80</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4.H                         </w:t>
      </w:r>
      <w:r>
        <w:rPr>
          <w:rFonts w:ascii="Times New Roman" w:hAnsi="Times New Roman"/>
          <w:sz w:val="24"/>
          <w:szCs w:val="24"/>
        </w:rPr>
        <w:tab/>
        <w:t>33</w:t>
      </w:r>
      <w:r>
        <w:rPr>
          <w:rFonts w:ascii="Times New Roman" w:hAnsi="Times New Roman"/>
          <w:sz w:val="24"/>
          <w:szCs w:val="24"/>
        </w:rPr>
        <w:tab/>
        <w:t xml:space="preserve">                    -                    1056</w:t>
      </w:r>
      <w:r w:rsidR="0086615C">
        <w:rPr>
          <w:rFonts w:ascii="Times New Roman" w:hAnsi="Times New Roman"/>
          <w:sz w:val="24"/>
          <w:szCs w:val="24"/>
        </w:rPr>
        <w:t xml:space="preserve">                               </w:t>
      </w:r>
      <w:r w:rsidRPr="005A2521">
        <w:rPr>
          <w:rFonts w:ascii="Times New Roman" w:hAnsi="Times New Roman"/>
          <w:sz w:val="24"/>
          <w:szCs w:val="24"/>
        </w:rPr>
        <w:t>40</w:t>
      </w:r>
    </w:p>
    <w:p w:rsidR="007C09E3" w:rsidRPr="005A2521" w:rsidRDefault="007C09E3" w:rsidP="007C09E3">
      <w:pPr>
        <w:tabs>
          <w:tab w:val="left" w:pos="2130"/>
        </w:tabs>
        <w:spacing w:after="0" w:line="240" w:lineRule="auto"/>
        <w:rPr>
          <w:rFonts w:ascii="Times New Roman" w:hAnsi="Times New Roman"/>
          <w:sz w:val="24"/>
          <w:szCs w:val="24"/>
        </w:rPr>
      </w:pPr>
      <w:r w:rsidRPr="005A2521">
        <w:rPr>
          <w:rFonts w:ascii="Times New Roman" w:hAnsi="Times New Roman"/>
          <w:sz w:val="24"/>
          <w:szCs w:val="24"/>
        </w:rPr>
        <w:tab/>
      </w:r>
    </w:p>
    <w:p w:rsidR="007C09E3" w:rsidRPr="00702C04" w:rsidRDefault="007C09E3" w:rsidP="007C09E3">
      <w:pPr>
        <w:pBdr>
          <w:bottom w:val="single" w:sz="6" w:space="0" w:color="auto"/>
        </w:pBdr>
        <w:spacing w:after="0" w:line="240" w:lineRule="auto"/>
        <w:jc w:val="both"/>
        <w:rPr>
          <w:rFonts w:ascii="Times New Roman" w:hAnsi="Times New Roman"/>
          <w:b/>
          <w:sz w:val="24"/>
          <w:szCs w:val="24"/>
          <w:u w:val="single"/>
        </w:rPr>
      </w:pPr>
      <w:r w:rsidRPr="00702C04">
        <w:rPr>
          <w:rFonts w:ascii="Times New Roman" w:hAnsi="Times New Roman"/>
          <w:b/>
          <w:sz w:val="24"/>
          <w:szCs w:val="24"/>
          <w:u w:val="single"/>
        </w:rPr>
        <w:t>GEODEZIJA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Default="007C09E3" w:rsidP="007C09E3">
      <w:pPr>
        <w:pBdr>
          <w:top w:val="single" w:sz="6" w:space="1" w:color="auto"/>
          <w:bottom w:val="single" w:sz="6" w:space="1" w:color="auto"/>
        </w:pBdr>
        <w:tabs>
          <w:tab w:val="left" w:pos="2265"/>
          <w:tab w:val="left" w:pos="4155"/>
          <w:tab w:val="left" w:pos="5595"/>
          <w:tab w:val="left" w:pos="7590"/>
        </w:tabs>
        <w:spacing w:after="0" w:line="240" w:lineRule="auto"/>
        <w:jc w:val="both"/>
        <w:rPr>
          <w:rFonts w:ascii="Times New Roman" w:hAnsi="Times New Roman"/>
          <w:sz w:val="24"/>
          <w:szCs w:val="24"/>
        </w:rPr>
      </w:pPr>
      <w:r w:rsidRPr="005A2521">
        <w:rPr>
          <w:rFonts w:ascii="Times New Roman" w:hAnsi="Times New Roman"/>
          <w:sz w:val="24"/>
          <w:szCs w:val="24"/>
        </w:rPr>
        <w:t>1.I</w:t>
      </w:r>
      <w:r>
        <w:rPr>
          <w:rFonts w:ascii="Times New Roman" w:hAnsi="Times New Roman"/>
          <w:sz w:val="24"/>
          <w:szCs w:val="24"/>
        </w:rPr>
        <w:tab/>
        <w:t>32                         -</w:t>
      </w:r>
      <w:r>
        <w:rPr>
          <w:rFonts w:ascii="Times New Roman" w:hAnsi="Times New Roman"/>
          <w:sz w:val="24"/>
          <w:szCs w:val="24"/>
        </w:rPr>
        <w:tab/>
        <w:t xml:space="preserve">                       1120</w:t>
      </w:r>
      <w:r>
        <w:rPr>
          <w:rFonts w:ascii="Times New Roman" w:hAnsi="Times New Roman"/>
          <w:sz w:val="24"/>
          <w:szCs w:val="24"/>
        </w:rPr>
        <w:tab/>
        <w:t>-</w:t>
      </w:r>
    </w:p>
    <w:p w:rsidR="007C09E3"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r>
        <w:rPr>
          <w:rFonts w:ascii="Times New Roman" w:hAnsi="Times New Roman"/>
          <w:sz w:val="24"/>
          <w:szCs w:val="24"/>
        </w:rPr>
        <w:t>2.I</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 xml:space="preserve">  32</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1120                           </w:t>
      </w:r>
      <w:r w:rsidRPr="005A2521">
        <w:rPr>
          <w:rFonts w:ascii="Times New Roman" w:hAnsi="Times New Roman"/>
          <w:sz w:val="24"/>
          <w:szCs w:val="24"/>
        </w:rPr>
        <w:t>-</w:t>
      </w:r>
    </w:p>
    <w:p w:rsidR="007C09E3"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r>
        <w:rPr>
          <w:rFonts w:ascii="Times New Roman" w:hAnsi="Times New Roman"/>
          <w:sz w:val="24"/>
          <w:szCs w:val="24"/>
        </w:rPr>
        <w:t>3.I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32</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1120                           -</w:t>
      </w:r>
    </w:p>
    <w:p w:rsidR="007C09E3" w:rsidRPr="009905F2"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4.I                                 </w:t>
      </w:r>
      <w:r>
        <w:rPr>
          <w:rFonts w:ascii="Times New Roman" w:hAnsi="Times New Roman"/>
          <w:color w:val="000000"/>
          <w:sz w:val="24"/>
          <w:szCs w:val="24"/>
        </w:rPr>
        <w:t xml:space="preserve"> </w:t>
      </w:r>
      <w:r w:rsidRPr="009905F2">
        <w:rPr>
          <w:rFonts w:ascii="Times New Roman" w:hAnsi="Times New Roman"/>
          <w:color w:val="000000"/>
          <w:sz w:val="24"/>
          <w:szCs w:val="24"/>
        </w:rPr>
        <w:t>32                         0                       1024                           0</w:t>
      </w:r>
    </w:p>
    <w:p w:rsidR="007C09E3" w:rsidRPr="005A2521"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p>
    <w:p w:rsidR="007C09E3" w:rsidRPr="00702C04" w:rsidRDefault="007C09E3" w:rsidP="007C09E3">
      <w:pPr>
        <w:pBdr>
          <w:top w:val="single" w:sz="6" w:space="1" w:color="auto"/>
          <w:bottom w:val="single" w:sz="6" w:space="1" w:color="auto"/>
        </w:pBdr>
        <w:spacing w:after="0" w:line="240" w:lineRule="auto"/>
        <w:jc w:val="both"/>
        <w:rPr>
          <w:rFonts w:ascii="Times New Roman" w:hAnsi="Times New Roman"/>
          <w:sz w:val="24"/>
          <w:szCs w:val="24"/>
          <w:u w:val="single"/>
        </w:rPr>
      </w:pPr>
      <w:r w:rsidRPr="00702C04">
        <w:rPr>
          <w:rFonts w:ascii="Times New Roman" w:hAnsi="Times New Roman"/>
          <w:b/>
          <w:sz w:val="24"/>
          <w:szCs w:val="24"/>
          <w:u w:val="single"/>
        </w:rPr>
        <w:t>POLJOPRIVRED</w:t>
      </w:r>
      <w:r w:rsidRPr="00702C04">
        <w:rPr>
          <w:rFonts w:ascii="Times New Roman" w:hAnsi="Times New Roman"/>
          <w:sz w:val="24"/>
          <w:szCs w:val="24"/>
          <w:u w:val="single"/>
        </w:rPr>
        <w:t>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1.A</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1120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p>
    <w:p w:rsidR="007C09E3" w:rsidRPr="005A2521" w:rsidRDefault="007C09E3" w:rsidP="007C09E3">
      <w:pPr>
        <w:spacing w:after="0" w:line="240" w:lineRule="auto"/>
        <w:jc w:val="both"/>
        <w:rPr>
          <w:rFonts w:ascii="Times New Roman" w:hAnsi="Times New Roman"/>
          <w:b/>
          <w:sz w:val="24"/>
          <w:szCs w:val="24"/>
        </w:rPr>
      </w:pPr>
      <w:r w:rsidRPr="005A2521">
        <w:rPr>
          <w:rFonts w:ascii="Times New Roman" w:hAnsi="Times New Roman"/>
          <w:sz w:val="24"/>
          <w:szCs w:val="24"/>
        </w:rPr>
        <w:t>2.A</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1120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p>
    <w:p w:rsidR="007C09E3" w:rsidRPr="005A2521" w:rsidRDefault="00A05A69" w:rsidP="007C09E3">
      <w:pPr>
        <w:spacing w:after="0" w:line="240" w:lineRule="auto"/>
        <w:jc w:val="both"/>
        <w:rPr>
          <w:rFonts w:ascii="Times New Roman" w:hAnsi="Times New Roman"/>
          <w:sz w:val="24"/>
          <w:szCs w:val="24"/>
        </w:rPr>
      </w:pPr>
      <w:r>
        <w:rPr>
          <w:rFonts w:ascii="Times New Roman" w:hAnsi="Times New Roman"/>
          <w:sz w:val="24"/>
          <w:szCs w:val="24"/>
        </w:rPr>
        <w:t xml:space="preserve">3.A                       </w:t>
      </w:r>
      <w:r>
        <w:rPr>
          <w:rFonts w:ascii="Times New Roman" w:hAnsi="Times New Roman"/>
          <w:sz w:val="24"/>
          <w:szCs w:val="24"/>
        </w:rPr>
        <w:tab/>
        <w:t>30</w:t>
      </w:r>
      <w:r w:rsidR="007C09E3" w:rsidRPr="005A2521">
        <w:rPr>
          <w:rFonts w:ascii="Times New Roman" w:hAnsi="Times New Roman"/>
          <w:sz w:val="24"/>
          <w:szCs w:val="24"/>
        </w:rPr>
        <w:tab/>
      </w:r>
      <w:r w:rsidR="007C09E3" w:rsidRPr="005A2521">
        <w:rPr>
          <w:rFonts w:ascii="Times New Roman" w:hAnsi="Times New Roman"/>
          <w:sz w:val="24"/>
          <w:szCs w:val="24"/>
        </w:rPr>
        <w:tab/>
      </w:r>
      <w:r w:rsidR="007C09E3" w:rsidRPr="005A2521">
        <w:rPr>
          <w:rFonts w:ascii="Times New Roman" w:hAnsi="Times New Roman"/>
          <w:sz w:val="24"/>
          <w:szCs w:val="24"/>
        </w:rPr>
        <w:tab/>
      </w:r>
      <w:r>
        <w:rPr>
          <w:rFonts w:ascii="Times New Roman" w:hAnsi="Times New Roman"/>
          <w:sz w:val="24"/>
          <w:szCs w:val="24"/>
        </w:rPr>
        <w:t xml:space="preserve">0     </w:t>
      </w:r>
      <w:r w:rsidR="007C09E3">
        <w:rPr>
          <w:rFonts w:ascii="Times New Roman" w:hAnsi="Times New Roman"/>
          <w:sz w:val="24"/>
          <w:szCs w:val="24"/>
        </w:rPr>
        <w:t xml:space="preserve">   </w:t>
      </w:r>
      <w:r>
        <w:rPr>
          <w:rFonts w:ascii="Times New Roman" w:hAnsi="Times New Roman"/>
          <w:sz w:val="24"/>
          <w:szCs w:val="24"/>
        </w:rPr>
        <w:t xml:space="preserve">              1050</w:t>
      </w:r>
      <w:r>
        <w:rPr>
          <w:rFonts w:ascii="Times New Roman" w:hAnsi="Times New Roman"/>
          <w:sz w:val="24"/>
          <w:szCs w:val="24"/>
        </w:rPr>
        <w:tab/>
      </w:r>
      <w:r>
        <w:rPr>
          <w:rFonts w:ascii="Times New Roman" w:hAnsi="Times New Roman"/>
          <w:sz w:val="24"/>
          <w:szCs w:val="24"/>
        </w:rPr>
        <w:tab/>
        <w:t>0</w:t>
      </w:r>
    </w:p>
    <w:p w:rsidR="007C09E3" w:rsidRPr="005A2521" w:rsidRDefault="00A05A69" w:rsidP="007C09E3">
      <w:pPr>
        <w:pBdr>
          <w:bottom w:val="single" w:sz="12" w:space="1" w:color="auto"/>
        </w:pBdr>
        <w:spacing w:after="0" w:line="240" w:lineRule="auto"/>
        <w:jc w:val="both"/>
        <w:rPr>
          <w:rFonts w:ascii="Times New Roman" w:hAnsi="Times New Roman"/>
          <w:sz w:val="24"/>
          <w:szCs w:val="24"/>
        </w:rPr>
      </w:pPr>
      <w:r>
        <w:rPr>
          <w:rFonts w:ascii="Times New Roman" w:hAnsi="Times New Roman"/>
          <w:sz w:val="24"/>
          <w:szCs w:val="24"/>
        </w:rPr>
        <w:t>4.A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r>
        <w:rPr>
          <w:rFonts w:ascii="Times New Roman" w:hAnsi="Times New Roman"/>
          <w:sz w:val="24"/>
          <w:szCs w:val="24"/>
        </w:rPr>
        <w:tab/>
      </w:r>
      <w:r>
        <w:rPr>
          <w:rFonts w:ascii="Times New Roman" w:hAnsi="Times New Roman"/>
          <w:sz w:val="24"/>
          <w:szCs w:val="24"/>
        </w:rPr>
        <w:tab/>
        <w:t xml:space="preserve">           128</w:t>
      </w:r>
      <w:r w:rsidR="007C09E3" w:rsidRPr="005A2521">
        <w:rPr>
          <w:rFonts w:ascii="Times New Roman" w:hAnsi="Times New Roman"/>
          <w:sz w:val="24"/>
          <w:szCs w:val="24"/>
        </w:rPr>
        <w:tab/>
      </w:r>
      <w:r w:rsidR="007C09E3" w:rsidRPr="005A2521">
        <w:rPr>
          <w:rFonts w:ascii="Times New Roman" w:hAnsi="Times New Roman"/>
          <w:sz w:val="24"/>
          <w:szCs w:val="24"/>
        </w:rPr>
        <w:tab/>
        <w:t>1</w:t>
      </w:r>
      <w:r>
        <w:rPr>
          <w:rFonts w:ascii="Times New Roman" w:hAnsi="Times New Roman"/>
          <w:sz w:val="24"/>
          <w:szCs w:val="24"/>
        </w:rPr>
        <w:t>024</w:t>
      </w:r>
      <w:r w:rsidR="007C09E3" w:rsidRPr="005A2521">
        <w:rPr>
          <w:rFonts w:ascii="Times New Roman" w:hAnsi="Times New Roman"/>
          <w:sz w:val="24"/>
          <w:szCs w:val="24"/>
        </w:rPr>
        <w:tab/>
      </w:r>
      <w:r w:rsidR="007C09E3" w:rsidRPr="005A2521">
        <w:rPr>
          <w:rFonts w:ascii="Times New Roman" w:hAnsi="Times New Roman"/>
          <w:sz w:val="24"/>
          <w:szCs w:val="24"/>
        </w:rPr>
        <w:tab/>
        <w:t>40</w:t>
      </w:r>
    </w:p>
    <w:p w:rsidR="007C09E3" w:rsidRPr="005A2521"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1.C"/>
        </w:smartTagPr>
        <w:r w:rsidRPr="005A2521">
          <w:rPr>
            <w:rFonts w:ascii="Times New Roman" w:hAnsi="Times New Roman"/>
            <w:sz w:val="24"/>
            <w:szCs w:val="24"/>
          </w:rPr>
          <w:t>1.C</w:t>
        </w:r>
      </w:smartTag>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30                      </w:t>
      </w:r>
      <w:r w:rsidRPr="005A2521">
        <w:rPr>
          <w:rFonts w:ascii="Times New Roman" w:hAnsi="Times New Roman"/>
          <w:sz w:val="24"/>
          <w:szCs w:val="24"/>
        </w:rPr>
        <w:tab/>
        <w:t>4/140               1050               80</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 xml:space="preserve">2.C </w:t>
      </w:r>
      <w:r>
        <w:rPr>
          <w:rFonts w:ascii="Times New Roman" w:hAnsi="Times New Roman"/>
          <w:sz w:val="24"/>
          <w:szCs w:val="24"/>
        </w:rPr>
        <w:t xml:space="preserve"> </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31                       </w:t>
      </w:r>
      <w:r w:rsidRPr="005A2521">
        <w:rPr>
          <w:rFonts w:ascii="Times New Roman" w:hAnsi="Times New Roman"/>
          <w:sz w:val="24"/>
          <w:szCs w:val="24"/>
        </w:rPr>
        <w:tab/>
        <w:t>4/140               1</w:t>
      </w:r>
      <w:r>
        <w:rPr>
          <w:rFonts w:ascii="Times New Roman" w:hAnsi="Times New Roman"/>
          <w:sz w:val="24"/>
          <w:szCs w:val="24"/>
        </w:rPr>
        <w:t>085</w:t>
      </w:r>
      <w:r w:rsidRPr="005A2521">
        <w:rPr>
          <w:rFonts w:ascii="Times New Roman" w:hAnsi="Times New Roman"/>
          <w:sz w:val="24"/>
          <w:szCs w:val="24"/>
        </w:rPr>
        <w:t xml:space="preserve">               80</w:t>
      </w:r>
    </w:p>
    <w:p w:rsidR="007C09E3" w:rsidRPr="005A2521"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3.C"/>
        </w:smartTagPr>
        <w:r w:rsidRPr="005A2521">
          <w:rPr>
            <w:rFonts w:ascii="Times New Roman" w:hAnsi="Times New Roman"/>
            <w:sz w:val="24"/>
            <w:szCs w:val="24"/>
          </w:rPr>
          <w:t>3.C</w:t>
        </w:r>
      </w:smartTag>
      <w:r>
        <w:rPr>
          <w:rFonts w:ascii="Times New Roman" w:hAnsi="Times New Roman"/>
          <w:sz w:val="24"/>
          <w:szCs w:val="24"/>
        </w:rPr>
        <w:t xml:space="preserve">                              31                    </w:t>
      </w:r>
      <w:r w:rsidRPr="005A2521">
        <w:rPr>
          <w:rFonts w:ascii="Times New Roman" w:hAnsi="Times New Roman"/>
          <w:sz w:val="24"/>
          <w:szCs w:val="24"/>
        </w:rPr>
        <w:tab/>
        <w:t>10/350             1085               80</w:t>
      </w:r>
    </w:p>
    <w:p w:rsidR="007C09E3" w:rsidRPr="005A2521" w:rsidRDefault="007C09E3" w:rsidP="007C09E3">
      <w:pPr>
        <w:pBdr>
          <w:bottom w:val="single" w:sz="12" w:space="1" w:color="auto"/>
        </w:pBdr>
        <w:spacing w:after="0" w:line="240" w:lineRule="auto"/>
        <w:jc w:val="both"/>
        <w:rPr>
          <w:rFonts w:ascii="Times New Roman" w:hAnsi="Times New Roman"/>
          <w:sz w:val="24"/>
          <w:szCs w:val="24"/>
        </w:rPr>
      </w:pPr>
      <w:r>
        <w:rPr>
          <w:rFonts w:ascii="Times New Roman" w:hAnsi="Times New Roman"/>
          <w:sz w:val="24"/>
          <w:szCs w:val="24"/>
        </w:rPr>
        <w:t>4.C</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33</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12/384  </w:t>
      </w:r>
      <w:r w:rsidRPr="005A2521">
        <w:rPr>
          <w:rFonts w:ascii="Times New Roman" w:hAnsi="Times New Roman"/>
          <w:sz w:val="24"/>
          <w:szCs w:val="24"/>
        </w:rPr>
        <w:tab/>
        <w:t>1056</w:t>
      </w:r>
      <w:r w:rsidRPr="005A2521">
        <w:rPr>
          <w:rFonts w:ascii="Times New Roman" w:hAnsi="Times New Roman"/>
          <w:sz w:val="24"/>
          <w:szCs w:val="24"/>
        </w:rPr>
        <w:tab/>
      </w:r>
      <w:r w:rsidRPr="005A2521">
        <w:rPr>
          <w:rFonts w:ascii="Times New Roman" w:hAnsi="Times New Roman"/>
          <w:sz w:val="24"/>
          <w:szCs w:val="24"/>
        </w:rPr>
        <w:tab/>
        <w:t>40</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2.B</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7/245</w:t>
      </w:r>
      <w:r w:rsidRPr="005A2521">
        <w:rPr>
          <w:rFonts w:ascii="Times New Roman" w:hAnsi="Times New Roman"/>
          <w:sz w:val="24"/>
          <w:szCs w:val="24"/>
        </w:rPr>
        <w:tab/>
      </w:r>
      <w:r w:rsidRPr="005A2521">
        <w:rPr>
          <w:rFonts w:ascii="Times New Roman" w:hAnsi="Times New Roman"/>
          <w:sz w:val="24"/>
          <w:szCs w:val="24"/>
        </w:rPr>
        <w:tab/>
        <w:t>1</w:t>
      </w:r>
      <w:r>
        <w:rPr>
          <w:rFonts w:ascii="Times New Roman" w:hAnsi="Times New Roman"/>
          <w:sz w:val="24"/>
          <w:szCs w:val="24"/>
        </w:rPr>
        <w:t>120</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105</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3.B</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31                      </w:t>
      </w:r>
      <w:r w:rsidRPr="005A2521">
        <w:rPr>
          <w:rFonts w:ascii="Times New Roman" w:hAnsi="Times New Roman"/>
          <w:sz w:val="24"/>
          <w:szCs w:val="24"/>
        </w:rPr>
        <w:tab/>
        <w:t xml:space="preserve">8/280 </w:t>
      </w:r>
      <w:r w:rsidRPr="005A2521">
        <w:rPr>
          <w:rFonts w:ascii="Times New Roman" w:hAnsi="Times New Roman"/>
          <w:sz w:val="24"/>
          <w:szCs w:val="24"/>
        </w:rPr>
        <w:tab/>
        <w:t xml:space="preserve">            1085              </w:t>
      </w:r>
      <w:r>
        <w:rPr>
          <w:rFonts w:ascii="Times New Roman" w:hAnsi="Times New Roman"/>
          <w:sz w:val="24"/>
          <w:szCs w:val="24"/>
        </w:rPr>
        <w:t>1</w:t>
      </w:r>
      <w:r w:rsidRPr="005A2521">
        <w:rPr>
          <w:rFonts w:ascii="Times New Roman" w:hAnsi="Times New Roman"/>
          <w:sz w:val="24"/>
          <w:szCs w:val="24"/>
        </w:rPr>
        <w:t>05</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1.B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7/245              1190</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     105</w:t>
      </w:r>
    </w:p>
    <w:p w:rsidR="007C09E3" w:rsidRPr="006C7240" w:rsidRDefault="007C09E3" w:rsidP="007C09E3">
      <w:pPr>
        <w:pBdr>
          <w:bottom w:val="single" w:sz="6" w:space="1" w:color="auto"/>
        </w:pBdr>
        <w:spacing w:after="0" w:line="240" w:lineRule="auto"/>
        <w:jc w:val="both"/>
        <w:rPr>
          <w:rFonts w:ascii="Times New Roman" w:hAnsi="Times New Roman"/>
          <w:sz w:val="24"/>
          <w:szCs w:val="24"/>
          <w:u w:val="single"/>
        </w:rPr>
      </w:pPr>
      <w:r w:rsidRPr="006C7240">
        <w:rPr>
          <w:rFonts w:ascii="Times New Roman" w:hAnsi="Times New Roman"/>
          <w:sz w:val="24"/>
          <w:szCs w:val="24"/>
          <w:u w:val="single"/>
        </w:rPr>
        <w:t>4.B</w:t>
      </w:r>
      <w:r w:rsidRPr="006C7240">
        <w:rPr>
          <w:rFonts w:ascii="Times New Roman" w:hAnsi="Times New Roman"/>
          <w:sz w:val="24"/>
          <w:szCs w:val="24"/>
          <w:u w:val="single"/>
        </w:rPr>
        <w:tab/>
      </w:r>
      <w:r>
        <w:rPr>
          <w:rFonts w:ascii="Times New Roman" w:hAnsi="Times New Roman"/>
          <w:sz w:val="24"/>
          <w:szCs w:val="24"/>
          <w:u w:val="single"/>
        </w:rPr>
        <w:t xml:space="preserve">                        </w:t>
      </w:r>
      <w:r w:rsidRPr="006C7240">
        <w:rPr>
          <w:rFonts w:ascii="Times New Roman" w:hAnsi="Times New Roman"/>
          <w:sz w:val="24"/>
          <w:szCs w:val="24"/>
          <w:u w:val="single"/>
        </w:rPr>
        <w:t xml:space="preserve">30            </w:t>
      </w:r>
      <w:r>
        <w:rPr>
          <w:rFonts w:ascii="Times New Roman" w:hAnsi="Times New Roman"/>
          <w:sz w:val="24"/>
          <w:szCs w:val="24"/>
          <w:u w:val="single"/>
        </w:rPr>
        <w:t xml:space="preserve">          </w:t>
      </w:r>
      <w:r>
        <w:rPr>
          <w:rFonts w:ascii="Times New Roman" w:hAnsi="Times New Roman"/>
          <w:sz w:val="24"/>
          <w:szCs w:val="24"/>
          <w:u w:val="single"/>
        </w:rPr>
        <w:tab/>
        <w:t xml:space="preserve">7/224               </w:t>
      </w:r>
      <w:r w:rsidRPr="006C7240">
        <w:rPr>
          <w:rFonts w:ascii="Times New Roman" w:hAnsi="Times New Roman"/>
          <w:sz w:val="24"/>
          <w:szCs w:val="24"/>
          <w:u w:val="single"/>
        </w:rPr>
        <w:t xml:space="preserve"> 960        </w:t>
      </w:r>
      <w:r>
        <w:rPr>
          <w:rFonts w:ascii="Times New Roman" w:hAnsi="Times New Roman"/>
          <w:sz w:val="24"/>
          <w:szCs w:val="24"/>
          <w:u w:val="single"/>
        </w:rPr>
        <w:t xml:space="preserve"> </w:t>
      </w:r>
      <w:r w:rsidRPr="006C7240">
        <w:rPr>
          <w:rFonts w:ascii="Times New Roman" w:hAnsi="Times New Roman"/>
          <w:sz w:val="24"/>
          <w:szCs w:val="24"/>
          <w:u w:val="single"/>
        </w:rPr>
        <w:t xml:space="preserve">        96</w:t>
      </w:r>
      <w:r>
        <w:rPr>
          <w:rFonts w:ascii="Times New Roman" w:hAnsi="Times New Roman"/>
          <w:sz w:val="24"/>
          <w:szCs w:val="24"/>
          <w:u w:val="single"/>
        </w:rPr>
        <w:t>_____________</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1.D</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31</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14/490  </w:t>
      </w:r>
      <w:r w:rsidRPr="005A2521">
        <w:rPr>
          <w:rFonts w:ascii="Times New Roman" w:hAnsi="Times New Roman"/>
          <w:sz w:val="24"/>
          <w:szCs w:val="24"/>
        </w:rPr>
        <w:tab/>
        <w:t>1085</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80</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2.D</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31</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ab/>
        <w:t xml:space="preserve">14/490 </w:t>
      </w:r>
      <w:r>
        <w:rPr>
          <w:rFonts w:ascii="Times New Roman" w:hAnsi="Times New Roman"/>
          <w:sz w:val="24"/>
          <w:szCs w:val="24"/>
        </w:rPr>
        <w:tab/>
        <w:t xml:space="preserve">1085    </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80</w:t>
      </w:r>
    </w:p>
    <w:p w:rsidR="007C09E3" w:rsidRPr="006C7240" w:rsidRDefault="007C09E3" w:rsidP="007C09E3">
      <w:pPr>
        <w:pBdr>
          <w:bottom w:val="single" w:sz="6" w:space="1" w:color="auto"/>
        </w:pBdr>
        <w:spacing w:after="0" w:line="240" w:lineRule="auto"/>
        <w:jc w:val="both"/>
        <w:rPr>
          <w:rFonts w:ascii="Times New Roman" w:hAnsi="Times New Roman"/>
          <w:sz w:val="24"/>
          <w:szCs w:val="24"/>
          <w:u w:val="single"/>
        </w:rPr>
      </w:pPr>
      <w:r w:rsidRPr="006C7240">
        <w:rPr>
          <w:rFonts w:ascii="Times New Roman" w:hAnsi="Times New Roman"/>
          <w:sz w:val="24"/>
          <w:szCs w:val="24"/>
          <w:u w:val="single"/>
        </w:rPr>
        <w:t>3.D</w:t>
      </w:r>
      <w:r w:rsidRPr="006C7240">
        <w:rPr>
          <w:rFonts w:ascii="Times New Roman" w:hAnsi="Times New Roman"/>
          <w:sz w:val="24"/>
          <w:szCs w:val="24"/>
          <w:u w:val="single"/>
        </w:rPr>
        <w:tab/>
      </w:r>
      <w:r w:rsidRPr="006C7240">
        <w:rPr>
          <w:rFonts w:ascii="Times New Roman" w:hAnsi="Times New Roman"/>
          <w:sz w:val="24"/>
          <w:szCs w:val="24"/>
          <w:u w:val="single"/>
        </w:rPr>
        <w:tab/>
      </w:r>
      <w:r w:rsidRPr="006C7240">
        <w:rPr>
          <w:rFonts w:ascii="Times New Roman" w:hAnsi="Times New Roman"/>
          <w:sz w:val="24"/>
          <w:szCs w:val="24"/>
          <w:u w:val="single"/>
        </w:rPr>
        <w:tab/>
        <w:t>30</w:t>
      </w:r>
      <w:r w:rsidRPr="006C7240">
        <w:rPr>
          <w:rFonts w:ascii="Times New Roman" w:hAnsi="Times New Roman"/>
          <w:sz w:val="24"/>
          <w:szCs w:val="24"/>
          <w:u w:val="single"/>
        </w:rPr>
        <w:tab/>
      </w:r>
      <w:r w:rsidRPr="006C7240">
        <w:rPr>
          <w:rFonts w:ascii="Times New Roman" w:hAnsi="Times New Roman"/>
          <w:sz w:val="24"/>
          <w:szCs w:val="24"/>
          <w:u w:val="single"/>
        </w:rPr>
        <w:tab/>
      </w:r>
      <w:r w:rsidRPr="006C7240">
        <w:rPr>
          <w:rFonts w:ascii="Times New Roman" w:hAnsi="Times New Roman"/>
          <w:sz w:val="24"/>
          <w:szCs w:val="24"/>
          <w:u w:val="single"/>
        </w:rPr>
        <w:tab/>
        <w:t xml:space="preserve">14/448 </w:t>
      </w:r>
      <w:r w:rsidRPr="006C7240">
        <w:rPr>
          <w:rFonts w:ascii="Times New Roman" w:hAnsi="Times New Roman"/>
          <w:sz w:val="24"/>
          <w:szCs w:val="24"/>
          <w:u w:val="single"/>
        </w:rPr>
        <w:tab/>
      </w:r>
      <w:r>
        <w:rPr>
          <w:rFonts w:ascii="Times New Roman" w:hAnsi="Times New Roman"/>
          <w:sz w:val="24"/>
          <w:szCs w:val="24"/>
          <w:u w:val="single"/>
        </w:rPr>
        <w:t xml:space="preserve">1050                 35 </w:t>
      </w:r>
      <w:r>
        <w:rPr>
          <w:rFonts w:ascii="Times New Roman" w:hAnsi="Times New Roman"/>
          <w:b/>
          <w:sz w:val="24"/>
          <w:szCs w:val="24"/>
          <w:u w:val="single"/>
        </w:rPr>
        <w:t xml:space="preserve">__________   </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1.E</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34</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7/245   </w:t>
      </w:r>
      <w:r w:rsidRPr="005A2521">
        <w:rPr>
          <w:rFonts w:ascii="Times New Roman" w:hAnsi="Times New Roman"/>
          <w:sz w:val="24"/>
          <w:szCs w:val="24"/>
        </w:rPr>
        <w:tab/>
        <w:t>1190</w:t>
      </w:r>
      <w:r w:rsidRPr="005A2521">
        <w:rPr>
          <w:rFonts w:ascii="Times New Roman" w:hAnsi="Times New Roman"/>
          <w:sz w:val="24"/>
          <w:szCs w:val="24"/>
        </w:rPr>
        <w:tab/>
      </w:r>
      <w:r w:rsidRPr="005A2521">
        <w:rPr>
          <w:rFonts w:ascii="Times New Roman" w:hAnsi="Times New Roman"/>
          <w:sz w:val="24"/>
          <w:szCs w:val="24"/>
        </w:rPr>
        <w:tab/>
        <w:t>182</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 xml:space="preserve">2.E                       </w:t>
      </w:r>
      <w:r w:rsidRPr="005A2521">
        <w:rPr>
          <w:rFonts w:ascii="Times New Roman" w:hAnsi="Times New Roman"/>
          <w:sz w:val="24"/>
          <w:szCs w:val="24"/>
        </w:rPr>
        <w:tab/>
        <w:t xml:space="preserve">34                    </w:t>
      </w:r>
      <w:r>
        <w:rPr>
          <w:rFonts w:ascii="Times New Roman" w:hAnsi="Times New Roman"/>
          <w:sz w:val="24"/>
          <w:szCs w:val="24"/>
        </w:rPr>
        <w:t xml:space="preserve"> </w:t>
      </w:r>
      <w:r>
        <w:rPr>
          <w:rFonts w:ascii="Times New Roman" w:hAnsi="Times New Roman"/>
          <w:sz w:val="24"/>
          <w:szCs w:val="24"/>
        </w:rPr>
        <w:tab/>
        <w:t xml:space="preserve">12/420             1190      </w:t>
      </w:r>
      <w:r w:rsidRPr="005A2521">
        <w:rPr>
          <w:rFonts w:ascii="Times New Roman" w:hAnsi="Times New Roman"/>
          <w:sz w:val="24"/>
          <w:szCs w:val="24"/>
        </w:rPr>
        <w:t xml:space="preserve">         182</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3.E</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34</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16/</w:t>
      </w:r>
      <w:r>
        <w:rPr>
          <w:rFonts w:ascii="Times New Roman" w:hAnsi="Times New Roman"/>
          <w:sz w:val="24"/>
          <w:szCs w:val="24"/>
        </w:rPr>
        <w:t>420</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10</w:t>
      </w:r>
      <w:r>
        <w:rPr>
          <w:rFonts w:ascii="Times New Roman" w:hAnsi="Times New Roman"/>
          <w:sz w:val="24"/>
          <w:szCs w:val="24"/>
        </w:rPr>
        <w:t>50</w:t>
      </w:r>
      <w:r w:rsidRPr="005A2521">
        <w:rPr>
          <w:rFonts w:ascii="Times New Roman" w:hAnsi="Times New Roman"/>
          <w:sz w:val="24"/>
          <w:szCs w:val="24"/>
        </w:rPr>
        <w:tab/>
      </w:r>
      <w:r w:rsidRPr="005A2521">
        <w:rPr>
          <w:rFonts w:ascii="Times New Roman" w:hAnsi="Times New Roman"/>
          <w:sz w:val="24"/>
          <w:szCs w:val="24"/>
        </w:rPr>
        <w:tab/>
        <w:t xml:space="preserve">  35</w:t>
      </w:r>
    </w:p>
    <w:p w:rsidR="007C09E3" w:rsidRPr="005A2521" w:rsidRDefault="007C09E3" w:rsidP="007C09E3">
      <w:pPr>
        <w:spacing w:after="0" w:line="240" w:lineRule="auto"/>
        <w:jc w:val="both"/>
        <w:rPr>
          <w:rFonts w:ascii="Times New Roman" w:hAnsi="Times New Roman"/>
          <w:b/>
          <w:sz w:val="24"/>
          <w:szCs w:val="24"/>
        </w:rPr>
      </w:pPr>
    </w:p>
    <w:p w:rsidR="007C09E3" w:rsidRPr="005A2521" w:rsidRDefault="007C09E3" w:rsidP="007C09E3">
      <w:pPr>
        <w:spacing w:after="0" w:line="240" w:lineRule="auto"/>
        <w:jc w:val="both"/>
        <w:rPr>
          <w:rFonts w:cs="Calibri"/>
          <w:sz w:val="24"/>
          <w:szCs w:val="24"/>
        </w:rPr>
      </w:pPr>
      <w:r w:rsidRPr="005A2521">
        <w:rPr>
          <w:rFonts w:cs="Calibri"/>
          <w:sz w:val="24"/>
          <w:szCs w:val="24"/>
        </w:rPr>
        <w:t>Petodnevni radni tjedan organiziran je i realizira se po modelu AB i BA.</w:t>
      </w:r>
    </w:p>
    <w:p w:rsidR="007C09E3" w:rsidRDefault="007C09E3" w:rsidP="007C09E3">
      <w:pPr>
        <w:spacing w:after="0" w:line="240" w:lineRule="auto"/>
        <w:jc w:val="both"/>
        <w:rPr>
          <w:rFonts w:cs="Calibri"/>
          <w:sz w:val="24"/>
          <w:szCs w:val="24"/>
        </w:rPr>
      </w:pPr>
      <w:r w:rsidRPr="005A2521">
        <w:rPr>
          <w:rFonts w:cs="Calibri"/>
          <w:sz w:val="24"/>
          <w:szCs w:val="24"/>
        </w:rPr>
        <w:t>Nastava u kemijskom laboratoriju se izvodi tako da se razredi dijele u dvije grupe .Laboratorij ima 15 radnih mjesta.</w:t>
      </w:r>
    </w:p>
    <w:p w:rsidR="007C09E3" w:rsidRDefault="007C09E3" w:rsidP="007C09E3">
      <w:pPr>
        <w:spacing w:after="0" w:line="240" w:lineRule="auto"/>
        <w:jc w:val="both"/>
        <w:rPr>
          <w:rFonts w:cs="Calibri"/>
          <w:sz w:val="24"/>
          <w:szCs w:val="24"/>
        </w:rPr>
      </w:pPr>
    </w:p>
    <w:p w:rsidR="007C09E3" w:rsidRPr="00342802" w:rsidRDefault="007C09E3" w:rsidP="007C09E3">
      <w:pPr>
        <w:spacing w:after="0" w:line="240" w:lineRule="auto"/>
        <w:jc w:val="both"/>
        <w:rPr>
          <w:rFonts w:cs="Calibri"/>
          <w:sz w:val="24"/>
          <w:szCs w:val="24"/>
        </w:rPr>
      </w:pPr>
      <w:r w:rsidRPr="00342802">
        <w:rPr>
          <w:rFonts w:cs="Calibri"/>
          <w:sz w:val="24"/>
          <w:szCs w:val="24"/>
        </w:rPr>
        <w:t>Nastavu općeobrazovnih predmeta izvodimo spajajući slijedeće razrede:</w:t>
      </w:r>
    </w:p>
    <w:p w:rsidR="007C09E3" w:rsidRPr="009905F2" w:rsidRDefault="007C09E3" w:rsidP="007C09E3">
      <w:pPr>
        <w:spacing w:after="0" w:line="240" w:lineRule="auto"/>
        <w:jc w:val="both"/>
        <w:rPr>
          <w:rFonts w:cs="Calibri"/>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18"/>
        <w:gridCol w:w="1560"/>
        <w:gridCol w:w="2126"/>
        <w:gridCol w:w="1665"/>
      </w:tblGrid>
      <w:tr w:rsidR="007C09E3" w:rsidRPr="009905F2" w:rsidTr="00C27660">
        <w:tc>
          <w:tcPr>
            <w:tcW w:w="817"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118"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560"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126" w:type="dxa"/>
            <w:tcBorders>
              <w:lef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Nastavni predmet</w:t>
            </w: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1d</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Cvjećar </w:t>
            </w:r>
          </w:p>
        </w:tc>
        <w:tc>
          <w:tcPr>
            <w:tcW w:w="1560"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126" w:type="dxa"/>
            <w:tcBorders>
              <w:left w:val="single" w:sz="4" w:space="0" w:color="auto"/>
            </w:tcBorders>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w:t>
            </w:r>
            <w:r w:rsidR="007C09E3">
              <w:rPr>
                <w:rFonts w:ascii="Times New Roman" w:hAnsi="Times New Roman"/>
                <w:color w:val="000000"/>
                <w:sz w:val="24"/>
                <w:szCs w:val="24"/>
              </w:rPr>
              <w:t>,Vjer.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1e</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560"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126" w:type="dxa"/>
            <w:tcBorders>
              <w:left w:val="single" w:sz="4" w:space="0" w:color="auto"/>
            </w:tcBorders>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w:t>
            </w:r>
            <w:r w:rsidR="007C09E3" w:rsidRPr="003A6D23">
              <w:rPr>
                <w:rFonts w:ascii="Times New Roman" w:hAnsi="Times New Roman"/>
                <w:color w:val="000000"/>
                <w:sz w:val="24"/>
                <w:szCs w:val="24"/>
              </w:rPr>
              <w:t>,Vjer.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r>
    </w:tbl>
    <w:p w:rsidR="007C09E3" w:rsidRPr="009905F2" w:rsidRDefault="007C09E3" w:rsidP="007C09E3">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3086"/>
        <w:gridCol w:w="1454"/>
        <w:gridCol w:w="2268"/>
        <w:gridCol w:w="1665"/>
      </w:tblGrid>
      <w:tr w:rsidR="007C09E3" w:rsidRPr="009905F2" w:rsidTr="00C27660">
        <w:tc>
          <w:tcPr>
            <w:tcW w:w="813"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086"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454"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268" w:type="dxa"/>
            <w:tcBorders>
              <w:left w:val="single" w:sz="4" w:space="0" w:color="auto"/>
            </w:tcBorders>
            <w:shd w:val="clear" w:color="auto" w:fill="D9D9D9"/>
          </w:tcPr>
          <w:p w:rsidR="007C09E3" w:rsidRPr="006F66BB" w:rsidRDefault="007C09E3" w:rsidP="00C27660">
            <w:r w:rsidRPr="006F66BB">
              <w:t>Nastavni predmet</w:t>
            </w: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3"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2.d</w:t>
            </w:r>
          </w:p>
        </w:tc>
        <w:tc>
          <w:tcPr>
            <w:tcW w:w="3086"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Cvjećar</w:t>
            </w:r>
          </w:p>
        </w:tc>
        <w:tc>
          <w:tcPr>
            <w:tcW w:w="1454"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E11C51" w:rsidRDefault="00124967" w:rsidP="00C27660">
            <w:pPr>
              <w:rPr>
                <w:sz w:val="24"/>
                <w:szCs w:val="24"/>
              </w:rPr>
            </w:pPr>
            <w:r w:rsidRPr="00E11C51">
              <w:rPr>
                <w:sz w:val="24"/>
                <w:szCs w:val="24"/>
              </w:rPr>
              <w:t>Hj,Ej,TiZK</w:t>
            </w:r>
            <w:r w:rsidR="00A05A69">
              <w:rPr>
                <w:sz w:val="24"/>
                <w:szCs w:val="24"/>
              </w:rPr>
              <w:t>,Vjer., PiG</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14</w:t>
            </w:r>
          </w:p>
        </w:tc>
      </w:tr>
      <w:tr w:rsidR="007C09E3" w:rsidRPr="009905F2" w:rsidTr="00C27660">
        <w:tc>
          <w:tcPr>
            <w:tcW w:w="813"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2.e</w:t>
            </w:r>
          </w:p>
        </w:tc>
        <w:tc>
          <w:tcPr>
            <w:tcW w:w="3086"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454"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3A6D23">
              <w:rPr>
                <w:rFonts w:ascii="Times New Roman" w:hAnsi="Times New Roman"/>
                <w:color w:val="000000"/>
                <w:sz w:val="24"/>
                <w:szCs w:val="24"/>
              </w:rPr>
              <w:t>Hj,E</w:t>
            </w:r>
            <w:r w:rsidR="00124967">
              <w:rPr>
                <w:rFonts w:ascii="Times New Roman" w:hAnsi="Times New Roman"/>
                <w:color w:val="000000"/>
                <w:sz w:val="24"/>
                <w:szCs w:val="24"/>
              </w:rPr>
              <w:t>j,TiZK</w:t>
            </w:r>
            <w:r w:rsidRPr="003A6D23">
              <w:rPr>
                <w:rFonts w:ascii="Times New Roman" w:hAnsi="Times New Roman"/>
                <w:color w:val="000000"/>
                <w:sz w:val="24"/>
                <w:szCs w:val="24"/>
              </w:rPr>
              <w:t>,Vjer.</w:t>
            </w:r>
            <w:r w:rsidR="00A05A69">
              <w:rPr>
                <w:rFonts w:ascii="Times New Roman" w:hAnsi="Times New Roman"/>
                <w:color w:val="000000"/>
                <w:sz w:val="24"/>
                <w:szCs w:val="24"/>
              </w:rPr>
              <w:t>, PiG</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r>
    </w:tbl>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18"/>
        <w:gridCol w:w="1418"/>
        <w:gridCol w:w="2268"/>
        <w:gridCol w:w="1665"/>
      </w:tblGrid>
      <w:tr w:rsidR="007C09E3" w:rsidRPr="009905F2" w:rsidTr="00C27660">
        <w:tc>
          <w:tcPr>
            <w:tcW w:w="817"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118"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418"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268" w:type="dxa"/>
            <w:tcBorders>
              <w:left w:val="single" w:sz="4" w:space="0" w:color="auto"/>
            </w:tcBorders>
            <w:shd w:val="clear" w:color="auto" w:fill="D9D9D9"/>
          </w:tcPr>
          <w:p w:rsidR="007C09E3" w:rsidRDefault="007C09E3" w:rsidP="00C27660">
            <w:pPr>
              <w:spacing w:after="0" w:line="240" w:lineRule="auto"/>
              <w:rPr>
                <w:rFonts w:ascii="Times New Roman" w:hAnsi="Times New Roman"/>
                <w:color w:val="000000"/>
                <w:sz w:val="24"/>
                <w:szCs w:val="24"/>
              </w:rPr>
            </w:pPr>
            <w:r w:rsidRPr="003A6D23">
              <w:rPr>
                <w:rFonts w:ascii="Times New Roman" w:hAnsi="Times New Roman"/>
                <w:color w:val="000000"/>
                <w:sz w:val="24"/>
                <w:szCs w:val="24"/>
              </w:rPr>
              <w:t>Nastavni predmet</w:t>
            </w:r>
          </w:p>
          <w:p w:rsidR="007C09E3" w:rsidRPr="009905F2" w:rsidRDefault="007C09E3" w:rsidP="00C27660">
            <w:pPr>
              <w:spacing w:after="0" w:line="240" w:lineRule="auto"/>
              <w:jc w:val="both"/>
              <w:rPr>
                <w:rFonts w:ascii="Times New Roman" w:hAnsi="Times New Roman"/>
                <w:color w:val="000000"/>
                <w:sz w:val="24"/>
                <w:szCs w:val="24"/>
              </w:rPr>
            </w:pP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3.d</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Cvjećar</w:t>
            </w:r>
          </w:p>
        </w:tc>
        <w:tc>
          <w:tcPr>
            <w:tcW w:w="1418"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 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13</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3.e</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418"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3A6D23">
              <w:rPr>
                <w:rFonts w:ascii="Times New Roman" w:hAnsi="Times New Roman"/>
                <w:color w:val="000000"/>
                <w:sz w:val="24"/>
                <w:szCs w:val="24"/>
              </w:rPr>
              <w:t>Hj,Ej,TizK, 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11</w:t>
            </w:r>
          </w:p>
        </w:tc>
      </w:tr>
    </w:tbl>
    <w:p w:rsidR="00D103AE" w:rsidRDefault="00D103AE" w:rsidP="007C09E3">
      <w:pPr>
        <w:pStyle w:val="Naslov3"/>
        <w:spacing w:before="0"/>
        <w:rPr>
          <w:rFonts w:ascii="Times New Roman" w:hAnsi="Times New Roman"/>
          <w:color w:val="000000"/>
          <w:sz w:val="24"/>
          <w:szCs w:val="24"/>
        </w:rPr>
      </w:pPr>
      <w:bookmarkStart w:id="88" w:name="_Toc336012561"/>
      <w:bookmarkStart w:id="89" w:name="_Toc336195920"/>
      <w:bookmarkStart w:id="90" w:name="_Toc431378971"/>
    </w:p>
    <w:p w:rsidR="007C09E3" w:rsidRPr="00342802" w:rsidRDefault="007C09E3" w:rsidP="007C09E3">
      <w:pPr>
        <w:pStyle w:val="Naslov3"/>
        <w:spacing w:before="0"/>
        <w:rPr>
          <w:b/>
          <w:color w:val="538135" w:themeColor="accent6" w:themeShade="BF"/>
          <w:sz w:val="28"/>
          <w:szCs w:val="28"/>
        </w:rPr>
      </w:pPr>
      <w:r w:rsidRPr="00342802">
        <w:rPr>
          <w:color w:val="538135" w:themeColor="accent6" w:themeShade="BF"/>
          <w:sz w:val="28"/>
          <w:szCs w:val="28"/>
        </w:rPr>
        <w:t>4.2.</w:t>
      </w:r>
      <w:r w:rsidR="00D103AE" w:rsidRPr="00342802">
        <w:rPr>
          <w:color w:val="538135" w:themeColor="accent6" w:themeShade="BF"/>
          <w:sz w:val="28"/>
          <w:szCs w:val="28"/>
        </w:rPr>
        <w:t>5</w:t>
      </w:r>
      <w:r w:rsidRPr="00342802">
        <w:rPr>
          <w:color w:val="538135" w:themeColor="accent6" w:themeShade="BF"/>
          <w:sz w:val="28"/>
          <w:szCs w:val="28"/>
        </w:rPr>
        <w:t>. Organizacija</w:t>
      </w:r>
      <w:bookmarkStart w:id="91" w:name="_Toc336012562"/>
      <w:bookmarkEnd w:id="88"/>
      <w:r w:rsidRPr="00342802">
        <w:rPr>
          <w:color w:val="538135" w:themeColor="accent6" w:themeShade="BF"/>
          <w:sz w:val="28"/>
          <w:szCs w:val="28"/>
        </w:rPr>
        <w:t xml:space="preserve"> i izvedbeni plan praktične nastave - plan po razredima</w:t>
      </w:r>
      <w:bookmarkEnd w:id="89"/>
      <w:bookmarkEnd w:id="90"/>
      <w:bookmarkEnd w:id="91"/>
      <w:r w:rsidRPr="00342802">
        <w:rPr>
          <w:color w:val="538135" w:themeColor="accent6" w:themeShade="BF"/>
          <w:sz w:val="28"/>
          <w:szCs w:val="28"/>
        </w:rPr>
        <w:t xml:space="preserve">   </w:t>
      </w:r>
    </w:p>
    <w:p w:rsidR="007C09E3" w:rsidRPr="00AE014F" w:rsidRDefault="007C09E3" w:rsidP="007C09E3">
      <w:pPr>
        <w:spacing w:after="0" w:line="240" w:lineRule="auto"/>
        <w:jc w:val="both"/>
        <w:rPr>
          <w:rFonts w:ascii="Times New Roman" w:hAnsi="Times New Roman"/>
          <w:sz w:val="12"/>
          <w:szCs w:val="12"/>
        </w:rPr>
      </w:pPr>
    </w:p>
    <w:tbl>
      <w:tblPr>
        <w:tblW w:w="5000" w:type="pct"/>
        <w:tblLayout w:type="fixed"/>
        <w:tblLook w:val="04A0" w:firstRow="1" w:lastRow="0" w:firstColumn="1" w:lastColumn="0" w:noHBand="0" w:noVBand="1"/>
      </w:tblPr>
      <w:tblGrid>
        <w:gridCol w:w="490"/>
        <w:gridCol w:w="2173"/>
        <w:gridCol w:w="706"/>
        <w:gridCol w:w="611"/>
        <w:gridCol w:w="609"/>
        <w:gridCol w:w="622"/>
        <w:gridCol w:w="2977"/>
        <w:gridCol w:w="1098"/>
      </w:tblGrid>
      <w:tr w:rsidR="007C09E3" w:rsidRPr="00AE014F" w:rsidTr="00C27660">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bookmarkStart w:id="92" w:name="RANGE!A1:G27"/>
            <w:r w:rsidRPr="00AE014F">
              <w:rPr>
                <w:color w:val="000000"/>
                <w:sz w:val="19"/>
                <w:szCs w:val="19"/>
              </w:rPr>
              <w:t>Raz.</w:t>
            </w:r>
            <w:bookmarkEnd w:id="92"/>
          </w:p>
        </w:tc>
        <w:tc>
          <w:tcPr>
            <w:tcW w:w="11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 xml:space="preserve">Naziv </w:t>
            </w:r>
            <w:r w:rsidRPr="00AE014F">
              <w:rPr>
                <w:color w:val="000000"/>
                <w:sz w:val="19"/>
                <w:szCs w:val="19"/>
              </w:rPr>
              <w:br/>
              <w:t>zanimanja</w:t>
            </w:r>
          </w:p>
        </w:tc>
        <w:tc>
          <w:tcPr>
            <w:tcW w:w="380" w:type="pct"/>
            <w:vMerge w:val="restart"/>
            <w:tcBorders>
              <w:top w:val="single" w:sz="4" w:space="0" w:color="auto"/>
              <w:left w:val="nil"/>
              <w:right w:val="single" w:sz="4" w:space="0" w:color="auto"/>
            </w:tcBorders>
            <w:shd w:val="clear" w:color="000000" w:fill="D9D9D9"/>
            <w:vAlign w:val="center"/>
          </w:tcPr>
          <w:p w:rsidR="007C09E3" w:rsidRPr="00AE014F" w:rsidRDefault="007C09E3" w:rsidP="00C27660">
            <w:pPr>
              <w:spacing w:after="0" w:line="240" w:lineRule="auto"/>
              <w:jc w:val="center"/>
              <w:rPr>
                <w:color w:val="000000"/>
                <w:sz w:val="19"/>
                <w:szCs w:val="19"/>
              </w:rPr>
            </w:pPr>
            <w:r w:rsidRPr="00AE014F">
              <w:rPr>
                <w:color w:val="000000"/>
                <w:sz w:val="19"/>
                <w:szCs w:val="19"/>
              </w:rPr>
              <w:t>Po</w:t>
            </w:r>
          </w:p>
          <w:p w:rsidR="007C09E3" w:rsidRPr="00AE014F" w:rsidRDefault="007C09E3" w:rsidP="00C27660">
            <w:pPr>
              <w:spacing w:after="0" w:line="240" w:lineRule="auto"/>
              <w:jc w:val="center"/>
              <w:rPr>
                <w:color w:val="000000"/>
                <w:sz w:val="19"/>
                <w:szCs w:val="19"/>
              </w:rPr>
            </w:pPr>
            <w:r w:rsidRPr="00AE014F">
              <w:rPr>
                <w:color w:val="000000"/>
                <w:sz w:val="19"/>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Napomena</w:t>
            </w:r>
          </w:p>
        </w:tc>
      </w:tr>
      <w:tr w:rsidR="007C09E3" w:rsidRPr="00AE014F" w:rsidTr="00C27660">
        <w:trPr>
          <w:trHeight w:val="300"/>
        </w:trPr>
        <w:tc>
          <w:tcPr>
            <w:tcW w:w="264" w:type="pct"/>
            <w:vMerge/>
            <w:tcBorders>
              <w:top w:val="single" w:sz="4" w:space="0" w:color="auto"/>
              <w:left w:val="single" w:sz="4" w:space="0" w:color="auto"/>
              <w:bottom w:val="single" w:sz="4" w:space="0" w:color="auto"/>
              <w:right w:val="single" w:sz="4" w:space="0" w:color="auto"/>
            </w:tcBorders>
            <w:hideMark/>
          </w:tcPr>
          <w:p w:rsidR="007C09E3" w:rsidRPr="00AE014F" w:rsidRDefault="007C09E3" w:rsidP="00C27660">
            <w:pPr>
              <w:spacing w:after="0" w:line="240" w:lineRule="auto"/>
              <w:rPr>
                <w:color w:val="000000"/>
                <w:sz w:val="19"/>
                <w:szCs w:val="19"/>
              </w:rPr>
            </w:pPr>
          </w:p>
        </w:tc>
        <w:tc>
          <w:tcPr>
            <w:tcW w:w="1170" w:type="pct"/>
            <w:vMerge/>
            <w:tcBorders>
              <w:top w:val="single" w:sz="4" w:space="0" w:color="auto"/>
              <w:left w:val="single" w:sz="4" w:space="0" w:color="auto"/>
              <w:bottom w:val="single" w:sz="4" w:space="0" w:color="auto"/>
              <w:right w:val="single" w:sz="4" w:space="0" w:color="auto"/>
            </w:tcBorders>
            <w:hideMark/>
          </w:tcPr>
          <w:p w:rsidR="007C09E3" w:rsidRPr="00AE014F" w:rsidRDefault="007C09E3" w:rsidP="00C27660">
            <w:pPr>
              <w:spacing w:after="0" w:line="240" w:lineRule="auto"/>
              <w:rPr>
                <w:color w:val="000000"/>
                <w:sz w:val="19"/>
                <w:szCs w:val="19"/>
              </w:rPr>
            </w:pPr>
          </w:p>
        </w:tc>
        <w:tc>
          <w:tcPr>
            <w:tcW w:w="380" w:type="pct"/>
            <w:vMerge/>
            <w:tcBorders>
              <w:left w:val="nil"/>
              <w:bottom w:val="single" w:sz="4" w:space="0" w:color="auto"/>
              <w:right w:val="single" w:sz="4" w:space="0" w:color="auto"/>
            </w:tcBorders>
            <w:shd w:val="clear" w:color="000000" w:fill="D9D9D9"/>
          </w:tcPr>
          <w:p w:rsidR="007C09E3" w:rsidRPr="00AE014F" w:rsidRDefault="007C09E3" w:rsidP="00C27660">
            <w:pPr>
              <w:spacing w:after="0" w:line="240" w:lineRule="auto"/>
              <w:rPr>
                <w:color w:val="000000"/>
                <w:sz w:val="19"/>
                <w:szCs w:val="19"/>
              </w:rPr>
            </w:pPr>
          </w:p>
        </w:tc>
        <w:tc>
          <w:tcPr>
            <w:tcW w:w="329" w:type="pct"/>
            <w:tcBorders>
              <w:top w:val="nil"/>
              <w:left w:val="single" w:sz="4" w:space="0" w:color="auto"/>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Uk.</w:t>
            </w:r>
          </w:p>
        </w:tc>
        <w:tc>
          <w:tcPr>
            <w:tcW w:w="328" w:type="pct"/>
            <w:tcBorders>
              <w:top w:val="nil"/>
              <w:left w:val="nil"/>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Škola</w:t>
            </w:r>
          </w:p>
        </w:tc>
        <w:tc>
          <w:tcPr>
            <w:tcW w:w="335" w:type="pct"/>
            <w:tcBorders>
              <w:top w:val="nil"/>
              <w:left w:val="nil"/>
              <w:bottom w:val="single" w:sz="4" w:space="0" w:color="auto"/>
              <w:right w:val="single" w:sz="4" w:space="0" w:color="auto"/>
            </w:tcBorders>
            <w:shd w:val="clear" w:color="000000" w:fill="D9D9D9"/>
            <w:noWrap/>
            <w:vAlign w:val="center"/>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izvan škole</w:t>
            </w:r>
          </w:p>
        </w:tc>
        <w:tc>
          <w:tcPr>
            <w:tcW w:w="1603" w:type="pct"/>
            <w:vMerge/>
            <w:tcBorders>
              <w:top w:val="single" w:sz="4" w:space="0" w:color="auto"/>
              <w:left w:val="single" w:sz="4" w:space="0" w:color="auto"/>
              <w:bottom w:val="single" w:sz="4" w:space="0" w:color="auto"/>
              <w:right w:val="single" w:sz="4" w:space="0" w:color="auto"/>
            </w:tcBorders>
            <w:hideMark/>
          </w:tcPr>
          <w:p w:rsidR="007C09E3" w:rsidRPr="00AE014F" w:rsidRDefault="007C09E3" w:rsidP="00C27660">
            <w:pPr>
              <w:spacing w:after="0" w:line="240" w:lineRule="auto"/>
              <w:rPr>
                <w:color w:val="000000"/>
                <w:sz w:val="19"/>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7C09E3" w:rsidRPr="00AE014F"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1.a</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1.b</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547D62" w:rsidP="00C27660">
            <w:pPr>
              <w:spacing w:after="0" w:line="240" w:lineRule="auto"/>
              <w:jc w:val="center"/>
              <w:rPr>
                <w:color w:val="000000"/>
                <w:sz w:val="19"/>
                <w:szCs w:val="19"/>
              </w:rPr>
            </w:pPr>
            <w:r>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547D62" w:rsidP="00C27660">
            <w:pPr>
              <w:spacing w:after="0" w:line="240" w:lineRule="auto"/>
              <w:jc w:val="center"/>
              <w:rPr>
                <w:color w:val="000000"/>
                <w:sz w:val="19"/>
                <w:szCs w:val="19"/>
              </w:rPr>
            </w:pPr>
            <w:r>
              <w:rPr>
                <w:color w:val="000000"/>
                <w:sz w:val="19"/>
                <w:szCs w:val="19"/>
              </w:rPr>
              <w:t>3</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547D62" w:rsidP="00547D62">
            <w:pPr>
              <w:spacing w:after="0" w:line="240" w:lineRule="auto"/>
              <w:rPr>
                <w:color w:val="000000"/>
                <w:sz w:val="19"/>
                <w:szCs w:val="19"/>
              </w:rPr>
            </w:pPr>
            <w:r>
              <w:rPr>
                <w:color w:val="000000"/>
                <w:sz w:val="19"/>
                <w:szCs w:val="19"/>
              </w:rPr>
              <w:t>Ferić (7)/ Žalac (3)</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w:t>
            </w:r>
          </w:p>
        </w:tc>
      </w:tr>
      <w:tr w:rsidR="007C09E3" w:rsidRPr="00AE014F" w:rsidTr="00C27660">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1.c</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4/4</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547D62" w:rsidRPr="00AE014F" w:rsidRDefault="007C09E3" w:rsidP="00547D62">
            <w:pPr>
              <w:spacing w:after="0" w:line="240" w:lineRule="auto"/>
              <w:rPr>
                <w:color w:val="000000"/>
                <w:sz w:val="19"/>
                <w:szCs w:val="19"/>
              </w:rPr>
            </w:pPr>
            <w:r>
              <w:rPr>
                <w:color w:val="000000"/>
                <w:sz w:val="19"/>
                <w:szCs w:val="19"/>
              </w:rPr>
              <w:t>Kajmić</w:t>
            </w:r>
            <w:r w:rsidR="00147846">
              <w:rPr>
                <w:color w:val="000000"/>
                <w:sz w:val="19"/>
                <w:szCs w:val="19"/>
              </w:rPr>
              <w:t xml:space="preserve"> (4)</w:t>
            </w:r>
            <w:r w:rsidRPr="00AE014F">
              <w:rPr>
                <w:color w:val="000000"/>
                <w:sz w:val="19"/>
                <w:szCs w:val="19"/>
              </w:rPr>
              <w:t>/</w:t>
            </w:r>
            <w:r w:rsidR="00547D62">
              <w:rPr>
                <w:color w:val="000000"/>
                <w:sz w:val="19"/>
                <w:szCs w:val="19"/>
              </w:rPr>
              <w:t>Petrošanec-Pišl</w:t>
            </w:r>
            <w:r w:rsidR="00147846">
              <w:rPr>
                <w:color w:val="000000"/>
                <w:sz w:val="19"/>
                <w:szCs w:val="19"/>
              </w:rPr>
              <w:t>(4)</w:t>
            </w:r>
          </w:p>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1.d</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rPr>
                <w:color w:val="000000"/>
                <w:sz w:val="19"/>
                <w:szCs w:val="19"/>
              </w:rPr>
            </w:pPr>
            <w:r>
              <w:rPr>
                <w:color w:val="000000"/>
                <w:sz w:val="19"/>
                <w:szCs w:val="19"/>
              </w:rPr>
              <w:t>Katalinić(9) / Eraković(5)</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1.e</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Kovačević Borislav</w:t>
            </w:r>
            <w:r w:rsidR="00147846">
              <w:rPr>
                <w:color w:val="000000"/>
                <w:sz w:val="19"/>
                <w:szCs w:val="19"/>
              </w:rPr>
              <w:t xml:space="preserve"> (7)</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1.f</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Default="007C09E3" w:rsidP="00C27660">
            <w:pPr>
              <w:spacing w:after="0" w:line="240" w:lineRule="auto"/>
              <w:rPr>
                <w:color w:val="000000"/>
                <w:sz w:val="19"/>
                <w:szCs w:val="19"/>
              </w:rPr>
            </w:pPr>
          </w:p>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1072F8"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1.g</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Default="007C09E3" w:rsidP="00C27660">
            <w:pPr>
              <w:spacing w:after="0" w:line="240" w:lineRule="auto"/>
              <w:rPr>
                <w:color w:val="000000"/>
                <w:sz w:val="19"/>
                <w:szCs w:val="19"/>
              </w:rPr>
            </w:pPr>
            <w:r w:rsidRPr="00AE014F">
              <w:rPr>
                <w:color w:val="000000"/>
                <w:sz w:val="19"/>
                <w:szCs w:val="19"/>
              </w:rPr>
              <w:t xml:space="preserve">Turina Mato, </w:t>
            </w:r>
          </w:p>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7C09E3" w:rsidRPr="001072F8" w:rsidRDefault="007C09E3" w:rsidP="00C27660">
            <w:pPr>
              <w:spacing w:after="0" w:line="240" w:lineRule="auto"/>
              <w:rPr>
                <w:color w:val="000000"/>
                <w:sz w:val="19"/>
                <w:szCs w:val="19"/>
              </w:rPr>
            </w:pPr>
            <w:r w:rsidRPr="001072F8">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Pr>
                <w:color w:val="000000"/>
                <w:sz w:val="19"/>
                <w:szCs w:val="19"/>
              </w:rPr>
              <w:t>1.j</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1072F8"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1.i</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1072F8"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3.a</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7C09E3" w:rsidRPr="001072F8" w:rsidRDefault="007C09E3" w:rsidP="00C27660">
            <w:pPr>
              <w:spacing w:after="0" w:line="240" w:lineRule="auto"/>
              <w:rPr>
                <w:color w:val="000000"/>
                <w:sz w:val="19"/>
                <w:szCs w:val="19"/>
              </w:rPr>
            </w:pPr>
            <w:r w:rsidRPr="001072F8">
              <w:rPr>
                <w:color w:val="000000"/>
                <w:sz w:val="19"/>
                <w:szCs w:val="19"/>
              </w:rPr>
              <w:t> </w:t>
            </w:r>
          </w:p>
        </w:tc>
      </w:tr>
      <w:tr w:rsidR="007C09E3" w:rsidRPr="00AE014F" w:rsidTr="00C27660">
        <w:trPr>
          <w:trHeight w:val="263"/>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3.b</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4/3</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7C09E3" w:rsidRDefault="007C09E3" w:rsidP="00C27660">
            <w:pPr>
              <w:spacing w:after="0" w:line="240" w:lineRule="auto"/>
              <w:rPr>
                <w:color w:val="000000"/>
                <w:sz w:val="19"/>
                <w:szCs w:val="19"/>
              </w:rPr>
            </w:pPr>
            <w:r>
              <w:rPr>
                <w:color w:val="000000"/>
                <w:sz w:val="19"/>
                <w:szCs w:val="19"/>
              </w:rPr>
              <w:t>Kajmić</w:t>
            </w:r>
            <w:r w:rsidR="00147846">
              <w:rPr>
                <w:color w:val="000000"/>
                <w:sz w:val="19"/>
                <w:szCs w:val="19"/>
              </w:rPr>
              <w:t xml:space="preserve"> (7) </w:t>
            </w:r>
            <w:r w:rsidRPr="00AE014F">
              <w:rPr>
                <w:color w:val="000000"/>
                <w:sz w:val="19"/>
                <w:szCs w:val="19"/>
              </w:rPr>
              <w:t>/</w:t>
            </w:r>
            <w:r w:rsidR="00147846">
              <w:rPr>
                <w:color w:val="000000"/>
                <w:sz w:val="19"/>
                <w:szCs w:val="19"/>
              </w:rPr>
              <w:t xml:space="preserve"> </w:t>
            </w:r>
            <w:r>
              <w:rPr>
                <w:color w:val="000000"/>
                <w:sz w:val="19"/>
                <w:szCs w:val="19"/>
              </w:rPr>
              <w:t>Žalac</w:t>
            </w:r>
            <w:r w:rsidR="00147846">
              <w:rPr>
                <w:color w:val="000000"/>
                <w:sz w:val="19"/>
                <w:szCs w:val="19"/>
              </w:rPr>
              <w:t xml:space="preserve"> (4)</w:t>
            </w:r>
            <w:r>
              <w:rPr>
                <w:color w:val="000000"/>
                <w:sz w:val="19"/>
                <w:szCs w:val="19"/>
              </w:rPr>
              <w:t xml:space="preserve"> </w:t>
            </w:r>
          </w:p>
          <w:p w:rsidR="007C09E3" w:rsidRPr="00AE014F" w:rsidRDefault="007C09E3" w:rsidP="00147846">
            <w:pPr>
              <w:spacing w:after="0" w:line="240" w:lineRule="auto"/>
              <w:rPr>
                <w:color w:val="000000"/>
                <w:sz w:val="19"/>
                <w:szCs w:val="19"/>
              </w:rPr>
            </w:pPr>
            <w:r>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r w:rsidRPr="007905D1">
              <w:rPr>
                <w:color w:val="000000"/>
                <w:sz w:val="19"/>
                <w:szCs w:val="19"/>
              </w:rPr>
              <w:t>Grupa A/B svaki dr.tjed.</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3.c</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10</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10</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Pr>
                <w:color w:val="000000"/>
                <w:sz w:val="19"/>
                <w:szCs w:val="19"/>
              </w:rPr>
              <w:t xml:space="preserve"> 0</w:t>
            </w:r>
          </w:p>
        </w:tc>
        <w:tc>
          <w:tcPr>
            <w:tcW w:w="1603" w:type="pct"/>
            <w:tcBorders>
              <w:top w:val="nil"/>
              <w:left w:val="nil"/>
              <w:bottom w:val="single" w:sz="4" w:space="0" w:color="auto"/>
              <w:right w:val="single" w:sz="4" w:space="0" w:color="auto"/>
            </w:tcBorders>
            <w:shd w:val="clear" w:color="auto" w:fill="auto"/>
            <w:noWrap/>
            <w:hideMark/>
          </w:tcPr>
          <w:p w:rsidR="007C09E3" w:rsidRDefault="00147846" w:rsidP="00C27660">
            <w:pPr>
              <w:spacing w:after="0" w:line="240" w:lineRule="auto"/>
              <w:rPr>
                <w:color w:val="000000"/>
                <w:sz w:val="19"/>
                <w:szCs w:val="19"/>
              </w:rPr>
            </w:pPr>
            <w:r>
              <w:rPr>
                <w:color w:val="000000"/>
                <w:sz w:val="19"/>
                <w:szCs w:val="19"/>
              </w:rPr>
              <w:t xml:space="preserve">Đurđević (10) </w:t>
            </w:r>
            <w:r w:rsidR="007C09E3">
              <w:rPr>
                <w:color w:val="000000"/>
                <w:sz w:val="19"/>
                <w:szCs w:val="19"/>
              </w:rPr>
              <w:t>/Kajmić</w:t>
            </w:r>
            <w:r>
              <w:rPr>
                <w:color w:val="000000"/>
                <w:sz w:val="19"/>
                <w:szCs w:val="19"/>
              </w:rPr>
              <w:t xml:space="preserve"> (10)</w:t>
            </w:r>
            <w:r w:rsidR="007C09E3" w:rsidRPr="00AE014F">
              <w:rPr>
                <w:color w:val="000000"/>
                <w:sz w:val="19"/>
                <w:szCs w:val="19"/>
              </w:rPr>
              <w:t xml:space="preserve">, </w:t>
            </w:r>
          </w:p>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3.d</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7/7</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7C09E3" w:rsidRDefault="007C09E3" w:rsidP="00C27660">
            <w:pPr>
              <w:spacing w:after="0" w:line="240" w:lineRule="auto"/>
              <w:rPr>
                <w:color w:val="000000"/>
                <w:sz w:val="19"/>
                <w:szCs w:val="19"/>
              </w:rPr>
            </w:pPr>
            <w:r w:rsidRPr="00AE014F">
              <w:rPr>
                <w:color w:val="000000"/>
                <w:sz w:val="19"/>
                <w:szCs w:val="19"/>
              </w:rPr>
              <w:t>Haring</w:t>
            </w:r>
            <w:r>
              <w:rPr>
                <w:color w:val="000000"/>
                <w:sz w:val="19"/>
                <w:szCs w:val="19"/>
              </w:rPr>
              <w:t xml:space="preserve"> (7)</w:t>
            </w:r>
          </w:p>
          <w:p w:rsidR="007C09E3" w:rsidRPr="00AE014F" w:rsidRDefault="00147846" w:rsidP="00147846">
            <w:pPr>
              <w:spacing w:after="0" w:line="240" w:lineRule="auto"/>
              <w:rPr>
                <w:color w:val="000000"/>
                <w:sz w:val="19"/>
                <w:szCs w:val="19"/>
              </w:rPr>
            </w:pPr>
            <w:r>
              <w:rPr>
                <w:color w:val="000000"/>
                <w:sz w:val="19"/>
                <w:szCs w:val="19"/>
              </w:rPr>
              <w:t xml:space="preserve"> Silvija Pandurić(7)</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3.e</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16</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16</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rPr>
                <w:color w:val="000000"/>
                <w:sz w:val="19"/>
                <w:szCs w:val="19"/>
              </w:rPr>
            </w:pPr>
            <w:r>
              <w:rPr>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3.f</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147846" w:rsidRPr="00AE014F" w:rsidRDefault="007C09E3" w:rsidP="00147846">
            <w:pPr>
              <w:spacing w:after="0" w:line="240" w:lineRule="auto"/>
              <w:rPr>
                <w:color w:val="000000"/>
                <w:sz w:val="19"/>
                <w:szCs w:val="19"/>
              </w:rPr>
            </w:pPr>
            <w:r>
              <w:rPr>
                <w:color w:val="000000"/>
                <w:sz w:val="19"/>
                <w:szCs w:val="19"/>
              </w:rPr>
              <w:t xml:space="preserve"> Petrić</w:t>
            </w:r>
            <w:r w:rsidR="00147846">
              <w:rPr>
                <w:color w:val="000000"/>
                <w:sz w:val="19"/>
                <w:szCs w:val="19"/>
              </w:rPr>
              <w:t xml:space="preserve"> Tomislav (1.6)</w:t>
            </w:r>
          </w:p>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3.g</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rPr>
                <w:color w:val="000000"/>
                <w:sz w:val="19"/>
                <w:szCs w:val="19"/>
              </w:rPr>
            </w:pPr>
            <w:r>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3.h</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Ekološki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AE014F"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3.i</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AE014F"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2.a</w:t>
            </w:r>
          </w:p>
        </w:tc>
        <w:tc>
          <w:tcPr>
            <w:tcW w:w="1170"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AE014F" w:rsidRDefault="007C09E3"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2.b</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6C65A4" w:rsidP="00C27660">
            <w:pPr>
              <w:spacing w:after="0" w:line="240" w:lineRule="auto"/>
              <w:jc w:val="center"/>
              <w:rPr>
                <w:color w:val="000000"/>
                <w:sz w:val="19"/>
                <w:szCs w:val="19"/>
              </w:rPr>
            </w:pPr>
            <w:r>
              <w:rPr>
                <w:color w:val="000000"/>
                <w:sz w:val="19"/>
                <w:szCs w:val="19"/>
              </w:rPr>
              <w:t>4</w:t>
            </w:r>
            <w:r w:rsidR="004400E6">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4400E6" w:rsidP="00C27660">
            <w:pPr>
              <w:spacing w:after="0" w:line="240" w:lineRule="auto"/>
              <w:jc w:val="center"/>
              <w:rPr>
                <w:color w:val="000000"/>
                <w:sz w:val="19"/>
                <w:szCs w:val="19"/>
              </w:rPr>
            </w:pPr>
            <w:r>
              <w:rPr>
                <w:color w:val="000000"/>
                <w:sz w:val="19"/>
                <w:szCs w:val="19"/>
              </w:rPr>
              <w:t>4 (</w:t>
            </w:r>
            <w:r w:rsidR="007C09E3" w:rsidRPr="00AE014F">
              <w:rPr>
                <w:color w:val="000000"/>
                <w:sz w:val="19"/>
                <w:szCs w:val="19"/>
              </w:rPr>
              <w:t>7</w:t>
            </w:r>
            <w:r>
              <w:rPr>
                <w:color w:val="000000"/>
                <w:sz w:val="19"/>
                <w:szCs w:val="19"/>
              </w:rPr>
              <w:t>)</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7C09E3" w:rsidRDefault="00147846" w:rsidP="00C27660">
            <w:pPr>
              <w:spacing w:after="0" w:line="240" w:lineRule="auto"/>
              <w:rPr>
                <w:color w:val="000000"/>
                <w:sz w:val="19"/>
                <w:szCs w:val="19"/>
              </w:rPr>
            </w:pPr>
            <w:r>
              <w:rPr>
                <w:color w:val="000000"/>
                <w:sz w:val="19"/>
                <w:szCs w:val="19"/>
              </w:rPr>
              <w:t>Pišl (4)</w:t>
            </w:r>
            <w:r w:rsidR="007C09E3">
              <w:rPr>
                <w:color w:val="000000"/>
                <w:sz w:val="19"/>
                <w:szCs w:val="19"/>
              </w:rPr>
              <w:t xml:space="preserve"> /Kajmić</w:t>
            </w:r>
            <w:r w:rsidR="007C09E3" w:rsidRPr="00AE014F">
              <w:rPr>
                <w:color w:val="000000"/>
                <w:sz w:val="19"/>
                <w:szCs w:val="19"/>
              </w:rPr>
              <w:t xml:space="preserve"> (3), </w:t>
            </w:r>
          </w:p>
          <w:p w:rsidR="007C09E3" w:rsidRPr="00AE014F" w:rsidRDefault="007C09E3" w:rsidP="00147846">
            <w:pPr>
              <w:spacing w:after="0" w:line="240" w:lineRule="auto"/>
              <w:rPr>
                <w:color w:val="000000"/>
                <w:sz w:val="19"/>
                <w:szCs w:val="19"/>
              </w:rPr>
            </w:pPr>
            <w:r>
              <w:rPr>
                <w:color w:val="000000"/>
                <w:sz w:val="19"/>
                <w:szCs w:val="19"/>
              </w:rPr>
              <w:t xml:space="preserve"> Žalac</w:t>
            </w:r>
            <w:r w:rsidR="00147846">
              <w:rPr>
                <w:color w:val="000000"/>
                <w:sz w:val="19"/>
                <w:szCs w:val="19"/>
              </w:rPr>
              <w:t xml:space="preserve"> (3)</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1B75E2">
              <w:rPr>
                <w:color w:val="000000"/>
                <w:sz w:val="19"/>
                <w:szCs w:val="19"/>
              </w:rPr>
              <w:t>Grupa A/B svaki dr.tjed.</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2.c</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Poljopr.tehn. – Fitofarmaceut</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jc w:val="center"/>
              <w:rPr>
                <w:color w:val="000000"/>
                <w:sz w:val="19"/>
                <w:szCs w:val="19"/>
              </w:rPr>
            </w:pPr>
            <w:r>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rPr>
                <w:color w:val="000000"/>
                <w:sz w:val="19"/>
                <w:szCs w:val="19"/>
              </w:rPr>
            </w:pPr>
            <w:r>
              <w:rPr>
                <w:color w:val="000000"/>
                <w:sz w:val="19"/>
                <w:szCs w:val="19"/>
              </w:rPr>
              <w:t>Gavran (4) /Martić (4)</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2.d</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147846">
            <w:pPr>
              <w:spacing w:after="0" w:line="240" w:lineRule="auto"/>
              <w:jc w:val="center"/>
              <w:rPr>
                <w:color w:val="000000"/>
                <w:sz w:val="19"/>
                <w:szCs w:val="19"/>
              </w:rPr>
            </w:pPr>
            <w:r w:rsidRPr="00AE014F">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147846" w:rsidP="00C27660">
            <w:pPr>
              <w:spacing w:after="0" w:line="240" w:lineRule="auto"/>
              <w:rPr>
                <w:color w:val="000000"/>
                <w:sz w:val="19"/>
                <w:szCs w:val="19"/>
              </w:rPr>
            </w:pPr>
            <w:r>
              <w:rPr>
                <w:color w:val="000000"/>
                <w:sz w:val="19"/>
                <w:szCs w:val="19"/>
              </w:rPr>
              <w:t>Pandurić Silvija (14)</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2.e</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6C65A4" w:rsidP="00C27660">
            <w:pPr>
              <w:spacing w:after="0" w:line="240" w:lineRule="auto"/>
              <w:rPr>
                <w:color w:val="000000"/>
                <w:sz w:val="19"/>
                <w:szCs w:val="19"/>
              </w:rPr>
            </w:pPr>
            <w:r>
              <w:rPr>
                <w:color w:val="000000"/>
                <w:sz w:val="19"/>
                <w:szCs w:val="19"/>
              </w:rPr>
              <w:t>Kovačević (9) / Katalinić (3)</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2.f</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6C65A4" w:rsidP="006C65A4">
            <w:pPr>
              <w:spacing w:after="0" w:line="240" w:lineRule="auto"/>
              <w:rPr>
                <w:color w:val="000000"/>
                <w:sz w:val="19"/>
                <w:szCs w:val="19"/>
              </w:rPr>
            </w:pPr>
            <w:r>
              <w:rPr>
                <w:color w:val="000000"/>
                <w:sz w:val="19"/>
                <w:szCs w:val="19"/>
              </w:rPr>
              <w:t xml:space="preserve"> Budisavljević Daria (1.6)</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2.g</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7C09E3" w:rsidP="006C65A4">
            <w:pPr>
              <w:spacing w:after="0" w:line="240" w:lineRule="auto"/>
              <w:rPr>
                <w:color w:val="000000"/>
                <w:sz w:val="19"/>
                <w:szCs w:val="19"/>
              </w:rPr>
            </w:pPr>
            <w:r>
              <w:rPr>
                <w:color w:val="000000"/>
                <w:sz w:val="19"/>
                <w:szCs w:val="19"/>
              </w:rPr>
              <w:t>T</w:t>
            </w:r>
            <w:r w:rsidR="006C65A4">
              <w:rPr>
                <w:color w:val="000000"/>
                <w:sz w:val="19"/>
                <w:szCs w:val="19"/>
              </w:rPr>
              <w:t>urina Mato (3)</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2.i</w:t>
            </w:r>
          </w:p>
        </w:tc>
        <w:tc>
          <w:tcPr>
            <w:tcW w:w="1170" w:type="pct"/>
            <w:tcBorders>
              <w:top w:val="nil"/>
              <w:left w:val="nil"/>
              <w:bottom w:val="single" w:sz="4" w:space="0" w:color="auto"/>
              <w:right w:val="single" w:sz="4" w:space="0" w:color="auto"/>
            </w:tcBorders>
            <w:shd w:val="clear" w:color="auto" w:fill="auto"/>
            <w:noWrap/>
          </w:tcPr>
          <w:p w:rsidR="007C09E3" w:rsidRPr="00AE014F" w:rsidRDefault="006C65A4" w:rsidP="00C27660">
            <w:pPr>
              <w:spacing w:after="0" w:line="240" w:lineRule="auto"/>
              <w:rPr>
                <w:color w:val="000000"/>
                <w:sz w:val="19"/>
                <w:szCs w:val="19"/>
              </w:rPr>
            </w:pPr>
            <w:r>
              <w:rPr>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7C09E3" w:rsidRPr="00AE014F" w:rsidRDefault="007C09E3" w:rsidP="00C27660">
            <w:pPr>
              <w:spacing w:after="0" w:line="240" w:lineRule="auto"/>
              <w:rPr>
                <w:color w:val="000000"/>
                <w:sz w:val="19"/>
                <w:szCs w:val="19"/>
              </w:rPr>
            </w:pPr>
          </w:p>
        </w:tc>
      </w:tr>
      <w:tr w:rsidR="006C65A4" w:rsidRPr="006C65A4"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C65A4" w:rsidRPr="00AE014F" w:rsidRDefault="006C65A4" w:rsidP="00C27660">
            <w:pPr>
              <w:spacing w:after="0" w:line="240" w:lineRule="auto"/>
              <w:rPr>
                <w:color w:val="000000"/>
                <w:sz w:val="19"/>
                <w:szCs w:val="19"/>
              </w:rPr>
            </w:pPr>
            <w:r>
              <w:rPr>
                <w:color w:val="000000"/>
                <w:sz w:val="19"/>
                <w:szCs w:val="19"/>
              </w:rPr>
              <w:t>2.j</w:t>
            </w:r>
          </w:p>
        </w:tc>
        <w:tc>
          <w:tcPr>
            <w:tcW w:w="1170" w:type="pct"/>
            <w:tcBorders>
              <w:top w:val="nil"/>
              <w:left w:val="nil"/>
              <w:bottom w:val="single" w:sz="4" w:space="0" w:color="auto"/>
              <w:right w:val="single" w:sz="4" w:space="0" w:color="auto"/>
            </w:tcBorders>
            <w:shd w:val="clear" w:color="auto" w:fill="auto"/>
            <w:noWrap/>
          </w:tcPr>
          <w:p w:rsidR="006C65A4" w:rsidRPr="00AE014F" w:rsidRDefault="006C65A4" w:rsidP="00C27660">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6C65A4" w:rsidRPr="00AE014F" w:rsidRDefault="006C65A4" w:rsidP="00C27660">
            <w:pPr>
              <w:spacing w:after="0" w:line="240" w:lineRule="auto"/>
              <w:jc w:val="center"/>
              <w:rPr>
                <w:color w:val="000000"/>
                <w:sz w:val="19"/>
                <w:szCs w:val="19"/>
              </w:rPr>
            </w:pPr>
            <w:r>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tcPr>
          <w:p w:rsidR="006C65A4" w:rsidRPr="00AE014F" w:rsidRDefault="006C65A4" w:rsidP="00C27660">
            <w:pPr>
              <w:spacing w:after="0" w:line="240" w:lineRule="auto"/>
              <w:jc w:val="center"/>
              <w:rPr>
                <w:color w:val="000000"/>
                <w:sz w:val="19"/>
                <w:szCs w:val="19"/>
              </w:rPr>
            </w:pPr>
            <w:r>
              <w:rPr>
                <w:color w:val="000000"/>
                <w:sz w:val="19"/>
                <w:szCs w:val="19"/>
              </w:rPr>
              <w:t>3</w:t>
            </w:r>
          </w:p>
        </w:tc>
        <w:tc>
          <w:tcPr>
            <w:tcW w:w="328" w:type="pct"/>
            <w:tcBorders>
              <w:top w:val="nil"/>
              <w:left w:val="nil"/>
              <w:bottom w:val="single" w:sz="4" w:space="0" w:color="auto"/>
              <w:right w:val="single" w:sz="4" w:space="0" w:color="auto"/>
            </w:tcBorders>
            <w:shd w:val="clear" w:color="auto" w:fill="auto"/>
            <w:noWrap/>
          </w:tcPr>
          <w:p w:rsidR="006C65A4" w:rsidRPr="00AE014F" w:rsidRDefault="006C65A4" w:rsidP="00C27660">
            <w:pPr>
              <w:spacing w:after="0" w:line="240" w:lineRule="auto"/>
              <w:jc w:val="center"/>
              <w:rPr>
                <w:color w:val="000000"/>
                <w:sz w:val="19"/>
                <w:szCs w:val="19"/>
              </w:rPr>
            </w:pPr>
            <w:r>
              <w:rPr>
                <w:color w:val="000000"/>
                <w:sz w:val="19"/>
                <w:szCs w:val="19"/>
              </w:rPr>
              <w:t>3</w:t>
            </w:r>
          </w:p>
        </w:tc>
        <w:tc>
          <w:tcPr>
            <w:tcW w:w="335" w:type="pct"/>
            <w:tcBorders>
              <w:top w:val="nil"/>
              <w:left w:val="nil"/>
              <w:bottom w:val="single" w:sz="4" w:space="0" w:color="auto"/>
              <w:right w:val="single" w:sz="4" w:space="0" w:color="auto"/>
            </w:tcBorders>
            <w:shd w:val="clear" w:color="auto" w:fill="auto"/>
            <w:noWrap/>
          </w:tcPr>
          <w:p w:rsidR="006C65A4" w:rsidRPr="00AE014F" w:rsidRDefault="006C65A4" w:rsidP="00C27660">
            <w:pPr>
              <w:spacing w:after="0" w:line="240" w:lineRule="auto"/>
              <w:jc w:val="center"/>
              <w:rPr>
                <w:color w:val="000000"/>
                <w:sz w:val="19"/>
                <w:szCs w:val="19"/>
              </w:rPr>
            </w:pPr>
            <w:r>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C65A4" w:rsidRPr="006C65A4" w:rsidRDefault="006C65A4" w:rsidP="00C27660">
            <w:pPr>
              <w:spacing w:after="0" w:line="240" w:lineRule="auto"/>
              <w:rPr>
                <w:color w:val="000000"/>
                <w:sz w:val="19"/>
                <w:szCs w:val="19"/>
              </w:rPr>
            </w:pPr>
            <w:r>
              <w:rPr>
                <w:color w:val="000000"/>
                <w:sz w:val="19"/>
                <w:szCs w:val="19"/>
              </w:rPr>
              <w:t>Mostarkić (3) /Drame (3)</w:t>
            </w:r>
          </w:p>
        </w:tc>
        <w:tc>
          <w:tcPr>
            <w:tcW w:w="591" w:type="pct"/>
            <w:tcBorders>
              <w:top w:val="nil"/>
              <w:left w:val="nil"/>
              <w:bottom w:val="single" w:sz="4" w:space="0" w:color="auto"/>
              <w:right w:val="single" w:sz="4" w:space="0" w:color="auto"/>
            </w:tcBorders>
            <w:shd w:val="clear" w:color="auto" w:fill="FFFFFF"/>
            <w:noWrap/>
          </w:tcPr>
          <w:p w:rsidR="006C65A4" w:rsidRPr="006C65A4" w:rsidRDefault="006C65A4" w:rsidP="00C27660">
            <w:pPr>
              <w:spacing w:after="0" w:line="240" w:lineRule="auto"/>
              <w:rPr>
                <w:color w:val="000000"/>
                <w:sz w:val="19"/>
                <w:szCs w:val="19"/>
              </w:rPr>
            </w:pP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4.a</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6C65A4" w:rsidP="00C27660">
            <w:pPr>
              <w:spacing w:after="0" w:line="240" w:lineRule="auto"/>
              <w:rPr>
                <w:color w:val="000000"/>
                <w:sz w:val="19"/>
                <w:szCs w:val="19"/>
              </w:rPr>
            </w:pPr>
            <w:r>
              <w:rPr>
                <w:color w:val="000000"/>
                <w:sz w:val="19"/>
                <w:szCs w:val="19"/>
              </w:rPr>
              <w:t>Poljoprivredni teh.-opći</w:t>
            </w:r>
          </w:p>
        </w:tc>
        <w:tc>
          <w:tcPr>
            <w:tcW w:w="380" w:type="pct"/>
            <w:tcBorders>
              <w:top w:val="single" w:sz="4" w:space="0" w:color="auto"/>
              <w:left w:val="nil"/>
              <w:bottom w:val="single" w:sz="4" w:space="0" w:color="auto"/>
              <w:right w:val="single" w:sz="4" w:space="0" w:color="auto"/>
            </w:tcBorders>
          </w:tcPr>
          <w:p w:rsidR="007C09E3" w:rsidRPr="00AE014F" w:rsidRDefault="006C65A4" w:rsidP="00C27660">
            <w:pPr>
              <w:spacing w:after="0" w:line="240" w:lineRule="auto"/>
              <w:jc w:val="center"/>
              <w:rPr>
                <w:color w:val="000000"/>
                <w:sz w:val="19"/>
                <w:szCs w:val="19"/>
              </w:rPr>
            </w:pPr>
            <w:r>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6C65A4" w:rsidP="006C65A4">
            <w:pPr>
              <w:spacing w:after="0" w:line="240" w:lineRule="auto"/>
              <w:jc w:val="center"/>
              <w:rPr>
                <w:color w:val="000000"/>
                <w:sz w:val="19"/>
                <w:szCs w:val="19"/>
              </w:rPr>
            </w:pPr>
            <w:r>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6C65A4" w:rsidP="00C27660">
            <w:pPr>
              <w:spacing w:after="0" w:line="240" w:lineRule="auto"/>
              <w:jc w:val="center"/>
              <w:rPr>
                <w:color w:val="000000"/>
                <w:sz w:val="19"/>
                <w:szCs w:val="19"/>
              </w:rPr>
            </w:pPr>
            <w:r>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7C09E3" w:rsidRPr="00AE014F" w:rsidRDefault="006C65A4" w:rsidP="00C27660">
            <w:pPr>
              <w:spacing w:after="0" w:line="240" w:lineRule="auto"/>
              <w:rPr>
                <w:color w:val="000000"/>
                <w:sz w:val="19"/>
                <w:szCs w:val="19"/>
              </w:rPr>
            </w:pPr>
            <w:r>
              <w:rPr>
                <w:color w:val="000000"/>
                <w:sz w:val="19"/>
                <w:szCs w:val="19"/>
              </w:rPr>
              <w:t>Ibraković (4) / Kajmić (4) / Eraković(4)</w:t>
            </w:r>
          </w:p>
        </w:tc>
        <w:tc>
          <w:tcPr>
            <w:tcW w:w="591" w:type="pct"/>
            <w:tcBorders>
              <w:top w:val="nil"/>
              <w:left w:val="nil"/>
              <w:bottom w:val="single" w:sz="4" w:space="0" w:color="auto"/>
              <w:right w:val="single" w:sz="4" w:space="0" w:color="auto"/>
            </w:tcBorders>
            <w:shd w:val="clear" w:color="auto" w:fill="FFFFFF"/>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4.b</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Agroturi</w:t>
            </w:r>
            <w:r w:rsidR="004400E6">
              <w:rPr>
                <w:color w:val="000000"/>
                <w:sz w:val="19"/>
                <w:szCs w:val="19"/>
              </w:rPr>
              <w:t>1</w:t>
            </w:r>
            <w:r w:rsidRPr="00AE014F">
              <w:rPr>
                <w:color w:val="000000"/>
                <w:sz w:val="19"/>
                <w:szCs w:val="19"/>
              </w:rPr>
              <w:t>stički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4400E6" w:rsidP="00C27660">
            <w:pPr>
              <w:spacing w:after="0" w:line="240" w:lineRule="auto"/>
              <w:jc w:val="center"/>
              <w:rPr>
                <w:color w:val="000000"/>
                <w:sz w:val="19"/>
                <w:szCs w:val="19"/>
              </w:rPr>
            </w:pPr>
            <w:r>
              <w:rPr>
                <w:color w:val="000000"/>
                <w:sz w:val="19"/>
                <w:szCs w:val="19"/>
              </w:rPr>
              <w:t>3/4</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4400E6" w:rsidP="00C27660">
            <w:pPr>
              <w:spacing w:after="0" w:line="240" w:lineRule="auto"/>
              <w:jc w:val="center"/>
              <w:rPr>
                <w:color w:val="000000"/>
                <w:sz w:val="19"/>
                <w:szCs w:val="19"/>
              </w:rPr>
            </w:pPr>
            <w:r>
              <w:rPr>
                <w:color w:val="000000"/>
                <w:sz w:val="19"/>
                <w:szCs w:val="19"/>
              </w:rPr>
              <w:t>3(6)</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4400E6" w:rsidP="00C27660">
            <w:pPr>
              <w:spacing w:after="0" w:line="240" w:lineRule="auto"/>
              <w:jc w:val="center"/>
              <w:rPr>
                <w:color w:val="000000"/>
                <w:sz w:val="19"/>
                <w:szCs w:val="19"/>
              </w:rPr>
            </w:pPr>
            <w:r>
              <w:rPr>
                <w:color w:val="000000"/>
                <w:sz w:val="19"/>
                <w:szCs w:val="19"/>
              </w:rPr>
              <w:t>4 (7)</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4400E6" w:rsidP="00C27660">
            <w:pPr>
              <w:spacing w:after="0" w:line="240" w:lineRule="auto"/>
              <w:rPr>
                <w:color w:val="000000"/>
                <w:sz w:val="19"/>
                <w:szCs w:val="19"/>
              </w:rPr>
            </w:pPr>
            <w:r>
              <w:rPr>
                <w:color w:val="000000"/>
                <w:sz w:val="19"/>
                <w:szCs w:val="19"/>
              </w:rPr>
              <w:t>Eraković (6) / Žalac (4)</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7751FE">
              <w:rPr>
                <w:color w:val="000000"/>
                <w:sz w:val="19"/>
                <w:szCs w:val="19"/>
              </w:rPr>
              <w:t>Grupa A/B svaki dr.tjed.</w:t>
            </w:r>
            <w:r>
              <w:rPr>
                <w:color w:val="000000"/>
                <w:sz w:val="19"/>
                <w:szCs w:val="19"/>
              </w:rPr>
              <w:t xml:space="preserve"> </w:t>
            </w: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4.c</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Polj. Tehničar-Fitofarmaceut</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4400E6" w:rsidP="00C27660">
            <w:pPr>
              <w:spacing w:after="0" w:line="240" w:lineRule="auto"/>
              <w:jc w:val="center"/>
              <w:rPr>
                <w:color w:val="000000"/>
                <w:sz w:val="19"/>
                <w:szCs w:val="19"/>
              </w:rPr>
            </w:pPr>
            <w:r>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4400E6" w:rsidP="00C27660">
            <w:pPr>
              <w:spacing w:after="0" w:line="240" w:lineRule="auto"/>
              <w:jc w:val="center"/>
              <w:rPr>
                <w:color w:val="000000"/>
                <w:sz w:val="19"/>
                <w:szCs w:val="19"/>
              </w:rPr>
            </w:pPr>
            <w:r>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12</w:t>
            </w:r>
          </w:p>
        </w:tc>
        <w:tc>
          <w:tcPr>
            <w:tcW w:w="1603" w:type="pct"/>
            <w:tcBorders>
              <w:top w:val="nil"/>
              <w:left w:val="nil"/>
              <w:bottom w:val="single" w:sz="4" w:space="0" w:color="auto"/>
              <w:right w:val="single" w:sz="4" w:space="0" w:color="auto"/>
            </w:tcBorders>
            <w:shd w:val="clear" w:color="auto" w:fill="auto"/>
            <w:noWrap/>
            <w:hideMark/>
          </w:tcPr>
          <w:p w:rsidR="007C09E3" w:rsidRPr="00AE014F" w:rsidRDefault="004400E6" w:rsidP="004400E6">
            <w:pPr>
              <w:spacing w:after="0" w:line="240" w:lineRule="auto"/>
              <w:rPr>
                <w:color w:val="000000"/>
                <w:sz w:val="19"/>
                <w:szCs w:val="19"/>
              </w:rPr>
            </w:pPr>
            <w:r>
              <w:rPr>
                <w:color w:val="000000"/>
                <w:sz w:val="19"/>
                <w:szCs w:val="19"/>
              </w:rPr>
              <w:t>Martić Mirjna (12)</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Pr>
                <w:color w:val="000000"/>
                <w:sz w:val="19"/>
                <w:szCs w:val="19"/>
              </w:rPr>
              <w:t xml:space="preserve"> </w:t>
            </w: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4.f</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4400E6" w:rsidRPr="00AE014F" w:rsidRDefault="007C09E3" w:rsidP="004400E6">
            <w:pPr>
              <w:spacing w:after="0" w:line="240" w:lineRule="auto"/>
              <w:rPr>
                <w:color w:val="000000"/>
                <w:sz w:val="18"/>
                <w:szCs w:val="18"/>
              </w:rPr>
            </w:pPr>
            <w:r>
              <w:rPr>
                <w:color w:val="000000"/>
                <w:sz w:val="18"/>
                <w:szCs w:val="18"/>
              </w:rPr>
              <w:t xml:space="preserve">Čipraković Irena </w:t>
            </w:r>
            <w:r w:rsidR="004400E6">
              <w:rPr>
                <w:color w:val="000000"/>
                <w:sz w:val="18"/>
                <w:szCs w:val="18"/>
              </w:rPr>
              <w:t>(2)</w:t>
            </w:r>
          </w:p>
          <w:p w:rsidR="007C09E3" w:rsidRPr="00AE014F" w:rsidRDefault="007C09E3" w:rsidP="00C27660">
            <w:pPr>
              <w:spacing w:after="0" w:line="240" w:lineRule="auto"/>
              <w:rPr>
                <w:color w:val="000000"/>
                <w:sz w:val="18"/>
                <w:szCs w:val="18"/>
              </w:rPr>
            </w:pP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7C09E3" w:rsidRPr="00AE014F" w:rsidRDefault="007C09E3" w:rsidP="00C27660">
            <w:pPr>
              <w:spacing w:after="0" w:line="240" w:lineRule="auto"/>
              <w:rPr>
                <w:color w:val="000000"/>
                <w:sz w:val="19"/>
                <w:szCs w:val="19"/>
              </w:rPr>
            </w:pPr>
            <w:r w:rsidRPr="00AE014F">
              <w:rPr>
                <w:color w:val="000000"/>
                <w:sz w:val="19"/>
                <w:szCs w:val="19"/>
              </w:rPr>
              <w:t>4.g</w:t>
            </w:r>
          </w:p>
        </w:tc>
        <w:tc>
          <w:tcPr>
            <w:tcW w:w="1170"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7C09E3" w:rsidRDefault="007C09E3" w:rsidP="00C27660">
            <w:pPr>
              <w:spacing w:after="0" w:line="240" w:lineRule="auto"/>
              <w:rPr>
                <w:color w:val="000000"/>
                <w:sz w:val="19"/>
                <w:szCs w:val="19"/>
              </w:rPr>
            </w:pPr>
            <w:r w:rsidRPr="00AE014F">
              <w:rPr>
                <w:color w:val="000000"/>
                <w:sz w:val="19"/>
                <w:szCs w:val="19"/>
              </w:rPr>
              <w:t xml:space="preserve">Turina Mato, </w:t>
            </w:r>
          </w:p>
          <w:p w:rsidR="007C09E3" w:rsidRPr="00AE014F" w:rsidRDefault="007C09E3" w:rsidP="00C27660">
            <w:pPr>
              <w:spacing w:after="0" w:line="240" w:lineRule="auto"/>
              <w:rPr>
                <w:color w:val="000000"/>
                <w:sz w:val="19"/>
                <w:szCs w:val="19"/>
              </w:rPr>
            </w:pPr>
            <w:r w:rsidRPr="00AE014F">
              <w:rPr>
                <w:color w:val="000000"/>
                <w:sz w:val="19"/>
                <w:szCs w:val="19"/>
              </w:rPr>
              <w:t>Marić</w:t>
            </w:r>
            <w:r>
              <w:rPr>
                <w:color w:val="000000"/>
                <w:sz w:val="19"/>
                <w:szCs w:val="19"/>
              </w:rPr>
              <w:t xml:space="preserve"> Marijan suradnik </w:t>
            </w:r>
          </w:p>
        </w:tc>
        <w:tc>
          <w:tcPr>
            <w:tcW w:w="591" w:type="pct"/>
            <w:tcBorders>
              <w:top w:val="nil"/>
              <w:left w:val="nil"/>
              <w:bottom w:val="single" w:sz="4" w:space="0" w:color="auto"/>
              <w:right w:val="single" w:sz="4" w:space="0" w:color="auto"/>
            </w:tcBorders>
            <w:shd w:val="clear" w:color="auto" w:fill="auto"/>
            <w:noWrap/>
            <w:hideMark/>
          </w:tcPr>
          <w:p w:rsidR="007C09E3" w:rsidRPr="00AE014F" w:rsidRDefault="007C09E3" w:rsidP="00C27660">
            <w:pPr>
              <w:spacing w:after="0" w:line="240" w:lineRule="auto"/>
              <w:rPr>
                <w:color w:val="000000"/>
                <w:sz w:val="19"/>
                <w:szCs w:val="19"/>
              </w:rPr>
            </w:pPr>
            <w:r w:rsidRPr="00AE014F">
              <w:rPr>
                <w:color w:val="000000"/>
                <w:sz w:val="19"/>
                <w:szCs w:val="19"/>
              </w:rPr>
              <w:t> </w:t>
            </w:r>
          </w:p>
        </w:tc>
      </w:tr>
      <w:tr w:rsidR="007C09E3" w:rsidRPr="00AE014F" w:rsidTr="00C27660">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7C09E3" w:rsidRPr="00AB1349" w:rsidRDefault="007C09E3" w:rsidP="00C27660">
            <w:r w:rsidRPr="00AB1349">
              <w:t>4.j</w:t>
            </w:r>
          </w:p>
        </w:tc>
        <w:tc>
          <w:tcPr>
            <w:tcW w:w="1170" w:type="pct"/>
            <w:tcBorders>
              <w:top w:val="nil"/>
              <w:left w:val="nil"/>
              <w:bottom w:val="single" w:sz="4" w:space="0" w:color="auto"/>
              <w:right w:val="single" w:sz="4" w:space="0" w:color="auto"/>
            </w:tcBorders>
            <w:shd w:val="clear" w:color="auto" w:fill="auto"/>
            <w:noWrap/>
          </w:tcPr>
          <w:p w:rsidR="007C09E3" w:rsidRPr="00AB1349" w:rsidRDefault="007C09E3" w:rsidP="00C27660">
            <w:r w:rsidRPr="00AB1349">
              <w:t>Tehničar nutricionist</w:t>
            </w:r>
          </w:p>
        </w:tc>
        <w:tc>
          <w:tcPr>
            <w:tcW w:w="380" w:type="pct"/>
            <w:tcBorders>
              <w:top w:val="single" w:sz="4" w:space="0" w:color="auto"/>
              <w:left w:val="nil"/>
              <w:bottom w:val="single" w:sz="4" w:space="0" w:color="auto"/>
              <w:right w:val="single" w:sz="4" w:space="0" w:color="auto"/>
            </w:tcBorders>
          </w:tcPr>
          <w:p w:rsidR="007C09E3" w:rsidRPr="00AB1349" w:rsidRDefault="007C09E3" w:rsidP="00C27660">
            <w:r w:rsidRPr="00AB1349">
              <w:t>4</w:t>
            </w:r>
          </w:p>
        </w:tc>
        <w:tc>
          <w:tcPr>
            <w:tcW w:w="329" w:type="pct"/>
            <w:tcBorders>
              <w:top w:val="nil"/>
              <w:left w:val="single" w:sz="4" w:space="0" w:color="auto"/>
              <w:bottom w:val="single" w:sz="4" w:space="0" w:color="auto"/>
              <w:right w:val="single" w:sz="4" w:space="0" w:color="auto"/>
            </w:tcBorders>
            <w:shd w:val="clear" w:color="auto" w:fill="auto"/>
            <w:noWrap/>
          </w:tcPr>
          <w:p w:rsidR="007C09E3" w:rsidRPr="00AB1349" w:rsidRDefault="007C09E3" w:rsidP="00C27660">
            <w:r w:rsidRPr="00AB1349">
              <w:t>4</w:t>
            </w:r>
          </w:p>
        </w:tc>
        <w:tc>
          <w:tcPr>
            <w:tcW w:w="328" w:type="pct"/>
            <w:tcBorders>
              <w:top w:val="nil"/>
              <w:left w:val="nil"/>
              <w:bottom w:val="single" w:sz="4" w:space="0" w:color="auto"/>
              <w:right w:val="single" w:sz="4" w:space="0" w:color="auto"/>
            </w:tcBorders>
            <w:shd w:val="clear" w:color="auto" w:fill="auto"/>
            <w:noWrap/>
          </w:tcPr>
          <w:p w:rsidR="007C09E3" w:rsidRPr="00AB1349" w:rsidRDefault="007C09E3" w:rsidP="00C27660">
            <w:r w:rsidRPr="00AB1349">
              <w:t>4</w:t>
            </w:r>
          </w:p>
        </w:tc>
        <w:tc>
          <w:tcPr>
            <w:tcW w:w="335" w:type="pct"/>
            <w:tcBorders>
              <w:top w:val="nil"/>
              <w:left w:val="nil"/>
              <w:bottom w:val="single" w:sz="4" w:space="0" w:color="auto"/>
              <w:right w:val="single" w:sz="4" w:space="0" w:color="auto"/>
            </w:tcBorders>
            <w:shd w:val="clear" w:color="auto" w:fill="auto"/>
            <w:noWrap/>
          </w:tcPr>
          <w:p w:rsidR="007C09E3" w:rsidRPr="00AB1349" w:rsidRDefault="007C09E3" w:rsidP="00C27660">
            <w:r w:rsidRPr="00AB1349">
              <w:t>0</w:t>
            </w:r>
          </w:p>
        </w:tc>
        <w:tc>
          <w:tcPr>
            <w:tcW w:w="1603" w:type="pct"/>
            <w:tcBorders>
              <w:top w:val="nil"/>
              <w:left w:val="nil"/>
              <w:bottom w:val="single" w:sz="4" w:space="0" w:color="auto"/>
              <w:right w:val="single" w:sz="4" w:space="0" w:color="auto"/>
            </w:tcBorders>
            <w:shd w:val="clear" w:color="auto" w:fill="auto"/>
            <w:noWrap/>
          </w:tcPr>
          <w:p w:rsidR="007C09E3" w:rsidRPr="00AB1349" w:rsidRDefault="007C09E3" w:rsidP="00C27660">
            <w:r w:rsidRPr="00AB1349">
              <w:t>Ljiljana Drame</w:t>
            </w:r>
          </w:p>
        </w:tc>
        <w:tc>
          <w:tcPr>
            <w:tcW w:w="591" w:type="pct"/>
            <w:tcBorders>
              <w:top w:val="nil"/>
              <w:left w:val="nil"/>
              <w:bottom w:val="single" w:sz="4" w:space="0" w:color="auto"/>
              <w:right w:val="single" w:sz="4" w:space="0" w:color="auto"/>
            </w:tcBorders>
            <w:shd w:val="clear" w:color="auto" w:fill="auto"/>
            <w:noWrap/>
          </w:tcPr>
          <w:p w:rsidR="007C09E3" w:rsidRDefault="007C09E3" w:rsidP="00C27660"/>
        </w:tc>
      </w:tr>
      <w:tr w:rsidR="007C09E3" w:rsidRPr="00AE014F" w:rsidTr="00C2766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4.h</w:t>
            </w:r>
          </w:p>
        </w:tc>
        <w:tc>
          <w:tcPr>
            <w:tcW w:w="1170"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Ekološki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SP40</w:t>
            </w:r>
          </w:p>
        </w:tc>
      </w:tr>
      <w:tr w:rsidR="007C09E3" w:rsidRPr="00AE014F" w:rsidTr="00C2766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7C09E3" w:rsidRPr="00AE014F" w:rsidRDefault="007C09E3" w:rsidP="00C27660">
            <w:pPr>
              <w:spacing w:after="0" w:line="240" w:lineRule="auto"/>
              <w:rPr>
                <w:color w:val="000000"/>
                <w:sz w:val="19"/>
                <w:szCs w:val="19"/>
              </w:rPr>
            </w:pPr>
            <w:r w:rsidRPr="00AE014F">
              <w:rPr>
                <w:color w:val="000000"/>
                <w:sz w:val="19"/>
                <w:szCs w:val="19"/>
              </w:rPr>
              <w:t>4.i</w:t>
            </w:r>
          </w:p>
        </w:tc>
        <w:tc>
          <w:tcPr>
            <w:tcW w:w="1170"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rPr>
                <w:color w:val="000000"/>
                <w:sz w:val="19"/>
                <w:szCs w:val="19"/>
              </w:rPr>
            </w:pPr>
            <w:r w:rsidRPr="00AE014F">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7C09E3" w:rsidRPr="00AE014F" w:rsidRDefault="007C09E3" w:rsidP="00C27660">
            <w:pPr>
              <w:spacing w:after="0" w:line="240" w:lineRule="auto"/>
              <w:jc w:val="center"/>
              <w:rPr>
                <w:color w:val="000000"/>
                <w:sz w:val="19"/>
                <w:szCs w:val="19"/>
              </w:rPr>
            </w:pPr>
            <w:r w:rsidRPr="00AE014F">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D0CECE"/>
            <w:noWrap/>
          </w:tcPr>
          <w:p w:rsidR="007C09E3" w:rsidRPr="00AE014F" w:rsidRDefault="007C09E3" w:rsidP="00C27660">
            <w:pPr>
              <w:spacing w:after="0" w:line="240" w:lineRule="auto"/>
              <w:rPr>
                <w:color w:val="000000"/>
                <w:sz w:val="19"/>
                <w:szCs w:val="19"/>
              </w:rPr>
            </w:pPr>
          </w:p>
        </w:tc>
      </w:tr>
    </w:tbl>
    <w:p w:rsidR="007C09E3" w:rsidRDefault="007C09E3" w:rsidP="007C09E3"/>
    <w:p w:rsidR="001B1D06" w:rsidRDefault="001B1D06" w:rsidP="007C09E3">
      <w:pPr>
        <w:pStyle w:val="Naslov3"/>
        <w:rPr>
          <w:color w:val="008000"/>
          <w:sz w:val="28"/>
          <w:szCs w:val="28"/>
        </w:rPr>
      </w:pPr>
      <w:bookmarkStart w:id="93" w:name="_Toc336012564"/>
      <w:bookmarkStart w:id="94" w:name="_Toc336195921"/>
      <w:bookmarkStart w:id="95" w:name="_Toc431378972"/>
    </w:p>
    <w:p w:rsidR="001B1D06" w:rsidRDefault="001B1D06" w:rsidP="007C09E3">
      <w:pPr>
        <w:pStyle w:val="Naslov3"/>
        <w:rPr>
          <w:rFonts w:ascii="Calibri" w:hAnsi="Calibri"/>
          <w:color w:val="auto"/>
          <w:sz w:val="21"/>
          <w:szCs w:val="21"/>
        </w:rPr>
      </w:pPr>
    </w:p>
    <w:p w:rsidR="001B1D06" w:rsidRPr="001B1D06" w:rsidRDefault="001B1D06" w:rsidP="001B1D06"/>
    <w:p w:rsidR="001B1D06" w:rsidRPr="001B1D06" w:rsidRDefault="001B1D06" w:rsidP="007C09E3">
      <w:pPr>
        <w:pStyle w:val="Naslov3"/>
        <w:rPr>
          <w:color w:val="385623" w:themeColor="accent6" w:themeShade="80"/>
          <w:sz w:val="28"/>
          <w:szCs w:val="28"/>
        </w:rPr>
      </w:pPr>
    </w:p>
    <w:p w:rsidR="007C09E3" w:rsidRPr="001B1D06" w:rsidRDefault="007C09E3" w:rsidP="007C09E3">
      <w:pPr>
        <w:pStyle w:val="Naslov3"/>
        <w:rPr>
          <w:b/>
          <w:color w:val="385623" w:themeColor="accent6" w:themeShade="80"/>
          <w:sz w:val="28"/>
          <w:szCs w:val="28"/>
        </w:rPr>
      </w:pPr>
      <w:r w:rsidRPr="001B1D06">
        <w:rPr>
          <w:color w:val="385623" w:themeColor="accent6" w:themeShade="80"/>
          <w:sz w:val="28"/>
          <w:szCs w:val="28"/>
        </w:rPr>
        <w:t>4.2.</w:t>
      </w:r>
      <w:r w:rsidR="00D103AE" w:rsidRPr="001B1D06">
        <w:rPr>
          <w:color w:val="385623" w:themeColor="accent6" w:themeShade="80"/>
          <w:sz w:val="28"/>
          <w:szCs w:val="28"/>
        </w:rPr>
        <w:t>6</w:t>
      </w:r>
      <w:r w:rsidRPr="001B1D06">
        <w:rPr>
          <w:color w:val="385623" w:themeColor="accent6" w:themeShade="80"/>
          <w:sz w:val="28"/>
          <w:szCs w:val="28"/>
        </w:rPr>
        <w:t>. Organizacija i izvođenje nastave računalstva</w:t>
      </w:r>
      <w:bookmarkEnd w:id="93"/>
      <w:bookmarkEnd w:id="94"/>
      <w:bookmarkEnd w:id="95"/>
      <w:r w:rsidRPr="001B1D06">
        <w:rPr>
          <w:color w:val="385623" w:themeColor="accent6" w:themeShade="80"/>
          <w:sz w:val="28"/>
          <w:szCs w:val="28"/>
        </w:rPr>
        <w:t xml:space="preserve">   </w:t>
      </w:r>
    </w:p>
    <w:tbl>
      <w:tblPr>
        <w:tblW w:w="9014" w:type="dxa"/>
        <w:tblInd w:w="103" w:type="dxa"/>
        <w:tblLook w:val="04A0" w:firstRow="1" w:lastRow="0" w:firstColumn="1" w:lastColumn="0" w:noHBand="0" w:noVBand="1"/>
      </w:tblPr>
      <w:tblGrid>
        <w:gridCol w:w="979"/>
        <w:gridCol w:w="5304"/>
        <w:gridCol w:w="897"/>
        <w:gridCol w:w="890"/>
        <w:gridCol w:w="7"/>
        <w:gridCol w:w="930"/>
        <w:gridCol w:w="7"/>
      </w:tblGrid>
      <w:tr w:rsidR="007C09E3" w:rsidRPr="009905F2" w:rsidTr="00C27660">
        <w:trPr>
          <w:gridAfter w:val="1"/>
          <w:wAfter w:w="7" w:type="dxa"/>
          <w:trHeight w:val="512"/>
        </w:trPr>
        <w:tc>
          <w:tcPr>
            <w:tcW w:w="9007" w:type="dxa"/>
            <w:gridSpan w:val="6"/>
            <w:tcBorders>
              <w:top w:val="nil"/>
              <w:left w:val="nil"/>
              <w:bottom w:val="single" w:sz="4" w:space="0" w:color="auto"/>
              <w:right w:val="nil"/>
            </w:tcBorders>
            <w:shd w:val="clear" w:color="auto" w:fill="auto"/>
            <w:noWrap/>
            <w:vAlign w:val="bottom"/>
            <w:hideMark/>
          </w:tcPr>
          <w:p w:rsidR="007C09E3" w:rsidRPr="009905F2" w:rsidRDefault="007C09E3" w:rsidP="00C27660">
            <w:pPr>
              <w:spacing w:after="0" w:line="240" w:lineRule="auto"/>
              <w:jc w:val="center"/>
              <w:rPr>
                <w:b/>
                <w:bCs/>
                <w:color w:val="000000"/>
                <w:sz w:val="36"/>
                <w:szCs w:val="36"/>
              </w:rPr>
            </w:pPr>
            <w:bookmarkStart w:id="96" w:name="RANGE!A1:E18"/>
            <w:r w:rsidRPr="009905F2">
              <w:rPr>
                <w:b/>
                <w:bCs/>
                <w:color w:val="000000"/>
                <w:sz w:val="36"/>
                <w:szCs w:val="36"/>
              </w:rPr>
              <w:t>RAČUNALSTVO</w:t>
            </w:r>
            <w:bookmarkEnd w:id="96"/>
          </w:p>
        </w:tc>
      </w:tr>
      <w:tr w:rsidR="007C09E3" w:rsidRPr="009905F2" w:rsidTr="00C27660">
        <w:trPr>
          <w:trHeight w:val="330"/>
        </w:trPr>
        <w:tc>
          <w:tcPr>
            <w:tcW w:w="979" w:type="dxa"/>
            <w:tcBorders>
              <w:top w:val="nil"/>
              <w:left w:val="single" w:sz="4" w:space="0" w:color="auto"/>
              <w:bottom w:val="single" w:sz="4" w:space="0" w:color="auto"/>
              <w:right w:val="single" w:sz="4" w:space="0" w:color="auto"/>
            </w:tcBorders>
            <w:shd w:val="clear" w:color="auto" w:fill="D9D9D9"/>
            <w:noWrap/>
            <w:vAlign w:val="bottom"/>
            <w:hideMark/>
          </w:tcPr>
          <w:p w:rsidR="007C09E3" w:rsidRPr="009905F2" w:rsidRDefault="007C09E3" w:rsidP="00C27660">
            <w:pPr>
              <w:spacing w:after="0" w:line="240" w:lineRule="auto"/>
              <w:rPr>
                <w:b/>
                <w:bCs/>
                <w:color w:val="000000"/>
              </w:rPr>
            </w:pPr>
            <w:r w:rsidRPr="009905F2">
              <w:rPr>
                <w:b/>
                <w:bCs/>
                <w:color w:val="000000"/>
              </w:rPr>
              <w:t>Razred</w:t>
            </w:r>
          </w:p>
        </w:tc>
        <w:tc>
          <w:tcPr>
            <w:tcW w:w="5304" w:type="dxa"/>
            <w:tcBorders>
              <w:top w:val="nil"/>
              <w:left w:val="nil"/>
              <w:bottom w:val="single" w:sz="4" w:space="0" w:color="auto"/>
              <w:right w:val="single" w:sz="4" w:space="0" w:color="auto"/>
            </w:tcBorders>
            <w:shd w:val="clear" w:color="auto" w:fill="D9D9D9"/>
            <w:noWrap/>
            <w:vAlign w:val="bottom"/>
            <w:hideMark/>
          </w:tcPr>
          <w:p w:rsidR="007C09E3" w:rsidRPr="009905F2" w:rsidRDefault="007C09E3" w:rsidP="00C27660">
            <w:pPr>
              <w:spacing w:after="0" w:line="240" w:lineRule="auto"/>
              <w:rPr>
                <w:b/>
                <w:bCs/>
                <w:color w:val="000000"/>
              </w:rPr>
            </w:pPr>
            <w:r w:rsidRPr="009905F2">
              <w:rPr>
                <w:b/>
                <w:bCs/>
                <w:color w:val="000000"/>
              </w:rPr>
              <w:t>Zanimanje</w:t>
            </w:r>
          </w:p>
        </w:tc>
        <w:tc>
          <w:tcPr>
            <w:tcW w:w="897" w:type="dxa"/>
            <w:tcBorders>
              <w:top w:val="nil"/>
              <w:left w:val="nil"/>
              <w:bottom w:val="single" w:sz="4" w:space="0" w:color="auto"/>
              <w:right w:val="single" w:sz="4" w:space="0" w:color="auto"/>
            </w:tcBorders>
            <w:shd w:val="clear" w:color="auto" w:fill="D9D9D9"/>
            <w:noWrap/>
            <w:vAlign w:val="bottom"/>
          </w:tcPr>
          <w:p w:rsidR="007C09E3" w:rsidRPr="009905F2" w:rsidRDefault="007C09E3" w:rsidP="00C27660">
            <w:pPr>
              <w:spacing w:after="0" w:line="240" w:lineRule="auto"/>
              <w:jc w:val="center"/>
              <w:rPr>
                <w:b/>
                <w:bCs/>
                <w:color w:val="000000"/>
              </w:rPr>
            </w:pPr>
            <w:r w:rsidRPr="009905F2">
              <w:rPr>
                <w:b/>
                <w:bCs/>
                <w:color w:val="000000"/>
              </w:rPr>
              <w:t>Aračić</w:t>
            </w:r>
          </w:p>
        </w:tc>
        <w:tc>
          <w:tcPr>
            <w:tcW w:w="897" w:type="dxa"/>
            <w:gridSpan w:val="2"/>
            <w:tcBorders>
              <w:top w:val="nil"/>
              <w:left w:val="nil"/>
              <w:bottom w:val="single" w:sz="4" w:space="0" w:color="auto"/>
              <w:right w:val="single" w:sz="4" w:space="0" w:color="auto"/>
            </w:tcBorders>
            <w:shd w:val="clear" w:color="auto" w:fill="D9D9D9"/>
            <w:noWrap/>
            <w:vAlign w:val="bottom"/>
          </w:tcPr>
          <w:p w:rsidR="007C09E3" w:rsidRPr="009905F2" w:rsidRDefault="007C09E3" w:rsidP="00C27660">
            <w:pPr>
              <w:spacing w:after="0" w:line="240" w:lineRule="auto"/>
              <w:jc w:val="center"/>
              <w:rPr>
                <w:b/>
                <w:bCs/>
                <w:color w:val="000000"/>
              </w:rPr>
            </w:pPr>
            <w:r w:rsidRPr="009905F2">
              <w:rPr>
                <w:b/>
                <w:bCs/>
                <w:color w:val="000000"/>
              </w:rPr>
              <w:t>Barišić</w:t>
            </w:r>
          </w:p>
        </w:tc>
        <w:tc>
          <w:tcPr>
            <w:tcW w:w="937" w:type="dxa"/>
            <w:gridSpan w:val="2"/>
            <w:tcBorders>
              <w:top w:val="nil"/>
              <w:left w:val="nil"/>
              <w:bottom w:val="single" w:sz="4" w:space="0" w:color="auto"/>
              <w:right w:val="single" w:sz="4" w:space="0" w:color="auto"/>
            </w:tcBorders>
            <w:shd w:val="clear" w:color="auto" w:fill="D9D9D9"/>
            <w:noWrap/>
            <w:vAlign w:val="bottom"/>
            <w:hideMark/>
          </w:tcPr>
          <w:p w:rsidR="007C09E3" w:rsidRPr="009905F2" w:rsidRDefault="007C09E3" w:rsidP="00C27660">
            <w:pPr>
              <w:spacing w:after="0" w:line="240" w:lineRule="auto"/>
              <w:jc w:val="center"/>
              <w:rPr>
                <w:b/>
                <w:bCs/>
                <w:color w:val="000000"/>
              </w:rPr>
            </w:pPr>
            <w:r w:rsidRPr="009905F2">
              <w:rPr>
                <w:b/>
                <w:bCs/>
                <w:color w:val="000000"/>
              </w:rPr>
              <w:t>Latić</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1.e</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Mehaničar poljoprivredne mehanizacije</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Pr>
                <w:b/>
                <w:bCs/>
                <w:color w:val="000000"/>
              </w:rPr>
              <w:t>1.j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Pr>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xml:space="preserve">Poljoprivredni tehničar </w:t>
            </w:r>
            <w:r w:rsidR="0086615C">
              <w:rPr>
                <w:color w:val="000000"/>
              </w:rPr>
              <w:t>–</w:t>
            </w:r>
            <w:r w:rsidRPr="009905F2">
              <w:rPr>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jc w:val="center"/>
              <w:rPr>
                <w:b/>
                <w:bCs/>
                <w:color w:val="000000"/>
              </w:rPr>
            </w:pPr>
            <w:r>
              <w:rPr>
                <w:b/>
                <w:bCs/>
                <w:color w:val="000000"/>
              </w:rPr>
              <w:t>2.j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14"/>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xml:space="preserve">Poljoprivredni tehničar </w:t>
            </w:r>
            <w:r>
              <w:rPr>
                <w:color w:val="000000"/>
              </w:rPr>
              <w:t>–</w:t>
            </w:r>
            <w:r w:rsidRPr="009905F2">
              <w:rPr>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3.d</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Cvjećar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1</w:t>
            </w:r>
          </w:p>
        </w:tc>
      </w:tr>
      <w:tr w:rsidR="007C09E3" w:rsidRPr="009905F2" w:rsidTr="00C27660">
        <w:trPr>
          <w:gridAfter w:val="1"/>
          <w:wAfter w:w="7" w:type="dxa"/>
          <w:trHeight w:val="330"/>
        </w:trPr>
        <w:tc>
          <w:tcPr>
            <w:tcW w:w="6283" w:type="dxa"/>
            <w:gridSpan w:val="2"/>
            <w:tcBorders>
              <w:top w:val="nil"/>
              <w:left w:val="single" w:sz="4" w:space="0" w:color="auto"/>
              <w:bottom w:val="single" w:sz="4" w:space="0" w:color="auto"/>
              <w:right w:val="single" w:sz="4" w:space="0" w:color="auto"/>
            </w:tcBorders>
            <w:shd w:val="clear" w:color="auto" w:fill="D9D9D9"/>
            <w:noWrap/>
            <w:vAlign w:val="bottom"/>
            <w:hideMark/>
          </w:tcPr>
          <w:p w:rsidR="007C09E3" w:rsidRPr="009905F2" w:rsidRDefault="007C09E3" w:rsidP="00C27660">
            <w:pPr>
              <w:spacing w:after="0" w:line="240" w:lineRule="auto"/>
              <w:rPr>
                <w:color w:val="000000"/>
              </w:rPr>
            </w:pPr>
            <w:r w:rsidRPr="009905F2">
              <w:rPr>
                <w:color w:val="000000"/>
              </w:rPr>
              <w:t> </w:t>
            </w:r>
          </w:p>
        </w:tc>
        <w:tc>
          <w:tcPr>
            <w:tcW w:w="897" w:type="dxa"/>
            <w:tcBorders>
              <w:top w:val="nil"/>
              <w:left w:val="nil"/>
              <w:bottom w:val="single" w:sz="4" w:space="0" w:color="auto"/>
              <w:right w:val="single" w:sz="4" w:space="0" w:color="auto"/>
            </w:tcBorders>
            <w:shd w:val="clear" w:color="000000" w:fill="D9D9D9"/>
            <w:noWrap/>
            <w:vAlign w:val="bottom"/>
          </w:tcPr>
          <w:p w:rsidR="007C09E3" w:rsidRPr="009905F2" w:rsidRDefault="007C09E3" w:rsidP="00C27660">
            <w:pPr>
              <w:spacing w:after="0" w:line="240" w:lineRule="auto"/>
              <w:jc w:val="center"/>
              <w:rPr>
                <w:b/>
                <w:bCs/>
                <w:color w:val="000000"/>
              </w:rPr>
            </w:pPr>
            <w:r w:rsidRPr="009905F2">
              <w:rPr>
                <w:b/>
                <w:bCs/>
                <w:color w:val="000000"/>
              </w:rPr>
              <w:t>20</w:t>
            </w:r>
          </w:p>
        </w:tc>
        <w:tc>
          <w:tcPr>
            <w:tcW w:w="890" w:type="dxa"/>
            <w:tcBorders>
              <w:top w:val="nil"/>
              <w:left w:val="nil"/>
              <w:bottom w:val="single" w:sz="4" w:space="0" w:color="auto"/>
              <w:right w:val="single" w:sz="4" w:space="0" w:color="auto"/>
            </w:tcBorders>
            <w:shd w:val="clear" w:color="000000" w:fill="D9D9D9"/>
            <w:noWrap/>
            <w:vAlign w:val="bottom"/>
          </w:tcPr>
          <w:p w:rsidR="007C09E3" w:rsidRPr="009905F2" w:rsidRDefault="007C09E3" w:rsidP="00C27660">
            <w:pPr>
              <w:spacing w:after="0" w:line="240" w:lineRule="auto"/>
              <w:jc w:val="center"/>
              <w:rPr>
                <w:b/>
                <w:bCs/>
                <w:color w:val="000000"/>
              </w:rPr>
            </w:pPr>
            <w:r>
              <w:rPr>
                <w:b/>
                <w:bCs/>
                <w:color w:val="000000"/>
              </w:rPr>
              <w:t>22</w:t>
            </w:r>
          </w:p>
        </w:tc>
        <w:tc>
          <w:tcPr>
            <w:tcW w:w="937" w:type="dxa"/>
            <w:gridSpan w:val="2"/>
            <w:tcBorders>
              <w:top w:val="nil"/>
              <w:left w:val="nil"/>
              <w:bottom w:val="single" w:sz="4" w:space="0" w:color="auto"/>
              <w:right w:val="single" w:sz="4" w:space="0" w:color="auto"/>
            </w:tcBorders>
            <w:shd w:val="clear" w:color="000000" w:fill="D9D9D9"/>
            <w:noWrap/>
            <w:vAlign w:val="bottom"/>
          </w:tcPr>
          <w:p w:rsidR="007C09E3" w:rsidRPr="009905F2" w:rsidRDefault="007C09E3" w:rsidP="00C27660">
            <w:pPr>
              <w:spacing w:after="0" w:line="240" w:lineRule="auto"/>
              <w:jc w:val="center"/>
              <w:rPr>
                <w:b/>
                <w:bCs/>
                <w:color w:val="000000"/>
              </w:rPr>
            </w:pPr>
            <w:r>
              <w:rPr>
                <w:b/>
                <w:bCs/>
                <w:color w:val="000000"/>
              </w:rPr>
              <w:t>9</w:t>
            </w:r>
          </w:p>
        </w:tc>
      </w:tr>
    </w:tbl>
    <w:p w:rsidR="001B1D06" w:rsidRDefault="001B1D06" w:rsidP="007C09E3">
      <w:pPr>
        <w:pStyle w:val="Naslov3"/>
        <w:rPr>
          <w:color w:val="008000"/>
          <w:sz w:val="28"/>
          <w:szCs w:val="28"/>
        </w:rPr>
      </w:pPr>
      <w:bookmarkStart w:id="97" w:name="_Toc336012565"/>
      <w:bookmarkStart w:id="98" w:name="_Toc336195922"/>
      <w:bookmarkStart w:id="99" w:name="_Toc431378973"/>
    </w:p>
    <w:p w:rsidR="007C09E3" w:rsidRPr="00342802" w:rsidRDefault="007C09E3" w:rsidP="007C09E3">
      <w:pPr>
        <w:pStyle w:val="Naslov3"/>
        <w:rPr>
          <w:color w:val="538135" w:themeColor="accent6" w:themeShade="BF"/>
          <w:sz w:val="28"/>
          <w:szCs w:val="28"/>
        </w:rPr>
      </w:pPr>
      <w:r w:rsidRPr="00342802">
        <w:rPr>
          <w:color w:val="538135" w:themeColor="accent6" w:themeShade="BF"/>
          <w:sz w:val="28"/>
          <w:szCs w:val="28"/>
        </w:rPr>
        <w:t>4.2.</w:t>
      </w:r>
      <w:r w:rsidR="00D103AE" w:rsidRPr="00342802">
        <w:rPr>
          <w:color w:val="538135" w:themeColor="accent6" w:themeShade="BF"/>
          <w:sz w:val="28"/>
          <w:szCs w:val="28"/>
        </w:rPr>
        <w:t>7</w:t>
      </w:r>
      <w:r w:rsidRPr="00342802">
        <w:rPr>
          <w:color w:val="538135" w:themeColor="accent6" w:themeShade="BF"/>
          <w:sz w:val="28"/>
          <w:szCs w:val="28"/>
        </w:rPr>
        <w:t>. Stručna vijeća  i njihovi voditelji</w:t>
      </w:r>
      <w:bookmarkEnd w:id="97"/>
      <w:bookmarkEnd w:id="98"/>
      <w:bookmarkEnd w:id="99"/>
    </w:p>
    <w:p w:rsidR="007C09E3" w:rsidRPr="00B227D7" w:rsidRDefault="007C09E3" w:rsidP="007C09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3025"/>
        <w:gridCol w:w="3352"/>
        <w:gridCol w:w="560"/>
      </w:tblGrid>
      <w:tr w:rsidR="007C09E3" w:rsidRPr="009905F2" w:rsidTr="00D103AE">
        <w:tc>
          <w:tcPr>
            <w:tcW w:w="2123" w:type="dxa"/>
            <w:shd w:val="clear" w:color="auto" w:fill="D9D9D9"/>
          </w:tcPr>
          <w:p w:rsidR="007C09E3" w:rsidRPr="009905F2" w:rsidRDefault="007C09E3" w:rsidP="00C27660">
            <w:pPr>
              <w:rPr>
                <w:rFonts w:ascii="Times New Roman" w:hAnsi="Times New Roman"/>
              </w:rPr>
            </w:pPr>
            <w:r w:rsidRPr="009905F2">
              <w:rPr>
                <w:rFonts w:ascii="Times New Roman" w:hAnsi="Times New Roman"/>
              </w:rPr>
              <w:t>Stručno vijeće</w:t>
            </w:r>
          </w:p>
        </w:tc>
        <w:tc>
          <w:tcPr>
            <w:tcW w:w="3025" w:type="dxa"/>
            <w:tcBorders>
              <w:right w:val="single" w:sz="4" w:space="0" w:color="auto"/>
            </w:tcBorders>
            <w:shd w:val="clear" w:color="auto" w:fill="D9D9D9"/>
          </w:tcPr>
          <w:p w:rsidR="007C09E3" w:rsidRPr="009905F2" w:rsidRDefault="007C09E3" w:rsidP="00C27660">
            <w:pPr>
              <w:rPr>
                <w:rFonts w:ascii="Times New Roman" w:hAnsi="Times New Roman"/>
              </w:rPr>
            </w:pPr>
            <w:r w:rsidRPr="009905F2">
              <w:rPr>
                <w:rFonts w:ascii="Times New Roman" w:hAnsi="Times New Roman"/>
              </w:rPr>
              <w:t>Voditelj</w:t>
            </w:r>
          </w:p>
        </w:tc>
        <w:tc>
          <w:tcPr>
            <w:tcW w:w="3352" w:type="dxa"/>
            <w:tcBorders>
              <w:left w:val="single" w:sz="4" w:space="0" w:color="auto"/>
              <w:right w:val="single" w:sz="4" w:space="0" w:color="auto"/>
            </w:tcBorders>
            <w:shd w:val="clear" w:color="auto" w:fill="D9D9D9"/>
          </w:tcPr>
          <w:p w:rsidR="007C09E3" w:rsidRPr="009905F2" w:rsidRDefault="007C09E3" w:rsidP="00C27660">
            <w:pPr>
              <w:rPr>
                <w:rFonts w:ascii="Times New Roman" w:hAnsi="Times New Roman"/>
              </w:rPr>
            </w:pPr>
            <w:r w:rsidRPr="009905F2">
              <w:rPr>
                <w:rFonts w:ascii="Times New Roman" w:hAnsi="Times New Roman"/>
              </w:rPr>
              <w:t xml:space="preserve">Članovi  </w:t>
            </w:r>
          </w:p>
        </w:tc>
        <w:tc>
          <w:tcPr>
            <w:tcW w:w="560" w:type="dxa"/>
            <w:tcBorders>
              <w:left w:val="single" w:sz="4" w:space="0" w:color="auto"/>
            </w:tcBorders>
            <w:shd w:val="clear" w:color="auto" w:fill="D9D9D9"/>
          </w:tcPr>
          <w:p w:rsidR="007C09E3" w:rsidRPr="009905F2" w:rsidRDefault="007C09E3" w:rsidP="00C27660">
            <w:pPr>
              <w:rPr>
                <w:rFonts w:ascii="Times New Roman" w:hAnsi="Times New Roman"/>
              </w:rPr>
            </w:pPr>
            <w:r w:rsidRPr="009905F2">
              <w:rPr>
                <w:rFonts w:ascii="Times New Roman" w:hAnsi="Times New Roman"/>
              </w:rPr>
              <w:t>broj</w:t>
            </w:r>
          </w:p>
        </w:tc>
      </w:tr>
      <w:tr w:rsidR="007C09E3" w:rsidRPr="009905F2" w:rsidTr="00D103AE">
        <w:tc>
          <w:tcPr>
            <w:tcW w:w="2123" w:type="dxa"/>
          </w:tcPr>
          <w:p w:rsidR="007C09E3" w:rsidRPr="009905F2" w:rsidRDefault="007C09E3" w:rsidP="00C27660">
            <w:pPr>
              <w:spacing w:after="0"/>
              <w:rPr>
                <w:rFonts w:ascii="Times New Roman" w:hAnsi="Times New Roman"/>
              </w:rPr>
            </w:pPr>
            <w:r w:rsidRPr="009905F2">
              <w:rPr>
                <w:rFonts w:ascii="Times New Roman" w:hAnsi="Times New Roman"/>
              </w:rPr>
              <w:t xml:space="preserve">Hrvatski  jezik i </w:t>
            </w:r>
          </w:p>
          <w:p w:rsidR="007C09E3" w:rsidRPr="009905F2" w:rsidRDefault="007C09E3" w:rsidP="00C27660">
            <w:pPr>
              <w:spacing w:after="0"/>
              <w:rPr>
                <w:rFonts w:ascii="Times New Roman" w:hAnsi="Times New Roman"/>
              </w:rPr>
            </w:pPr>
            <w:r w:rsidRPr="009905F2">
              <w:rPr>
                <w:rFonts w:ascii="Times New Roman" w:hAnsi="Times New Roman"/>
              </w:rPr>
              <w:t>strani jezici</w:t>
            </w:r>
          </w:p>
        </w:tc>
        <w:tc>
          <w:tcPr>
            <w:tcW w:w="3025" w:type="dxa"/>
            <w:tcBorders>
              <w:right w:val="single" w:sz="4" w:space="0" w:color="auto"/>
            </w:tcBorders>
          </w:tcPr>
          <w:p w:rsidR="007C09E3" w:rsidRPr="009905F2" w:rsidRDefault="007C09E3" w:rsidP="00C27660">
            <w:pPr>
              <w:spacing w:after="0"/>
              <w:rPr>
                <w:rFonts w:ascii="Times New Roman" w:hAnsi="Times New Roman"/>
              </w:rPr>
            </w:pPr>
            <w:r w:rsidRPr="009905F2">
              <w:rPr>
                <w:rFonts w:ascii="Times New Roman" w:hAnsi="Times New Roman"/>
              </w:rPr>
              <w:t>Hess Ljiljana, nastavnik hrvatskog jezika i književnosti</w:t>
            </w:r>
          </w:p>
        </w:tc>
        <w:tc>
          <w:tcPr>
            <w:tcW w:w="3352" w:type="dxa"/>
            <w:tcBorders>
              <w:left w:val="single" w:sz="4" w:space="0" w:color="auto"/>
              <w:right w:val="single" w:sz="4" w:space="0" w:color="auto"/>
            </w:tcBorders>
            <w:shd w:val="clear" w:color="auto" w:fill="FFFFFF"/>
          </w:tcPr>
          <w:p w:rsidR="007C09E3" w:rsidRPr="009905F2" w:rsidRDefault="007C09E3" w:rsidP="00C27660">
            <w:pPr>
              <w:spacing w:after="0" w:line="240" w:lineRule="auto"/>
              <w:rPr>
                <w:rFonts w:ascii="Times New Roman" w:hAnsi="Times New Roman"/>
              </w:rPr>
            </w:pPr>
            <w:r w:rsidRPr="009905F2">
              <w:rPr>
                <w:rFonts w:ascii="Times New Roman" w:hAnsi="Times New Roman"/>
              </w:rPr>
              <w:t>Antunović,  Bodrožić,</w:t>
            </w:r>
          </w:p>
          <w:p w:rsidR="007C09E3" w:rsidRPr="009905F2" w:rsidRDefault="007C09E3" w:rsidP="00C27660">
            <w:pPr>
              <w:spacing w:after="0" w:line="240" w:lineRule="auto"/>
              <w:rPr>
                <w:rFonts w:ascii="Times New Roman" w:hAnsi="Times New Roman"/>
              </w:rPr>
            </w:pPr>
            <w:r w:rsidRPr="009905F2">
              <w:rPr>
                <w:rFonts w:ascii="Times New Roman" w:hAnsi="Times New Roman"/>
              </w:rPr>
              <w:t xml:space="preserve">Zovko, Popović, Vlasac, Vujčić,Šimić,Galić, Buconjić, </w:t>
            </w:r>
            <w:r>
              <w:rPr>
                <w:rFonts w:ascii="Times New Roman" w:hAnsi="Times New Roman"/>
              </w:rPr>
              <w:t xml:space="preserve"> </w:t>
            </w:r>
            <w:r w:rsidRPr="009905F2">
              <w:rPr>
                <w:rFonts w:ascii="Times New Roman" w:hAnsi="Times New Roman"/>
              </w:rPr>
              <w:t xml:space="preserve"> Hess</w:t>
            </w:r>
            <w:r>
              <w:rPr>
                <w:rFonts w:ascii="Times New Roman" w:hAnsi="Times New Roman"/>
              </w:rPr>
              <w:t>,Bilandžić</w:t>
            </w:r>
          </w:p>
        </w:tc>
        <w:tc>
          <w:tcPr>
            <w:tcW w:w="560" w:type="dxa"/>
            <w:tcBorders>
              <w:left w:val="single" w:sz="4" w:space="0" w:color="auto"/>
            </w:tcBorders>
            <w:shd w:val="clear" w:color="auto" w:fill="FFFFFF"/>
          </w:tcPr>
          <w:p w:rsidR="007C09E3" w:rsidRPr="009905F2" w:rsidRDefault="007C09E3" w:rsidP="00C27660">
            <w:pPr>
              <w:spacing w:after="0" w:line="240" w:lineRule="auto"/>
              <w:rPr>
                <w:rFonts w:ascii="Times New Roman" w:hAnsi="Times New Roman"/>
                <w:color w:val="000000"/>
              </w:rPr>
            </w:pPr>
            <w:r w:rsidRPr="009905F2">
              <w:rPr>
                <w:rFonts w:ascii="Times New Roman" w:hAnsi="Times New Roman"/>
                <w:color w:val="000000"/>
              </w:rPr>
              <w:t>11</w:t>
            </w:r>
          </w:p>
        </w:tc>
      </w:tr>
      <w:tr w:rsidR="007C09E3" w:rsidRPr="009905F2" w:rsidTr="00D103AE">
        <w:tc>
          <w:tcPr>
            <w:tcW w:w="2123" w:type="dxa"/>
          </w:tcPr>
          <w:p w:rsidR="007C09E3" w:rsidRPr="009905F2" w:rsidRDefault="007C09E3" w:rsidP="00C27660">
            <w:pPr>
              <w:rPr>
                <w:rFonts w:ascii="Times New Roman" w:hAnsi="Times New Roman"/>
              </w:rPr>
            </w:pPr>
            <w:r w:rsidRPr="009905F2">
              <w:rPr>
                <w:rFonts w:ascii="Times New Roman" w:hAnsi="Times New Roman"/>
              </w:rPr>
              <w:t>Prirodna  grupe predmeta i geodezija</w:t>
            </w:r>
          </w:p>
        </w:tc>
        <w:tc>
          <w:tcPr>
            <w:tcW w:w="3025" w:type="dxa"/>
            <w:tcBorders>
              <w:right w:val="single" w:sz="4" w:space="0" w:color="auto"/>
            </w:tcBorders>
          </w:tcPr>
          <w:p w:rsidR="007C09E3" w:rsidRPr="00EE43A5" w:rsidRDefault="007C09E3" w:rsidP="00C27660">
            <w:pPr>
              <w:spacing w:after="0" w:line="360" w:lineRule="auto"/>
              <w:rPr>
                <w:rFonts w:ascii="Times New Roman" w:eastAsia="Calibri" w:hAnsi="Times New Roman"/>
                <w:sz w:val="24"/>
                <w:szCs w:val="24"/>
              </w:rPr>
            </w:pPr>
            <w:r>
              <w:rPr>
                <w:rFonts w:ascii="Times New Roman" w:eastAsia="Calibri" w:hAnsi="Times New Roman"/>
                <w:sz w:val="24"/>
                <w:szCs w:val="24"/>
              </w:rPr>
              <w:t>Ivana Lovrenčić</w:t>
            </w:r>
          </w:p>
          <w:p w:rsidR="007C09E3" w:rsidRPr="009905F2" w:rsidRDefault="007C09E3" w:rsidP="00C27660">
            <w:pPr>
              <w:rPr>
                <w:rFonts w:ascii="Times New Roman" w:hAnsi="Times New Roman"/>
              </w:rPr>
            </w:pPr>
          </w:p>
        </w:tc>
        <w:tc>
          <w:tcPr>
            <w:tcW w:w="3352" w:type="dxa"/>
            <w:tcBorders>
              <w:left w:val="single" w:sz="4" w:space="0" w:color="auto"/>
              <w:right w:val="single" w:sz="4" w:space="0" w:color="auto"/>
            </w:tcBorders>
          </w:tcPr>
          <w:p w:rsidR="007C09E3" w:rsidRPr="009905F2" w:rsidRDefault="007C09E3" w:rsidP="00D103AE">
            <w:pPr>
              <w:spacing w:line="240" w:lineRule="auto"/>
              <w:rPr>
                <w:rFonts w:ascii="Times New Roman" w:hAnsi="Times New Roman"/>
              </w:rPr>
            </w:pPr>
            <w:r>
              <w:rPr>
                <w:rFonts w:ascii="Times New Roman" w:hAnsi="Times New Roman"/>
              </w:rPr>
              <w:t>Lovrenčić</w:t>
            </w:r>
            <w:r w:rsidRPr="009905F2">
              <w:rPr>
                <w:rFonts w:ascii="Times New Roman" w:hAnsi="Times New Roman"/>
              </w:rPr>
              <w:t>, Kuhač, Spasojević,  Bastijanić, Županić, Aračić, Luc, Barišić, Engler-Tomljenović, Krznarić</w:t>
            </w:r>
            <w:r>
              <w:rPr>
                <w:rFonts w:ascii="Times New Roman" w:hAnsi="Times New Roman"/>
              </w:rPr>
              <w:t>, , Jelena Katić</w:t>
            </w:r>
            <w:r w:rsidRPr="009905F2">
              <w:rPr>
                <w:rFonts w:ascii="Times New Roman" w:hAnsi="Times New Roman"/>
              </w:rPr>
              <w:t xml:space="preserve">, Tomić, </w:t>
            </w:r>
            <w:r w:rsidR="00D103AE">
              <w:rPr>
                <w:rFonts w:ascii="Times New Roman" w:hAnsi="Times New Roman"/>
              </w:rPr>
              <w:t>Živković, Junašević, Martinović</w:t>
            </w:r>
          </w:p>
        </w:tc>
        <w:tc>
          <w:tcPr>
            <w:tcW w:w="560" w:type="dxa"/>
            <w:tcBorders>
              <w:left w:val="single" w:sz="4" w:space="0" w:color="auto"/>
            </w:tcBorders>
          </w:tcPr>
          <w:p w:rsidR="007C09E3" w:rsidRPr="009905F2" w:rsidRDefault="007C09E3" w:rsidP="00C27660">
            <w:pPr>
              <w:rPr>
                <w:rFonts w:ascii="Times New Roman" w:hAnsi="Times New Roman"/>
                <w:color w:val="000000"/>
              </w:rPr>
            </w:pPr>
            <w:r w:rsidRPr="009905F2">
              <w:rPr>
                <w:rFonts w:ascii="Times New Roman" w:hAnsi="Times New Roman"/>
                <w:color w:val="000000"/>
              </w:rPr>
              <w:t>16</w:t>
            </w:r>
          </w:p>
        </w:tc>
      </w:tr>
      <w:tr w:rsidR="007C09E3" w:rsidRPr="009905F2" w:rsidTr="00D103AE">
        <w:tc>
          <w:tcPr>
            <w:tcW w:w="2123" w:type="dxa"/>
          </w:tcPr>
          <w:p w:rsidR="007C09E3" w:rsidRPr="009905F2" w:rsidRDefault="007C09E3" w:rsidP="00C27660">
            <w:pPr>
              <w:rPr>
                <w:rFonts w:ascii="Times New Roman" w:hAnsi="Times New Roman"/>
              </w:rPr>
            </w:pPr>
            <w:r w:rsidRPr="009905F2">
              <w:rPr>
                <w:rFonts w:ascii="Times New Roman" w:hAnsi="Times New Roman"/>
              </w:rPr>
              <w:t>Društvena grupa predmeta i  tjelesni odgoj</w:t>
            </w:r>
          </w:p>
        </w:tc>
        <w:tc>
          <w:tcPr>
            <w:tcW w:w="3025" w:type="dxa"/>
            <w:tcBorders>
              <w:right w:val="single" w:sz="4" w:space="0" w:color="auto"/>
            </w:tcBorders>
          </w:tcPr>
          <w:p w:rsidR="007C09E3" w:rsidRPr="009905F2" w:rsidRDefault="007C09E3" w:rsidP="00C27660">
            <w:pPr>
              <w:rPr>
                <w:rFonts w:ascii="Times New Roman" w:hAnsi="Times New Roman"/>
              </w:rPr>
            </w:pPr>
            <w:r>
              <w:rPr>
                <w:rFonts w:ascii="Times New Roman" w:hAnsi="Times New Roman"/>
              </w:rPr>
              <w:t>Gabrijel Crnković</w:t>
            </w:r>
            <w:r w:rsidRPr="009905F2">
              <w:rPr>
                <w:rFonts w:ascii="Times New Roman" w:hAnsi="Times New Roman"/>
              </w:rPr>
              <w:t>, nastavnik tjelesnog odgoja</w:t>
            </w:r>
          </w:p>
        </w:tc>
        <w:tc>
          <w:tcPr>
            <w:tcW w:w="3352" w:type="dxa"/>
            <w:tcBorders>
              <w:left w:val="single" w:sz="4" w:space="0" w:color="auto"/>
              <w:right w:val="single" w:sz="4" w:space="0" w:color="auto"/>
            </w:tcBorders>
          </w:tcPr>
          <w:p w:rsidR="007C09E3" w:rsidRPr="009905F2" w:rsidRDefault="007C09E3" w:rsidP="00C27660">
            <w:pPr>
              <w:rPr>
                <w:rFonts w:ascii="Times New Roman" w:hAnsi="Times New Roman"/>
              </w:rPr>
            </w:pPr>
            <w:r w:rsidRPr="009905F2">
              <w:rPr>
                <w:rFonts w:ascii="Times New Roman" w:hAnsi="Times New Roman"/>
              </w:rPr>
              <w:t xml:space="preserve">Marčinko, </w:t>
            </w:r>
            <w:r>
              <w:rPr>
                <w:rFonts w:ascii="Times New Roman" w:hAnsi="Times New Roman"/>
              </w:rPr>
              <w:t xml:space="preserve"> </w:t>
            </w:r>
            <w:r w:rsidRPr="009905F2">
              <w:rPr>
                <w:rFonts w:ascii="Times New Roman" w:hAnsi="Times New Roman"/>
              </w:rPr>
              <w:t xml:space="preserve"> G. Crnković,            Ž. Crnković, </w:t>
            </w:r>
            <w:r>
              <w:rPr>
                <w:rFonts w:ascii="Times New Roman" w:hAnsi="Times New Roman"/>
              </w:rPr>
              <w:t>Kladarić,</w:t>
            </w:r>
            <w:r w:rsidRPr="009905F2">
              <w:rPr>
                <w:rFonts w:ascii="Times New Roman" w:hAnsi="Times New Roman"/>
              </w:rPr>
              <w:t xml:space="preserve"> Vlasac, Škuljević, Borić, Vidović</w:t>
            </w:r>
            <w:r>
              <w:rPr>
                <w:rFonts w:ascii="Times New Roman" w:hAnsi="Times New Roman"/>
              </w:rPr>
              <w:t>, Šimić</w:t>
            </w:r>
          </w:p>
        </w:tc>
        <w:tc>
          <w:tcPr>
            <w:tcW w:w="560" w:type="dxa"/>
            <w:tcBorders>
              <w:left w:val="single" w:sz="4" w:space="0" w:color="auto"/>
            </w:tcBorders>
          </w:tcPr>
          <w:p w:rsidR="007C09E3" w:rsidRPr="009905F2" w:rsidRDefault="007C09E3" w:rsidP="00C27660">
            <w:pPr>
              <w:rPr>
                <w:rFonts w:ascii="Times New Roman" w:hAnsi="Times New Roman"/>
                <w:color w:val="000000"/>
              </w:rPr>
            </w:pPr>
            <w:r w:rsidRPr="009905F2">
              <w:rPr>
                <w:rFonts w:ascii="Times New Roman" w:hAnsi="Times New Roman"/>
                <w:color w:val="000000"/>
              </w:rPr>
              <w:t>10</w:t>
            </w:r>
          </w:p>
        </w:tc>
      </w:tr>
      <w:tr w:rsidR="007C09E3" w:rsidRPr="009905F2" w:rsidTr="00D103AE">
        <w:tc>
          <w:tcPr>
            <w:tcW w:w="2123" w:type="dxa"/>
          </w:tcPr>
          <w:p w:rsidR="007C09E3" w:rsidRPr="009905F2" w:rsidRDefault="007C09E3" w:rsidP="00C27660">
            <w:pPr>
              <w:rPr>
                <w:rFonts w:ascii="Times New Roman" w:hAnsi="Times New Roman"/>
              </w:rPr>
            </w:pPr>
            <w:r w:rsidRPr="009905F2">
              <w:rPr>
                <w:rFonts w:ascii="Times New Roman" w:hAnsi="Times New Roman"/>
              </w:rPr>
              <w:t xml:space="preserve">Kemijska i prehrambena tehnologija </w:t>
            </w:r>
          </w:p>
        </w:tc>
        <w:tc>
          <w:tcPr>
            <w:tcW w:w="3025" w:type="dxa"/>
            <w:tcBorders>
              <w:right w:val="single" w:sz="4" w:space="0" w:color="auto"/>
            </w:tcBorders>
          </w:tcPr>
          <w:p w:rsidR="007C09E3" w:rsidRPr="009905F2" w:rsidRDefault="007C09E3" w:rsidP="00C27660">
            <w:pPr>
              <w:rPr>
                <w:rFonts w:ascii="Times New Roman" w:hAnsi="Times New Roman"/>
              </w:rPr>
            </w:pPr>
            <w:r>
              <w:rPr>
                <w:rFonts w:ascii="Times New Roman" w:eastAsia="Calibri" w:hAnsi="Times New Roman"/>
                <w:sz w:val="24"/>
                <w:szCs w:val="24"/>
              </w:rPr>
              <w:t xml:space="preserve">Drame Ljiljana </w:t>
            </w:r>
          </w:p>
        </w:tc>
        <w:tc>
          <w:tcPr>
            <w:tcW w:w="3352" w:type="dxa"/>
            <w:tcBorders>
              <w:left w:val="single" w:sz="4" w:space="0" w:color="auto"/>
              <w:right w:val="single" w:sz="4" w:space="0" w:color="auto"/>
            </w:tcBorders>
          </w:tcPr>
          <w:p w:rsidR="007C09E3" w:rsidRPr="009905F2" w:rsidRDefault="007C09E3" w:rsidP="00C27660">
            <w:pPr>
              <w:rPr>
                <w:rFonts w:ascii="Times New Roman" w:hAnsi="Times New Roman"/>
              </w:rPr>
            </w:pPr>
            <w:r w:rsidRPr="009905F2">
              <w:rPr>
                <w:rFonts w:ascii="Times New Roman" w:hAnsi="Times New Roman"/>
              </w:rPr>
              <w:t>Ivkov</w:t>
            </w:r>
            <w:r>
              <w:rPr>
                <w:rFonts w:ascii="Times New Roman" w:hAnsi="Times New Roman"/>
              </w:rPr>
              <w:t>ić, Mataić,</w:t>
            </w:r>
            <w:r w:rsidRPr="009905F2">
              <w:rPr>
                <w:rFonts w:ascii="Times New Roman" w:hAnsi="Times New Roman"/>
              </w:rPr>
              <w:t xml:space="preserve"> Ferenčević, Drame, Mostarkić, Miklaušić</w:t>
            </w:r>
            <w:r>
              <w:rPr>
                <w:rFonts w:ascii="Times New Roman" w:hAnsi="Times New Roman"/>
              </w:rPr>
              <w:t>,Adela Lukavski, Jovanović,</w:t>
            </w:r>
          </w:p>
        </w:tc>
        <w:tc>
          <w:tcPr>
            <w:tcW w:w="560" w:type="dxa"/>
            <w:tcBorders>
              <w:left w:val="single" w:sz="4" w:space="0" w:color="auto"/>
            </w:tcBorders>
          </w:tcPr>
          <w:p w:rsidR="007C09E3" w:rsidRPr="009905F2" w:rsidRDefault="007C09E3" w:rsidP="00C27660">
            <w:pPr>
              <w:rPr>
                <w:rFonts w:ascii="Times New Roman" w:hAnsi="Times New Roman"/>
                <w:color w:val="000000"/>
              </w:rPr>
            </w:pPr>
            <w:r w:rsidRPr="009905F2">
              <w:rPr>
                <w:rFonts w:ascii="Times New Roman" w:hAnsi="Times New Roman"/>
                <w:color w:val="000000"/>
              </w:rPr>
              <w:t>7</w:t>
            </w:r>
          </w:p>
        </w:tc>
      </w:tr>
      <w:tr w:rsidR="007C09E3" w:rsidRPr="009905F2" w:rsidTr="00D103AE">
        <w:tc>
          <w:tcPr>
            <w:tcW w:w="2123" w:type="dxa"/>
          </w:tcPr>
          <w:p w:rsidR="007C09E3" w:rsidRPr="009905F2" w:rsidRDefault="007C09E3" w:rsidP="00C27660">
            <w:pPr>
              <w:rPr>
                <w:rFonts w:ascii="Times New Roman" w:hAnsi="Times New Roman"/>
              </w:rPr>
            </w:pPr>
            <w:r w:rsidRPr="009905F2">
              <w:rPr>
                <w:rFonts w:ascii="Times New Roman" w:hAnsi="Times New Roman"/>
              </w:rPr>
              <w:t>Poljoprivreda i šumarstvo</w:t>
            </w:r>
          </w:p>
        </w:tc>
        <w:tc>
          <w:tcPr>
            <w:tcW w:w="3025" w:type="dxa"/>
            <w:tcBorders>
              <w:right w:val="single" w:sz="4" w:space="0" w:color="auto"/>
            </w:tcBorders>
          </w:tcPr>
          <w:p w:rsidR="007C09E3" w:rsidRPr="009905F2" w:rsidRDefault="00A05A69" w:rsidP="00C27660">
            <w:pPr>
              <w:rPr>
                <w:rFonts w:ascii="Times New Roman" w:hAnsi="Times New Roman"/>
              </w:rPr>
            </w:pPr>
            <w:r>
              <w:rPr>
                <w:rFonts w:ascii="Times New Roman" w:hAnsi="Times New Roman"/>
              </w:rPr>
              <w:t>Ivana Petrošanec Pišl</w:t>
            </w:r>
            <w:r w:rsidR="007C09E3" w:rsidRPr="009905F2">
              <w:rPr>
                <w:rFonts w:ascii="Times New Roman" w:hAnsi="Times New Roman"/>
              </w:rPr>
              <w:t xml:space="preserve"> , nastavnik poljoprivrednih stručnih predmeta</w:t>
            </w:r>
          </w:p>
        </w:tc>
        <w:tc>
          <w:tcPr>
            <w:tcW w:w="3352" w:type="dxa"/>
            <w:tcBorders>
              <w:left w:val="single" w:sz="4" w:space="0" w:color="auto"/>
              <w:right w:val="single" w:sz="4" w:space="0" w:color="auto"/>
            </w:tcBorders>
          </w:tcPr>
          <w:p w:rsidR="007C09E3" w:rsidRPr="009905F2" w:rsidRDefault="007C09E3" w:rsidP="00C27660">
            <w:pPr>
              <w:rPr>
                <w:rFonts w:ascii="Times New Roman" w:hAnsi="Times New Roman"/>
              </w:rPr>
            </w:pPr>
            <w:r w:rsidRPr="009905F2">
              <w:rPr>
                <w:rFonts w:ascii="Times New Roman" w:hAnsi="Times New Roman"/>
              </w:rPr>
              <w:t>Karić, Ibraković, Pandurić, Đurđević, Štimac, Ferić, Haring, Raguž, Martić, Kovačević, Gavran, Opačak, Mihić, S. Tomić, Marić, Vukasović, Pišl, Herceg, Budisavljević, Čipuzović, Katalinić, Kocić, Petrić, Čanić, Kajmić, Zečević</w:t>
            </w:r>
            <w:r>
              <w:rPr>
                <w:rFonts w:ascii="Times New Roman" w:hAnsi="Times New Roman"/>
              </w:rPr>
              <w:t>, Čipraković</w:t>
            </w:r>
          </w:p>
        </w:tc>
        <w:tc>
          <w:tcPr>
            <w:tcW w:w="560" w:type="dxa"/>
            <w:tcBorders>
              <w:left w:val="single" w:sz="4" w:space="0" w:color="auto"/>
            </w:tcBorders>
          </w:tcPr>
          <w:p w:rsidR="007C09E3" w:rsidRPr="009905F2" w:rsidRDefault="007C09E3" w:rsidP="00C27660">
            <w:pPr>
              <w:rPr>
                <w:rFonts w:ascii="Times New Roman" w:hAnsi="Times New Roman"/>
                <w:color w:val="000000"/>
              </w:rPr>
            </w:pPr>
            <w:r w:rsidRPr="009905F2">
              <w:rPr>
                <w:rFonts w:ascii="Times New Roman" w:hAnsi="Times New Roman"/>
                <w:color w:val="000000"/>
              </w:rPr>
              <w:t>26</w:t>
            </w:r>
          </w:p>
        </w:tc>
      </w:tr>
    </w:tbl>
    <w:p w:rsidR="00E11C51" w:rsidRDefault="00E11C51" w:rsidP="007C09E3">
      <w:pPr>
        <w:pStyle w:val="Naslov3"/>
        <w:rPr>
          <w:color w:val="008000"/>
          <w:sz w:val="28"/>
          <w:szCs w:val="28"/>
        </w:rPr>
      </w:pPr>
      <w:bookmarkStart w:id="100" w:name="_Toc336012566"/>
      <w:bookmarkStart w:id="101" w:name="_Toc336195923"/>
      <w:bookmarkStart w:id="102" w:name="_Toc431378974"/>
    </w:p>
    <w:p w:rsidR="00E11C51" w:rsidRDefault="00E11C51" w:rsidP="007C09E3">
      <w:pPr>
        <w:pStyle w:val="Naslov3"/>
        <w:rPr>
          <w:color w:val="008000"/>
          <w:sz w:val="28"/>
          <w:szCs w:val="28"/>
        </w:rPr>
      </w:pPr>
    </w:p>
    <w:p w:rsidR="007C09E3" w:rsidRDefault="007C09E3" w:rsidP="007C09E3">
      <w:pPr>
        <w:pStyle w:val="Naslov3"/>
        <w:rPr>
          <w:color w:val="008000"/>
          <w:sz w:val="28"/>
          <w:szCs w:val="28"/>
        </w:rPr>
      </w:pPr>
      <w:r w:rsidRPr="00B227D7">
        <w:rPr>
          <w:color w:val="008000"/>
          <w:sz w:val="28"/>
          <w:szCs w:val="28"/>
        </w:rPr>
        <w:t>4.2.</w:t>
      </w:r>
      <w:r w:rsidR="00D103AE">
        <w:rPr>
          <w:color w:val="008000"/>
          <w:sz w:val="28"/>
          <w:szCs w:val="28"/>
        </w:rPr>
        <w:t>8</w:t>
      </w:r>
      <w:r w:rsidRPr="00B227D7">
        <w:rPr>
          <w:color w:val="008000"/>
          <w:sz w:val="28"/>
          <w:szCs w:val="28"/>
        </w:rPr>
        <w:t>. Voditelji kabineta</w:t>
      </w:r>
      <w:bookmarkEnd w:id="100"/>
      <w:bookmarkEnd w:id="101"/>
      <w:bookmarkEnd w:id="102"/>
    </w:p>
    <w:p w:rsidR="00E11C51" w:rsidRPr="00E11C51" w:rsidRDefault="00E11C51" w:rsidP="00E11C51"/>
    <w:p w:rsidR="007C09E3" w:rsidRPr="00B227D7" w:rsidRDefault="007C09E3" w:rsidP="007C09E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9"/>
        <w:gridCol w:w="4747"/>
      </w:tblGrid>
      <w:tr w:rsidR="007C09E3" w:rsidRPr="009905F2" w:rsidTr="00C27660">
        <w:tc>
          <w:tcPr>
            <w:tcW w:w="2444" w:type="pct"/>
            <w:shd w:val="clear" w:color="auto" w:fill="D9D9D9"/>
          </w:tcPr>
          <w:p w:rsidR="007C09E3" w:rsidRPr="009905F2" w:rsidRDefault="007C09E3" w:rsidP="00C27660">
            <w:pPr>
              <w:rPr>
                <w:rFonts w:ascii="Times New Roman" w:hAnsi="Times New Roman"/>
                <w:b/>
                <w:sz w:val="24"/>
                <w:szCs w:val="24"/>
              </w:rPr>
            </w:pPr>
            <w:bookmarkStart w:id="103" w:name="_Toc336012567"/>
            <w:bookmarkStart w:id="104" w:name="_Toc336012646"/>
            <w:bookmarkStart w:id="105" w:name="_Toc336195924"/>
            <w:r w:rsidRPr="009905F2">
              <w:rPr>
                <w:rFonts w:ascii="Times New Roman" w:hAnsi="Times New Roman"/>
                <w:b/>
                <w:sz w:val="24"/>
                <w:szCs w:val="24"/>
              </w:rPr>
              <w:t>Kabinet</w:t>
            </w:r>
            <w:bookmarkEnd w:id="103"/>
            <w:bookmarkEnd w:id="104"/>
            <w:bookmarkEnd w:id="105"/>
          </w:p>
        </w:tc>
        <w:tc>
          <w:tcPr>
            <w:tcW w:w="2556" w:type="pct"/>
            <w:shd w:val="clear" w:color="auto" w:fill="D9D9D9"/>
          </w:tcPr>
          <w:p w:rsidR="007C09E3" w:rsidRPr="009905F2" w:rsidRDefault="007C09E3" w:rsidP="00C27660">
            <w:pPr>
              <w:rPr>
                <w:rFonts w:ascii="Times New Roman" w:hAnsi="Times New Roman"/>
                <w:b/>
                <w:sz w:val="24"/>
                <w:szCs w:val="24"/>
              </w:rPr>
            </w:pPr>
            <w:bookmarkStart w:id="106" w:name="_Toc336012568"/>
            <w:bookmarkStart w:id="107" w:name="_Toc336012647"/>
            <w:bookmarkStart w:id="108" w:name="_Toc336195925"/>
            <w:r w:rsidRPr="009905F2">
              <w:rPr>
                <w:rFonts w:ascii="Times New Roman" w:hAnsi="Times New Roman"/>
                <w:b/>
                <w:sz w:val="24"/>
                <w:szCs w:val="24"/>
              </w:rPr>
              <w:t>Voditelj</w:t>
            </w:r>
            <w:bookmarkEnd w:id="106"/>
            <w:bookmarkEnd w:id="107"/>
            <w:bookmarkEnd w:id="108"/>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09" w:name="_Toc336012569"/>
            <w:bookmarkStart w:id="110" w:name="_Toc336012648"/>
            <w:bookmarkStart w:id="111" w:name="_Toc336195926"/>
            <w:r w:rsidRPr="009905F2">
              <w:rPr>
                <w:rFonts w:ascii="Times New Roman" w:hAnsi="Times New Roman"/>
                <w:sz w:val="24"/>
                <w:szCs w:val="24"/>
              </w:rPr>
              <w:t>Matematika / Fizika</w:t>
            </w:r>
            <w:bookmarkEnd w:id="109"/>
            <w:bookmarkEnd w:id="110"/>
            <w:bookmarkEnd w:id="111"/>
          </w:p>
        </w:tc>
        <w:tc>
          <w:tcPr>
            <w:tcW w:w="2556" w:type="pct"/>
          </w:tcPr>
          <w:p w:rsidR="007C09E3" w:rsidRPr="009905F2" w:rsidRDefault="007C09E3" w:rsidP="00C27660">
            <w:pPr>
              <w:rPr>
                <w:rFonts w:ascii="Times New Roman" w:hAnsi="Times New Roman"/>
                <w:sz w:val="24"/>
                <w:szCs w:val="24"/>
              </w:rPr>
            </w:pPr>
            <w:r>
              <w:rPr>
                <w:rFonts w:ascii="Times New Roman" w:hAnsi="Times New Roman"/>
                <w:sz w:val="24"/>
                <w:szCs w:val="24"/>
              </w:rPr>
              <w:t>Luc Ivan</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12" w:name="_Toc336012571"/>
            <w:bookmarkStart w:id="113" w:name="_Toc336012650"/>
            <w:bookmarkStart w:id="114" w:name="_Toc336195928"/>
            <w:r w:rsidRPr="009905F2">
              <w:rPr>
                <w:rFonts w:ascii="Times New Roman" w:hAnsi="Times New Roman"/>
                <w:sz w:val="24"/>
                <w:szCs w:val="24"/>
              </w:rPr>
              <w:t>Zemljopis /Povijest</w:t>
            </w:r>
            <w:bookmarkEnd w:id="112"/>
            <w:bookmarkEnd w:id="113"/>
            <w:bookmarkEnd w:id="114"/>
          </w:p>
        </w:tc>
        <w:tc>
          <w:tcPr>
            <w:tcW w:w="2556" w:type="pct"/>
          </w:tcPr>
          <w:p w:rsidR="007C09E3" w:rsidRPr="009905F2" w:rsidRDefault="007C09E3" w:rsidP="00C27660">
            <w:pPr>
              <w:rPr>
                <w:rFonts w:ascii="Times New Roman" w:hAnsi="Times New Roman"/>
                <w:sz w:val="24"/>
                <w:szCs w:val="24"/>
              </w:rPr>
            </w:pPr>
            <w:bookmarkStart w:id="115" w:name="_Toc336012572"/>
            <w:bookmarkStart w:id="116" w:name="_Toc336012651"/>
            <w:bookmarkStart w:id="117" w:name="_Toc336195929"/>
            <w:r w:rsidRPr="009905F2">
              <w:rPr>
                <w:rFonts w:ascii="Times New Roman" w:hAnsi="Times New Roman"/>
                <w:sz w:val="24"/>
                <w:szCs w:val="24"/>
              </w:rPr>
              <w:t>Mirta Antunović</w:t>
            </w:r>
            <w:bookmarkEnd w:id="115"/>
            <w:bookmarkEnd w:id="116"/>
            <w:bookmarkEnd w:id="117"/>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18" w:name="_Toc336012573"/>
            <w:bookmarkStart w:id="119" w:name="_Toc336012652"/>
            <w:bookmarkStart w:id="120" w:name="_Toc336195930"/>
            <w:r w:rsidRPr="009905F2">
              <w:rPr>
                <w:rFonts w:ascii="Times New Roman" w:hAnsi="Times New Roman"/>
                <w:sz w:val="24"/>
                <w:szCs w:val="24"/>
              </w:rPr>
              <w:t>Geodezija</w:t>
            </w:r>
            <w:bookmarkEnd w:id="118"/>
            <w:bookmarkEnd w:id="119"/>
            <w:bookmarkEnd w:id="120"/>
          </w:p>
        </w:tc>
        <w:tc>
          <w:tcPr>
            <w:tcW w:w="2556" w:type="pct"/>
          </w:tcPr>
          <w:p w:rsidR="007C09E3" w:rsidRPr="009905F2" w:rsidRDefault="007C09E3" w:rsidP="00C27660">
            <w:pPr>
              <w:rPr>
                <w:rFonts w:ascii="Times New Roman" w:hAnsi="Times New Roman"/>
                <w:sz w:val="24"/>
                <w:szCs w:val="24"/>
              </w:rPr>
            </w:pPr>
            <w:r>
              <w:rPr>
                <w:rFonts w:ascii="Times New Roman" w:hAnsi="Times New Roman"/>
                <w:sz w:val="24"/>
                <w:szCs w:val="24"/>
              </w:rPr>
              <w:t>Alen Junašević</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21" w:name="_Toc336012575"/>
            <w:bookmarkStart w:id="122" w:name="_Toc336012654"/>
            <w:bookmarkStart w:id="123" w:name="_Toc336195932"/>
            <w:r w:rsidRPr="009905F2">
              <w:rPr>
                <w:rFonts w:ascii="Times New Roman" w:hAnsi="Times New Roman"/>
                <w:sz w:val="24"/>
                <w:szCs w:val="24"/>
              </w:rPr>
              <w:t>Poljoprivreda 1</w:t>
            </w:r>
            <w:bookmarkEnd w:id="121"/>
            <w:bookmarkEnd w:id="122"/>
            <w:bookmarkEnd w:id="123"/>
          </w:p>
        </w:tc>
        <w:tc>
          <w:tcPr>
            <w:tcW w:w="2556" w:type="pct"/>
          </w:tcPr>
          <w:p w:rsidR="007C09E3" w:rsidRPr="009905F2" w:rsidRDefault="007C09E3" w:rsidP="00C27660">
            <w:pPr>
              <w:rPr>
                <w:rFonts w:ascii="Times New Roman" w:hAnsi="Times New Roman"/>
                <w:sz w:val="24"/>
                <w:szCs w:val="24"/>
              </w:rPr>
            </w:pPr>
            <w:r>
              <w:rPr>
                <w:rFonts w:ascii="Times New Roman" w:hAnsi="Times New Roman"/>
                <w:sz w:val="24"/>
                <w:szCs w:val="24"/>
              </w:rPr>
              <w:t xml:space="preserve">Pišl Ivana </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24" w:name="_Toc336012577"/>
            <w:bookmarkStart w:id="125" w:name="_Toc336012656"/>
            <w:bookmarkStart w:id="126" w:name="_Toc336195934"/>
            <w:r w:rsidRPr="009905F2">
              <w:rPr>
                <w:rFonts w:ascii="Times New Roman" w:hAnsi="Times New Roman"/>
                <w:sz w:val="24"/>
                <w:szCs w:val="24"/>
              </w:rPr>
              <w:t>Poljoprivreda 2</w:t>
            </w:r>
            <w:bookmarkEnd w:id="124"/>
            <w:bookmarkEnd w:id="125"/>
            <w:bookmarkEnd w:id="126"/>
          </w:p>
        </w:tc>
        <w:tc>
          <w:tcPr>
            <w:tcW w:w="2556" w:type="pct"/>
          </w:tcPr>
          <w:p w:rsidR="007C09E3" w:rsidRPr="009905F2" w:rsidRDefault="007C09E3" w:rsidP="00C27660">
            <w:pPr>
              <w:rPr>
                <w:rFonts w:ascii="Times New Roman" w:hAnsi="Times New Roman"/>
                <w:sz w:val="24"/>
                <w:szCs w:val="24"/>
              </w:rPr>
            </w:pPr>
            <w:r>
              <w:rPr>
                <w:rFonts w:ascii="Times New Roman" w:hAnsi="Times New Roman"/>
                <w:sz w:val="24"/>
                <w:szCs w:val="24"/>
              </w:rPr>
              <w:t>Đurđević Jelena</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27" w:name="_Toc336012579"/>
            <w:bookmarkStart w:id="128" w:name="_Toc336012658"/>
            <w:bookmarkStart w:id="129" w:name="_Toc336195936"/>
            <w:r w:rsidRPr="009905F2">
              <w:rPr>
                <w:rFonts w:ascii="Times New Roman" w:hAnsi="Times New Roman"/>
                <w:sz w:val="24"/>
                <w:szCs w:val="24"/>
              </w:rPr>
              <w:t>Poljoprivreda 3</w:t>
            </w:r>
            <w:bookmarkEnd w:id="127"/>
            <w:bookmarkEnd w:id="128"/>
            <w:bookmarkEnd w:id="129"/>
          </w:p>
        </w:tc>
        <w:tc>
          <w:tcPr>
            <w:tcW w:w="2556" w:type="pct"/>
          </w:tcPr>
          <w:p w:rsidR="007C09E3" w:rsidRPr="000B3DEF" w:rsidRDefault="007C09E3" w:rsidP="00C27660">
            <w:pPr>
              <w:spacing w:after="0" w:line="360" w:lineRule="auto"/>
              <w:rPr>
                <w:rFonts w:ascii="Times New Roman" w:eastAsia="Calibri" w:hAnsi="Times New Roman"/>
                <w:sz w:val="24"/>
                <w:szCs w:val="24"/>
              </w:rPr>
            </w:pPr>
            <w:r>
              <w:rPr>
                <w:rFonts w:ascii="Times New Roman" w:eastAsia="Calibri" w:hAnsi="Times New Roman"/>
                <w:sz w:val="24"/>
                <w:szCs w:val="24"/>
              </w:rPr>
              <w:t>Dražen Kajmić</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30" w:name="_Toc336012581"/>
            <w:bookmarkStart w:id="131" w:name="_Toc336012660"/>
            <w:bookmarkStart w:id="132" w:name="_Toc336195938"/>
            <w:r w:rsidRPr="009905F2">
              <w:rPr>
                <w:rFonts w:ascii="Times New Roman" w:hAnsi="Times New Roman"/>
                <w:sz w:val="24"/>
                <w:szCs w:val="24"/>
              </w:rPr>
              <w:t xml:space="preserve">Kemija </w:t>
            </w:r>
            <w:bookmarkEnd w:id="130"/>
            <w:bookmarkEnd w:id="131"/>
            <w:bookmarkEnd w:id="132"/>
          </w:p>
        </w:tc>
        <w:tc>
          <w:tcPr>
            <w:tcW w:w="2556" w:type="pct"/>
          </w:tcPr>
          <w:p w:rsidR="007C09E3" w:rsidRPr="009905F2" w:rsidRDefault="007C09E3" w:rsidP="00C27660">
            <w:pPr>
              <w:rPr>
                <w:rFonts w:ascii="Times New Roman" w:hAnsi="Times New Roman"/>
                <w:sz w:val="24"/>
                <w:szCs w:val="24"/>
              </w:rPr>
            </w:pPr>
            <w:bookmarkStart w:id="133" w:name="_Toc336012582"/>
            <w:bookmarkStart w:id="134" w:name="_Toc336012661"/>
            <w:bookmarkStart w:id="135" w:name="_Toc336195939"/>
            <w:r w:rsidRPr="009905F2">
              <w:rPr>
                <w:rFonts w:ascii="Times New Roman" w:hAnsi="Times New Roman"/>
                <w:sz w:val="24"/>
                <w:szCs w:val="24"/>
              </w:rPr>
              <w:t>Emilija Ivković</w:t>
            </w:r>
            <w:bookmarkEnd w:id="133"/>
            <w:bookmarkEnd w:id="134"/>
            <w:bookmarkEnd w:id="135"/>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36" w:name="_Toc336012585"/>
            <w:bookmarkStart w:id="137" w:name="_Toc336012664"/>
            <w:bookmarkStart w:id="138" w:name="_Toc336195942"/>
            <w:r w:rsidRPr="009905F2">
              <w:rPr>
                <w:rFonts w:ascii="Times New Roman" w:hAnsi="Times New Roman"/>
                <w:sz w:val="24"/>
                <w:szCs w:val="24"/>
              </w:rPr>
              <w:t>Informatika 1+2</w:t>
            </w:r>
            <w:bookmarkEnd w:id="136"/>
            <w:bookmarkEnd w:id="137"/>
            <w:bookmarkEnd w:id="138"/>
          </w:p>
        </w:tc>
        <w:tc>
          <w:tcPr>
            <w:tcW w:w="2556" w:type="pct"/>
          </w:tcPr>
          <w:p w:rsidR="007C09E3" w:rsidRPr="009905F2" w:rsidRDefault="007C09E3" w:rsidP="00C27660">
            <w:pPr>
              <w:rPr>
                <w:rFonts w:ascii="Times New Roman" w:hAnsi="Times New Roman"/>
                <w:sz w:val="24"/>
                <w:szCs w:val="24"/>
              </w:rPr>
            </w:pPr>
            <w:bookmarkStart w:id="139" w:name="_Toc336012586"/>
            <w:bookmarkStart w:id="140" w:name="_Toc336012665"/>
            <w:bookmarkStart w:id="141" w:name="_Toc336195943"/>
            <w:r w:rsidRPr="009905F2">
              <w:rPr>
                <w:rFonts w:ascii="Times New Roman" w:hAnsi="Times New Roman"/>
                <w:sz w:val="24"/>
                <w:szCs w:val="24"/>
              </w:rPr>
              <w:t>Tomislav Barišić</w:t>
            </w:r>
            <w:bookmarkEnd w:id="139"/>
            <w:bookmarkEnd w:id="140"/>
            <w:bookmarkEnd w:id="141"/>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42" w:name="_Toc336012587"/>
            <w:bookmarkStart w:id="143" w:name="_Toc336012666"/>
            <w:bookmarkStart w:id="144" w:name="_Toc336195944"/>
            <w:r w:rsidRPr="009905F2">
              <w:rPr>
                <w:rFonts w:ascii="Times New Roman" w:hAnsi="Times New Roman"/>
                <w:sz w:val="24"/>
                <w:szCs w:val="24"/>
              </w:rPr>
              <w:t>Hrvatski jezik i strani jezici</w:t>
            </w:r>
            <w:bookmarkEnd w:id="142"/>
            <w:bookmarkEnd w:id="143"/>
            <w:bookmarkEnd w:id="144"/>
          </w:p>
        </w:tc>
        <w:tc>
          <w:tcPr>
            <w:tcW w:w="2556" w:type="pct"/>
          </w:tcPr>
          <w:p w:rsidR="007C09E3" w:rsidRPr="009905F2" w:rsidRDefault="007C09E3" w:rsidP="00C27660">
            <w:pPr>
              <w:rPr>
                <w:rFonts w:ascii="Times New Roman" w:hAnsi="Times New Roman"/>
                <w:sz w:val="24"/>
                <w:szCs w:val="24"/>
              </w:rPr>
            </w:pPr>
            <w:r>
              <w:rPr>
                <w:rFonts w:ascii="Times New Roman" w:hAnsi="Times New Roman"/>
                <w:sz w:val="24"/>
                <w:szCs w:val="24"/>
              </w:rPr>
              <w:t>Bodrožić Iva</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45" w:name="_Toc336012589"/>
            <w:bookmarkStart w:id="146" w:name="_Toc336012668"/>
            <w:bookmarkStart w:id="147" w:name="_Toc336195946"/>
            <w:r w:rsidRPr="009905F2">
              <w:rPr>
                <w:rFonts w:ascii="Times New Roman" w:hAnsi="Times New Roman"/>
                <w:sz w:val="24"/>
                <w:szCs w:val="24"/>
              </w:rPr>
              <w:t>Biologija / Šumarstvo</w:t>
            </w:r>
            <w:bookmarkEnd w:id="145"/>
            <w:bookmarkEnd w:id="146"/>
            <w:bookmarkEnd w:id="147"/>
          </w:p>
        </w:tc>
        <w:tc>
          <w:tcPr>
            <w:tcW w:w="2556" w:type="pct"/>
          </w:tcPr>
          <w:p w:rsidR="007C09E3" w:rsidRPr="009905F2" w:rsidRDefault="007C09E3" w:rsidP="00C27660">
            <w:pPr>
              <w:rPr>
                <w:rFonts w:ascii="Times New Roman" w:hAnsi="Times New Roman"/>
                <w:sz w:val="24"/>
                <w:szCs w:val="24"/>
              </w:rPr>
            </w:pPr>
            <w:r w:rsidRPr="009905F2">
              <w:rPr>
                <w:rFonts w:ascii="Times New Roman" w:hAnsi="Times New Roman"/>
                <w:sz w:val="24"/>
                <w:szCs w:val="24"/>
              </w:rPr>
              <w:t>Županić Valentina</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48" w:name="_Toc336012591"/>
            <w:bookmarkStart w:id="149" w:name="_Toc336012670"/>
            <w:bookmarkStart w:id="150" w:name="_Toc336195948"/>
            <w:r w:rsidRPr="009905F2">
              <w:rPr>
                <w:rFonts w:ascii="Times New Roman" w:hAnsi="Times New Roman"/>
                <w:sz w:val="24"/>
                <w:szCs w:val="24"/>
              </w:rPr>
              <w:t>Veterina</w:t>
            </w:r>
            <w:bookmarkEnd w:id="148"/>
            <w:bookmarkEnd w:id="149"/>
            <w:bookmarkEnd w:id="150"/>
          </w:p>
        </w:tc>
        <w:tc>
          <w:tcPr>
            <w:tcW w:w="2556" w:type="pct"/>
          </w:tcPr>
          <w:p w:rsidR="007C09E3" w:rsidRPr="009905F2" w:rsidRDefault="007C09E3" w:rsidP="00C27660">
            <w:pPr>
              <w:rPr>
                <w:rFonts w:ascii="Times New Roman" w:hAnsi="Times New Roman"/>
                <w:sz w:val="24"/>
                <w:szCs w:val="24"/>
              </w:rPr>
            </w:pPr>
            <w:r>
              <w:rPr>
                <w:rFonts w:ascii="Times New Roman" w:eastAsia="Calibri" w:hAnsi="Times New Roman"/>
                <w:sz w:val="24"/>
                <w:szCs w:val="24"/>
              </w:rPr>
              <w:t>Kičec Snježana</w:t>
            </w:r>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51" w:name="_Toc336012593"/>
            <w:bookmarkStart w:id="152" w:name="_Toc336012672"/>
            <w:bookmarkStart w:id="153" w:name="_Toc336195950"/>
            <w:r w:rsidRPr="009905F2">
              <w:rPr>
                <w:rFonts w:ascii="Times New Roman" w:hAnsi="Times New Roman"/>
                <w:sz w:val="24"/>
                <w:szCs w:val="24"/>
              </w:rPr>
              <w:t>Školska kuhinja</w:t>
            </w:r>
            <w:bookmarkEnd w:id="151"/>
            <w:bookmarkEnd w:id="152"/>
            <w:bookmarkEnd w:id="153"/>
          </w:p>
        </w:tc>
        <w:tc>
          <w:tcPr>
            <w:tcW w:w="2556" w:type="pct"/>
          </w:tcPr>
          <w:p w:rsidR="007C09E3" w:rsidRPr="009905F2" w:rsidRDefault="007C09E3" w:rsidP="00C27660">
            <w:pPr>
              <w:rPr>
                <w:rFonts w:ascii="Times New Roman" w:hAnsi="Times New Roman"/>
                <w:sz w:val="24"/>
                <w:szCs w:val="24"/>
              </w:rPr>
            </w:pPr>
            <w:bookmarkStart w:id="154" w:name="_Toc336012594"/>
            <w:bookmarkStart w:id="155" w:name="_Toc336012673"/>
            <w:bookmarkStart w:id="156" w:name="_Toc336195951"/>
            <w:r w:rsidRPr="009905F2">
              <w:rPr>
                <w:rFonts w:ascii="Times New Roman" w:hAnsi="Times New Roman"/>
                <w:sz w:val="24"/>
                <w:szCs w:val="24"/>
              </w:rPr>
              <w:t>Svjetlana Mostarkić</w:t>
            </w:r>
            <w:bookmarkEnd w:id="154"/>
            <w:bookmarkEnd w:id="155"/>
            <w:bookmarkEnd w:id="156"/>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57" w:name="_Toc336012597"/>
            <w:bookmarkStart w:id="158" w:name="_Toc336012676"/>
            <w:bookmarkStart w:id="159" w:name="_Toc336195954"/>
            <w:r w:rsidRPr="009905F2">
              <w:rPr>
                <w:rFonts w:ascii="Times New Roman" w:hAnsi="Times New Roman"/>
                <w:sz w:val="24"/>
                <w:szCs w:val="24"/>
              </w:rPr>
              <w:t>Dvorana</w:t>
            </w:r>
            <w:bookmarkEnd w:id="157"/>
            <w:bookmarkEnd w:id="158"/>
            <w:bookmarkEnd w:id="159"/>
          </w:p>
        </w:tc>
        <w:tc>
          <w:tcPr>
            <w:tcW w:w="2556" w:type="pct"/>
          </w:tcPr>
          <w:p w:rsidR="007C09E3" w:rsidRPr="009905F2" w:rsidRDefault="007C09E3" w:rsidP="00C27660">
            <w:pPr>
              <w:rPr>
                <w:rFonts w:ascii="Times New Roman" w:hAnsi="Times New Roman"/>
                <w:sz w:val="24"/>
                <w:szCs w:val="24"/>
              </w:rPr>
            </w:pPr>
            <w:bookmarkStart w:id="160" w:name="_Toc336012598"/>
            <w:bookmarkStart w:id="161" w:name="_Toc336012677"/>
            <w:bookmarkStart w:id="162" w:name="_Toc336195955"/>
            <w:r w:rsidRPr="009905F2">
              <w:rPr>
                <w:rFonts w:ascii="Times New Roman" w:hAnsi="Times New Roman"/>
                <w:sz w:val="24"/>
                <w:szCs w:val="24"/>
              </w:rPr>
              <w:t>Slavko Marčinko</w:t>
            </w:r>
            <w:bookmarkEnd w:id="160"/>
            <w:bookmarkEnd w:id="161"/>
            <w:bookmarkEnd w:id="162"/>
          </w:p>
        </w:tc>
      </w:tr>
      <w:tr w:rsidR="007C09E3" w:rsidRPr="009905F2" w:rsidTr="00C27660">
        <w:tc>
          <w:tcPr>
            <w:tcW w:w="2444" w:type="pct"/>
          </w:tcPr>
          <w:p w:rsidR="007C09E3" w:rsidRPr="009905F2" w:rsidRDefault="007C09E3" w:rsidP="00C27660">
            <w:pPr>
              <w:rPr>
                <w:rFonts w:ascii="Times New Roman" w:hAnsi="Times New Roman"/>
                <w:sz w:val="24"/>
                <w:szCs w:val="24"/>
              </w:rPr>
            </w:pPr>
            <w:bookmarkStart w:id="163" w:name="_Toc336012599"/>
            <w:bookmarkStart w:id="164" w:name="_Toc336012678"/>
            <w:bookmarkStart w:id="165" w:name="_Toc336195956"/>
            <w:r w:rsidRPr="009905F2">
              <w:rPr>
                <w:rFonts w:ascii="Times New Roman" w:hAnsi="Times New Roman"/>
                <w:sz w:val="24"/>
                <w:szCs w:val="24"/>
              </w:rPr>
              <w:t>Školski vrt</w:t>
            </w:r>
            <w:bookmarkEnd w:id="163"/>
            <w:bookmarkEnd w:id="164"/>
            <w:bookmarkEnd w:id="165"/>
          </w:p>
        </w:tc>
        <w:tc>
          <w:tcPr>
            <w:tcW w:w="2556" w:type="pct"/>
          </w:tcPr>
          <w:p w:rsidR="007C09E3" w:rsidRPr="009905F2" w:rsidRDefault="007C09E3" w:rsidP="00C27660">
            <w:pPr>
              <w:rPr>
                <w:rFonts w:ascii="Times New Roman" w:hAnsi="Times New Roman"/>
                <w:sz w:val="24"/>
                <w:szCs w:val="24"/>
              </w:rPr>
            </w:pPr>
            <w:bookmarkStart w:id="166" w:name="_Toc336012600"/>
            <w:bookmarkStart w:id="167" w:name="_Toc336012679"/>
            <w:bookmarkStart w:id="168" w:name="_Toc336195957"/>
            <w:r w:rsidRPr="009905F2">
              <w:rPr>
                <w:rFonts w:ascii="Times New Roman" w:hAnsi="Times New Roman"/>
                <w:sz w:val="24"/>
                <w:szCs w:val="24"/>
              </w:rPr>
              <w:t>Jelena Đurđević</w:t>
            </w:r>
            <w:bookmarkEnd w:id="166"/>
            <w:bookmarkEnd w:id="167"/>
            <w:bookmarkEnd w:id="168"/>
          </w:p>
        </w:tc>
      </w:tr>
    </w:tbl>
    <w:p w:rsidR="007C09E3" w:rsidRPr="007575BB" w:rsidRDefault="007C09E3" w:rsidP="007C09E3"/>
    <w:p w:rsidR="007C09E3" w:rsidRPr="008A550A" w:rsidRDefault="007C09E3" w:rsidP="007C09E3">
      <w:pPr>
        <w:pStyle w:val="Naslov3"/>
        <w:rPr>
          <w:rFonts w:ascii="Times New Roman" w:hAnsi="Times New Roman"/>
          <w:color w:val="538135" w:themeColor="accent6" w:themeShade="BF"/>
        </w:rPr>
      </w:pPr>
      <w:r>
        <w:br w:type="page"/>
      </w:r>
      <w:bookmarkStart w:id="169" w:name="_Toc431378975"/>
      <w:r w:rsidRPr="00B227D7">
        <w:rPr>
          <w:rFonts w:ascii="Times New Roman" w:hAnsi="Times New Roman"/>
          <w:color w:val="008000"/>
          <w:sz w:val="28"/>
        </w:rPr>
        <w:t>4.2.</w:t>
      </w:r>
      <w:r w:rsidR="003145C7" w:rsidRPr="008A550A">
        <w:rPr>
          <w:rFonts w:ascii="Times New Roman" w:hAnsi="Times New Roman"/>
          <w:color w:val="538135" w:themeColor="accent6" w:themeShade="BF"/>
          <w:sz w:val="28"/>
        </w:rPr>
        <w:t>9</w:t>
      </w:r>
      <w:r w:rsidRPr="008A550A">
        <w:rPr>
          <w:rFonts w:ascii="Times New Roman" w:hAnsi="Times New Roman"/>
          <w:color w:val="538135" w:themeColor="accent6" w:themeShade="BF"/>
          <w:sz w:val="28"/>
        </w:rPr>
        <w:t>. Povjerenstvo za državnu maturu</w:t>
      </w:r>
      <w:bookmarkEnd w:id="169"/>
    </w:p>
    <w:p w:rsidR="007C09E3" w:rsidRDefault="007C09E3" w:rsidP="007C09E3">
      <w:pPr>
        <w:spacing w:line="240" w:lineRule="atLeast"/>
      </w:pPr>
    </w:p>
    <w:p w:rsidR="007C09E3" w:rsidRDefault="001B1D06" w:rsidP="007C09E3">
      <w:pPr>
        <w:spacing w:line="240" w:lineRule="atLeast"/>
        <w:rPr>
          <w:sz w:val="24"/>
          <w:szCs w:val="24"/>
        </w:rPr>
      </w:pPr>
      <w:r>
        <w:rPr>
          <w:sz w:val="24"/>
          <w:szCs w:val="24"/>
        </w:rPr>
        <w:t>Ravnatelj: Biserka Halavanja</w:t>
      </w:r>
      <w:r w:rsidR="007C09E3" w:rsidRPr="00E235C0">
        <w:rPr>
          <w:sz w:val="24"/>
          <w:szCs w:val="24"/>
        </w:rPr>
        <w:t>,</w:t>
      </w:r>
      <w:r>
        <w:rPr>
          <w:sz w:val="24"/>
          <w:szCs w:val="24"/>
        </w:rPr>
        <w:t xml:space="preserve"> </w:t>
      </w:r>
      <w:r w:rsidR="007C09E3" w:rsidRPr="00E235C0">
        <w:rPr>
          <w:sz w:val="24"/>
          <w:szCs w:val="24"/>
        </w:rPr>
        <w:t xml:space="preserve">prof.                                                                                                                         </w:t>
      </w:r>
      <w:r>
        <w:rPr>
          <w:sz w:val="24"/>
          <w:szCs w:val="24"/>
        </w:rPr>
        <w:t xml:space="preserve">      Koordinator: Zdenka Krznarić</w:t>
      </w:r>
    </w:p>
    <w:p w:rsidR="008A550A" w:rsidRPr="00E235C0" w:rsidRDefault="008A550A" w:rsidP="007C09E3">
      <w:pPr>
        <w:spacing w:line="240" w:lineRule="atLeast"/>
        <w:rPr>
          <w:sz w:val="24"/>
          <w:szCs w:val="24"/>
        </w:rPr>
      </w:pPr>
      <w:r>
        <w:rPr>
          <w:sz w:val="24"/>
          <w:szCs w:val="24"/>
        </w:rPr>
        <w:t>Zamjenik koordinatora: Željka Crnković</w:t>
      </w:r>
    </w:p>
    <w:p w:rsidR="007C09E3" w:rsidRPr="000B3DEF" w:rsidRDefault="007C09E3" w:rsidP="007C09E3">
      <w:pPr>
        <w:spacing w:line="240" w:lineRule="auto"/>
        <w:rPr>
          <w:sz w:val="24"/>
          <w:szCs w:val="24"/>
        </w:rPr>
      </w:pPr>
      <w:r w:rsidRPr="00E235C0">
        <w:rPr>
          <w:sz w:val="24"/>
          <w:szCs w:val="24"/>
        </w:rPr>
        <w:t xml:space="preserve">Članovi povjerenstva: </w:t>
      </w:r>
      <w:r w:rsidR="008A550A">
        <w:rPr>
          <w:sz w:val="24"/>
          <w:szCs w:val="24"/>
        </w:rPr>
        <w:t xml:space="preserve">Županić Valentina, </w:t>
      </w:r>
      <w:r>
        <w:rPr>
          <w:sz w:val="24"/>
          <w:szCs w:val="24"/>
        </w:rPr>
        <w:t xml:space="preserve"> Štefica Čanić, Žalac Zoran,  Barišić Tomislav</w:t>
      </w:r>
      <w:r w:rsidR="00A05A69">
        <w:rPr>
          <w:sz w:val="24"/>
          <w:szCs w:val="24"/>
        </w:rPr>
        <w:t>, Melita Kovačević Bilandžić</w:t>
      </w:r>
    </w:p>
    <w:p w:rsidR="007C09E3" w:rsidRPr="007575BB" w:rsidRDefault="007C09E3" w:rsidP="007C09E3">
      <w:pPr>
        <w:rPr>
          <w:b/>
          <w:sz w:val="24"/>
        </w:rPr>
      </w:pPr>
      <w:bookmarkStart w:id="170" w:name="_Toc241559232"/>
      <w:bookmarkStart w:id="171" w:name="_Toc241564308"/>
      <w:bookmarkStart w:id="172" w:name="_Toc241640413"/>
      <w:bookmarkStart w:id="173" w:name="_Toc241641620"/>
      <w:bookmarkStart w:id="174" w:name="_Toc241892757"/>
      <w:bookmarkStart w:id="175" w:name="_Toc241893200"/>
      <w:bookmarkStart w:id="176" w:name="_Toc241897680"/>
      <w:bookmarkStart w:id="177" w:name="_Toc241977575"/>
      <w:r w:rsidRPr="007575BB">
        <w:rPr>
          <w:b/>
          <w:sz w:val="24"/>
        </w:rPr>
        <w:t>Zadaci ispitne kordinatorice za provedbu državne mature</w:t>
      </w:r>
    </w:p>
    <w:bookmarkEnd w:id="170"/>
    <w:bookmarkEnd w:id="171"/>
    <w:bookmarkEnd w:id="172"/>
    <w:bookmarkEnd w:id="173"/>
    <w:bookmarkEnd w:id="174"/>
    <w:bookmarkEnd w:id="175"/>
    <w:bookmarkEnd w:id="176"/>
    <w:bookmarkEnd w:id="177"/>
    <w:p w:rsidR="007C09E3" w:rsidRPr="00193EEB" w:rsidRDefault="007C09E3" w:rsidP="007C09E3">
      <w:pPr>
        <w:numPr>
          <w:ilvl w:val="0"/>
          <w:numId w:val="19"/>
        </w:numPr>
        <w:spacing w:after="0" w:line="240" w:lineRule="auto"/>
        <w:rPr>
          <w:rFonts w:cs="Calibri"/>
          <w:caps/>
          <w:sz w:val="24"/>
          <w:szCs w:val="24"/>
          <w:lang w:val="en-US"/>
        </w:rPr>
      </w:pPr>
      <w:r w:rsidRPr="00193EEB">
        <w:rPr>
          <w:rFonts w:cs="Calibri"/>
          <w:sz w:val="24"/>
          <w:szCs w:val="24"/>
          <w:lang w:val="en-US"/>
        </w:rPr>
        <w:t>Informiranje učenika, roditelja, razrednika i ostalih nastavnika o načinu provedbe nacionalnih ispita (prisustvo satovima RO i roditeljskim sastancima te izvješća na Nastavničkom vijeću)</w:t>
      </w:r>
    </w:p>
    <w:p w:rsidR="007C09E3" w:rsidRPr="00193EEB" w:rsidRDefault="007C09E3" w:rsidP="007C09E3">
      <w:pPr>
        <w:numPr>
          <w:ilvl w:val="0"/>
          <w:numId w:val="19"/>
        </w:numPr>
        <w:spacing w:after="0" w:line="240" w:lineRule="auto"/>
        <w:rPr>
          <w:rFonts w:cs="Calibri"/>
          <w:caps/>
          <w:sz w:val="24"/>
          <w:szCs w:val="24"/>
          <w:lang w:val="en-US"/>
        </w:rPr>
      </w:pPr>
      <w:r w:rsidRPr="00193EEB">
        <w:rPr>
          <w:rFonts w:cs="Calibri"/>
          <w:sz w:val="24"/>
          <w:szCs w:val="24"/>
          <w:lang w:val="en-US"/>
        </w:rPr>
        <w:t>Planiranje provedbe ispita u školi ( izrada rasporeda učenika po prostorijama i dežurstva nastavnika)</w:t>
      </w:r>
    </w:p>
    <w:p w:rsidR="007C09E3" w:rsidRPr="00193EEB" w:rsidRDefault="007C09E3" w:rsidP="007C09E3">
      <w:pPr>
        <w:numPr>
          <w:ilvl w:val="0"/>
          <w:numId w:val="19"/>
        </w:numPr>
        <w:spacing w:after="0" w:line="240" w:lineRule="auto"/>
        <w:rPr>
          <w:rFonts w:cs="Calibri"/>
          <w:caps/>
          <w:sz w:val="24"/>
          <w:szCs w:val="24"/>
          <w:lang w:val="en-US"/>
        </w:rPr>
      </w:pPr>
      <w:r w:rsidRPr="00193EEB">
        <w:rPr>
          <w:rFonts w:cs="Calibri"/>
          <w:sz w:val="24"/>
          <w:szCs w:val="24"/>
          <w:lang w:val="en-US"/>
        </w:rPr>
        <w:t>Informiranje učenika i nastavnika o ispitnim prostorijama i ispitnim mjestima, vremenu održavanja ispita, održavanju nastave na dane nacionalnih ispita i postavljanje obavijesti na oglasna mjesta u školi</w:t>
      </w:r>
    </w:p>
    <w:p w:rsidR="007C09E3" w:rsidRPr="00193EEB" w:rsidRDefault="007C09E3" w:rsidP="007C09E3">
      <w:pPr>
        <w:numPr>
          <w:ilvl w:val="0"/>
          <w:numId w:val="19"/>
        </w:numPr>
        <w:tabs>
          <w:tab w:val="left" w:pos="720"/>
        </w:tabs>
        <w:spacing w:after="0" w:line="240" w:lineRule="auto"/>
        <w:ind w:left="540" w:hanging="180"/>
        <w:rPr>
          <w:rFonts w:cs="Calibri"/>
          <w:caps/>
          <w:sz w:val="24"/>
          <w:szCs w:val="24"/>
          <w:lang w:val="en-US"/>
        </w:rPr>
      </w:pPr>
      <w:r w:rsidRPr="00193EEB">
        <w:rPr>
          <w:rFonts w:cs="Calibri"/>
          <w:sz w:val="24"/>
          <w:szCs w:val="24"/>
          <w:lang w:val="en-US"/>
        </w:rPr>
        <w:t xml:space="preserve">Organizacija provedbe ispita: </w:t>
      </w:r>
    </w:p>
    <w:p w:rsidR="007C09E3" w:rsidRPr="00193EEB" w:rsidRDefault="007C09E3" w:rsidP="007C09E3">
      <w:pPr>
        <w:numPr>
          <w:ilvl w:val="3"/>
          <w:numId w:val="19"/>
        </w:numPr>
        <w:tabs>
          <w:tab w:val="left" w:pos="1800"/>
        </w:tabs>
        <w:spacing w:after="0" w:line="240" w:lineRule="auto"/>
        <w:ind w:left="1560"/>
        <w:rPr>
          <w:rFonts w:cs="Calibri"/>
          <w:caps/>
          <w:sz w:val="24"/>
          <w:szCs w:val="24"/>
          <w:lang w:val="en-US"/>
        </w:rPr>
      </w:pPr>
      <w:r w:rsidRPr="00193EEB">
        <w:rPr>
          <w:rFonts w:cs="Calibri"/>
          <w:sz w:val="24"/>
          <w:szCs w:val="24"/>
          <w:lang w:val="en-US"/>
        </w:rPr>
        <w:t>priprema prostorija za održavanje  ispita</w:t>
      </w:r>
    </w:p>
    <w:p w:rsidR="007C09E3" w:rsidRPr="00193EEB" w:rsidRDefault="007C09E3" w:rsidP="007C09E3">
      <w:pPr>
        <w:numPr>
          <w:ilvl w:val="3"/>
          <w:numId w:val="19"/>
        </w:numPr>
        <w:tabs>
          <w:tab w:val="left" w:pos="1800"/>
        </w:tabs>
        <w:spacing w:after="0" w:line="240" w:lineRule="auto"/>
        <w:ind w:left="1560"/>
        <w:rPr>
          <w:rFonts w:cs="Calibri"/>
          <w:sz w:val="24"/>
          <w:szCs w:val="24"/>
          <w:lang w:val="it-IT"/>
        </w:rPr>
      </w:pPr>
      <w:r w:rsidRPr="00193EEB">
        <w:rPr>
          <w:rFonts w:cs="Calibri"/>
          <w:sz w:val="24"/>
          <w:szCs w:val="24"/>
          <w:lang w:val="it-IT"/>
        </w:rPr>
        <w:t>primitak i provjera potpunosti i  ispravnosti ispitnog materijala</w:t>
      </w:r>
    </w:p>
    <w:p w:rsidR="007C09E3" w:rsidRPr="00193EEB" w:rsidRDefault="007C09E3" w:rsidP="007C09E3">
      <w:pPr>
        <w:numPr>
          <w:ilvl w:val="0"/>
          <w:numId w:val="21"/>
        </w:numPr>
        <w:tabs>
          <w:tab w:val="left" w:pos="1800"/>
        </w:tabs>
        <w:spacing w:after="0" w:line="240" w:lineRule="auto"/>
        <w:ind w:left="1560"/>
        <w:rPr>
          <w:rFonts w:cs="Calibri"/>
          <w:sz w:val="24"/>
          <w:szCs w:val="24"/>
          <w:lang w:val="en-US"/>
        </w:rPr>
      </w:pPr>
      <w:r w:rsidRPr="00193EEB">
        <w:rPr>
          <w:rFonts w:cs="Calibri"/>
          <w:sz w:val="24"/>
          <w:szCs w:val="24"/>
          <w:lang w:val="en-US"/>
        </w:rPr>
        <w:t>sigurna pohrana ispitnog materijala</w:t>
      </w:r>
    </w:p>
    <w:p w:rsidR="007C09E3" w:rsidRPr="00193EEB" w:rsidRDefault="007C09E3" w:rsidP="007C09E3">
      <w:pPr>
        <w:numPr>
          <w:ilvl w:val="0"/>
          <w:numId w:val="21"/>
        </w:numPr>
        <w:tabs>
          <w:tab w:val="left" w:pos="1800"/>
        </w:tabs>
        <w:spacing w:after="0" w:line="240" w:lineRule="auto"/>
        <w:ind w:left="1560"/>
        <w:rPr>
          <w:rFonts w:cs="Calibri"/>
          <w:sz w:val="24"/>
          <w:szCs w:val="24"/>
          <w:lang w:val="en-US"/>
        </w:rPr>
      </w:pPr>
      <w:r w:rsidRPr="00193EEB">
        <w:rPr>
          <w:rFonts w:cs="Calibri"/>
          <w:sz w:val="24"/>
          <w:szCs w:val="24"/>
          <w:lang w:val="en-US"/>
        </w:rPr>
        <w:t>priprema i raspodjela materijala po ispitnim prostorijama</w:t>
      </w:r>
    </w:p>
    <w:p w:rsidR="007C09E3" w:rsidRPr="00193EEB" w:rsidRDefault="007C09E3" w:rsidP="007C09E3">
      <w:pPr>
        <w:numPr>
          <w:ilvl w:val="0"/>
          <w:numId w:val="21"/>
        </w:numPr>
        <w:tabs>
          <w:tab w:val="left" w:pos="1800"/>
        </w:tabs>
        <w:spacing w:after="0" w:line="240" w:lineRule="auto"/>
        <w:ind w:left="1560"/>
        <w:rPr>
          <w:rFonts w:cs="Calibri"/>
          <w:sz w:val="24"/>
          <w:szCs w:val="24"/>
          <w:lang w:val="en-US"/>
        </w:rPr>
      </w:pPr>
      <w:r w:rsidRPr="00193EEB">
        <w:rPr>
          <w:rFonts w:cs="Calibri"/>
          <w:sz w:val="24"/>
          <w:szCs w:val="24"/>
          <w:lang w:val="en-US"/>
        </w:rPr>
        <w:t>nadgledanje ispita</w:t>
      </w:r>
    </w:p>
    <w:p w:rsidR="007C09E3" w:rsidRPr="00FD2922" w:rsidRDefault="007C09E3" w:rsidP="007C09E3">
      <w:pPr>
        <w:numPr>
          <w:ilvl w:val="0"/>
          <w:numId w:val="21"/>
        </w:numPr>
        <w:tabs>
          <w:tab w:val="left" w:pos="1800"/>
        </w:tabs>
        <w:spacing w:after="0" w:line="240" w:lineRule="auto"/>
        <w:ind w:left="1560"/>
        <w:rPr>
          <w:rFonts w:cs="Calibri"/>
          <w:sz w:val="24"/>
          <w:szCs w:val="24"/>
          <w:lang w:val="en-US"/>
        </w:rPr>
      </w:pPr>
      <w:r w:rsidRPr="00193EEB">
        <w:rPr>
          <w:rFonts w:cs="Calibri"/>
          <w:sz w:val="24"/>
          <w:szCs w:val="24"/>
          <w:lang w:val="en-US"/>
        </w:rPr>
        <w:t xml:space="preserve">postupanje u posebnim situacijama ( ispiti za učenike s posebnim potrebama, postupanje u </w:t>
      </w:r>
      <w:r w:rsidRPr="00FD2922">
        <w:rPr>
          <w:rFonts w:cs="Calibri"/>
          <w:sz w:val="24"/>
          <w:szCs w:val="24"/>
          <w:lang w:val="en-US"/>
        </w:rPr>
        <w:t>slučaju otkrivanja ispitnog materija ili otuđenja ispitnog materijala)</w:t>
      </w:r>
    </w:p>
    <w:p w:rsidR="007C09E3" w:rsidRPr="00FD2922" w:rsidRDefault="007C09E3" w:rsidP="007C09E3">
      <w:pPr>
        <w:numPr>
          <w:ilvl w:val="0"/>
          <w:numId w:val="21"/>
        </w:numPr>
        <w:tabs>
          <w:tab w:val="left" w:pos="1134"/>
        </w:tabs>
        <w:spacing w:after="0" w:line="240" w:lineRule="auto"/>
        <w:ind w:left="1560"/>
        <w:rPr>
          <w:rFonts w:cs="Calibri"/>
          <w:sz w:val="24"/>
          <w:szCs w:val="24"/>
          <w:lang w:val="en-US"/>
        </w:rPr>
      </w:pPr>
      <w:r w:rsidRPr="00193EEB">
        <w:rPr>
          <w:rFonts w:cs="Calibri"/>
          <w:sz w:val="24"/>
          <w:szCs w:val="24"/>
          <w:lang w:val="en-US"/>
        </w:rPr>
        <w:t>postupanje u slučaju bolesti učenika, postupanje u sl</w:t>
      </w:r>
      <w:r>
        <w:rPr>
          <w:rFonts w:cs="Calibri"/>
          <w:sz w:val="24"/>
          <w:szCs w:val="24"/>
          <w:lang w:val="en-US"/>
        </w:rPr>
        <w:t>učaju kršenja Pravila ponašanja</w:t>
      </w:r>
      <w:r w:rsidRPr="00FD2922">
        <w:rPr>
          <w:rFonts w:cs="Calibri"/>
          <w:sz w:val="24"/>
          <w:szCs w:val="24"/>
          <w:lang w:val="en-US"/>
        </w:rPr>
        <w:t xml:space="preserve"> učenika na nacionalnim ispitima</w:t>
      </w:r>
    </w:p>
    <w:p w:rsidR="007C09E3" w:rsidRPr="00193EEB" w:rsidRDefault="007C09E3" w:rsidP="007C09E3">
      <w:pPr>
        <w:numPr>
          <w:ilvl w:val="0"/>
          <w:numId w:val="21"/>
        </w:numPr>
        <w:tabs>
          <w:tab w:val="left" w:pos="1800"/>
          <w:tab w:val="left" w:pos="2160"/>
        </w:tabs>
        <w:spacing w:after="0" w:line="240" w:lineRule="auto"/>
        <w:ind w:left="1560"/>
        <w:rPr>
          <w:rFonts w:cs="Calibri"/>
          <w:sz w:val="24"/>
          <w:szCs w:val="24"/>
          <w:lang w:val="en-US"/>
        </w:rPr>
      </w:pPr>
      <w:r w:rsidRPr="00193EEB">
        <w:rPr>
          <w:rFonts w:cs="Calibri"/>
          <w:sz w:val="24"/>
          <w:szCs w:val="24"/>
          <w:lang w:val="en-US"/>
        </w:rPr>
        <w:t>prikupljanje žalbi učenika i njihovo rješavanje</w:t>
      </w:r>
    </w:p>
    <w:p w:rsidR="007C09E3" w:rsidRPr="00193EEB" w:rsidRDefault="007C09E3" w:rsidP="007C09E3">
      <w:pPr>
        <w:numPr>
          <w:ilvl w:val="0"/>
          <w:numId w:val="20"/>
        </w:numPr>
        <w:tabs>
          <w:tab w:val="left" w:pos="360"/>
          <w:tab w:val="left" w:pos="720"/>
          <w:tab w:val="left" w:pos="2160"/>
        </w:tabs>
        <w:spacing w:after="0" w:line="240" w:lineRule="auto"/>
        <w:ind w:hanging="540"/>
        <w:rPr>
          <w:rFonts w:cs="Calibri"/>
          <w:sz w:val="24"/>
          <w:szCs w:val="24"/>
          <w:lang w:val="en-US"/>
        </w:rPr>
      </w:pPr>
      <w:r w:rsidRPr="00193EEB">
        <w:rPr>
          <w:rFonts w:cs="Calibri"/>
          <w:sz w:val="24"/>
          <w:szCs w:val="24"/>
          <w:lang w:val="en-US"/>
        </w:rPr>
        <w:t>Prikupljanje i otpremanje ispitnog materijala u NCVVO</w:t>
      </w:r>
    </w:p>
    <w:p w:rsidR="007C09E3" w:rsidRPr="00193EEB" w:rsidRDefault="007C09E3" w:rsidP="007C09E3">
      <w:pPr>
        <w:numPr>
          <w:ilvl w:val="0"/>
          <w:numId w:val="20"/>
        </w:numPr>
        <w:tabs>
          <w:tab w:val="left" w:pos="360"/>
          <w:tab w:val="num" w:pos="720"/>
          <w:tab w:val="left" w:pos="2160"/>
        </w:tabs>
        <w:spacing w:after="0" w:line="240" w:lineRule="auto"/>
        <w:ind w:left="720"/>
        <w:rPr>
          <w:rFonts w:cs="Calibri"/>
          <w:sz w:val="24"/>
          <w:szCs w:val="24"/>
          <w:lang w:val="en-US"/>
        </w:rPr>
      </w:pPr>
      <w:r w:rsidRPr="00193EEB">
        <w:rPr>
          <w:rFonts w:cs="Calibri"/>
          <w:sz w:val="24"/>
          <w:szCs w:val="24"/>
          <w:lang w:val="en-US"/>
        </w:rPr>
        <w:t>Ispunjavanje svih obrazaca, upitnika i izvješća o provedbi ispita i njihova dostava u NCVVO</w:t>
      </w:r>
    </w:p>
    <w:p w:rsidR="007C09E3" w:rsidRPr="00193EEB" w:rsidRDefault="007C09E3" w:rsidP="007C09E3">
      <w:pPr>
        <w:numPr>
          <w:ilvl w:val="0"/>
          <w:numId w:val="20"/>
        </w:numPr>
        <w:tabs>
          <w:tab w:val="left" w:pos="360"/>
          <w:tab w:val="left" w:pos="720"/>
          <w:tab w:val="left" w:pos="2160"/>
        </w:tabs>
        <w:spacing w:after="0" w:line="240" w:lineRule="auto"/>
        <w:ind w:hanging="540"/>
        <w:rPr>
          <w:rFonts w:cs="Calibri"/>
          <w:sz w:val="24"/>
          <w:szCs w:val="24"/>
          <w:lang w:val="pl-PL"/>
        </w:rPr>
      </w:pPr>
      <w:r w:rsidRPr="00193EEB">
        <w:rPr>
          <w:rFonts w:cs="Calibri"/>
          <w:sz w:val="24"/>
          <w:szCs w:val="24"/>
          <w:lang w:val="pl-PL"/>
        </w:rPr>
        <w:t>Analiza i interpretacija rezultata za školu, nastavnike i učenike</w:t>
      </w:r>
    </w:p>
    <w:p w:rsidR="007C09E3" w:rsidRPr="00193EEB" w:rsidRDefault="007C09E3" w:rsidP="007C09E3">
      <w:pPr>
        <w:numPr>
          <w:ilvl w:val="0"/>
          <w:numId w:val="20"/>
        </w:numPr>
        <w:tabs>
          <w:tab w:val="left" w:pos="360"/>
          <w:tab w:val="left" w:pos="720"/>
          <w:tab w:val="left" w:pos="2160"/>
        </w:tabs>
        <w:spacing w:after="0" w:line="240" w:lineRule="auto"/>
        <w:ind w:hanging="540"/>
        <w:rPr>
          <w:rFonts w:cs="Calibri"/>
          <w:sz w:val="24"/>
          <w:szCs w:val="24"/>
          <w:lang w:val="pl-PL"/>
        </w:rPr>
      </w:pPr>
      <w:r w:rsidRPr="00193EEB">
        <w:rPr>
          <w:rFonts w:cs="Calibri"/>
          <w:sz w:val="24"/>
          <w:szCs w:val="24"/>
          <w:lang w:val="pl-PL"/>
        </w:rPr>
        <w:t>Praćenje svih informacija na internetskoj stranici NCVVO-a</w:t>
      </w:r>
    </w:p>
    <w:p w:rsidR="007C09E3" w:rsidRPr="00193EEB" w:rsidRDefault="007C09E3" w:rsidP="007C09E3">
      <w:pPr>
        <w:numPr>
          <w:ilvl w:val="0"/>
          <w:numId w:val="20"/>
        </w:numPr>
        <w:tabs>
          <w:tab w:val="left" w:pos="360"/>
          <w:tab w:val="left" w:pos="720"/>
          <w:tab w:val="left" w:pos="2160"/>
        </w:tabs>
        <w:spacing w:after="0" w:line="240" w:lineRule="auto"/>
        <w:ind w:hanging="540"/>
        <w:rPr>
          <w:rFonts w:cs="Calibri"/>
          <w:sz w:val="24"/>
          <w:szCs w:val="24"/>
          <w:lang w:val="en-US"/>
        </w:rPr>
      </w:pPr>
      <w:r w:rsidRPr="00193EEB">
        <w:rPr>
          <w:rFonts w:cs="Calibri"/>
          <w:sz w:val="24"/>
          <w:szCs w:val="24"/>
          <w:lang w:val="en-US"/>
        </w:rPr>
        <w:t>Sudjelovanje na seminarima za ispitne koordinatore</w:t>
      </w:r>
    </w:p>
    <w:p w:rsidR="007C09E3" w:rsidRPr="00193EEB" w:rsidRDefault="007C09E3" w:rsidP="007C09E3">
      <w:pPr>
        <w:numPr>
          <w:ilvl w:val="0"/>
          <w:numId w:val="20"/>
        </w:numPr>
        <w:tabs>
          <w:tab w:val="left" w:pos="360"/>
          <w:tab w:val="left" w:pos="720"/>
          <w:tab w:val="left" w:pos="2160"/>
        </w:tabs>
        <w:spacing w:after="0" w:line="240" w:lineRule="auto"/>
        <w:ind w:hanging="540"/>
        <w:rPr>
          <w:rFonts w:cs="Calibri"/>
          <w:caps/>
          <w:sz w:val="24"/>
          <w:szCs w:val="24"/>
          <w:lang w:val="pl-PL"/>
        </w:rPr>
      </w:pPr>
      <w:r w:rsidRPr="00193EEB">
        <w:rPr>
          <w:rFonts w:cs="Calibri"/>
          <w:sz w:val="24"/>
          <w:szCs w:val="24"/>
          <w:lang w:val="pl-PL"/>
        </w:rPr>
        <w:t>Ostali poslovi koje će u tijeku školske godine biti postavljeni od strane NCVVO-a</w:t>
      </w:r>
    </w:p>
    <w:p w:rsidR="007C09E3" w:rsidRPr="00193EEB" w:rsidRDefault="007C09E3" w:rsidP="007C09E3">
      <w:pPr>
        <w:spacing w:line="240" w:lineRule="atLeast"/>
        <w:rPr>
          <w:rFonts w:cs="Calibri"/>
          <w:sz w:val="24"/>
          <w:szCs w:val="24"/>
        </w:rPr>
      </w:pPr>
    </w:p>
    <w:p w:rsidR="007C09E3" w:rsidRPr="00193EEB" w:rsidRDefault="007C09E3" w:rsidP="007C09E3">
      <w:pPr>
        <w:spacing w:line="240" w:lineRule="auto"/>
        <w:rPr>
          <w:rFonts w:cs="Calibri"/>
          <w:sz w:val="24"/>
          <w:szCs w:val="24"/>
        </w:rPr>
      </w:pPr>
      <w:r>
        <w:rPr>
          <w:rFonts w:cs="Calibri"/>
          <w:sz w:val="24"/>
          <w:szCs w:val="24"/>
        </w:rPr>
        <w:br w:type="page"/>
      </w:r>
    </w:p>
    <w:p w:rsidR="007C09E3" w:rsidRPr="00B227D7" w:rsidRDefault="007C09E3" w:rsidP="007C09E3">
      <w:pPr>
        <w:pStyle w:val="Naslov3"/>
        <w:rPr>
          <w:color w:val="008000"/>
          <w:sz w:val="28"/>
          <w:szCs w:val="28"/>
        </w:rPr>
      </w:pPr>
      <w:bookmarkStart w:id="178" w:name="_Toc336195958"/>
      <w:bookmarkStart w:id="179" w:name="_Toc431378976"/>
      <w:r w:rsidRPr="00B227D7">
        <w:rPr>
          <w:color w:val="008000"/>
          <w:sz w:val="28"/>
          <w:szCs w:val="28"/>
        </w:rPr>
        <w:t>4.2.</w:t>
      </w:r>
      <w:r w:rsidR="003145C7">
        <w:rPr>
          <w:color w:val="008000"/>
          <w:sz w:val="28"/>
          <w:szCs w:val="28"/>
        </w:rPr>
        <w:t>10</w:t>
      </w:r>
      <w:r w:rsidRPr="00B227D7">
        <w:rPr>
          <w:color w:val="008000"/>
          <w:sz w:val="28"/>
          <w:szCs w:val="28"/>
        </w:rPr>
        <w:t>. Povjerenstvo za kvalitetu</w:t>
      </w:r>
      <w:bookmarkEnd w:id="178"/>
      <w:bookmarkEnd w:id="179"/>
    </w:p>
    <w:p w:rsidR="007C09E3" w:rsidRPr="00B227D7" w:rsidRDefault="007C09E3" w:rsidP="007C09E3"/>
    <w:p w:rsidR="007C09E3" w:rsidRPr="00D34F63" w:rsidRDefault="007C09E3" w:rsidP="007C09E3">
      <w:r w:rsidRPr="00D34F63">
        <w:t>Proces  vrednovanja i samovrednovanja  u školi provodimo kroz godine, različitim alatima i instrumentima:</w:t>
      </w:r>
    </w:p>
    <w:p w:rsidR="007C09E3" w:rsidRPr="000A6A2B" w:rsidRDefault="007C09E3" w:rsidP="007C09E3">
      <w:pPr>
        <w:numPr>
          <w:ilvl w:val="0"/>
          <w:numId w:val="16"/>
        </w:numPr>
      </w:pPr>
      <w:r w:rsidRPr="006E6C98">
        <w:rPr>
          <w:b/>
        </w:rPr>
        <w:t>Upitnik</w:t>
      </w:r>
      <w:r w:rsidRPr="00F43106">
        <w:t xml:space="preserve"> za prikupljanje podat</w:t>
      </w:r>
      <w:r>
        <w:t>aka na kraju prvog pougodišta  i</w:t>
      </w:r>
      <w:r w:rsidRPr="00F43106">
        <w:t xml:space="preserve"> n</w:t>
      </w:r>
      <w:r>
        <w:t>a</w:t>
      </w:r>
      <w:r w:rsidRPr="00F43106">
        <w:t xml:space="preserve"> k</w:t>
      </w:r>
      <w:r>
        <w:t xml:space="preserve">raju  nastavne I školske godine  </w:t>
      </w:r>
      <w:r w:rsidRPr="006E6C98">
        <w:rPr>
          <w:b/>
        </w:rPr>
        <w:t>(Statistički izvještaj)</w:t>
      </w:r>
    </w:p>
    <w:p w:rsidR="007C09E3" w:rsidRDefault="007C09E3" w:rsidP="007C09E3">
      <w:r w:rsidRPr="00F43106">
        <w:t xml:space="preserve">Iz prikupljenih podataka izrađuje se statističko izvješće, kvantitativni pokazatelj </w:t>
      </w:r>
      <w:r>
        <w:t>u</w:t>
      </w:r>
      <w:r w:rsidRPr="00F43106">
        <w:t>spješnosti</w:t>
      </w:r>
      <w:r>
        <w:t>.</w:t>
      </w:r>
      <w:r w:rsidRPr="00F43106">
        <w:t>Zatim slijedi analiza</w:t>
      </w:r>
      <w:r>
        <w:t>.</w:t>
      </w:r>
    </w:p>
    <w:p w:rsidR="007C09E3" w:rsidRDefault="007C09E3" w:rsidP="007C09E3">
      <w:r>
        <w:t xml:space="preserve">                    Ove podatke  prikupljamo i provjeravamo   četiri puta u tijeku školske godine.</w:t>
      </w:r>
    </w:p>
    <w:p w:rsidR="007C09E3" w:rsidRPr="00E235C0" w:rsidRDefault="007C09E3" w:rsidP="007C09E3">
      <w:pPr>
        <w:numPr>
          <w:ilvl w:val="0"/>
          <w:numId w:val="16"/>
        </w:numPr>
      </w:pPr>
      <w:r>
        <w:rPr>
          <w:b/>
        </w:rPr>
        <w:t>Upitnik o radu škole i</w:t>
      </w:r>
      <w:r w:rsidRPr="006E6C98">
        <w:rPr>
          <w:b/>
        </w:rPr>
        <w:t xml:space="preserve"> radu ravnatelja  </w:t>
      </w:r>
    </w:p>
    <w:p w:rsidR="007C09E3" w:rsidRPr="0035019A" w:rsidRDefault="007C09E3" w:rsidP="007C09E3">
      <w:pPr>
        <w:ind w:left="1080"/>
      </w:pPr>
      <w:r w:rsidRPr="00F43106">
        <w:t>Upitnik propituje zadovoljstvo nastavnog osoblja  organizacijom, upravljanjem I rukovođenjem škole, materijalnim uvjetima međuljudskim odnosima I suradnju s drugim dionicima</w:t>
      </w:r>
      <w:r>
        <w:t>.</w:t>
      </w:r>
      <w:r w:rsidRPr="00F43106">
        <w:t xml:space="preserve"> </w:t>
      </w:r>
      <w:r>
        <w:t xml:space="preserve">                                                                                                                                                                                    Rezultati  o</w:t>
      </w:r>
      <w:r w:rsidRPr="00F43106">
        <w:t xml:space="preserve">vog upitnika  služe ravnatelju I stručnojslužbi škole  kako  bi  unaprijedili  svoj rad  I podigli kvalitetu  rada škole </w:t>
      </w:r>
      <w:r>
        <w:t xml:space="preserve">  . </w:t>
      </w:r>
      <w:r w:rsidRPr="00F43106">
        <w:t>Kao kon</w:t>
      </w:r>
      <w:r>
        <w:t>t</w:t>
      </w:r>
      <w:r w:rsidRPr="00F43106">
        <w:t xml:space="preserve">rola ovim podacima služi drugi upitnik gdje  se o zadovoljstvu rada školom </w:t>
      </w:r>
      <w:r w:rsidRPr="0035019A">
        <w:rPr>
          <w:b/>
        </w:rPr>
        <w:t>izjašnjavaju roditelji</w:t>
      </w:r>
      <w:r>
        <w:t xml:space="preserve">. </w:t>
      </w:r>
    </w:p>
    <w:p w:rsidR="007C09E3" w:rsidRPr="0035019A" w:rsidRDefault="007C09E3" w:rsidP="007C09E3">
      <w:pPr>
        <w:numPr>
          <w:ilvl w:val="0"/>
          <w:numId w:val="16"/>
        </w:numPr>
      </w:pPr>
      <w:r w:rsidRPr="006E6C98">
        <w:rPr>
          <w:b/>
        </w:rPr>
        <w:t xml:space="preserve">Upitnik za procjenu rada pedagoga    </w:t>
      </w:r>
      <w:r>
        <w:t xml:space="preserve">                                                                                                                                                                                                Upitnik propituje  osobne, stručne i</w:t>
      </w:r>
      <w:r w:rsidRPr="00F43106">
        <w:t xml:space="preserve"> socijalne kompetencije  stručnog suradnika pedagoga</w:t>
      </w:r>
      <w:r>
        <w:t xml:space="preserve">.   Upitnik je sastavila stručna služba škole .   </w:t>
      </w:r>
      <w:r w:rsidRPr="00F43106">
        <w:t xml:space="preserve">Upitnik propituje   </w:t>
      </w:r>
      <w:r>
        <w:t>z</w:t>
      </w:r>
      <w:r w:rsidRPr="00F43106">
        <w:t>adovoljstvo nastavnika   suradnjom s pedagogom  na  osobnoj</w:t>
      </w:r>
      <w:r>
        <w:t xml:space="preserve">, stručnoj I socijalnoj razini. Ovoj  upitnik </w:t>
      </w:r>
      <w:r w:rsidRPr="00F43106">
        <w:t xml:space="preserve"> je povratna informacija pedagogu o  radu I</w:t>
      </w:r>
      <w:r>
        <w:t xml:space="preserve"> polazište za unaprjeđenje rada</w:t>
      </w:r>
      <w:r w:rsidRPr="00F43106">
        <w:t>.</w:t>
      </w:r>
    </w:p>
    <w:p w:rsidR="007C09E3" w:rsidRPr="00E235C0" w:rsidRDefault="007C09E3" w:rsidP="007C09E3">
      <w:pPr>
        <w:numPr>
          <w:ilvl w:val="0"/>
          <w:numId w:val="16"/>
        </w:numPr>
        <w:rPr>
          <w:rFonts w:ascii="Arial" w:hAnsi="Arial"/>
          <w:b/>
        </w:rPr>
      </w:pPr>
      <w:r w:rsidRPr="006E6C98">
        <w:rPr>
          <w:b/>
        </w:rPr>
        <w:t>Aketa o uspješnosti rada nastavnika</w:t>
      </w:r>
      <w:r>
        <w:rPr>
          <w:b/>
        </w:rPr>
        <w:t xml:space="preserve"> </w:t>
      </w:r>
    </w:p>
    <w:p w:rsidR="007C09E3" w:rsidRPr="0035019A" w:rsidRDefault="007C09E3" w:rsidP="007C09E3">
      <w:pPr>
        <w:ind w:left="1080"/>
        <w:rPr>
          <w:rFonts w:ascii="Arial" w:hAnsi="Arial"/>
          <w:b/>
        </w:rPr>
      </w:pPr>
      <w:r w:rsidRPr="00F43106">
        <w:t>Upitnik propituje odnos nastavnika prema radu u nastavi,</w:t>
      </w:r>
      <w:r>
        <w:t xml:space="preserve"> </w:t>
      </w:r>
      <w:r w:rsidRPr="00F43106">
        <w:t>zanimlivost predavanja , jasnoću,</w:t>
      </w:r>
      <w:r>
        <w:t xml:space="preserve"> </w:t>
      </w:r>
      <w:r w:rsidRPr="00F43106">
        <w:t>kreativnost,</w:t>
      </w:r>
      <w:r>
        <w:t xml:space="preserve"> </w:t>
      </w:r>
      <w:r w:rsidRPr="00F43106">
        <w:t>komunikaci</w:t>
      </w:r>
      <w:r>
        <w:t>jske vještine , tolerranciju</w:t>
      </w:r>
      <w:r w:rsidRPr="00F43106">
        <w:t xml:space="preserve">  </w:t>
      </w:r>
      <w:r>
        <w:t>i dr.</w:t>
      </w:r>
      <w:r w:rsidRPr="00F43106">
        <w:t xml:space="preserve"> </w:t>
      </w:r>
    </w:p>
    <w:p w:rsidR="007C09E3" w:rsidRDefault="007C09E3" w:rsidP="007C09E3">
      <w:pPr>
        <w:numPr>
          <w:ilvl w:val="0"/>
          <w:numId w:val="16"/>
        </w:numPr>
      </w:pPr>
      <w:r w:rsidRPr="007E75A0">
        <w:rPr>
          <w:b/>
        </w:rPr>
        <w:t>Protokol snimanja nastavnog sat</w:t>
      </w:r>
      <w:r w:rsidRPr="000B3DEF">
        <w:rPr>
          <w:b/>
        </w:rPr>
        <w:t xml:space="preserve">a </w:t>
      </w:r>
      <w:r w:rsidRPr="00F43106">
        <w:t xml:space="preserve"> </w:t>
      </w:r>
    </w:p>
    <w:p w:rsidR="007C09E3" w:rsidRPr="00F43106" w:rsidRDefault="007C09E3" w:rsidP="007C09E3">
      <w:pPr>
        <w:ind w:left="1080"/>
      </w:pPr>
      <w:r w:rsidRPr="006E6C98">
        <w:rPr>
          <w:color w:val="000000"/>
        </w:rPr>
        <w:t>Služi procjeni adekvatnosti rada u nastavi, dakle  uvid u neposredni odgojno-obrazovni rad</w:t>
      </w:r>
      <w:r>
        <w:t xml:space="preserve">                                                                                                                   Cilj ovog uvida:                                                                                                                                                                                                                                                                              - od srane  pedagoga je  stručna pomoć nastavniku  u povećanju kvalitete njegova rada,                                                                                                                        - od strane ravnatelja je  jedan vid kontrole rada                                                                                                                                                                                                                </w:t>
      </w:r>
      <w:r w:rsidRPr="00F43106">
        <w:t>Pedagog I ravnatelj planiraju  o</w:t>
      </w:r>
      <w:r>
        <w:t>vu aktivnost  godišnjim planom                                                                                                                                                       Ovim  uvidom d</w:t>
      </w:r>
      <w:r w:rsidRPr="00F43106">
        <w:t>obije se uvid u nastavni plan I program, pedagošku dokumentaciju , kriterije I elemente praćenja, vrednovanja i ocjenjivanja I procjenu  rada u nastavi</w:t>
      </w:r>
      <w:r>
        <w:t xml:space="preserve"> . </w:t>
      </w:r>
      <w:r w:rsidRPr="00F43106">
        <w:t>Tijekom dvije školske godine  pedag</w:t>
      </w:r>
      <w:r>
        <w:t xml:space="preserve">og  I ravnatelj izvrše </w:t>
      </w:r>
      <w:r w:rsidRPr="00F43106">
        <w:t xml:space="preserve"> uvid u nastavu svakog nastavnika</w:t>
      </w:r>
    </w:p>
    <w:p w:rsidR="007C09E3" w:rsidRPr="008A39A6" w:rsidRDefault="007C09E3" w:rsidP="007C09E3">
      <w:pPr>
        <w:numPr>
          <w:ilvl w:val="0"/>
          <w:numId w:val="16"/>
        </w:numPr>
      </w:pPr>
      <w:r w:rsidRPr="007E75A0">
        <w:rPr>
          <w:b/>
          <w:color w:val="404040"/>
        </w:rPr>
        <w:t xml:space="preserve">IZVJEŠTAJ </w:t>
      </w:r>
      <w:r w:rsidRPr="007E75A0">
        <w:rPr>
          <w:b/>
        </w:rPr>
        <w:t xml:space="preserve">školskog Tima za kvalitetu                                                                                                                                                                                  </w:t>
      </w:r>
      <w:r w:rsidRPr="007E75A0">
        <w:rPr>
          <w:rFonts w:ascii="Arial" w:hAnsi="Arial"/>
        </w:rPr>
        <w:t>Standardizirani upitnik  ( za sve  škole u projektu) NCVVO – a Odjela za samovrednovanj</w:t>
      </w:r>
      <w:r>
        <w:rPr>
          <w:rFonts w:ascii="Arial" w:hAnsi="Arial"/>
        </w:rPr>
        <w:t>a</w:t>
      </w:r>
    </w:p>
    <w:p w:rsidR="007C09E3" w:rsidRDefault="007C09E3" w:rsidP="007C09E3">
      <w:pPr>
        <w:ind w:left="1080"/>
      </w:pPr>
    </w:p>
    <w:p w:rsidR="007C09E3" w:rsidRDefault="007C09E3" w:rsidP="007C09E3">
      <w:pPr>
        <w:ind w:left="1080"/>
      </w:pPr>
    </w:p>
    <w:p w:rsidR="007C09E3" w:rsidRDefault="007C09E3" w:rsidP="007C09E3">
      <w:pPr>
        <w:ind w:left="1080"/>
      </w:pPr>
    </w:p>
    <w:p w:rsidR="007C09E3" w:rsidRDefault="007C09E3" w:rsidP="007C09E3">
      <w:pPr>
        <w:ind w:left="1080"/>
      </w:pPr>
    </w:p>
    <w:p w:rsidR="00623C85" w:rsidRDefault="00623C85" w:rsidP="007C09E3">
      <w:pPr>
        <w:rPr>
          <w:b/>
        </w:rPr>
      </w:pPr>
    </w:p>
    <w:p w:rsidR="007C09E3" w:rsidRPr="00C77EC8" w:rsidRDefault="007C09E3" w:rsidP="007C09E3">
      <w:pPr>
        <w:rPr>
          <w:b/>
        </w:rPr>
      </w:pPr>
      <w:r w:rsidRPr="00B41787">
        <w:rPr>
          <w:b/>
          <w:color w:val="000000" w:themeColor="text1"/>
        </w:rPr>
        <w:t xml:space="preserve">Povjerenstvo za kvalitetu u školskoj godini </w:t>
      </w:r>
      <w:r w:rsidR="00C70666" w:rsidRPr="00B41787">
        <w:rPr>
          <w:b/>
          <w:color w:val="000000" w:themeColor="text1"/>
        </w:rPr>
        <w:t>2017./18</w:t>
      </w:r>
      <w:r>
        <w:rPr>
          <w:b/>
        </w:rPr>
        <w:t>.</w:t>
      </w:r>
    </w:p>
    <w:p w:rsidR="007C09E3" w:rsidRPr="00A55D8F" w:rsidRDefault="001B1D06" w:rsidP="007C09E3">
      <w:pPr>
        <w:rPr>
          <w:rFonts w:cs="Calibri"/>
          <w:sz w:val="24"/>
          <w:szCs w:val="24"/>
        </w:rPr>
      </w:pPr>
      <w:r>
        <w:rPr>
          <w:rFonts w:cs="Calibri"/>
          <w:sz w:val="24"/>
          <w:szCs w:val="24"/>
        </w:rPr>
        <w:t>Ravnateljica: Biserka Halavanja</w:t>
      </w:r>
      <w:r w:rsidR="007C09E3" w:rsidRPr="00A55D8F">
        <w:rPr>
          <w:rFonts w:cs="Calibri"/>
          <w:sz w:val="24"/>
          <w:szCs w:val="24"/>
        </w:rPr>
        <w:t>, prof.</w:t>
      </w:r>
    </w:p>
    <w:p w:rsidR="007C09E3" w:rsidRPr="00A55D8F" w:rsidRDefault="007C09E3" w:rsidP="007C09E3">
      <w:r>
        <w:rPr>
          <w:rFonts w:cs="Calibri"/>
          <w:sz w:val="24"/>
          <w:szCs w:val="24"/>
        </w:rPr>
        <w:t xml:space="preserve">Voditelj povjerenstva: </w:t>
      </w:r>
      <w:r w:rsidR="008A550A">
        <w:rPr>
          <w:rFonts w:cs="Calibri"/>
          <w:sz w:val="24"/>
          <w:szCs w:val="24"/>
        </w:rPr>
        <w:t>Ivana Lovrenčić</w:t>
      </w:r>
      <w:r w:rsidR="00DA089E">
        <w:rPr>
          <w:rFonts w:cs="Calibri"/>
          <w:sz w:val="24"/>
          <w:szCs w:val="24"/>
        </w:rPr>
        <w:t xml:space="preserve">                  </w:t>
      </w:r>
      <w:r w:rsidR="008A550A">
        <w:rPr>
          <w:rFonts w:cs="Calibri"/>
          <w:sz w:val="24"/>
          <w:szCs w:val="24"/>
        </w:rPr>
        <w:t xml:space="preserve"> </w:t>
      </w:r>
    </w:p>
    <w:p w:rsidR="007C09E3" w:rsidRDefault="007C09E3" w:rsidP="007C09E3">
      <w:pPr>
        <w:spacing w:line="240" w:lineRule="auto"/>
        <w:rPr>
          <w:rFonts w:cs="Calibri"/>
          <w:sz w:val="24"/>
          <w:szCs w:val="24"/>
        </w:rPr>
      </w:pPr>
      <w:r>
        <w:rPr>
          <w:rFonts w:cs="Calibri"/>
          <w:sz w:val="24"/>
          <w:szCs w:val="24"/>
        </w:rPr>
        <w:t xml:space="preserve">Članovi: </w:t>
      </w:r>
    </w:p>
    <w:p w:rsidR="007C09E3" w:rsidRDefault="008A550A" w:rsidP="007C09E3">
      <w:pPr>
        <w:spacing w:line="240" w:lineRule="auto"/>
        <w:jc w:val="both"/>
        <w:rPr>
          <w:rFonts w:cs="Calibri"/>
          <w:sz w:val="24"/>
          <w:szCs w:val="24"/>
        </w:rPr>
      </w:pPr>
      <w:r>
        <w:rPr>
          <w:rFonts w:cs="Calibri"/>
          <w:sz w:val="24"/>
          <w:szCs w:val="24"/>
        </w:rPr>
        <w:t>a) Nastavnici:  Mirela Bilić,</w:t>
      </w:r>
      <w:r w:rsidR="007C09E3">
        <w:rPr>
          <w:rFonts w:cs="Calibri"/>
          <w:sz w:val="24"/>
          <w:szCs w:val="24"/>
        </w:rPr>
        <w:t xml:space="preserve"> Iva Bodrožić</w:t>
      </w:r>
      <w:r>
        <w:rPr>
          <w:rFonts w:cs="Calibri"/>
          <w:sz w:val="24"/>
          <w:szCs w:val="24"/>
        </w:rPr>
        <w:t xml:space="preserve"> Selak</w:t>
      </w:r>
      <w:r w:rsidR="007C09E3">
        <w:rPr>
          <w:rFonts w:cs="Calibri"/>
          <w:sz w:val="24"/>
          <w:szCs w:val="24"/>
        </w:rPr>
        <w:t>, Tomislav Ferić, Alen Junašević</w:t>
      </w:r>
      <w:r>
        <w:rPr>
          <w:rFonts w:cs="Calibri"/>
          <w:sz w:val="24"/>
          <w:szCs w:val="24"/>
        </w:rPr>
        <w:t>, Kičeec Snježana</w:t>
      </w:r>
      <w:r w:rsidR="007C09E3">
        <w:rPr>
          <w:rFonts w:cs="Calibri"/>
          <w:sz w:val="24"/>
          <w:szCs w:val="24"/>
        </w:rPr>
        <w:t>,</w:t>
      </w:r>
      <w:r w:rsidR="00B41787">
        <w:rPr>
          <w:rFonts w:cs="Calibri"/>
          <w:sz w:val="24"/>
          <w:szCs w:val="24"/>
        </w:rPr>
        <w:t xml:space="preserve"> Crnković Gabrijel,</w:t>
      </w:r>
      <w:r>
        <w:rPr>
          <w:rFonts w:cs="Calibri"/>
          <w:sz w:val="24"/>
          <w:szCs w:val="24"/>
        </w:rPr>
        <w:t xml:space="preserve"> Pišon</w:t>
      </w:r>
      <w:r w:rsidR="007C09E3">
        <w:rPr>
          <w:rFonts w:cs="Calibri"/>
          <w:sz w:val="24"/>
          <w:szCs w:val="24"/>
        </w:rPr>
        <w:t xml:space="preserve">ić Marija , Mario Vukasović, Drame ljiljana    </w:t>
      </w:r>
    </w:p>
    <w:p w:rsidR="007C09E3" w:rsidRPr="00FA4B56" w:rsidRDefault="007C09E3" w:rsidP="007C09E3">
      <w:pPr>
        <w:spacing w:line="240" w:lineRule="auto"/>
        <w:rPr>
          <w:rFonts w:cs="Calibri"/>
          <w:sz w:val="24"/>
          <w:szCs w:val="24"/>
        </w:rPr>
      </w:pPr>
      <w:r>
        <w:rPr>
          <w:rFonts w:cs="Calibri"/>
          <w:sz w:val="24"/>
          <w:szCs w:val="24"/>
        </w:rPr>
        <w:t xml:space="preserve">b) </w:t>
      </w:r>
      <w:r w:rsidRPr="00FA4B56">
        <w:rPr>
          <w:rFonts w:cs="Calibri"/>
          <w:sz w:val="24"/>
          <w:szCs w:val="24"/>
        </w:rPr>
        <w:t>Ro</w:t>
      </w:r>
      <w:r>
        <w:rPr>
          <w:rFonts w:cs="Calibri"/>
          <w:sz w:val="24"/>
          <w:szCs w:val="24"/>
        </w:rPr>
        <w:t>ditelji</w:t>
      </w:r>
    </w:p>
    <w:p w:rsidR="007C09E3" w:rsidRDefault="007C09E3" w:rsidP="007C09E3">
      <w:pPr>
        <w:spacing w:line="240" w:lineRule="auto"/>
        <w:rPr>
          <w:rFonts w:cs="Calibri"/>
          <w:sz w:val="24"/>
          <w:szCs w:val="24"/>
        </w:rPr>
      </w:pPr>
      <w:r>
        <w:rPr>
          <w:rFonts w:cs="Calibri"/>
          <w:sz w:val="24"/>
          <w:szCs w:val="24"/>
        </w:rPr>
        <w:t xml:space="preserve">c) Učenici:  predstavnici učeničkog vijeća            </w:t>
      </w:r>
    </w:p>
    <w:p w:rsidR="007C09E3" w:rsidRPr="00342802" w:rsidRDefault="007C09E3" w:rsidP="007C09E3">
      <w:pPr>
        <w:pStyle w:val="Naslov3"/>
        <w:rPr>
          <w:color w:val="538135" w:themeColor="accent6" w:themeShade="BF"/>
          <w:sz w:val="28"/>
          <w:szCs w:val="28"/>
        </w:rPr>
      </w:pPr>
      <w:bookmarkStart w:id="180" w:name="_Toc336195959"/>
      <w:bookmarkStart w:id="181" w:name="_Toc431378977"/>
      <w:r w:rsidRPr="00B36A62">
        <w:rPr>
          <w:rFonts w:ascii="Calibri" w:hAnsi="Calibri" w:cs="Calibri"/>
          <w:color w:val="008000"/>
          <w:sz w:val="28"/>
          <w:szCs w:val="28"/>
        </w:rPr>
        <w:t>4.2.1</w:t>
      </w:r>
      <w:r w:rsidR="003145C7">
        <w:rPr>
          <w:rFonts w:ascii="Calibri" w:hAnsi="Calibri" w:cs="Calibri"/>
          <w:color w:val="008000"/>
          <w:sz w:val="28"/>
          <w:szCs w:val="28"/>
        </w:rPr>
        <w:t>1</w:t>
      </w:r>
      <w:r w:rsidRPr="00B36A62">
        <w:rPr>
          <w:rFonts w:ascii="Calibri" w:hAnsi="Calibri" w:cs="Calibri"/>
          <w:color w:val="008000"/>
          <w:sz w:val="28"/>
          <w:szCs w:val="28"/>
        </w:rPr>
        <w:t xml:space="preserve">. </w:t>
      </w:r>
      <w:r w:rsidRPr="00342802">
        <w:rPr>
          <w:color w:val="538135" w:themeColor="accent6" w:themeShade="BF"/>
          <w:sz w:val="28"/>
          <w:szCs w:val="28"/>
        </w:rPr>
        <w:t>Komisije za uvođenje nastavnika – pripravnika</w:t>
      </w:r>
      <w:bookmarkEnd w:id="180"/>
      <w:bookmarkEnd w:id="181"/>
    </w:p>
    <w:p w:rsidR="007C09E3" w:rsidRPr="00B31F6C" w:rsidRDefault="007C09E3" w:rsidP="007C09E3">
      <w:pPr>
        <w:spacing w:after="0" w:line="240" w:lineRule="auto"/>
        <w:jc w:val="both"/>
        <w:rPr>
          <w:color w:val="FF0000"/>
        </w:rPr>
      </w:pPr>
    </w:p>
    <w:p w:rsidR="007C09E3" w:rsidRDefault="007C09E3" w:rsidP="007C09E3">
      <w:pPr>
        <w:spacing w:line="240" w:lineRule="auto"/>
        <w:jc w:val="both"/>
      </w:pPr>
      <w:r w:rsidRPr="004C7F65">
        <w:t>Tijekom ove godine program uvođenja za nastavnike pripravnike proći će:</w:t>
      </w:r>
    </w:p>
    <w:p w:rsidR="007C09E3" w:rsidRPr="00B36A62" w:rsidRDefault="007C09E3" w:rsidP="007C09E3">
      <w:pPr>
        <w:spacing w:after="0" w:line="240" w:lineRule="auto"/>
        <w:jc w:val="both"/>
        <w:rPr>
          <w:sz w:val="8"/>
        </w:rPr>
      </w:pPr>
    </w:p>
    <w:p w:rsidR="007C09E3" w:rsidRPr="009905F2" w:rsidRDefault="007C09E3" w:rsidP="008A550A">
      <w:pPr>
        <w:spacing w:after="0" w:line="240" w:lineRule="auto"/>
        <w:jc w:val="both"/>
        <w:rPr>
          <w:color w:val="000000"/>
          <w:u w:val="single"/>
        </w:rPr>
      </w:pPr>
      <w:r>
        <w:rPr>
          <w:color w:val="000000"/>
          <w:u w:val="single"/>
        </w:rPr>
        <w:t xml:space="preserve"> Bruno Zečević </w:t>
      </w:r>
    </w:p>
    <w:p w:rsidR="007C09E3" w:rsidRPr="009905F2" w:rsidRDefault="007C09E3" w:rsidP="008A550A">
      <w:pPr>
        <w:spacing w:after="0" w:line="240" w:lineRule="auto"/>
        <w:jc w:val="both"/>
        <w:rPr>
          <w:color w:val="000000"/>
        </w:rPr>
      </w:pPr>
      <w:r w:rsidRPr="009905F2">
        <w:rPr>
          <w:color w:val="000000"/>
        </w:rPr>
        <w:t xml:space="preserve">Komisija za uvođenje: </w:t>
      </w:r>
    </w:p>
    <w:p w:rsidR="007C09E3" w:rsidRPr="009905F2" w:rsidRDefault="007C09E3" w:rsidP="008A550A">
      <w:pPr>
        <w:spacing w:after="0" w:line="240" w:lineRule="auto"/>
        <w:jc w:val="both"/>
        <w:rPr>
          <w:color w:val="000000"/>
        </w:rPr>
      </w:pPr>
      <w:r>
        <w:rPr>
          <w:color w:val="000000"/>
        </w:rPr>
        <w:t xml:space="preserve"> Tatjana Haring </w:t>
      </w:r>
      <w:r w:rsidRPr="009905F2">
        <w:rPr>
          <w:color w:val="000000"/>
        </w:rPr>
        <w:t>, mentor</w:t>
      </w:r>
    </w:p>
    <w:p w:rsidR="007C09E3" w:rsidRPr="009905F2" w:rsidRDefault="008A550A" w:rsidP="008A550A">
      <w:pPr>
        <w:spacing w:after="0" w:line="240" w:lineRule="auto"/>
        <w:jc w:val="both"/>
        <w:rPr>
          <w:color w:val="000000"/>
        </w:rPr>
      </w:pPr>
      <w:r>
        <w:rPr>
          <w:color w:val="000000"/>
        </w:rPr>
        <w:t>Biserka Halavanja</w:t>
      </w:r>
      <w:r w:rsidR="007C09E3" w:rsidRPr="009905F2">
        <w:rPr>
          <w:color w:val="000000"/>
        </w:rPr>
        <w:t>, ravnatelj</w:t>
      </w:r>
    </w:p>
    <w:p w:rsidR="007C09E3" w:rsidRPr="009905F2" w:rsidRDefault="008A550A" w:rsidP="008A550A">
      <w:pPr>
        <w:spacing w:after="0" w:line="240" w:lineRule="auto"/>
        <w:jc w:val="both"/>
        <w:rPr>
          <w:color w:val="000000"/>
        </w:rPr>
      </w:pPr>
      <w:r>
        <w:rPr>
          <w:color w:val="000000"/>
        </w:rPr>
        <w:t>Mirela Bilić</w:t>
      </w:r>
      <w:r w:rsidR="007C09E3" w:rsidRPr="009905F2">
        <w:rPr>
          <w:color w:val="000000"/>
        </w:rPr>
        <w:t>, pedagoginja</w:t>
      </w:r>
    </w:p>
    <w:p w:rsidR="007C09E3" w:rsidRPr="00B36A62" w:rsidRDefault="007C09E3" w:rsidP="008A550A">
      <w:pPr>
        <w:spacing w:after="0" w:line="240" w:lineRule="auto"/>
        <w:jc w:val="both"/>
        <w:rPr>
          <w:color w:val="FF0000"/>
          <w:sz w:val="10"/>
        </w:rPr>
      </w:pPr>
      <w:bookmarkStart w:id="182" w:name="_Toc336195960"/>
    </w:p>
    <w:p w:rsidR="007C09E3" w:rsidRPr="008A550A" w:rsidRDefault="007C09E3" w:rsidP="008A550A">
      <w:pPr>
        <w:spacing w:after="0" w:line="240" w:lineRule="auto"/>
        <w:jc w:val="both"/>
        <w:rPr>
          <w:color w:val="FF0000"/>
          <w:sz w:val="12"/>
          <w:u w:val="single"/>
        </w:rPr>
      </w:pPr>
    </w:p>
    <w:p w:rsidR="008A550A" w:rsidRDefault="008A550A" w:rsidP="008A550A">
      <w:pPr>
        <w:spacing w:after="0" w:line="240" w:lineRule="auto"/>
        <w:jc w:val="both"/>
        <w:rPr>
          <w:color w:val="000000"/>
          <w:u w:val="single"/>
        </w:rPr>
      </w:pPr>
      <w:r w:rsidRPr="008A550A">
        <w:rPr>
          <w:color w:val="000000"/>
          <w:u w:val="single"/>
        </w:rPr>
        <w:t>Mirela Bilić</w:t>
      </w:r>
    </w:p>
    <w:p w:rsidR="008A550A" w:rsidRPr="008A550A" w:rsidRDefault="008A550A" w:rsidP="008A550A">
      <w:pPr>
        <w:spacing w:after="0" w:line="240" w:lineRule="auto"/>
        <w:jc w:val="both"/>
        <w:rPr>
          <w:color w:val="000000"/>
        </w:rPr>
      </w:pPr>
      <w:r w:rsidRPr="008A550A">
        <w:rPr>
          <w:color w:val="000000"/>
        </w:rPr>
        <w:t>Komisija za uvođenje</w:t>
      </w:r>
      <w:r>
        <w:rPr>
          <w:color w:val="000000"/>
        </w:rPr>
        <w:t>:</w:t>
      </w:r>
    </w:p>
    <w:p w:rsidR="008A550A" w:rsidRDefault="008A550A" w:rsidP="008A550A">
      <w:pPr>
        <w:spacing w:after="0" w:line="240" w:lineRule="auto"/>
        <w:jc w:val="both"/>
        <w:rPr>
          <w:color w:val="000000"/>
        </w:rPr>
      </w:pPr>
      <w:r w:rsidRPr="008A550A">
        <w:rPr>
          <w:color w:val="000000"/>
        </w:rPr>
        <w:t xml:space="preserve">Mirjana </w:t>
      </w:r>
      <w:r>
        <w:rPr>
          <w:color w:val="000000"/>
        </w:rPr>
        <w:t>Onukijević, mentor</w:t>
      </w:r>
    </w:p>
    <w:p w:rsidR="008A550A" w:rsidRPr="009905F2" w:rsidRDefault="008A550A" w:rsidP="008A550A">
      <w:pPr>
        <w:spacing w:after="0" w:line="240" w:lineRule="auto"/>
        <w:jc w:val="both"/>
        <w:rPr>
          <w:color w:val="000000"/>
        </w:rPr>
      </w:pPr>
      <w:r>
        <w:rPr>
          <w:color w:val="000000"/>
        </w:rPr>
        <w:t>Biserka Halavanja</w:t>
      </w:r>
      <w:r w:rsidRPr="009905F2">
        <w:rPr>
          <w:color w:val="000000"/>
        </w:rPr>
        <w:t>, ravnatelj</w:t>
      </w:r>
    </w:p>
    <w:p w:rsidR="008A550A" w:rsidRPr="00B36A62" w:rsidRDefault="008A550A" w:rsidP="008A550A">
      <w:pPr>
        <w:spacing w:after="0" w:line="240" w:lineRule="auto"/>
        <w:jc w:val="both"/>
        <w:rPr>
          <w:color w:val="FF0000"/>
          <w:sz w:val="10"/>
        </w:rPr>
      </w:pPr>
      <w:r>
        <w:rPr>
          <w:color w:val="000000"/>
        </w:rPr>
        <w:t>Ljiljana Hess, član komisije</w:t>
      </w:r>
    </w:p>
    <w:p w:rsidR="008A550A" w:rsidRDefault="008A550A" w:rsidP="008A550A">
      <w:pPr>
        <w:spacing w:line="240" w:lineRule="auto"/>
        <w:jc w:val="both"/>
        <w:rPr>
          <w:color w:val="000000"/>
        </w:rPr>
      </w:pPr>
    </w:p>
    <w:p w:rsidR="00342802" w:rsidRPr="00342802" w:rsidRDefault="00342802" w:rsidP="008A550A">
      <w:pPr>
        <w:spacing w:line="240" w:lineRule="auto"/>
        <w:jc w:val="both"/>
        <w:rPr>
          <w:color w:val="000000"/>
          <w:u w:val="single"/>
        </w:rPr>
      </w:pPr>
      <w:r w:rsidRPr="00342802">
        <w:rPr>
          <w:color w:val="000000"/>
          <w:u w:val="single"/>
        </w:rPr>
        <w:t>Marija Jovanović</w:t>
      </w:r>
    </w:p>
    <w:p w:rsidR="00342802" w:rsidRPr="008A550A" w:rsidRDefault="00342802" w:rsidP="00342802">
      <w:pPr>
        <w:spacing w:after="0" w:line="240" w:lineRule="auto"/>
        <w:jc w:val="both"/>
        <w:rPr>
          <w:color w:val="000000"/>
        </w:rPr>
      </w:pPr>
      <w:r w:rsidRPr="008A550A">
        <w:rPr>
          <w:color w:val="000000"/>
        </w:rPr>
        <w:t>Komisija za uvođenje</w:t>
      </w:r>
      <w:r>
        <w:rPr>
          <w:color w:val="000000"/>
        </w:rPr>
        <w:t>:</w:t>
      </w:r>
    </w:p>
    <w:p w:rsidR="00342802" w:rsidRDefault="00342802" w:rsidP="00342802">
      <w:pPr>
        <w:spacing w:after="0" w:line="240" w:lineRule="auto"/>
        <w:jc w:val="both"/>
        <w:rPr>
          <w:color w:val="000000"/>
        </w:rPr>
      </w:pPr>
      <w:r>
        <w:rPr>
          <w:color w:val="000000"/>
        </w:rPr>
        <w:t>Emlija  Ivković, mentor</w:t>
      </w:r>
    </w:p>
    <w:p w:rsidR="00342802" w:rsidRPr="009905F2" w:rsidRDefault="00342802" w:rsidP="00342802">
      <w:pPr>
        <w:spacing w:after="0" w:line="240" w:lineRule="auto"/>
        <w:jc w:val="both"/>
        <w:rPr>
          <w:color w:val="000000"/>
        </w:rPr>
      </w:pPr>
      <w:r>
        <w:rPr>
          <w:color w:val="000000"/>
        </w:rPr>
        <w:t>Biserka Halavanja</w:t>
      </w:r>
      <w:r w:rsidRPr="009905F2">
        <w:rPr>
          <w:color w:val="000000"/>
        </w:rPr>
        <w:t>, ravnatelj</w:t>
      </w:r>
    </w:p>
    <w:p w:rsidR="00342802" w:rsidRDefault="00342802" w:rsidP="00342802">
      <w:pPr>
        <w:spacing w:after="0" w:line="240" w:lineRule="auto"/>
        <w:jc w:val="both"/>
        <w:rPr>
          <w:color w:val="000000"/>
        </w:rPr>
      </w:pPr>
      <w:r>
        <w:rPr>
          <w:color w:val="000000"/>
        </w:rPr>
        <w:t xml:space="preserve"> Mirela Bilić , član komisije</w:t>
      </w:r>
    </w:p>
    <w:p w:rsidR="00342802" w:rsidRDefault="00342802" w:rsidP="00342802">
      <w:pPr>
        <w:spacing w:after="0" w:line="240" w:lineRule="auto"/>
        <w:jc w:val="both"/>
        <w:rPr>
          <w:color w:val="000000"/>
        </w:rPr>
      </w:pPr>
    </w:p>
    <w:p w:rsidR="00342802" w:rsidRPr="00342802" w:rsidRDefault="00342802" w:rsidP="00342802">
      <w:pPr>
        <w:spacing w:after="0" w:line="240" w:lineRule="auto"/>
        <w:jc w:val="both"/>
        <w:rPr>
          <w:color w:val="FF0000"/>
          <w:sz w:val="10"/>
          <w:u w:val="single"/>
        </w:rPr>
      </w:pPr>
      <w:r w:rsidRPr="00342802">
        <w:rPr>
          <w:color w:val="000000"/>
          <w:u w:val="single"/>
        </w:rPr>
        <w:t>Marina Majić</w:t>
      </w:r>
    </w:p>
    <w:p w:rsidR="00342802" w:rsidRPr="008A550A" w:rsidRDefault="00342802" w:rsidP="00342802">
      <w:pPr>
        <w:spacing w:after="0" w:line="240" w:lineRule="auto"/>
        <w:jc w:val="both"/>
        <w:rPr>
          <w:color w:val="000000"/>
        </w:rPr>
      </w:pPr>
      <w:r w:rsidRPr="008A550A">
        <w:rPr>
          <w:color w:val="000000"/>
        </w:rPr>
        <w:t>Komisija za uvođenje</w:t>
      </w:r>
      <w:r>
        <w:rPr>
          <w:color w:val="000000"/>
        </w:rPr>
        <w:t>:</w:t>
      </w:r>
    </w:p>
    <w:p w:rsidR="00342802" w:rsidRDefault="00342802" w:rsidP="00342802">
      <w:pPr>
        <w:spacing w:after="0" w:line="240" w:lineRule="auto"/>
        <w:jc w:val="both"/>
        <w:rPr>
          <w:color w:val="000000"/>
        </w:rPr>
      </w:pPr>
      <w:r>
        <w:rPr>
          <w:color w:val="000000"/>
        </w:rPr>
        <w:t>Emlija  Ivković, mentor</w:t>
      </w:r>
    </w:p>
    <w:p w:rsidR="00342802" w:rsidRPr="009905F2" w:rsidRDefault="00342802" w:rsidP="00342802">
      <w:pPr>
        <w:spacing w:after="0" w:line="240" w:lineRule="auto"/>
        <w:jc w:val="both"/>
        <w:rPr>
          <w:color w:val="000000"/>
        </w:rPr>
      </w:pPr>
      <w:r>
        <w:rPr>
          <w:color w:val="000000"/>
        </w:rPr>
        <w:t>Biserka Halavanja</w:t>
      </w:r>
      <w:r w:rsidRPr="009905F2">
        <w:rPr>
          <w:color w:val="000000"/>
        </w:rPr>
        <w:t>, ravnatelj</w:t>
      </w:r>
    </w:p>
    <w:p w:rsidR="00342802" w:rsidRDefault="00342802" w:rsidP="00342802">
      <w:pPr>
        <w:spacing w:after="0" w:line="240" w:lineRule="auto"/>
        <w:jc w:val="both"/>
        <w:rPr>
          <w:color w:val="000000"/>
        </w:rPr>
      </w:pPr>
      <w:r>
        <w:rPr>
          <w:color w:val="000000"/>
        </w:rPr>
        <w:t xml:space="preserve"> Mirela Bilić , član komisije</w:t>
      </w:r>
    </w:p>
    <w:p w:rsidR="00342802" w:rsidRPr="00B36A62" w:rsidRDefault="00342802" w:rsidP="007C09E3">
      <w:pPr>
        <w:spacing w:line="240" w:lineRule="auto"/>
        <w:jc w:val="both"/>
        <w:rPr>
          <w:color w:val="FF0000"/>
          <w:sz w:val="12"/>
        </w:rPr>
      </w:pPr>
    </w:p>
    <w:p w:rsidR="008A550A" w:rsidRDefault="008A550A" w:rsidP="007C09E3">
      <w:pPr>
        <w:pStyle w:val="Naslov1"/>
        <w:rPr>
          <w:sz w:val="32"/>
          <w:szCs w:val="32"/>
        </w:rPr>
      </w:pPr>
      <w:bookmarkStart w:id="183" w:name="_Toc431378978"/>
    </w:p>
    <w:p w:rsidR="008A550A" w:rsidRDefault="008A550A" w:rsidP="008A550A"/>
    <w:p w:rsidR="008A550A" w:rsidRDefault="008A550A" w:rsidP="008A550A"/>
    <w:p w:rsidR="008A550A" w:rsidRDefault="008A550A" w:rsidP="008A550A"/>
    <w:p w:rsidR="008A550A" w:rsidRDefault="008A550A" w:rsidP="008A550A"/>
    <w:p w:rsidR="008A550A" w:rsidRPr="008A550A" w:rsidRDefault="008A550A" w:rsidP="008A550A"/>
    <w:p w:rsidR="008A550A" w:rsidRDefault="008A550A" w:rsidP="007C09E3">
      <w:pPr>
        <w:pStyle w:val="Naslov1"/>
        <w:rPr>
          <w:sz w:val="32"/>
          <w:szCs w:val="32"/>
        </w:rPr>
      </w:pPr>
    </w:p>
    <w:p w:rsidR="007C09E3" w:rsidRPr="00D57F9D" w:rsidRDefault="007C09E3" w:rsidP="007C09E3">
      <w:pPr>
        <w:pStyle w:val="Naslov1"/>
        <w:rPr>
          <w:sz w:val="32"/>
          <w:szCs w:val="32"/>
        </w:rPr>
      </w:pPr>
      <w:r w:rsidRPr="00D57F9D">
        <w:rPr>
          <w:sz w:val="32"/>
          <w:szCs w:val="32"/>
        </w:rPr>
        <w:t>4.3. Nastava</w:t>
      </w:r>
      <w:bookmarkEnd w:id="182"/>
      <w:bookmarkEnd w:id="183"/>
    </w:p>
    <w:p w:rsidR="007C09E3" w:rsidRPr="00CF473F" w:rsidRDefault="007C09E3" w:rsidP="007C09E3">
      <w:pPr>
        <w:spacing w:after="0" w:line="240" w:lineRule="auto"/>
        <w:rPr>
          <w:rFonts w:ascii="Times New Roman" w:hAnsi="Times New Roman"/>
          <w:b/>
          <w:sz w:val="24"/>
          <w:szCs w:val="24"/>
          <w:lang w:val="it-IT"/>
        </w:rPr>
      </w:pPr>
    </w:p>
    <w:p w:rsidR="007C09E3" w:rsidRPr="00CF473F" w:rsidRDefault="007C09E3" w:rsidP="007C09E3">
      <w:pPr>
        <w:spacing w:after="0" w:line="240" w:lineRule="auto"/>
        <w:jc w:val="both"/>
        <w:rPr>
          <w:rFonts w:cs="Calibri"/>
          <w:sz w:val="24"/>
          <w:szCs w:val="24"/>
          <w:lang w:val="it-IT"/>
        </w:rPr>
      </w:pPr>
      <w:r w:rsidRPr="00CF473F">
        <w:rPr>
          <w:rFonts w:cs="Calibri"/>
          <w:sz w:val="24"/>
          <w:szCs w:val="24"/>
          <w:lang w:val="it-IT"/>
        </w:rPr>
        <w:t>Nastava se izvodi teoretski i praktično. Teorijski dio se izvodi u novoizgrađenim suvremenim učionicama na cca 5000m</w:t>
      </w:r>
      <w:r w:rsidRPr="00CF473F">
        <w:rPr>
          <w:rFonts w:cs="Calibri"/>
          <w:sz w:val="24"/>
          <w:szCs w:val="24"/>
          <w:vertAlign w:val="superscript"/>
          <w:lang w:val="it-IT"/>
        </w:rPr>
        <w:t>2</w:t>
      </w:r>
      <w:r w:rsidRPr="00CF473F">
        <w:rPr>
          <w:rFonts w:cs="Calibri"/>
          <w:sz w:val="24"/>
          <w:szCs w:val="24"/>
          <w:lang w:val="it-IT"/>
        </w:rPr>
        <w:t xml:space="preserve">, s pripadajućim kabinetima, koje su opremljene računalima, zidnim projektorima, pametnim </w:t>
      </w:r>
      <w:r>
        <w:rPr>
          <w:rFonts w:cs="Calibri"/>
          <w:sz w:val="24"/>
          <w:szCs w:val="24"/>
          <w:lang w:val="it-IT"/>
        </w:rPr>
        <w:t>pločama te pristupom Internetu i novom Centru za biotehnologiju.</w:t>
      </w:r>
    </w:p>
    <w:p w:rsidR="007C09E3" w:rsidRPr="00CF473F" w:rsidRDefault="007C09E3" w:rsidP="007C09E3">
      <w:pPr>
        <w:spacing w:after="0" w:line="240" w:lineRule="auto"/>
        <w:rPr>
          <w:rFonts w:cs="Calibri"/>
          <w:sz w:val="24"/>
          <w:szCs w:val="24"/>
          <w:lang w:val="it-IT"/>
        </w:rPr>
      </w:pPr>
    </w:p>
    <w:p w:rsidR="007C09E3" w:rsidRPr="00CF473F" w:rsidRDefault="007C09E3" w:rsidP="007C09E3">
      <w:pPr>
        <w:spacing w:after="0" w:line="240" w:lineRule="auto"/>
        <w:rPr>
          <w:rFonts w:cs="Calibri"/>
          <w:sz w:val="24"/>
          <w:szCs w:val="24"/>
          <w:lang w:val="it-IT"/>
        </w:rPr>
      </w:pPr>
      <w:r w:rsidRPr="00CF473F">
        <w:rPr>
          <w:rFonts w:cs="Calibri"/>
          <w:sz w:val="24"/>
          <w:szCs w:val="24"/>
          <w:lang w:val="it-IT"/>
        </w:rPr>
        <w:t>Praktična nastava izvodi se u suvremenijim  školskim praktikumima:</w:t>
      </w:r>
    </w:p>
    <w:p w:rsidR="007C09E3" w:rsidRPr="001C49D1" w:rsidRDefault="007C09E3" w:rsidP="007C09E3">
      <w:pPr>
        <w:spacing w:after="0" w:line="240" w:lineRule="auto"/>
        <w:rPr>
          <w:rFonts w:cs="Calibri"/>
          <w:sz w:val="16"/>
          <w:szCs w:val="16"/>
          <w:lang w:val="it-IT"/>
        </w:rPr>
      </w:pPr>
    </w:p>
    <w:p w:rsidR="007C09E3" w:rsidRDefault="007C09E3" w:rsidP="007C09E3">
      <w:pPr>
        <w:numPr>
          <w:ilvl w:val="0"/>
          <w:numId w:val="17"/>
        </w:numPr>
        <w:spacing w:after="0" w:line="240" w:lineRule="auto"/>
        <w:jc w:val="both"/>
        <w:rPr>
          <w:rFonts w:cs="Calibri"/>
          <w:sz w:val="24"/>
          <w:szCs w:val="24"/>
          <w:lang w:val="pl-PL"/>
        </w:rPr>
      </w:pPr>
      <w:r w:rsidRPr="00CF473F">
        <w:rPr>
          <w:rFonts w:cs="Calibri"/>
          <w:sz w:val="24"/>
          <w:szCs w:val="24"/>
          <w:lang w:val="pl-PL"/>
        </w:rPr>
        <w:t>suvremeniji kemijski laboratorij koji omogućava izvođenje vrlo složenih vježbi te analiza.U novom kemijskom laboratoriju učenici vrlo kvalitetno izvode vježbe koristeći suvremene refraktometre, polarimetre, kolorimetre, pH metre, konduktometar, spektrometar, Gerberovu centrifuge, elektroničke vage I slično.</w:t>
      </w:r>
    </w:p>
    <w:p w:rsidR="007C09E3" w:rsidRPr="001C49D1" w:rsidRDefault="007C09E3" w:rsidP="007C09E3">
      <w:pPr>
        <w:spacing w:after="0" w:line="240" w:lineRule="auto"/>
        <w:ind w:left="720"/>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it-IT"/>
        </w:rPr>
      </w:pPr>
      <w:r w:rsidRPr="00CF473F">
        <w:rPr>
          <w:rFonts w:cs="Calibri"/>
          <w:sz w:val="24"/>
          <w:szCs w:val="24"/>
          <w:lang w:val="pl-PL"/>
        </w:rPr>
        <w:t xml:space="preserve">suvremeni veterinarski laboratorij koji je opremljen instrumentima I uređajima dobivenima putem projekta Europske Unije (CARDS 2004.). Učenicima je omogućeno izvođenje vježbi iz različitih strukovnih predmeta I praktične nastave. Omogućene su hematološke pretrage, pretraga mokraće I mlijeka, njega malih životinja, izrada mikroskopskih preparata I mikroskopiranje. Svrha je učenicima dati što bolje uvjete za izvođenje nastave, te osposobljavanje za što bolji rad u struci. </w:t>
      </w:r>
      <w:r w:rsidRPr="00CF473F">
        <w:rPr>
          <w:rFonts w:cs="Calibri"/>
          <w:sz w:val="24"/>
          <w:szCs w:val="24"/>
          <w:lang w:val="it-IT"/>
        </w:rPr>
        <w:t>Laboratorij je vrlo moderan I prati tehnološke standarde Europske Unije.</w:t>
      </w:r>
    </w:p>
    <w:p w:rsidR="007C09E3" w:rsidRPr="001C49D1" w:rsidRDefault="007C09E3" w:rsidP="007C09E3">
      <w:pPr>
        <w:spacing w:after="0" w:line="240" w:lineRule="auto"/>
        <w:jc w:val="both"/>
        <w:rPr>
          <w:rFonts w:cs="Calibri"/>
          <w:sz w:val="16"/>
          <w:szCs w:val="16"/>
          <w:lang w:val="it-IT"/>
        </w:rPr>
      </w:pPr>
    </w:p>
    <w:p w:rsidR="007C09E3" w:rsidRDefault="007C09E3" w:rsidP="007C09E3">
      <w:pPr>
        <w:numPr>
          <w:ilvl w:val="0"/>
          <w:numId w:val="17"/>
        </w:numPr>
        <w:spacing w:after="0" w:line="240" w:lineRule="auto"/>
        <w:jc w:val="both"/>
        <w:rPr>
          <w:rFonts w:cs="Calibri"/>
          <w:sz w:val="24"/>
          <w:szCs w:val="24"/>
          <w:lang w:val="pl-PL"/>
        </w:rPr>
      </w:pPr>
      <w:r w:rsidRPr="00CF473F">
        <w:rPr>
          <w:rFonts w:cs="Calibri"/>
          <w:sz w:val="24"/>
          <w:szCs w:val="24"/>
          <w:lang w:val="pl-PL"/>
        </w:rPr>
        <w:t>mikropropagacijski laboratorij - najopremljeniji laboratorij za mikropropagaciju u cijeloj regiji. Mikropropagacija je kultura (znanost) koja proučava biljno tkivo te se isključivo bavi kloniranjem različitih sorti. U zemljama razvijenog zapada mikropropagacija i stručnjaci koji se njome bave , zauzimaju važno mjesto u poljoprivrednoj proizvodnji vlastitih zemalja. Naša škola želi ići tim smjerom te obučavati kadar kako bi sutra i naši učenici bili konkurentni na europskom tržištu.</w:t>
      </w:r>
    </w:p>
    <w:p w:rsidR="007C09E3" w:rsidRPr="001C49D1" w:rsidRDefault="007C09E3" w:rsidP="007C09E3">
      <w:pPr>
        <w:spacing w:after="0" w:line="240" w:lineRule="auto"/>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pl-PL"/>
        </w:rPr>
      </w:pPr>
      <w:r w:rsidRPr="00CF473F">
        <w:rPr>
          <w:rFonts w:cs="Calibri"/>
          <w:sz w:val="24"/>
          <w:szCs w:val="24"/>
          <w:lang w:val="pl-PL"/>
        </w:rPr>
        <w:t xml:space="preserve">plastenik za hidroponski uzgoj biljaka-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Sve pripremne radove u plasteniku kao i uzgoj I njegu nasada tijekom cijele sezone obavljaju učenici naše škole tijekom svoje praktične nastave. </w:t>
      </w:r>
    </w:p>
    <w:p w:rsidR="007C09E3" w:rsidRPr="001C49D1" w:rsidRDefault="007C09E3" w:rsidP="007C09E3">
      <w:pPr>
        <w:spacing w:after="0" w:line="240" w:lineRule="auto"/>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en-US"/>
        </w:rPr>
      </w:pPr>
      <w:r w:rsidRPr="00CF473F">
        <w:rPr>
          <w:rFonts w:cs="Calibri"/>
          <w:sz w:val="24"/>
          <w:szCs w:val="24"/>
          <w:lang w:val="pl-PL"/>
        </w:rPr>
        <w:t xml:space="preserve">školsko gospodarstvo trenutačno obrađuje cca 70hektara zemlje. Od ukupne površine zemljišta 12ha se odnosi na voćnjak i kupinjak. </w:t>
      </w:r>
      <w:r w:rsidRPr="00CF473F">
        <w:rPr>
          <w:rFonts w:cs="Calibri"/>
          <w:sz w:val="24"/>
          <w:szCs w:val="24"/>
          <w:lang w:val="en-US"/>
        </w:rPr>
        <w:t xml:space="preserve">Preostalih 58ha su oranične površine. </w:t>
      </w:r>
    </w:p>
    <w:p w:rsidR="007C09E3" w:rsidRPr="001C49D1" w:rsidRDefault="007C09E3" w:rsidP="007C09E3">
      <w:pPr>
        <w:spacing w:after="0" w:line="240" w:lineRule="auto"/>
        <w:ind w:left="360"/>
        <w:jc w:val="both"/>
        <w:rPr>
          <w:rFonts w:cs="Calibri"/>
          <w:sz w:val="16"/>
          <w:szCs w:val="16"/>
          <w:lang w:val="en-US"/>
        </w:rPr>
      </w:pPr>
    </w:p>
    <w:p w:rsidR="007C09E3" w:rsidRDefault="007C09E3" w:rsidP="007C09E3">
      <w:pPr>
        <w:spacing w:line="240" w:lineRule="auto"/>
        <w:jc w:val="both"/>
        <w:rPr>
          <w:rFonts w:cs="Calibri"/>
          <w:sz w:val="24"/>
          <w:szCs w:val="24"/>
          <w:lang w:val="en-US"/>
        </w:rPr>
      </w:pPr>
    </w:p>
    <w:p w:rsidR="007C09E3" w:rsidRDefault="007C09E3" w:rsidP="007C09E3">
      <w:pPr>
        <w:spacing w:line="240" w:lineRule="auto"/>
        <w:jc w:val="both"/>
        <w:rPr>
          <w:rFonts w:cs="Calibri"/>
          <w:sz w:val="24"/>
          <w:szCs w:val="24"/>
          <w:lang w:val="en-US"/>
        </w:rPr>
      </w:pPr>
      <w:r w:rsidRPr="00CF473F">
        <w:rPr>
          <w:rFonts w:cs="Calibri"/>
          <w:sz w:val="24"/>
          <w:szCs w:val="24"/>
          <w:lang w:val="en-US"/>
        </w:rPr>
        <w:t>Kulture koje su zasijane najčešće su: pšenica,</w:t>
      </w:r>
      <w:r w:rsidR="00DA089E">
        <w:rPr>
          <w:rFonts w:cs="Calibri"/>
          <w:sz w:val="24"/>
          <w:szCs w:val="24"/>
          <w:lang w:val="en-US"/>
        </w:rPr>
        <w:t xml:space="preserve"> </w:t>
      </w:r>
      <w:r w:rsidRPr="00CF473F">
        <w:rPr>
          <w:rFonts w:cs="Calibri"/>
          <w:sz w:val="24"/>
          <w:szCs w:val="24"/>
          <w:lang w:val="en-US"/>
        </w:rPr>
        <w:t>uljana repica,</w:t>
      </w:r>
      <w:r w:rsidR="00DA089E">
        <w:rPr>
          <w:rFonts w:cs="Calibri"/>
          <w:sz w:val="24"/>
          <w:szCs w:val="24"/>
          <w:lang w:val="en-US"/>
        </w:rPr>
        <w:t xml:space="preserve"> </w:t>
      </w:r>
      <w:r w:rsidRPr="00CF473F">
        <w:rPr>
          <w:rFonts w:cs="Calibri"/>
          <w:sz w:val="24"/>
          <w:szCs w:val="24"/>
          <w:lang w:val="en-US"/>
        </w:rPr>
        <w:t>soja,</w:t>
      </w:r>
      <w:r w:rsidR="00DA089E">
        <w:rPr>
          <w:rFonts w:cs="Calibri"/>
          <w:sz w:val="24"/>
          <w:szCs w:val="24"/>
          <w:lang w:val="en-US"/>
        </w:rPr>
        <w:t xml:space="preserve"> </w:t>
      </w:r>
      <w:r w:rsidRPr="00CF473F">
        <w:rPr>
          <w:rFonts w:cs="Calibri"/>
          <w:sz w:val="24"/>
          <w:szCs w:val="24"/>
          <w:lang w:val="en-US"/>
        </w:rPr>
        <w:t>zob i lucerna. Od povrća najviše se sadi krumpir,</w:t>
      </w:r>
      <w:r w:rsidR="00DA089E">
        <w:rPr>
          <w:rFonts w:cs="Calibri"/>
          <w:sz w:val="24"/>
          <w:szCs w:val="24"/>
          <w:lang w:val="en-US"/>
        </w:rPr>
        <w:t xml:space="preserve"> </w:t>
      </w:r>
      <w:r w:rsidRPr="00CF473F">
        <w:rPr>
          <w:rFonts w:cs="Calibri"/>
          <w:sz w:val="24"/>
          <w:szCs w:val="24"/>
          <w:lang w:val="en-US"/>
        </w:rPr>
        <w:t>luk,</w:t>
      </w:r>
      <w:r w:rsidR="00DA089E">
        <w:rPr>
          <w:rFonts w:cs="Calibri"/>
          <w:sz w:val="24"/>
          <w:szCs w:val="24"/>
          <w:lang w:val="en-US"/>
        </w:rPr>
        <w:t xml:space="preserve"> </w:t>
      </w:r>
      <w:r w:rsidRPr="00CF473F">
        <w:rPr>
          <w:rFonts w:cs="Calibri"/>
          <w:sz w:val="24"/>
          <w:szCs w:val="24"/>
          <w:lang w:val="en-US"/>
        </w:rPr>
        <w:t>grašak,</w:t>
      </w:r>
      <w:r w:rsidR="00DA089E">
        <w:rPr>
          <w:rFonts w:cs="Calibri"/>
          <w:sz w:val="24"/>
          <w:szCs w:val="24"/>
          <w:lang w:val="en-US"/>
        </w:rPr>
        <w:t xml:space="preserve"> </w:t>
      </w:r>
      <w:r w:rsidRPr="00CF473F">
        <w:rPr>
          <w:rFonts w:cs="Calibri"/>
          <w:sz w:val="24"/>
          <w:szCs w:val="24"/>
          <w:lang w:val="en-US"/>
        </w:rPr>
        <w:t>peršin, kupusnjače i drugo.</w:t>
      </w:r>
      <w:r w:rsidR="00DA089E">
        <w:rPr>
          <w:rFonts w:cs="Calibri"/>
          <w:sz w:val="24"/>
          <w:szCs w:val="24"/>
          <w:lang w:val="en-US"/>
        </w:rPr>
        <w:t xml:space="preserve"> </w:t>
      </w:r>
      <w:r w:rsidRPr="00CF473F">
        <w:rPr>
          <w:rFonts w:cs="Calibri"/>
          <w:sz w:val="24"/>
          <w:szCs w:val="24"/>
          <w:lang w:val="en-US"/>
        </w:rPr>
        <w:t>Sve površine se obrađuju vlastitom mehanizacijom. Školsko gospodarstvo posjeduje tri traktora, kombajn i sve priključne strojeve kao što su: kultivator, prskalice za ratarske usjeve, prskalice za voćnjak (automizer), plugove (dvobrazni i trobrazni) 4 komada, rasipače za mineralno</w:t>
      </w:r>
      <w:r w:rsidR="00DA089E">
        <w:rPr>
          <w:rFonts w:cs="Calibri"/>
          <w:sz w:val="24"/>
          <w:szCs w:val="24"/>
          <w:lang w:val="en-US"/>
        </w:rPr>
        <w:t xml:space="preserve"> </w:t>
      </w:r>
      <w:r w:rsidRPr="00CF473F">
        <w:rPr>
          <w:rFonts w:cs="Calibri"/>
          <w:sz w:val="24"/>
          <w:szCs w:val="24"/>
          <w:lang w:val="en-US"/>
        </w:rPr>
        <w:t>gnojivo (vučeni i nošeni), kanalokopač, prikolice za traktor (2 komada), utovarivač traktorski, malčer, tarup, kosilice za travu (traktorska) i drugo.</w:t>
      </w:r>
    </w:p>
    <w:p w:rsidR="007C09E3" w:rsidRPr="001C49D1" w:rsidRDefault="007C09E3" w:rsidP="007C09E3">
      <w:pPr>
        <w:spacing w:line="240" w:lineRule="auto"/>
        <w:rPr>
          <w:rFonts w:cs="Calibri"/>
          <w:sz w:val="16"/>
          <w:szCs w:val="16"/>
          <w:lang w:val="en-US"/>
        </w:rPr>
      </w:pPr>
    </w:p>
    <w:p w:rsidR="007C09E3" w:rsidRDefault="007C09E3" w:rsidP="007C09E3">
      <w:pPr>
        <w:numPr>
          <w:ilvl w:val="0"/>
          <w:numId w:val="17"/>
        </w:numPr>
        <w:spacing w:after="0" w:line="240" w:lineRule="auto"/>
        <w:rPr>
          <w:rFonts w:cs="Calibri"/>
          <w:sz w:val="24"/>
          <w:szCs w:val="24"/>
          <w:lang w:val="en-US"/>
        </w:rPr>
      </w:pPr>
      <w:r w:rsidRPr="00CF473F">
        <w:rPr>
          <w:rFonts w:cs="Calibri"/>
          <w:sz w:val="24"/>
          <w:szCs w:val="24"/>
          <w:lang w:val="en-US"/>
        </w:rPr>
        <w:t xml:space="preserve">eko kupinjak </w:t>
      </w:r>
      <w:smartTag w:uri="urn:schemas-microsoft-com:office:smarttags" w:element="metricconverter">
        <w:smartTagPr>
          <w:attr w:name="ProductID" w:val="1,6 ha"/>
        </w:smartTagPr>
        <w:r w:rsidRPr="00CF473F">
          <w:rPr>
            <w:rFonts w:cs="Calibri"/>
            <w:sz w:val="24"/>
            <w:szCs w:val="24"/>
            <w:lang w:val="en-US"/>
          </w:rPr>
          <w:t>1,6 ha</w:t>
        </w:r>
      </w:smartTag>
      <w:r w:rsidRPr="00CF473F">
        <w:rPr>
          <w:rFonts w:cs="Calibri"/>
          <w:sz w:val="24"/>
          <w:szCs w:val="24"/>
          <w:lang w:val="en-US"/>
        </w:rPr>
        <w:t>,</w:t>
      </w:r>
    </w:p>
    <w:p w:rsidR="007C09E3" w:rsidRPr="001C49D1" w:rsidRDefault="007C09E3" w:rsidP="007C09E3">
      <w:pPr>
        <w:spacing w:after="0" w:line="240" w:lineRule="auto"/>
        <w:ind w:left="720"/>
        <w:rPr>
          <w:rFonts w:cs="Calibri"/>
          <w:sz w:val="16"/>
          <w:szCs w:val="16"/>
          <w:lang w:val="en-US"/>
        </w:rPr>
      </w:pPr>
    </w:p>
    <w:p w:rsidR="007C09E3" w:rsidRDefault="00DA089E" w:rsidP="007C09E3">
      <w:pPr>
        <w:numPr>
          <w:ilvl w:val="0"/>
          <w:numId w:val="17"/>
        </w:numPr>
        <w:spacing w:after="0" w:line="240" w:lineRule="auto"/>
        <w:jc w:val="both"/>
        <w:rPr>
          <w:rFonts w:cs="Calibri"/>
          <w:sz w:val="24"/>
          <w:szCs w:val="24"/>
          <w:lang w:val="pl-PL"/>
        </w:rPr>
      </w:pPr>
      <w:r>
        <w:rPr>
          <w:rFonts w:cs="Calibri"/>
          <w:sz w:val="24"/>
          <w:szCs w:val="24"/>
          <w:lang w:val="en-US"/>
        </w:rPr>
        <w:t>N</w:t>
      </w:r>
      <w:r w:rsidR="007C09E3" w:rsidRPr="00CF473F">
        <w:rPr>
          <w:rFonts w:cs="Calibri"/>
          <w:sz w:val="24"/>
          <w:szCs w:val="24"/>
          <w:lang w:val="en-US"/>
        </w:rPr>
        <w:t xml:space="preserve">astavno-botanički vrt koji zauzima površinu od </w:t>
      </w:r>
      <w:smartTag w:uri="urn:schemas-microsoft-com:office:smarttags" w:element="metricconverter">
        <w:smartTagPr>
          <w:attr w:name="ProductID" w:val="2 ha"/>
        </w:smartTagPr>
        <w:r w:rsidR="007C09E3" w:rsidRPr="00CF473F">
          <w:rPr>
            <w:rFonts w:cs="Calibri"/>
            <w:sz w:val="24"/>
            <w:szCs w:val="24"/>
            <w:lang w:val="en-US"/>
          </w:rPr>
          <w:t>2 ha</w:t>
        </w:r>
      </w:smartTag>
      <w:r w:rsidR="007C09E3" w:rsidRPr="00CF473F">
        <w:rPr>
          <w:rFonts w:cs="Calibri"/>
          <w:sz w:val="24"/>
          <w:szCs w:val="24"/>
          <w:lang w:val="en-US"/>
        </w:rPr>
        <w:t>.</w:t>
      </w:r>
      <w:r>
        <w:rPr>
          <w:rFonts w:cs="Calibri"/>
          <w:sz w:val="24"/>
          <w:szCs w:val="24"/>
          <w:lang w:val="en-US"/>
        </w:rPr>
        <w:t xml:space="preserve"> </w:t>
      </w:r>
      <w:r w:rsidR="007C09E3" w:rsidRPr="00CF473F">
        <w:rPr>
          <w:rFonts w:cs="Calibri"/>
          <w:sz w:val="24"/>
          <w:szCs w:val="24"/>
          <w:lang w:val="en-US"/>
        </w:rPr>
        <w:t>Školski vrt je zamišljen i izveden kao učionica na otvorenom. Sastoji se od sljedećih cjelina : dendrološki dio, povrtnjak,</w:t>
      </w:r>
      <w:r>
        <w:rPr>
          <w:rFonts w:cs="Calibri"/>
          <w:sz w:val="24"/>
          <w:szCs w:val="24"/>
          <w:lang w:val="en-US"/>
        </w:rPr>
        <w:t xml:space="preserve"> </w:t>
      </w:r>
      <w:r w:rsidR="007C09E3" w:rsidRPr="00CF473F">
        <w:rPr>
          <w:rFonts w:cs="Calibri"/>
          <w:sz w:val="24"/>
          <w:szCs w:val="24"/>
          <w:lang w:val="en-US"/>
        </w:rPr>
        <w:t xml:space="preserve">cvjetnjak , voćnjak, rasadnik i zaštićeni prostori. </w:t>
      </w:r>
      <w:r w:rsidR="007C09E3" w:rsidRPr="00CF473F">
        <w:rPr>
          <w:rFonts w:cs="Calibri"/>
          <w:sz w:val="24"/>
          <w:szCs w:val="24"/>
          <w:lang w:val="pl-PL"/>
        </w:rPr>
        <w:t>Školski vrt je star koliko i škola, ali je u ratu uništen. Nakon rata je obnovljen i većina zamisli izvedena. U održavanju vrta sudjeluju učenici i djelatnici poljoprivredne škole . Imamo prekrasnu zbirku javora, spiralu ljekovitog bilja, starinske sorte voćnjaka, cvjetnjak formalnog stila, uzgoj jednoljetnica i dvoljetnica i hidroponski uzgoj rajčice. Zbog njegove ljepote i posebnosti vrt ponosno nosi titulu najljepšeg kontinentalnog školskog vrta 2008. Ove godine planiramo postaviti sustav za navodnjavanje, te povećati broj rasadničkih vrsta.</w:t>
      </w:r>
    </w:p>
    <w:p w:rsidR="007C09E3" w:rsidRPr="001C49D1" w:rsidRDefault="007C09E3" w:rsidP="007C09E3">
      <w:pPr>
        <w:spacing w:after="0" w:line="240" w:lineRule="auto"/>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pl-PL"/>
        </w:rPr>
      </w:pPr>
      <w:r w:rsidRPr="00CF473F">
        <w:rPr>
          <w:rFonts w:cs="Calibri"/>
          <w:sz w:val="24"/>
          <w:szCs w:val="24"/>
          <w:lang w:val="pl-PL"/>
        </w:rPr>
        <w:t>voćnjaksa 120 stabala (jabuke 49 stabala, kruške 33 stabla, šljive 14 stabala, breskve 7 stabala, marelice 5 stabala, trešnje 7 stabala, višnje 3 stabla, mušmule 1 stablo, dunje 1 stablo i 400 sadnica jagoda),</w:t>
      </w:r>
    </w:p>
    <w:p w:rsidR="007C09E3" w:rsidRPr="001C49D1" w:rsidRDefault="007C09E3" w:rsidP="007C09E3">
      <w:pPr>
        <w:spacing w:after="0" w:line="240" w:lineRule="auto"/>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en-US"/>
        </w:rPr>
      </w:pPr>
      <w:r w:rsidRPr="00CF473F">
        <w:rPr>
          <w:rFonts w:cs="Calibri"/>
          <w:sz w:val="24"/>
          <w:szCs w:val="24"/>
          <w:lang w:val="en-US"/>
        </w:rPr>
        <w:t>vinograd s 300 trsova vinove loze,</w:t>
      </w:r>
    </w:p>
    <w:p w:rsidR="007C09E3" w:rsidRPr="001C49D1" w:rsidRDefault="007C09E3" w:rsidP="007C09E3">
      <w:pPr>
        <w:spacing w:after="0" w:line="240" w:lineRule="auto"/>
        <w:jc w:val="both"/>
        <w:rPr>
          <w:rFonts w:cs="Calibri"/>
          <w:sz w:val="16"/>
          <w:szCs w:val="16"/>
          <w:lang w:val="en-US"/>
        </w:rPr>
      </w:pPr>
    </w:p>
    <w:p w:rsidR="007C09E3" w:rsidRDefault="007C09E3" w:rsidP="007C09E3">
      <w:pPr>
        <w:numPr>
          <w:ilvl w:val="0"/>
          <w:numId w:val="17"/>
        </w:numPr>
        <w:spacing w:after="0" w:line="240" w:lineRule="auto"/>
        <w:jc w:val="both"/>
        <w:rPr>
          <w:rFonts w:cs="Calibri"/>
          <w:sz w:val="24"/>
          <w:szCs w:val="24"/>
          <w:lang w:val="pl-PL"/>
        </w:rPr>
      </w:pPr>
      <w:r w:rsidRPr="00CF473F">
        <w:rPr>
          <w:rFonts w:cs="Calibri"/>
          <w:sz w:val="24"/>
          <w:szCs w:val="24"/>
          <w:lang w:val="en-US"/>
        </w:rPr>
        <w:t xml:space="preserve">praktikum za cvijećarstvo namijenjen je obuci učenika prvenstveno za zanimanje cvjećara, a i za druga zanimanja koja u planu imaju uzgoj cvijeća i ukrasnog grmlja.Praktikum se sastoji iz tri dijela: plastenik, rasadnik i cvjetne gredice s travnjakom.Plastenik je površine 200m2 i namijenjen je obuci učenika u uzgoju cvijeća. </w:t>
      </w:r>
      <w:r w:rsidRPr="00CF473F">
        <w:rPr>
          <w:rFonts w:cs="Calibri"/>
          <w:sz w:val="24"/>
          <w:szCs w:val="24"/>
          <w:lang w:val="pl-PL"/>
        </w:rPr>
        <w:t>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gredice.Broj proizvedenih sadnica zadovoljava ne samo potrebe cvjetnih gredica u školskom praktikumu već je dio sadnica namijenjen tržištu. U rasadničkom dijelu uzgajaju se sadnice ukrasnog grmlja. Po završetku školovanja učenici su obučeni za samostalan rad, bilo u svom obrtu za uzgoj cvijeća ili za zaposlenje u tvrtkama za uzgoj i prodaju cvijeća.</w:t>
      </w:r>
    </w:p>
    <w:p w:rsidR="007C09E3" w:rsidRPr="001C49D1" w:rsidRDefault="007C09E3" w:rsidP="007C09E3">
      <w:pPr>
        <w:spacing w:after="0" w:line="240" w:lineRule="auto"/>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en-US"/>
        </w:rPr>
      </w:pPr>
      <w:r w:rsidRPr="00CF473F">
        <w:rPr>
          <w:rFonts w:cs="Calibri"/>
          <w:sz w:val="24"/>
          <w:szCs w:val="24"/>
          <w:lang w:val="en-US"/>
        </w:rPr>
        <w:t>praktikum za povćarstvo,</w:t>
      </w:r>
    </w:p>
    <w:p w:rsidR="007C09E3" w:rsidRPr="001C49D1" w:rsidRDefault="007C09E3" w:rsidP="007C09E3">
      <w:pPr>
        <w:spacing w:after="0" w:line="240" w:lineRule="auto"/>
        <w:jc w:val="both"/>
        <w:rPr>
          <w:rFonts w:cs="Calibri"/>
          <w:sz w:val="16"/>
          <w:szCs w:val="16"/>
          <w:lang w:val="en-US"/>
        </w:rPr>
      </w:pPr>
    </w:p>
    <w:p w:rsidR="007C09E3" w:rsidRDefault="007C09E3" w:rsidP="007C09E3">
      <w:pPr>
        <w:numPr>
          <w:ilvl w:val="0"/>
          <w:numId w:val="17"/>
        </w:numPr>
        <w:spacing w:after="0" w:line="240" w:lineRule="auto"/>
        <w:jc w:val="both"/>
        <w:rPr>
          <w:rFonts w:cs="Calibri"/>
          <w:sz w:val="24"/>
          <w:szCs w:val="24"/>
          <w:lang w:val="en-US"/>
        </w:rPr>
      </w:pPr>
      <w:r w:rsidRPr="00CF473F">
        <w:rPr>
          <w:rFonts w:cs="Calibri"/>
          <w:sz w:val="24"/>
          <w:szCs w:val="24"/>
          <w:lang w:val="en-US"/>
        </w:rPr>
        <w:t>dendrološki praktikum</w:t>
      </w:r>
    </w:p>
    <w:p w:rsidR="007C09E3" w:rsidRPr="001C49D1" w:rsidRDefault="007C09E3" w:rsidP="007C09E3">
      <w:pPr>
        <w:spacing w:after="0" w:line="240" w:lineRule="auto"/>
        <w:jc w:val="both"/>
        <w:rPr>
          <w:rFonts w:cs="Calibri"/>
          <w:sz w:val="16"/>
          <w:szCs w:val="16"/>
          <w:lang w:val="en-US"/>
        </w:rPr>
      </w:pPr>
    </w:p>
    <w:p w:rsidR="007C09E3" w:rsidRDefault="007C09E3" w:rsidP="007C09E3">
      <w:pPr>
        <w:numPr>
          <w:ilvl w:val="0"/>
          <w:numId w:val="17"/>
        </w:numPr>
        <w:spacing w:after="0" w:line="240" w:lineRule="auto"/>
        <w:rPr>
          <w:rFonts w:cs="Calibri"/>
          <w:sz w:val="24"/>
          <w:szCs w:val="24"/>
          <w:lang w:val="en-US"/>
        </w:rPr>
      </w:pPr>
      <w:r w:rsidRPr="00CF473F">
        <w:rPr>
          <w:rFonts w:cs="Calibri"/>
          <w:sz w:val="24"/>
          <w:szCs w:val="24"/>
          <w:lang w:val="en-US"/>
        </w:rPr>
        <w:t>suvremeno opremljene plastenike ,</w:t>
      </w:r>
    </w:p>
    <w:p w:rsidR="007C09E3" w:rsidRPr="001C49D1" w:rsidRDefault="007C09E3" w:rsidP="007C09E3">
      <w:pPr>
        <w:spacing w:after="0" w:line="240" w:lineRule="auto"/>
        <w:rPr>
          <w:rFonts w:cs="Calibri"/>
          <w:sz w:val="16"/>
          <w:szCs w:val="16"/>
          <w:lang w:val="en-US"/>
        </w:rPr>
      </w:pPr>
    </w:p>
    <w:p w:rsidR="007C09E3" w:rsidRDefault="007C09E3" w:rsidP="007C09E3">
      <w:pPr>
        <w:numPr>
          <w:ilvl w:val="0"/>
          <w:numId w:val="17"/>
        </w:numPr>
        <w:spacing w:after="0" w:line="240" w:lineRule="auto"/>
        <w:rPr>
          <w:rFonts w:cs="Calibri"/>
          <w:sz w:val="24"/>
          <w:szCs w:val="24"/>
          <w:lang w:val="en-US"/>
        </w:rPr>
      </w:pPr>
      <w:r w:rsidRPr="00CF473F">
        <w:rPr>
          <w:rFonts w:cs="Calibri"/>
          <w:sz w:val="24"/>
          <w:szCs w:val="24"/>
          <w:lang w:val="en-US"/>
        </w:rPr>
        <w:t>mehaničku radionicu,</w:t>
      </w:r>
    </w:p>
    <w:p w:rsidR="007C09E3" w:rsidRDefault="007C09E3" w:rsidP="007C09E3">
      <w:pPr>
        <w:spacing w:after="0" w:line="240" w:lineRule="auto"/>
        <w:rPr>
          <w:rFonts w:cs="Calibri"/>
          <w:sz w:val="24"/>
          <w:szCs w:val="24"/>
          <w:lang w:val="en-US"/>
        </w:rPr>
      </w:pPr>
    </w:p>
    <w:p w:rsidR="007C09E3" w:rsidRPr="001C49D1" w:rsidRDefault="007C09E3" w:rsidP="007C09E3">
      <w:pPr>
        <w:numPr>
          <w:ilvl w:val="0"/>
          <w:numId w:val="17"/>
        </w:numPr>
        <w:spacing w:after="0" w:line="240" w:lineRule="auto"/>
        <w:jc w:val="both"/>
        <w:rPr>
          <w:rFonts w:cs="Calibri"/>
          <w:sz w:val="24"/>
          <w:szCs w:val="24"/>
          <w:lang w:val="en-US"/>
        </w:rPr>
      </w:pPr>
      <w:r>
        <w:rPr>
          <w:rFonts w:cs="Calibri"/>
          <w:sz w:val="24"/>
          <w:szCs w:val="24"/>
          <w:lang w:val="en-US"/>
        </w:rPr>
        <w:t xml:space="preserve">Centar za biotehnologiju - </w:t>
      </w:r>
      <w:r w:rsidRPr="001C49D1">
        <w:rPr>
          <w:sz w:val="24"/>
          <w:szCs w:val="24"/>
        </w:rPr>
        <w:t>suvremenu poljoprivrednu mehanizaciju koja je neophodna za intenzivnu proizvodnju. Mehanizacija se koristi za primjenu agro tehničkih mjera zasnovanih na znanstvenim saznanjima u ratarskoj, povrtlarskoj, voćarskoj, vinogradarskoj, stočarskoj i cvjećarskoj proizvodnji. Obavljajući praktičnu nastavu učenici stječu znanja i vještine  o konstruktivnim osobinama strojeva, načinu rada, rukovanju, podešavanju, održavanju i popravcima. 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sredstva u poljoprivredi.</w:t>
      </w:r>
    </w:p>
    <w:p w:rsidR="007C09E3" w:rsidRPr="001C49D1" w:rsidRDefault="007C09E3" w:rsidP="007C09E3">
      <w:pPr>
        <w:spacing w:line="240" w:lineRule="auto"/>
        <w:ind w:left="720"/>
        <w:jc w:val="both"/>
        <w:rPr>
          <w:sz w:val="16"/>
          <w:szCs w:val="16"/>
        </w:rPr>
      </w:pPr>
    </w:p>
    <w:p w:rsidR="007C09E3" w:rsidRPr="001C49D1" w:rsidRDefault="007C09E3" w:rsidP="007C09E3">
      <w:pPr>
        <w:numPr>
          <w:ilvl w:val="0"/>
          <w:numId w:val="17"/>
        </w:numPr>
        <w:spacing w:line="240" w:lineRule="auto"/>
        <w:jc w:val="both"/>
        <w:rPr>
          <w:sz w:val="24"/>
          <w:szCs w:val="24"/>
        </w:rPr>
      </w:pPr>
      <w:r w:rsidRPr="001C49D1">
        <w:rPr>
          <w:sz w:val="24"/>
          <w:szCs w:val="24"/>
        </w:rPr>
        <w:t>klimakomora,</w:t>
      </w:r>
    </w:p>
    <w:p w:rsidR="007C09E3" w:rsidRPr="001C49D1" w:rsidRDefault="007C09E3" w:rsidP="007C09E3">
      <w:pPr>
        <w:spacing w:line="240" w:lineRule="auto"/>
        <w:jc w:val="both"/>
        <w:rPr>
          <w:sz w:val="16"/>
          <w:szCs w:val="16"/>
        </w:rPr>
      </w:pPr>
    </w:p>
    <w:p w:rsidR="007C09E3" w:rsidRPr="001C49D1" w:rsidRDefault="007C09E3" w:rsidP="007C09E3">
      <w:pPr>
        <w:numPr>
          <w:ilvl w:val="0"/>
          <w:numId w:val="17"/>
        </w:numPr>
        <w:spacing w:line="240" w:lineRule="auto"/>
        <w:jc w:val="both"/>
        <w:rPr>
          <w:rFonts w:cs="Calibri"/>
          <w:sz w:val="24"/>
          <w:szCs w:val="24"/>
          <w:lang w:val="pl-PL"/>
        </w:rPr>
      </w:pPr>
      <w:r w:rsidRPr="001C49D1">
        <w:rPr>
          <w:sz w:val="24"/>
          <w:szCs w:val="24"/>
        </w:rPr>
        <w:t xml:space="preserve">kuhinja -  Od siječnja 2009. godine pri školi uspješno djeluje školska kuhinja. </w:t>
      </w:r>
      <w:r w:rsidRPr="001C49D1">
        <w:rPr>
          <w:sz w:val="24"/>
          <w:szCs w:val="24"/>
          <w:lang w:val="pl-PL"/>
        </w:rPr>
        <w:t xml:space="preserve">Europska unije donirala je opremu za potrebe kuhinje, a škola je svojim novcem doprinijela Realizaciju ovog kvalitetnog projekta. Danas učenici škole „Matija Antun Reljković“ imaju redovite obroke u </w:t>
      </w:r>
      <w:r w:rsidRPr="001C49D1">
        <w:rPr>
          <w:rFonts w:cs="Calibri"/>
          <w:sz w:val="24"/>
          <w:szCs w:val="24"/>
          <w:lang w:val="pl-PL"/>
        </w:rPr>
        <w:t>jednoj od najbolje opremljenih školskih kuhinja u Brodsko posavskoj županiji. Uz to što se učenici u školskoj kuhinji hrane, u njoj također obavljaju praktični dio nastave u smjerovima u kojima je to predviđeno.</w:t>
      </w:r>
    </w:p>
    <w:p w:rsidR="007C09E3" w:rsidRPr="001C49D1" w:rsidRDefault="007C09E3" w:rsidP="007C09E3">
      <w:pPr>
        <w:spacing w:line="240" w:lineRule="auto"/>
        <w:jc w:val="both"/>
        <w:rPr>
          <w:rFonts w:cs="Calibri"/>
          <w:sz w:val="16"/>
          <w:szCs w:val="16"/>
          <w:lang w:val="pl-PL"/>
        </w:rPr>
      </w:pPr>
    </w:p>
    <w:p w:rsidR="007C09E3" w:rsidRDefault="007C09E3" w:rsidP="007C09E3">
      <w:pPr>
        <w:numPr>
          <w:ilvl w:val="0"/>
          <w:numId w:val="17"/>
        </w:numPr>
        <w:spacing w:line="240" w:lineRule="auto"/>
        <w:jc w:val="both"/>
        <w:rPr>
          <w:rFonts w:cs="Calibri"/>
          <w:sz w:val="24"/>
          <w:szCs w:val="24"/>
          <w:lang w:val="pl-PL"/>
        </w:rPr>
      </w:pPr>
      <w:r w:rsidRPr="00CF473F">
        <w:rPr>
          <w:rFonts w:cs="Calibri"/>
          <w:sz w:val="24"/>
          <w:szCs w:val="24"/>
          <w:lang w:val="pl-PL"/>
        </w:rPr>
        <w:t>šumarski poligon nastaje 2007. godine kao projekt suradnje Srednje škole Matije Antuna Reljkovića i Hrvatskih šuma-UŠP Nova Gradiška.Osmišljen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Kao domaćin</w:t>
      </w:r>
      <w:r w:rsidR="00CD2130">
        <w:rPr>
          <w:rFonts w:cs="Calibri"/>
          <w:sz w:val="24"/>
          <w:szCs w:val="24"/>
          <w:lang w:val="pl-PL"/>
        </w:rPr>
        <w:t>i</w:t>
      </w:r>
      <w:r w:rsidRPr="00CF473F">
        <w:rPr>
          <w:rFonts w:cs="Calibri"/>
          <w:sz w:val="24"/>
          <w:szCs w:val="24"/>
          <w:lang w:val="pl-PL"/>
        </w:rPr>
        <w:t xml:space="preserve"> </w:t>
      </w:r>
      <w:r w:rsidR="00CD2130">
        <w:rPr>
          <w:rFonts w:cs="Calibri"/>
          <w:sz w:val="24"/>
          <w:szCs w:val="24"/>
          <w:lang w:val="pl-PL"/>
        </w:rPr>
        <w:t xml:space="preserve"> </w:t>
      </w:r>
      <w:r w:rsidRPr="00CF473F">
        <w:rPr>
          <w:rFonts w:cs="Calibri"/>
          <w:sz w:val="24"/>
          <w:szCs w:val="24"/>
          <w:lang w:val="pl-PL"/>
        </w:rPr>
        <w:t xml:space="preserve"> Državnog natjecanja učenika šumarskog obrazovnog usmjerenja i domaćini </w:t>
      </w:r>
      <w:r w:rsidR="00CD2130">
        <w:rPr>
          <w:rFonts w:cs="Calibri"/>
          <w:sz w:val="24"/>
          <w:szCs w:val="24"/>
          <w:lang w:val="pl-PL"/>
        </w:rPr>
        <w:t xml:space="preserve"> do sada, dvije </w:t>
      </w:r>
      <w:r w:rsidRPr="00CF473F">
        <w:rPr>
          <w:rFonts w:cs="Calibri"/>
          <w:sz w:val="24"/>
          <w:szCs w:val="24"/>
          <w:lang w:val="pl-PL"/>
        </w:rPr>
        <w:t xml:space="preserve"> Alpe-Adria Olimpijade šumarskih učenika pokazali smo da škola prati trendove napretka u šumarstvu i obrazovanju učenika u ovom  području. Ovaj napredak prepoznaje se i u interesu učenika prilikom upisa u prve razrede, te izborom zanimanja šumarski tehničar.</w:t>
      </w:r>
    </w:p>
    <w:p w:rsidR="007C09E3" w:rsidRPr="001C49D1" w:rsidRDefault="007C09E3" w:rsidP="007C09E3">
      <w:pPr>
        <w:spacing w:line="240" w:lineRule="auto"/>
        <w:jc w:val="both"/>
        <w:rPr>
          <w:rFonts w:cs="Calibri"/>
          <w:sz w:val="16"/>
          <w:szCs w:val="16"/>
          <w:lang w:val="pl-PL"/>
        </w:rPr>
      </w:pPr>
    </w:p>
    <w:p w:rsidR="007C09E3" w:rsidRDefault="007C09E3" w:rsidP="007C09E3">
      <w:pPr>
        <w:numPr>
          <w:ilvl w:val="0"/>
          <w:numId w:val="17"/>
        </w:numPr>
        <w:spacing w:after="0" w:line="240" w:lineRule="auto"/>
        <w:jc w:val="both"/>
        <w:rPr>
          <w:rFonts w:cs="Calibri"/>
          <w:sz w:val="24"/>
          <w:szCs w:val="24"/>
          <w:lang w:val="pl-PL"/>
        </w:rPr>
      </w:pPr>
      <w:r w:rsidRPr="00CF473F">
        <w:rPr>
          <w:rFonts w:cs="Calibri"/>
          <w:sz w:val="24"/>
          <w:szCs w:val="24"/>
          <w:lang w:val="pl-PL"/>
        </w:rPr>
        <w:t>geodetski poligon i instrumente za potrebe geodetskih tehničara</w:t>
      </w:r>
    </w:p>
    <w:p w:rsidR="007C09E3" w:rsidRPr="001C49D1" w:rsidRDefault="007C09E3" w:rsidP="007C09E3">
      <w:pPr>
        <w:spacing w:after="0" w:line="240" w:lineRule="auto"/>
        <w:jc w:val="both"/>
        <w:rPr>
          <w:rFonts w:cs="Calibri"/>
          <w:sz w:val="16"/>
          <w:szCs w:val="16"/>
          <w:lang w:val="pl-PL"/>
        </w:rPr>
      </w:pPr>
    </w:p>
    <w:p w:rsidR="007C09E3" w:rsidRPr="00CF473F" w:rsidRDefault="007C09E3" w:rsidP="007C09E3">
      <w:pPr>
        <w:numPr>
          <w:ilvl w:val="0"/>
          <w:numId w:val="17"/>
        </w:numPr>
        <w:spacing w:after="0" w:line="240" w:lineRule="auto"/>
        <w:jc w:val="both"/>
        <w:rPr>
          <w:rFonts w:cs="Calibri"/>
          <w:sz w:val="24"/>
          <w:szCs w:val="24"/>
          <w:lang w:val="pl-PL"/>
        </w:rPr>
      </w:pPr>
      <w:r>
        <w:rPr>
          <w:rFonts w:cs="Calibri"/>
          <w:sz w:val="24"/>
          <w:szCs w:val="24"/>
          <w:lang w:val="pl-PL"/>
        </w:rPr>
        <w:t>Centru za biotehnologiju</w:t>
      </w:r>
    </w:p>
    <w:p w:rsidR="007C09E3" w:rsidRPr="00B5759F" w:rsidRDefault="007C09E3" w:rsidP="007C09E3">
      <w:pPr>
        <w:spacing w:line="240" w:lineRule="auto"/>
        <w:rPr>
          <w:rFonts w:cs="Calibri"/>
          <w:sz w:val="24"/>
          <w:szCs w:val="24"/>
          <w:lang w:val="pl-PL"/>
        </w:rPr>
      </w:pPr>
    </w:p>
    <w:p w:rsidR="007C09E3" w:rsidRPr="00CF473F" w:rsidRDefault="007C09E3" w:rsidP="007C09E3">
      <w:pPr>
        <w:spacing w:line="240" w:lineRule="auto"/>
        <w:rPr>
          <w:rFonts w:cs="Calibri"/>
          <w:sz w:val="24"/>
          <w:szCs w:val="24"/>
          <w:lang w:val="pl-PL"/>
        </w:rPr>
      </w:pPr>
      <w:r w:rsidRPr="00CF473F">
        <w:rPr>
          <w:rFonts w:cs="Calibri"/>
          <w:sz w:val="24"/>
          <w:szCs w:val="24"/>
          <w:lang w:val="pl-PL"/>
        </w:rPr>
        <w:t>Škola u svom sastavu ima i:</w:t>
      </w:r>
    </w:p>
    <w:p w:rsidR="007C09E3" w:rsidRDefault="007C09E3" w:rsidP="00CD2130">
      <w:pPr>
        <w:numPr>
          <w:ilvl w:val="0"/>
          <w:numId w:val="18"/>
        </w:numPr>
        <w:spacing w:after="0" w:line="240" w:lineRule="auto"/>
        <w:rPr>
          <w:rFonts w:cs="Calibri"/>
          <w:sz w:val="24"/>
          <w:szCs w:val="24"/>
        </w:rPr>
      </w:pPr>
      <w:r w:rsidRPr="00CF473F">
        <w:rPr>
          <w:rFonts w:cs="Calibri"/>
          <w:sz w:val="24"/>
          <w:szCs w:val="24"/>
        </w:rPr>
        <w:t>športsku dvoranu,</w:t>
      </w:r>
    </w:p>
    <w:p w:rsidR="007C09E3" w:rsidRPr="00CF473F" w:rsidRDefault="007C09E3" w:rsidP="00CD2130">
      <w:pPr>
        <w:spacing w:after="0" w:line="240" w:lineRule="auto"/>
        <w:ind w:left="720"/>
        <w:rPr>
          <w:rFonts w:cs="Calibri"/>
          <w:sz w:val="24"/>
          <w:szCs w:val="24"/>
        </w:rPr>
      </w:pPr>
    </w:p>
    <w:p w:rsidR="007C09E3" w:rsidRDefault="007C09E3" w:rsidP="00CD2130">
      <w:pPr>
        <w:numPr>
          <w:ilvl w:val="0"/>
          <w:numId w:val="18"/>
        </w:numPr>
        <w:spacing w:after="0" w:line="240" w:lineRule="auto"/>
        <w:rPr>
          <w:rFonts w:cs="Calibri"/>
          <w:sz w:val="24"/>
          <w:szCs w:val="24"/>
        </w:rPr>
      </w:pPr>
      <w:r w:rsidRPr="00CF473F">
        <w:rPr>
          <w:rFonts w:cs="Calibri"/>
          <w:sz w:val="24"/>
          <w:szCs w:val="24"/>
        </w:rPr>
        <w:t>vanjski športski teren,</w:t>
      </w:r>
    </w:p>
    <w:p w:rsidR="007C09E3" w:rsidRPr="00CF473F" w:rsidRDefault="007C09E3" w:rsidP="00CD2130">
      <w:pPr>
        <w:spacing w:after="0" w:line="240" w:lineRule="auto"/>
        <w:rPr>
          <w:rFonts w:cs="Calibri"/>
          <w:sz w:val="24"/>
          <w:szCs w:val="24"/>
        </w:rPr>
      </w:pPr>
    </w:p>
    <w:p w:rsidR="007C09E3" w:rsidRDefault="007C09E3" w:rsidP="00CD2130">
      <w:pPr>
        <w:numPr>
          <w:ilvl w:val="0"/>
          <w:numId w:val="18"/>
        </w:numPr>
        <w:spacing w:after="0" w:line="240" w:lineRule="auto"/>
        <w:rPr>
          <w:rFonts w:cs="Calibri"/>
          <w:sz w:val="24"/>
          <w:szCs w:val="24"/>
        </w:rPr>
      </w:pPr>
      <w:r w:rsidRPr="00CF473F">
        <w:rPr>
          <w:rFonts w:cs="Calibri"/>
          <w:sz w:val="24"/>
          <w:szCs w:val="24"/>
        </w:rPr>
        <w:t>skladišne prostore,</w:t>
      </w:r>
    </w:p>
    <w:p w:rsidR="007C09E3" w:rsidRPr="00CF473F" w:rsidRDefault="007C09E3" w:rsidP="00CD2130">
      <w:pPr>
        <w:spacing w:after="0" w:line="240" w:lineRule="auto"/>
        <w:rPr>
          <w:rFonts w:cs="Calibri"/>
          <w:sz w:val="24"/>
          <w:szCs w:val="24"/>
        </w:rPr>
      </w:pPr>
    </w:p>
    <w:p w:rsidR="007C09E3" w:rsidRPr="00B5759F" w:rsidRDefault="007C09E3" w:rsidP="007C09E3">
      <w:pPr>
        <w:numPr>
          <w:ilvl w:val="0"/>
          <w:numId w:val="18"/>
        </w:numPr>
        <w:spacing w:after="0" w:line="240" w:lineRule="auto"/>
        <w:jc w:val="both"/>
        <w:rPr>
          <w:rFonts w:cs="Calibri"/>
          <w:sz w:val="24"/>
          <w:szCs w:val="24"/>
          <w:lang w:val="pl-PL"/>
        </w:rPr>
      </w:pPr>
      <w:r>
        <w:rPr>
          <w:rFonts w:cs="Calibri"/>
          <w:sz w:val="24"/>
          <w:szCs w:val="24"/>
          <w:lang w:val="pl-PL"/>
        </w:rPr>
        <w:t>u</w:t>
      </w:r>
      <w:r w:rsidRPr="00CF473F">
        <w:rPr>
          <w:rFonts w:cs="Calibri"/>
          <w:sz w:val="24"/>
          <w:szCs w:val="24"/>
          <w:lang w:val="pl-PL"/>
        </w:rPr>
        <w:t>čeničku zadrugu</w:t>
      </w:r>
      <w:r>
        <w:rPr>
          <w:rFonts w:cs="Calibri"/>
          <w:sz w:val="24"/>
          <w:szCs w:val="24"/>
          <w:lang w:val="pl-PL"/>
        </w:rPr>
        <w:t xml:space="preserve"> </w:t>
      </w:r>
      <w:r w:rsidRPr="00CF473F">
        <w:rPr>
          <w:rFonts w:cs="Calibri"/>
          <w:sz w:val="24"/>
          <w:szCs w:val="24"/>
          <w:lang w:val="pl-PL"/>
        </w:rPr>
        <w:t>- Učenička zadruga Tkanica osnovana je u naškoj školi 1989. godine. Pr</w:t>
      </w:r>
      <w:r>
        <w:rPr>
          <w:rFonts w:cs="Calibri"/>
          <w:sz w:val="24"/>
          <w:szCs w:val="24"/>
          <w:lang w:val="pl-PL"/>
        </w:rPr>
        <w:t>ekinula je s radom 1990. godine</w:t>
      </w:r>
      <w:r w:rsidRPr="00CF473F">
        <w:rPr>
          <w:rFonts w:cs="Calibri"/>
          <w:sz w:val="24"/>
          <w:szCs w:val="24"/>
          <w:lang w:val="pl-PL"/>
        </w:rPr>
        <w:t>, a prekid je trajao do 2000. god. Obnovljena je 2001. godine. Tijekom ovih godina mijenjao se broj sekcija i broj učenika po sekcijama, ali s ponosom možemo reći da je unazad proteklih osam godina kroz našu učeničku zadrugu prošlo oko 1000 učenika.</w:t>
      </w:r>
      <w:r>
        <w:rPr>
          <w:rFonts w:cs="Calibri"/>
          <w:sz w:val="24"/>
          <w:szCs w:val="24"/>
          <w:lang w:val="pl-PL"/>
        </w:rPr>
        <w:t xml:space="preserve"> </w:t>
      </w:r>
      <w:r w:rsidRPr="00B5759F">
        <w:rPr>
          <w:rFonts w:cs="Calibri"/>
          <w:sz w:val="24"/>
          <w:szCs w:val="24"/>
        </w:rPr>
        <w:t>Program rada učeničke zadruge je:</w:t>
      </w:r>
      <w:r>
        <w:rPr>
          <w:rFonts w:cs="Calibri"/>
          <w:sz w:val="24"/>
          <w:szCs w:val="24"/>
        </w:rPr>
        <w:t xml:space="preserve"> čuvanje narodne baštine, stjecanje</w:t>
      </w:r>
      <w:r w:rsidRPr="00B5759F">
        <w:rPr>
          <w:rFonts w:cs="Calibri"/>
          <w:sz w:val="24"/>
          <w:szCs w:val="24"/>
        </w:rPr>
        <w:t xml:space="preserve"> znanja radi mogućnosti primjene na vlastitom  </w:t>
      </w:r>
      <w:r>
        <w:rPr>
          <w:rFonts w:cs="Calibri"/>
          <w:sz w:val="24"/>
          <w:szCs w:val="24"/>
        </w:rPr>
        <w:t>obiteljskom gospodarstvu, s</w:t>
      </w:r>
      <w:r w:rsidRPr="00B5759F">
        <w:rPr>
          <w:rFonts w:cs="Calibri"/>
          <w:sz w:val="24"/>
          <w:szCs w:val="24"/>
        </w:rPr>
        <w:t>udje</w:t>
      </w:r>
      <w:r>
        <w:rPr>
          <w:rFonts w:cs="Calibri"/>
          <w:sz w:val="24"/>
          <w:szCs w:val="24"/>
        </w:rPr>
        <w:t>lovanje na smotrama i sajmovima, p</w:t>
      </w:r>
      <w:r w:rsidRPr="00B5759F">
        <w:rPr>
          <w:rFonts w:cs="Calibri"/>
          <w:sz w:val="24"/>
          <w:szCs w:val="24"/>
        </w:rPr>
        <w:t>omoć pri organizaciji stočarsk</w:t>
      </w:r>
      <w:r>
        <w:rPr>
          <w:rFonts w:cs="Calibri"/>
          <w:sz w:val="24"/>
          <w:szCs w:val="24"/>
        </w:rPr>
        <w:t>e izložbe Brodsko–posavske</w:t>
      </w:r>
      <w:r w:rsidRPr="00B5759F">
        <w:rPr>
          <w:rFonts w:cs="Calibri"/>
          <w:sz w:val="24"/>
          <w:szCs w:val="24"/>
        </w:rPr>
        <w:t xml:space="preserve"> županije</w:t>
      </w:r>
      <w:r>
        <w:rPr>
          <w:rFonts w:cs="Calibri"/>
          <w:sz w:val="24"/>
          <w:szCs w:val="24"/>
        </w:rPr>
        <w:t>.</w:t>
      </w:r>
    </w:p>
    <w:p w:rsidR="007C09E3" w:rsidRPr="00B5759F" w:rsidRDefault="007C09E3" w:rsidP="007C09E3">
      <w:pPr>
        <w:spacing w:after="0" w:line="240" w:lineRule="auto"/>
        <w:jc w:val="both"/>
        <w:rPr>
          <w:rFonts w:cs="Calibri"/>
          <w:sz w:val="24"/>
          <w:szCs w:val="24"/>
          <w:lang w:val="pl-PL"/>
        </w:rPr>
      </w:pPr>
    </w:p>
    <w:p w:rsidR="007C09E3" w:rsidRPr="00B5759F" w:rsidRDefault="007C09E3" w:rsidP="007C09E3">
      <w:pPr>
        <w:numPr>
          <w:ilvl w:val="0"/>
          <w:numId w:val="18"/>
        </w:numPr>
        <w:spacing w:after="0" w:line="240" w:lineRule="auto"/>
        <w:jc w:val="both"/>
        <w:rPr>
          <w:rFonts w:cs="Calibri"/>
          <w:sz w:val="24"/>
          <w:szCs w:val="24"/>
          <w:lang w:val="en-US"/>
        </w:rPr>
      </w:pPr>
      <w:r w:rsidRPr="00CF473F">
        <w:rPr>
          <w:rFonts w:cs="Calibri"/>
          <w:sz w:val="24"/>
          <w:szCs w:val="24"/>
          <w:lang w:val="en-US"/>
        </w:rPr>
        <w:t xml:space="preserve">konjički klub sa svojim konjima </w:t>
      </w:r>
      <w:r w:rsidR="00CD2130">
        <w:rPr>
          <w:rFonts w:cs="Calibri"/>
          <w:sz w:val="24"/>
          <w:szCs w:val="24"/>
          <w:lang w:val="en-US"/>
        </w:rPr>
        <w:t xml:space="preserve">povremeno </w:t>
      </w:r>
      <w:r w:rsidRPr="00CF473F">
        <w:rPr>
          <w:rFonts w:cs="Calibri"/>
          <w:sz w:val="24"/>
          <w:szCs w:val="24"/>
          <w:lang w:val="en-US"/>
        </w:rPr>
        <w:t xml:space="preserve"> provodi terapijsko jahanje zajedno s Udrugom za terapijsko jahanje POTKOVICA iz Slavonskog Broda. </w:t>
      </w:r>
      <w:r w:rsidR="00CD2130">
        <w:rPr>
          <w:rFonts w:cs="Calibri"/>
          <w:sz w:val="24"/>
          <w:szCs w:val="24"/>
          <w:lang w:val="en-US"/>
        </w:rPr>
        <w:t xml:space="preserve">Ove godine </w:t>
      </w:r>
      <w:r w:rsidRPr="00CF473F">
        <w:rPr>
          <w:rFonts w:cs="Calibri"/>
          <w:sz w:val="24"/>
          <w:szCs w:val="24"/>
          <w:lang w:val="en-US"/>
        </w:rPr>
        <w:t xml:space="preserve"> </w:t>
      </w:r>
      <w:r w:rsidR="00CD2130">
        <w:rPr>
          <w:rFonts w:cs="Calibri"/>
          <w:sz w:val="24"/>
          <w:szCs w:val="24"/>
          <w:lang w:val="en-US"/>
        </w:rPr>
        <w:t xml:space="preserve"> </w:t>
      </w:r>
      <w:r w:rsidRPr="00CF473F">
        <w:rPr>
          <w:rFonts w:cs="Calibri"/>
          <w:sz w:val="24"/>
          <w:szCs w:val="24"/>
          <w:lang w:val="en-US"/>
        </w:rPr>
        <w:t xml:space="preserve"> imamo </w:t>
      </w:r>
      <w:r w:rsidR="00CD2130">
        <w:rPr>
          <w:rFonts w:cs="Calibri"/>
          <w:sz w:val="24"/>
          <w:szCs w:val="24"/>
          <w:lang w:val="en-US"/>
        </w:rPr>
        <w:t xml:space="preserve">5 </w:t>
      </w:r>
      <w:r w:rsidRPr="00CF473F">
        <w:rPr>
          <w:rFonts w:cs="Calibri"/>
          <w:sz w:val="24"/>
          <w:szCs w:val="24"/>
          <w:lang w:val="en-US"/>
        </w:rPr>
        <w:t xml:space="preserve">grla lipicanske pasmine. </w:t>
      </w:r>
    </w:p>
    <w:p w:rsidR="007C09E3" w:rsidRDefault="007C09E3" w:rsidP="007C09E3">
      <w:pPr>
        <w:spacing w:after="0" w:line="240" w:lineRule="auto"/>
        <w:ind w:left="720"/>
        <w:jc w:val="both"/>
        <w:rPr>
          <w:rFonts w:cs="Calibri"/>
          <w:sz w:val="24"/>
          <w:szCs w:val="24"/>
          <w:lang w:val="en-US"/>
        </w:rPr>
      </w:pPr>
      <w:r w:rsidRPr="00CF473F">
        <w:rPr>
          <w:rFonts w:cs="Calibri"/>
          <w:sz w:val="24"/>
          <w:szCs w:val="24"/>
          <w:lang w:val="en-US"/>
        </w:rPr>
        <w:t>Zbog nedovoljnog smještajnog prostora ovaj broj grla nismo u mogućnosti povećavati. U 2007. godini smo osnovali Konjički klub TULIPAN s ciljem okupljanja ljubitelja konja i konjičkog  športa, kao i edukacije učenika kroz provođenje praktične nastave.Udruga Konjički klub TULIPAN koja djeluje u urbanoj sredini s programom konjogojstva, pojavljuje se na svim javnim izložbama i priredbama otvorenim za javnost. Kao udruga otvoreni smo prema društvenoj zajednici pa program početničkog jahanja organiziramo za učenike naše Škole i sve zainteresirane mlade ljude.</w:t>
      </w:r>
    </w:p>
    <w:p w:rsidR="007C09E3" w:rsidRPr="00CF473F" w:rsidRDefault="007C09E3" w:rsidP="007C09E3">
      <w:pPr>
        <w:spacing w:after="0" w:line="240" w:lineRule="auto"/>
        <w:ind w:left="720"/>
        <w:jc w:val="both"/>
        <w:rPr>
          <w:rFonts w:cs="Calibri"/>
          <w:sz w:val="24"/>
          <w:szCs w:val="24"/>
          <w:lang w:val="en-US"/>
        </w:rPr>
      </w:pPr>
    </w:p>
    <w:p w:rsidR="007C09E3" w:rsidRDefault="007C09E3" w:rsidP="007C09E3">
      <w:pPr>
        <w:numPr>
          <w:ilvl w:val="0"/>
          <w:numId w:val="18"/>
        </w:numPr>
        <w:spacing w:after="0" w:line="240" w:lineRule="auto"/>
        <w:jc w:val="both"/>
        <w:rPr>
          <w:rFonts w:cs="Calibri"/>
          <w:sz w:val="24"/>
          <w:szCs w:val="24"/>
          <w:lang w:val="en-US"/>
        </w:rPr>
      </w:pPr>
      <w:r w:rsidRPr="00CF473F">
        <w:rPr>
          <w:rFonts w:cs="Calibri"/>
          <w:sz w:val="24"/>
          <w:szCs w:val="24"/>
          <w:lang w:val="en-US"/>
        </w:rPr>
        <w:t>konjički hipodrom na kojem se u okviru Međužupanijske stočarske izložbe odvija natjecanje u vožnji dvoprega u dvije discipline: brzinska i vožnja preciznosti.</w:t>
      </w:r>
    </w:p>
    <w:p w:rsidR="007C09E3" w:rsidRPr="00CF473F" w:rsidRDefault="007C09E3" w:rsidP="007C09E3">
      <w:pPr>
        <w:spacing w:after="0" w:line="240" w:lineRule="auto"/>
        <w:ind w:left="720"/>
        <w:jc w:val="both"/>
        <w:rPr>
          <w:rFonts w:cs="Calibri"/>
          <w:sz w:val="24"/>
          <w:szCs w:val="24"/>
          <w:lang w:val="en-US"/>
        </w:rPr>
      </w:pPr>
    </w:p>
    <w:p w:rsidR="007C09E3" w:rsidRPr="00CF473F" w:rsidRDefault="007C09E3" w:rsidP="007C09E3">
      <w:pPr>
        <w:numPr>
          <w:ilvl w:val="0"/>
          <w:numId w:val="18"/>
        </w:numPr>
        <w:spacing w:after="0" w:line="240" w:lineRule="auto"/>
        <w:jc w:val="both"/>
        <w:rPr>
          <w:rFonts w:cs="Calibri"/>
          <w:sz w:val="24"/>
          <w:szCs w:val="24"/>
          <w:lang w:val="en-US"/>
        </w:rPr>
      </w:pPr>
      <w:r w:rsidRPr="00CF473F">
        <w:rPr>
          <w:rFonts w:cs="Calibri"/>
          <w:sz w:val="24"/>
          <w:szCs w:val="24"/>
          <w:lang w:val="en-US"/>
        </w:rPr>
        <w:t>izl</w:t>
      </w:r>
      <w:r>
        <w:rPr>
          <w:rFonts w:cs="Calibri"/>
          <w:sz w:val="24"/>
          <w:szCs w:val="24"/>
          <w:lang w:val="en-US"/>
        </w:rPr>
        <w:t>ožbene prostore za stoku</w:t>
      </w:r>
      <w:r w:rsidRPr="00CF473F">
        <w:rPr>
          <w:rFonts w:cs="Calibri"/>
          <w:sz w:val="24"/>
          <w:szCs w:val="24"/>
          <w:lang w:val="en-US"/>
        </w:rPr>
        <w:t xml:space="preserve"> koji se sastoje od : dva reda stajališta za goveda i konje ukupnog kapaciteta 80 grla, te 20 boksova za male životinje(ovce,koze,svinje). </w:t>
      </w:r>
    </w:p>
    <w:p w:rsidR="007C09E3" w:rsidRPr="00CF473F" w:rsidRDefault="007C09E3" w:rsidP="007C09E3">
      <w:pPr>
        <w:spacing w:after="0" w:line="240" w:lineRule="auto"/>
        <w:ind w:left="720"/>
        <w:jc w:val="both"/>
        <w:rPr>
          <w:rFonts w:cs="Calibri"/>
          <w:sz w:val="24"/>
          <w:szCs w:val="24"/>
          <w:lang w:val="en-US"/>
        </w:rPr>
      </w:pPr>
    </w:p>
    <w:p w:rsidR="007C09E3" w:rsidRPr="00CF473F" w:rsidRDefault="007C09E3" w:rsidP="007C09E3">
      <w:pPr>
        <w:spacing w:after="0" w:line="240" w:lineRule="auto"/>
        <w:jc w:val="both"/>
        <w:rPr>
          <w:rFonts w:cs="Calibri"/>
          <w:sz w:val="24"/>
          <w:szCs w:val="24"/>
          <w:lang w:val="pl-PL"/>
        </w:rPr>
      </w:pPr>
      <w:r w:rsidRPr="00CF473F">
        <w:rPr>
          <w:rFonts w:cs="Calibri"/>
          <w:sz w:val="24"/>
          <w:szCs w:val="24"/>
          <w:lang w:val="pl-PL"/>
        </w:rPr>
        <w:t>U sklopu škole postoje i brojne slobodne aktivnosti</w:t>
      </w:r>
      <w:r>
        <w:rPr>
          <w:rFonts w:cs="Calibri"/>
          <w:sz w:val="24"/>
          <w:szCs w:val="24"/>
          <w:lang w:val="pl-PL"/>
        </w:rPr>
        <w:t>.</w:t>
      </w:r>
    </w:p>
    <w:p w:rsidR="007C09E3" w:rsidRPr="00CF473F" w:rsidRDefault="007C09E3" w:rsidP="007C09E3">
      <w:pPr>
        <w:spacing w:after="0" w:line="240" w:lineRule="auto"/>
        <w:jc w:val="both"/>
        <w:rPr>
          <w:rFonts w:cs="Calibri"/>
          <w:sz w:val="24"/>
          <w:szCs w:val="24"/>
          <w:lang w:val="pl-PL"/>
        </w:rPr>
      </w:pPr>
      <w:r>
        <w:rPr>
          <w:rFonts w:cs="Calibri"/>
          <w:sz w:val="24"/>
          <w:szCs w:val="24"/>
          <w:lang w:val="pl-PL"/>
        </w:rPr>
        <w:t xml:space="preserve">Izgrađen je </w:t>
      </w:r>
      <w:r w:rsidRPr="00CF473F">
        <w:rPr>
          <w:rFonts w:cs="Calibri"/>
          <w:sz w:val="24"/>
          <w:szCs w:val="24"/>
          <w:lang w:val="pl-PL"/>
        </w:rPr>
        <w:t xml:space="preserve"> Međunarodn</w:t>
      </w:r>
      <w:r>
        <w:rPr>
          <w:rFonts w:cs="Calibri"/>
          <w:sz w:val="24"/>
          <w:szCs w:val="24"/>
          <w:lang w:val="pl-PL"/>
        </w:rPr>
        <w:t>i</w:t>
      </w:r>
      <w:r w:rsidRPr="00CF473F">
        <w:rPr>
          <w:rFonts w:cs="Calibri"/>
          <w:sz w:val="24"/>
          <w:szCs w:val="24"/>
          <w:lang w:val="pl-PL"/>
        </w:rPr>
        <w:t xml:space="preserve"> vrtn</w:t>
      </w:r>
      <w:r>
        <w:rPr>
          <w:rFonts w:cs="Calibri"/>
          <w:sz w:val="24"/>
          <w:szCs w:val="24"/>
          <w:lang w:val="pl-PL"/>
        </w:rPr>
        <w:t>i</w:t>
      </w:r>
      <w:r w:rsidRPr="00CF473F">
        <w:rPr>
          <w:rFonts w:cs="Calibri"/>
          <w:sz w:val="24"/>
          <w:szCs w:val="24"/>
          <w:lang w:val="pl-PL"/>
        </w:rPr>
        <w:t xml:space="preserve"> centra te Centra za bio-tehnološka istraživanja.</w:t>
      </w:r>
    </w:p>
    <w:p w:rsidR="007C09E3" w:rsidRPr="00CF473F" w:rsidRDefault="007C09E3" w:rsidP="007C09E3">
      <w:pPr>
        <w:spacing w:after="0" w:line="240" w:lineRule="auto"/>
        <w:jc w:val="both"/>
        <w:rPr>
          <w:rFonts w:cs="Calibri"/>
          <w:sz w:val="24"/>
          <w:szCs w:val="24"/>
          <w:lang w:val="pl-PL"/>
        </w:rPr>
      </w:pPr>
    </w:p>
    <w:p w:rsidR="007C09E3" w:rsidRDefault="007C09E3" w:rsidP="007C09E3">
      <w:pPr>
        <w:spacing w:after="0" w:line="240" w:lineRule="auto"/>
        <w:jc w:val="both"/>
        <w:rPr>
          <w:rFonts w:cs="Calibri"/>
          <w:sz w:val="24"/>
          <w:szCs w:val="24"/>
          <w:lang w:val="pl-PL"/>
        </w:rPr>
      </w:pPr>
      <w:r w:rsidRPr="00CF473F">
        <w:rPr>
          <w:rFonts w:cs="Calibri"/>
          <w:sz w:val="24"/>
          <w:szCs w:val="24"/>
          <w:lang w:val="pl-PL"/>
        </w:rPr>
        <w:t xml:space="preserve">      Škola je opremljena najsuvremenijom opremom za potrebe nastave, znanstvenog istraživanja i proizvodnje iz programa koje škola izvodi. Sredstva za opremu smo realizirali kroz </w:t>
      </w:r>
      <w:r>
        <w:rPr>
          <w:rFonts w:cs="Calibri"/>
          <w:sz w:val="24"/>
          <w:szCs w:val="24"/>
          <w:lang w:val="pl-PL"/>
        </w:rPr>
        <w:t>predpristupni fond CARDS 2004 i</w:t>
      </w:r>
      <w:r w:rsidRPr="00CF473F">
        <w:rPr>
          <w:rFonts w:cs="Calibri"/>
          <w:sz w:val="24"/>
          <w:szCs w:val="24"/>
          <w:lang w:val="pl-PL"/>
        </w:rPr>
        <w:t xml:space="preserve"> </w:t>
      </w:r>
      <w:r>
        <w:rPr>
          <w:rFonts w:cs="Calibri"/>
          <w:sz w:val="24"/>
          <w:szCs w:val="24"/>
          <w:lang w:val="pl-PL"/>
        </w:rPr>
        <w:t>sredstvima Brodsko</w:t>
      </w:r>
      <w:r w:rsidRPr="00CF473F">
        <w:rPr>
          <w:rFonts w:cs="Calibri"/>
          <w:sz w:val="24"/>
          <w:szCs w:val="24"/>
          <w:lang w:val="pl-PL"/>
        </w:rPr>
        <w:t>–posavsk</w:t>
      </w:r>
      <w:r>
        <w:rPr>
          <w:rFonts w:cs="Calibri"/>
          <w:sz w:val="24"/>
          <w:szCs w:val="24"/>
          <w:lang w:val="pl-PL"/>
        </w:rPr>
        <w:t>e Županije te raznim donacijama</w:t>
      </w:r>
      <w:r w:rsidR="00E16555">
        <w:rPr>
          <w:rFonts w:cs="Calibri"/>
          <w:sz w:val="24"/>
          <w:szCs w:val="24"/>
          <w:lang w:val="pl-PL"/>
        </w:rPr>
        <w:t xml:space="preserve"> i projektima (21 projekt)</w:t>
      </w:r>
    </w:p>
    <w:p w:rsidR="007C09E3" w:rsidRPr="00B36A62" w:rsidRDefault="007C09E3" w:rsidP="007C09E3">
      <w:pPr>
        <w:spacing w:after="0"/>
        <w:jc w:val="both"/>
        <w:rPr>
          <w:sz w:val="2"/>
          <w:lang w:val="pl-PL"/>
        </w:rPr>
      </w:pPr>
      <w:r>
        <w:rPr>
          <w:lang w:val="pl-PL"/>
        </w:rPr>
        <w:br w:type="page"/>
      </w:r>
      <w:bookmarkStart w:id="184" w:name="_Toc336195961"/>
      <w:bookmarkStart w:id="185" w:name="_Toc431378979"/>
      <w:r w:rsidRPr="00B36A62">
        <w:rPr>
          <w:color w:val="008000"/>
          <w:sz w:val="32"/>
          <w:szCs w:val="36"/>
        </w:rPr>
        <w:t>4.3.1. Izborna nastava</w:t>
      </w:r>
      <w:bookmarkEnd w:id="184"/>
      <w:bookmarkEnd w:id="185"/>
      <w:r w:rsidR="003F0CF4">
        <w:rPr>
          <w:color w:val="008000"/>
          <w:sz w:val="32"/>
          <w:szCs w:val="36"/>
        </w:rPr>
        <w:t xml:space="preserve"> (promijeniti)</w:t>
      </w:r>
    </w:p>
    <w:p w:rsidR="007C09E3" w:rsidRPr="00CD2130" w:rsidRDefault="007C09E3" w:rsidP="00A036A0">
      <w:pPr>
        <w:spacing w:after="0"/>
        <w:rPr>
          <w:color w:val="FF0000"/>
        </w:rPr>
      </w:pPr>
      <w:r w:rsidRPr="008E1761">
        <w:t xml:space="preserve">Izbornu  nastavu ove školske godine </w:t>
      </w:r>
      <w:r w:rsidR="00C70666">
        <w:t>2017./18</w:t>
      </w:r>
      <w:r>
        <w:t>.</w:t>
      </w:r>
      <w:r w:rsidRPr="008E1761">
        <w:t xml:space="preserve"> slušaju  </w:t>
      </w:r>
      <w:r w:rsidR="003D4D34" w:rsidRPr="003D4D34">
        <w:t>1080</w:t>
      </w:r>
      <w:r w:rsidRPr="003D4D34">
        <w:t xml:space="preserve">  učenika  u  49  grupa.</w:t>
      </w:r>
    </w:p>
    <w:p w:rsidR="007C09E3" w:rsidRPr="00613C14" w:rsidRDefault="007C09E3" w:rsidP="00A036A0">
      <w:pPr>
        <w:spacing w:after="0"/>
        <w:jc w:val="both"/>
      </w:pPr>
      <w:r w:rsidRPr="00CA214F">
        <w:t>Dolazi do preklapanja u vjeronauku i etici sa ostalim predmetima tako da neki učenici im</w:t>
      </w:r>
      <w:r>
        <w:t>aju i po dvije izborne nastave.</w:t>
      </w:r>
    </w:p>
    <w:p w:rsidR="00A036A0" w:rsidRPr="003D4D34" w:rsidRDefault="007C09E3" w:rsidP="007C09E3">
      <w:pPr>
        <w:spacing w:after="0" w:line="276" w:lineRule="auto"/>
        <w:rPr>
          <w:rFonts w:ascii="Times New Roman" w:eastAsia="Calibri" w:hAnsi="Times New Roman"/>
          <w:b/>
        </w:rPr>
      </w:pPr>
      <w:r w:rsidRPr="003D4D34">
        <w:rPr>
          <w:rFonts w:ascii="Times New Roman" w:eastAsia="Calibri" w:hAnsi="Times New Roman"/>
          <w:b/>
        </w:rPr>
        <w:t>Programi  izborne nastave</w:t>
      </w:r>
    </w:p>
    <w:tbl>
      <w:tblPr>
        <w:tblpPr w:leftFromText="180" w:rightFromText="180" w:vertAnchor="text" w:horzAnchor="margin" w:tblpY="128"/>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8"/>
        <w:gridCol w:w="836"/>
        <w:gridCol w:w="1695"/>
        <w:gridCol w:w="1221"/>
        <w:gridCol w:w="904"/>
        <w:gridCol w:w="1249"/>
        <w:gridCol w:w="1474"/>
      </w:tblGrid>
      <w:tr w:rsidR="00A036A0" w:rsidRPr="00A036A0" w:rsidTr="003D4D34">
        <w:trPr>
          <w:trHeight w:val="610"/>
        </w:trPr>
        <w:tc>
          <w:tcPr>
            <w:tcW w:w="1230" w:type="pct"/>
            <w:gridSpan w:val="2"/>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Razred</w:t>
            </w:r>
          </w:p>
        </w:tc>
        <w:tc>
          <w:tcPr>
            <w:tcW w:w="427" w:type="pct"/>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Br. sati</w:t>
            </w:r>
          </w:p>
        </w:tc>
        <w:tc>
          <w:tcPr>
            <w:tcW w:w="864" w:type="pct"/>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Naziv predmeta</w:t>
            </w:r>
          </w:p>
        </w:tc>
        <w:tc>
          <w:tcPr>
            <w:tcW w:w="624" w:type="pct"/>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Broj učenika</w:t>
            </w:r>
          </w:p>
        </w:tc>
        <w:tc>
          <w:tcPr>
            <w:tcW w:w="462" w:type="pct"/>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Grupa</w:t>
            </w:r>
          </w:p>
        </w:tc>
        <w:tc>
          <w:tcPr>
            <w:tcW w:w="638" w:type="pct"/>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 xml:space="preserve">Planirano </w:t>
            </w:r>
          </w:p>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sati</w:t>
            </w:r>
          </w:p>
        </w:tc>
        <w:tc>
          <w:tcPr>
            <w:tcW w:w="755" w:type="pct"/>
            <w:shd w:val="clear" w:color="auto" w:fill="D9D9D9"/>
            <w:vAlign w:val="center"/>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Nastavnik</w:t>
            </w:r>
          </w:p>
        </w:tc>
      </w:tr>
      <w:tr w:rsidR="00A036A0" w:rsidRPr="00A036A0" w:rsidTr="003D4D34">
        <w:trPr>
          <w:trHeight w:val="326"/>
        </w:trPr>
        <w:tc>
          <w:tcPr>
            <w:tcW w:w="1230" w:type="pct"/>
            <w:gridSpan w:val="2"/>
            <w:shd w:val="clear" w:color="auto" w:fill="auto"/>
          </w:tcPr>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1.a, b, c, de, f, g, j,</w:t>
            </w:r>
            <w:r w:rsidR="00A036A0" w:rsidRPr="00A036A0">
              <w:rPr>
                <w:rFonts w:ascii="Times New Roman" w:eastAsia="Calibri" w:hAnsi="Times New Roman"/>
                <w:sz w:val="20"/>
                <w:szCs w:val="20"/>
                <w:lang w:eastAsia="en-US"/>
              </w:rPr>
              <w:t xml:space="preserve"> i      </w:t>
            </w:r>
          </w:p>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 a, b, c, de, f, g, j</w:t>
            </w:r>
            <w:r w:rsidR="00A036A0" w:rsidRPr="00A036A0">
              <w:rPr>
                <w:rFonts w:ascii="Times New Roman" w:eastAsia="Calibri" w:hAnsi="Times New Roman"/>
                <w:sz w:val="20"/>
                <w:szCs w:val="20"/>
                <w:lang w:eastAsia="en-US"/>
              </w:rPr>
              <w:t>, i</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 xml:space="preserve">3. a, b, c, de, f, g, h, i, </w:t>
            </w:r>
          </w:p>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4. a, b, c, f, g, h</w:t>
            </w:r>
            <w:r w:rsidR="00A036A0" w:rsidRPr="00A036A0">
              <w:rPr>
                <w:rFonts w:ascii="Times New Roman" w:eastAsia="Calibri" w:hAnsi="Times New Roman"/>
                <w:sz w:val="20"/>
                <w:szCs w:val="20"/>
                <w:lang w:eastAsia="en-US"/>
              </w:rPr>
              <w:t>, i</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8</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8</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8</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7</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Vjeronauk</w:t>
            </w:r>
          </w:p>
        </w:tc>
        <w:tc>
          <w:tcPr>
            <w:tcW w:w="624" w:type="pct"/>
            <w:shd w:val="clear" w:color="auto" w:fill="auto"/>
          </w:tcPr>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157</w:t>
            </w:r>
          </w:p>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167</w:t>
            </w:r>
          </w:p>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171</w:t>
            </w:r>
          </w:p>
          <w:p w:rsidR="00A036A0" w:rsidRPr="00A036A0" w:rsidRDefault="008D663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184</w:t>
            </w:r>
          </w:p>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 xml:space="preserve"> </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31</w:t>
            </w:r>
          </w:p>
        </w:tc>
        <w:tc>
          <w:tcPr>
            <w:tcW w:w="638"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1064</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Željka Crnković</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 xml:space="preserve"> </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Zvonimir Vidović</w:t>
            </w:r>
          </w:p>
        </w:tc>
      </w:tr>
      <w:tr w:rsidR="00A036A0" w:rsidRPr="00A036A0" w:rsidTr="003D4D34">
        <w:trPr>
          <w:trHeight w:val="326"/>
        </w:trPr>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Ukupno</w:t>
            </w:r>
          </w:p>
        </w:tc>
        <w:tc>
          <w:tcPr>
            <w:tcW w:w="427"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31</w:t>
            </w:r>
          </w:p>
        </w:tc>
        <w:tc>
          <w:tcPr>
            <w:tcW w:w="864"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p>
        </w:tc>
        <w:tc>
          <w:tcPr>
            <w:tcW w:w="624" w:type="pct"/>
            <w:shd w:val="clear" w:color="auto" w:fill="auto"/>
          </w:tcPr>
          <w:p w:rsidR="00A036A0"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679</w:t>
            </w:r>
          </w:p>
        </w:tc>
        <w:tc>
          <w:tcPr>
            <w:tcW w:w="462"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31</w:t>
            </w:r>
          </w:p>
        </w:tc>
        <w:tc>
          <w:tcPr>
            <w:tcW w:w="638" w:type="pct"/>
            <w:shd w:val="clear" w:color="auto" w:fill="auto"/>
          </w:tcPr>
          <w:p w:rsidR="00A036A0" w:rsidRPr="00A036A0" w:rsidRDefault="00A036A0" w:rsidP="003D4D34">
            <w:pPr>
              <w:spacing w:after="0" w:line="240" w:lineRule="auto"/>
              <w:rPr>
                <w:rFonts w:ascii="Times New Roman" w:eastAsia="Calibri" w:hAnsi="Times New Roman"/>
                <w:b/>
                <w:color w:val="000000"/>
                <w:sz w:val="20"/>
                <w:szCs w:val="20"/>
                <w:lang w:eastAsia="en-US"/>
              </w:rPr>
            </w:pPr>
            <w:r w:rsidRPr="00A036A0">
              <w:rPr>
                <w:rFonts w:ascii="Times New Roman" w:eastAsia="Calibri" w:hAnsi="Times New Roman"/>
                <w:b/>
                <w:color w:val="000000"/>
                <w:sz w:val="20"/>
                <w:szCs w:val="20"/>
                <w:lang w:eastAsia="en-US"/>
              </w:rPr>
              <w:t>1064</w:t>
            </w:r>
          </w:p>
        </w:tc>
        <w:tc>
          <w:tcPr>
            <w:tcW w:w="755"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p>
        </w:tc>
      </w:tr>
      <w:tr w:rsidR="00A036A0" w:rsidRPr="00A036A0" w:rsidTr="003D4D34">
        <w:trPr>
          <w:trHeight w:val="326"/>
        </w:trPr>
        <w:tc>
          <w:tcPr>
            <w:tcW w:w="1230" w:type="pct"/>
            <w:gridSpan w:val="2"/>
            <w:shd w:val="clear" w:color="auto" w:fill="auto"/>
          </w:tcPr>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 1b,g</w:t>
            </w:r>
          </w:p>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 a,b,fg,</w:t>
            </w:r>
            <w:r w:rsidR="00A036A0" w:rsidRPr="00A036A0">
              <w:rPr>
                <w:rFonts w:ascii="Times New Roman" w:eastAsia="Calibri" w:hAnsi="Times New Roman"/>
                <w:sz w:val="20"/>
                <w:szCs w:val="20"/>
                <w:lang w:eastAsia="en-US"/>
              </w:rPr>
              <w:t xml:space="preserve"> </w:t>
            </w:r>
            <w:r>
              <w:rPr>
                <w:rFonts w:ascii="Times New Roman" w:eastAsia="Calibri" w:hAnsi="Times New Roman"/>
                <w:sz w:val="20"/>
                <w:szCs w:val="20"/>
                <w:lang w:eastAsia="en-US"/>
              </w:rPr>
              <w:t>i,j</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3.a,</w:t>
            </w:r>
            <w:r w:rsidR="00E16555">
              <w:rPr>
                <w:rFonts w:ascii="Times New Roman" w:eastAsia="Calibri" w:hAnsi="Times New Roman"/>
                <w:sz w:val="20"/>
                <w:szCs w:val="20"/>
                <w:lang w:eastAsia="en-US"/>
              </w:rPr>
              <w:t xml:space="preserve">b,h, </w:t>
            </w:r>
            <w:r w:rsidRPr="00A036A0">
              <w:rPr>
                <w:rFonts w:ascii="Times New Roman" w:eastAsia="Calibri" w:hAnsi="Times New Roman"/>
                <w:sz w:val="20"/>
                <w:szCs w:val="20"/>
                <w:lang w:eastAsia="en-US"/>
              </w:rPr>
              <w:t xml:space="preserve"> </w:t>
            </w:r>
          </w:p>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4.a</w:t>
            </w:r>
            <w:r w:rsidR="00A036A0" w:rsidRPr="00A036A0">
              <w:rPr>
                <w:rFonts w:ascii="Times New Roman" w:eastAsia="Calibri" w:hAnsi="Times New Roman"/>
                <w:sz w:val="20"/>
                <w:szCs w:val="20"/>
                <w:lang w:eastAsia="en-US"/>
              </w:rPr>
              <w:t xml:space="preserve"> ,</w:t>
            </w:r>
            <w:r>
              <w:rPr>
                <w:rFonts w:ascii="Times New Roman" w:eastAsia="Calibri" w:hAnsi="Times New Roman"/>
                <w:sz w:val="20"/>
                <w:szCs w:val="20"/>
                <w:lang w:eastAsia="en-US"/>
              </w:rPr>
              <w:t xml:space="preserve"> c, g,</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p w:rsidR="00A036A0" w:rsidRPr="00A036A0" w:rsidRDefault="00A036A0" w:rsidP="003D4D34">
            <w:pPr>
              <w:spacing w:after="0" w:line="240" w:lineRule="auto"/>
              <w:rPr>
                <w:rFonts w:ascii="Times New Roman" w:eastAsia="Calibri" w:hAnsi="Times New Roman"/>
                <w:sz w:val="20"/>
                <w:szCs w:val="20"/>
                <w:lang w:eastAsia="en-US"/>
              </w:rPr>
            </w:pPr>
          </w:p>
          <w:p w:rsidR="00A036A0" w:rsidRPr="00A036A0" w:rsidRDefault="00A036A0" w:rsidP="003D4D34">
            <w:pPr>
              <w:spacing w:after="0" w:line="240" w:lineRule="auto"/>
              <w:rPr>
                <w:rFonts w:ascii="Times New Roman" w:eastAsia="Calibri" w:hAnsi="Times New Roman"/>
                <w:sz w:val="20"/>
                <w:szCs w:val="20"/>
                <w:lang w:eastAsia="en-US"/>
              </w:rPr>
            </w:pP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Etika</w:t>
            </w:r>
          </w:p>
        </w:tc>
        <w:tc>
          <w:tcPr>
            <w:tcW w:w="624" w:type="pct"/>
            <w:shd w:val="clear" w:color="auto" w:fill="auto"/>
          </w:tcPr>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w:t>
            </w:r>
          </w:p>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7</w:t>
            </w:r>
          </w:p>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5</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4</w:t>
            </w:r>
          </w:p>
        </w:tc>
        <w:tc>
          <w:tcPr>
            <w:tcW w:w="462" w:type="pct"/>
            <w:shd w:val="clear" w:color="auto" w:fill="auto"/>
          </w:tcPr>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w:t>
            </w:r>
          </w:p>
        </w:tc>
        <w:tc>
          <w:tcPr>
            <w:tcW w:w="638" w:type="pct"/>
            <w:shd w:val="clear" w:color="auto" w:fill="auto"/>
          </w:tcPr>
          <w:p w:rsidR="00A036A0" w:rsidRPr="00A036A0" w:rsidRDefault="00E16555" w:rsidP="003D4D34">
            <w:pPr>
              <w:spacing w:after="0" w:line="240" w:lineRule="auto"/>
              <w:rPr>
                <w:rFonts w:ascii="Times New Roman" w:eastAsia="Calibri" w:hAnsi="Times New Roman"/>
                <w:sz w:val="20"/>
                <w:szCs w:val="20"/>
                <w:lang w:eastAsia="en-US"/>
              </w:rPr>
            </w:pPr>
            <w:r>
              <w:rPr>
                <w:rFonts w:ascii="Times New Roman" w:eastAsia="Calibri" w:hAnsi="Times New Roman"/>
                <w:color w:val="000000"/>
                <w:sz w:val="20"/>
                <w:szCs w:val="20"/>
                <w:lang w:eastAsia="en-US"/>
              </w:rPr>
              <w:t>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Borić Blanka</w:t>
            </w:r>
          </w:p>
        </w:tc>
      </w:tr>
      <w:tr w:rsidR="00A036A0" w:rsidRPr="00A036A0" w:rsidTr="003D4D34">
        <w:trPr>
          <w:trHeight w:val="326"/>
        </w:trPr>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Ukupno</w:t>
            </w:r>
          </w:p>
        </w:tc>
        <w:tc>
          <w:tcPr>
            <w:tcW w:w="427" w:type="pct"/>
            <w:shd w:val="clear" w:color="auto" w:fill="auto"/>
          </w:tcPr>
          <w:p w:rsidR="00A036A0" w:rsidRPr="00A036A0" w:rsidRDefault="00286F5D"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1</w:t>
            </w:r>
          </w:p>
        </w:tc>
        <w:tc>
          <w:tcPr>
            <w:tcW w:w="864"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p>
        </w:tc>
        <w:tc>
          <w:tcPr>
            <w:tcW w:w="624" w:type="pct"/>
            <w:shd w:val="clear" w:color="auto" w:fill="auto"/>
          </w:tcPr>
          <w:p w:rsidR="00A036A0"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18</w:t>
            </w:r>
          </w:p>
        </w:tc>
        <w:tc>
          <w:tcPr>
            <w:tcW w:w="462" w:type="pct"/>
            <w:shd w:val="clear" w:color="auto" w:fill="auto"/>
          </w:tcPr>
          <w:p w:rsidR="00A036A0"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1</w:t>
            </w:r>
          </w:p>
        </w:tc>
        <w:tc>
          <w:tcPr>
            <w:tcW w:w="638" w:type="pct"/>
            <w:shd w:val="clear" w:color="auto" w:fill="auto"/>
          </w:tcPr>
          <w:p w:rsidR="00A036A0" w:rsidRPr="00A036A0" w:rsidRDefault="003D4D34" w:rsidP="003D4D34">
            <w:pPr>
              <w:spacing w:after="0" w:line="240" w:lineRule="auto"/>
              <w:rPr>
                <w:rFonts w:ascii="Times New Roman" w:eastAsia="Calibri" w:hAnsi="Times New Roman"/>
                <w:b/>
                <w:color w:val="000000"/>
                <w:sz w:val="20"/>
                <w:szCs w:val="20"/>
                <w:lang w:eastAsia="en-US"/>
              </w:rPr>
            </w:pPr>
            <w:r>
              <w:rPr>
                <w:rFonts w:ascii="Times New Roman" w:eastAsia="Calibri" w:hAnsi="Times New Roman"/>
                <w:b/>
                <w:color w:val="000000"/>
                <w:sz w:val="20"/>
                <w:szCs w:val="20"/>
                <w:lang w:eastAsia="en-US"/>
              </w:rPr>
              <w:t>35</w:t>
            </w:r>
          </w:p>
        </w:tc>
        <w:tc>
          <w:tcPr>
            <w:tcW w:w="755"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1.b</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Konjogojstvo</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20</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70</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Mato Turina</w:t>
            </w:r>
          </w:p>
        </w:tc>
      </w:tr>
      <w:tr w:rsidR="00A036A0" w:rsidRPr="00A036A0" w:rsidTr="003D4D34">
        <w:trPr>
          <w:trHeight w:val="865"/>
        </w:trPr>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1.f</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Genetika šumskog drveća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22</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70</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Pinjuh-Budisavljević Daria</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2.a</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 xml:space="preserve">Pčelarstvo </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17</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Mato Turina</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2a</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Ovčarstvo i kozarstvo</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17</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Mato Turina</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2.b</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Kozarstvo</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22</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Mato Turina</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2.f</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Parkovna kultura</w:t>
            </w:r>
          </w:p>
        </w:tc>
        <w:tc>
          <w:tcPr>
            <w:tcW w:w="62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19</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70</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Čanić Štefica/</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u.z.Petrić</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2.i</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Geodezija u zaštiti okoliša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24</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Tomić Marija</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3.a</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 xml:space="preserve"> Sjemenarstvo</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22</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 xml:space="preserve"> Vehid  Ibraković </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3.b</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Pčelarstvo</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25</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Ferić Tomislav</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3.f</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Parkovna kultura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15</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70</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Čanić Štefica</w:t>
            </w:r>
          </w:p>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u.z. Tomislav  Petrić</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3.h</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Fizikalna mjerenja u okolišu</w:t>
            </w:r>
          </w:p>
        </w:tc>
        <w:tc>
          <w:tcPr>
            <w:tcW w:w="624" w:type="pct"/>
            <w:shd w:val="clear" w:color="auto" w:fill="auto"/>
          </w:tcPr>
          <w:p w:rsidR="00A036A0" w:rsidRPr="00A036A0" w:rsidRDefault="00286F5D" w:rsidP="003D4D34">
            <w:pPr>
              <w:spacing w:after="0" w:line="240" w:lineRule="auto"/>
              <w:rPr>
                <w:rFonts w:ascii="Times New Roman" w:eastAsia="Calibri" w:hAnsi="Times New Roman"/>
                <w:color w:val="FF0000"/>
                <w:sz w:val="20"/>
                <w:szCs w:val="20"/>
                <w:lang w:eastAsia="en-US"/>
              </w:rPr>
            </w:pPr>
            <w:r>
              <w:rPr>
                <w:rFonts w:ascii="Times New Roman" w:eastAsia="Calibri" w:hAnsi="Times New Roman"/>
                <w:color w:val="000000"/>
                <w:sz w:val="20"/>
                <w:szCs w:val="20"/>
                <w:lang w:eastAsia="en-US"/>
              </w:rPr>
              <w:t>18</w:t>
            </w:r>
          </w:p>
        </w:tc>
        <w:tc>
          <w:tcPr>
            <w:tcW w:w="462"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70</w:t>
            </w:r>
          </w:p>
        </w:tc>
        <w:tc>
          <w:tcPr>
            <w:tcW w:w="755"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Zdenka Krznarić</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3.i</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1+1</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Kartografija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25</w:t>
            </w:r>
          </w:p>
        </w:tc>
        <w:tc>
          <w:tcPr>
            <w:tcW w:w="462"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35+35</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Junašević Alen</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4.a</w:t>
            </w:r>
          </w:p>
        </w:tc>
        <w:tc>
          <w:tcPr>
            <w:tcW w:w="427"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1+1</w:t>
            </w:r>
          </w:p>
        </w:tc>
        <w:tc>
          <w:tcPr>
            <w:tcW w:w="86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Fitofarmacija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27</w:t>
            </w:r>
          </w:p>
        </w:tc>
        <w:tc>
          <w:tcPr>
            <w:tcW w:w="462" w:type="pct"/>
            <w:shd w:val="clear" w:color="auto" w:fill="auto"/>
          </w:tcPr>
          <w:p w:rsidR="00A036A0" w:rsidRPr="00A036A0" w:rsidRDefault="00286F5D" w:rsidP="003D4D34">
            <w:pPr>
              <w:spacing w:after="0" w:line="240" w:lineRule="auto"/>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32+ 32</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 xml:space="preserve"> </w:t>
            </w:r>
            <w:r w:rsidR="00286F5D">
              <w:rPr>
                <w:rFonts w:ascii="Times New Roman" w:eastAsia="Calibri" w:hAnsi="Times New Roman"/>
                <w:sz w:val="20"/>
                <w:szCs w:val="20"/>
                <w:lang w:eastAsia="en-US"/>
              </w:rPr>
              <w:t>Mira Štimac</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4.b</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Knjigovodstvo</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28</w:t>
            </w:r>
          </w:p>
        </w:tc>
        <w:tc>
          <w:tcPr>
            <w:tcW w:w="462"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64</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Žalac Zoran</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4.f</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Oplemenjivanje šumskog drveća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27</w:t>
            </w:r>
          </w:p>
        </w:tc>
        <w:tc>
          <w:tcPr>
            <w:tcW w:w="462"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64</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Čanić Štefica</w:t>
            </w:r>
          </w:p>
          <w:p w:rsidR="00A036A0" w:rsidRPr="00A036A0" w:rsidRDefault="00A036A0" w:rsidP="003D4D34">
            <w:pPr>
              <w:spacing w:after="0" w:line="240" w:lineRule="auto"/>
              <w:rPr>
                <w:rFonts w:ascii="Times New Roman" w:eastAsia="Calibri" w:hAnsi="Times New Roman"/>
                <w:sz w:val="20"/>
                <w:szCs w:val="20"/>
                <w:lang w:eastAsia="en-US"/>
              </w:rPr>
            </w:pP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4.h</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Fizikalna mjerenja u okolišu</w:t>
            </w:r>
          </w:p>
        </w:tc>
        <w:tc>
          <w:tcPr>
            <w:tcW w:w="624" w:type="pct"/>
            <w:shd w:val="clear" w:color="auto" w:fill="auto"/>
          </w:tcPr>
          <w:p w:rsidR="00A036A0" w:rsidRPr="00A036A0" w:rsidRDefault="00286F5D" w:rsidP="003D4D34">
            <w:pPr>
              <w:spacing w:after="0" w:line="240" w:lineRule="auto"/>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27</w:t>
            </w:r>
          </w:p>
        </w:tc>
        <w:tc>
          <w:tcPr>
            <w:tcW w:w="462"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64</w:t>
            </w:r>
          </w:p>
        </w:tc>
        <w:tc>
          <w:tcPr>
            <w:tcW w:w="755"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Zdenka Krznarić</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4.i</w:t>
            </w:r>
          </w:p>
        </w:tc>
        <w:tc>
          <w:tcPr>
            <w:tcW w:w="427"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2</w:t>
            </w:r>
          </w:p>
        </w:tc>
        <w:tc>
          <w:tcPr>
            <w:tcW w:w="864" w:type="pct"/>
            <w:shd w:val="clear" w:color="auto" w:fill="auto"/>
          </w:tcPr>
          <w:p w:rsidR="00A036A0" w:rsidRPr="00A036A0" w:rsidRDefault="00A036A0" w:rsidP="003D4D34">
            <w:pPr>
              <w:spacing w:after="0" w:line="240" w:lineRule="auto"/>
              <w:rPr>
                <w:rFonts w:ascii="Times New Roman" w:eastAsia="Calibri" w:hAnsi="Times New Roman"/>
                <w:color w:val="000000"/>
                <w:sz w:val="20"/>
                <w:szCs w:val="20"/>
                <w:lang w:eastAsia="en-US"/>
              </w:rPr>
            </w:pPr>
            <w:r w:rsidRPr="00A036A0">
              <w:rPr>
                <w:rFonts w:ascii="Times New Roman" w:eastAsia="Calibri" w:hAnsi="Times New Roman"/>
                <w:color w:val="000000"/>
                <w:sz w:val="20"/>
                <w:szCs w:val="20"/>
                <w:lang w:eastAsia="en-US"/>
              </w:rPr>
              <w:t xml:space="preserve">Zemljišno knjiž. </w:t>
            </w:r>
            <w:r w:rsidR="003F0CF4" w:rsidRPr="00A036A0">
              <w:rPr>
                <w:rFonts w:ascii="Times New Roman" w:eastAsia="Calibri" w:hAnsi="Times New Roman"/>
                <w:color w:val="000000"/>
                <w:sz w:val="20"/>
                <w:szCs w:val="20"/>
                <w:lang w:eastAsia="en-US"/>
              </w:rPr>
              <w:t>E</w:t>
            </w:r>
            <w:r w:rsidRPr="00A036A0">
              <w:rPr>
                <w:rFonts w:ascii="Times New Roman" w:eastAsia="Calibri" w:hAnsi="Times New Roman"/>
                <w:color w:val="000000"/>
                <w:sz w:val="20"/>
                <w:szCs w:val="20"/>
                <w:lang w:eastAsia="en-US"/>
              </w:rPr>
              <w:t>videncija</w:t>
            </w:r>
          </w:p>
        </w:tc>
        <w:tc>
          <w:tcPr>
            <w:tcW w:w="624" w:type="pct"/>
            <w:shd w:val="clear" w:color="auto" w:fill="auto"/>
          </w:tcPr>
          <w:p w:rsidR="00A036A0" w:rsidRPr="00A036A0" w:rsidRDefault="00286F5D" w:rsidP="003D4D34">
            <w:pPr>
              <w:spacing w:after="0" w:line="240" w:lineRule="auto"/>
              <w:rPr>
                <w:rFonts w:ascii="Times New Roman" w:eastAsia="Calibri" w:hAnsi="Times New Roman"/>
                <w:sz w:val="20"/>
                <w:szCs w:val="20"/>
                <w:lang w:eastAsia="en-US"/>
              </w:rPr>
            </w:pPr>
            <w:r>
              <w:rPr>
                <w:rFonts w:ascii="Times New Roman" w:eastAsia="Calibri" w:hAnsi="Times New Roman"/>
                <w:sz w:val="20"/>
                <w:szCs w:val="20"/>
                <w:lang w:eastAsia="en-US"/>
              </w:rPr>
              <w:t>28</w:t>
            </w:r>
          </w:p>
        </w:tc>
        <w:tc>
          <w:tcPr>
            <w:tcW w:w="462"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1</w:t>
            </w:r>
          </w:p>
        </w:tc>
        <w:tc>
          <w:tcPr>
            <w:tcW w:w="638"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64</w:t>
            </w:r>
          </w:p>
        </w:tc>
        <w:tc>
          <w:tcPr>
            <w:tcW w:w="755" w:type="pct"/>
            <w:shd w:val="clear" w:color="auto" w:fill="auto"/>
          </w:tcPr>
          <w:p w:rsidR="00A036A0" w:rsidRPr="00A036A0" w:rsidRDefault="00A036A0" w:rsidP="003D4D34">
            <w:pPr>
              <w:spacing w:after="0" w:line="240" w:lineRule="auto"/>
              <w:rPr>
                <w:rFonts w:ascii="Times New Roman" w:eastAsia="Calibri" w:hAnsi="Times New Roman"/>
                <w:sz w:val="20"/>
                <w:szCs w:val="20"/>
                <w:lang w:eastAsia="en-US"/>
              </w:rPr>
            </w:pPr>
            <w:r w:rsidRPr="00A036A0">
              <w:rPr>
                <w:rFonts w:ascii="Times New Roman" w:eastAsia="Calibri" w:hAnsi="Times New Roman"/>
                <w:sz w:val="20"/>
                <w:szCs w:val="20"/>
                <w:lang w:eastAsia="en-US"/>
              </w:rPr>
              <w:t>Junašević Alen</w:t>
            </w:r>
          </w:p>
        </w:tc>
      </w:tr>
      <w:tr w:rsidR="00A036A0" w:rsidRPr="00A036A0" w:rsidTr="003D4D34">
        <w:tc>
          <w:tcPr>
            <w:tcW w:w="1230" w:type="pct"/>
            <w:gridSpan w:val="2"/>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Ukupno</w:t>
            </w:r>
          </w:p>
        </w:tc>
        <w:tc>
          <w:tcPr>
            <w:tcW w:w="427" w:type="pct"/>
            <w:shd w:val="clear" w:color="auto" w:fill="auto"/>
          </w:tcPr>
          <w:p w:rsidR="00A036A0"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31</w:t>
            </w:r>
          </w:p>
        </w:tc>
        <w:tc>
          <w:tcPr>
            <w:tcW w:w="864" w:type="pct"/>
            <w:shd w:val="clear" w:color="auto" w:fill="auto"/>
          </w:tcPr>
          <w:p w:rsidR="00A036A0" w:rsidRPr="00A036A0" w:rsidRDefault="00A036A0" w:rsidP="003D4D34">
            <w:pPr>
              <w:spacing w:after="0" w:line="240" w:lineRule="auto"/>
              <w:rPr>
                <w:rFonts w:ascii="Times New Roman" w:eastAsia="Calibri" w:hAnsi="Times New Roman"/>
                <w:b/>
                <w:color w:val="000000"/>
                <w:sz w:val="20"/>
                <w:szCs w:val="20"/>
                <w:lang w:eastAsia="en-US"/>
              </w:rPr>
            </w:pPr>
          </w:p>
        </w:tc>
        <w:tc>
          <w:tcPr>
            <w:tcW w:w="624" w:type="pct"/>
            <w:shd w:val="clear" w:color="auto" w:fill="auto"/>
          </w:tcPr>
          <w:p w:rsidR="00A036A0"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383</w:t>
            </w:r>
          </w:p>
        </w:tc>
        <w:tc>
          <w:tcPr>
            <w:tcW w:w="462"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19</w:t>
            </w:r>
          </w:p>
        </w:tc>
        <w:tc>
          <w:tcPr>
            <w:tcW w:w="638" w:type="pct"/>
            <w:shd w:val="clear" w:color="auto" w:fill="auto"/>
          </w:tcPr>
          <w:p w:rsidR="00A036A0"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1055</w:t>
            </w:r>
          </w:p>
        </w:tc>
        <w:tc>
          <w:tcPr>
            <w:tcW w:w="755" w:type="pct"/>
            <w:shd w:val="clear" w:color="auto" w:fill="auto"/>
          </w:tcPr>
          <w:p w:rsidR="00A036A0" w:rsidRPr="00A036A0" w:rsidRDefault="00A036A0" w:rsidP="003D4D34">
            <w:pPr>
              <w:spacing w:after="0" w:line="240" w:lineRule="auto"/>
              <w:rPr>
                <w:rFonts w:ascii="Times New Roman" w:eastAsia="Calibri" w:hAnsi="Times New Roman"/>
                <w:b/>
                <w:sz w:val="20"/>
                <w:szCs w:val="20"/>
                <w:lang w:eastAsia="en-US"/>
              </w:rPr>
            </w:pPr>
          </w:p>
        </w:tc>
      </w:tr>
      <w:tr w:rsidR="003D4D34" w:rsidRPr="00A036A0" w:rsidTr="003D4D34">
        <w:tc>
          <w:tcPr>
            <w:tcW w:w="1226" w:type="pct"/>
            <w:shd w:val="clear" w:color="auto" w:fill="D9D9D9"/>
          </w:tcPr>
          <w:p w:rsidR="003D4D34" w:rsidRPr="00A036A0" w:rsidRDefault="003D4D34" w:rsidP="003D4D34">
            <w:pPr>
              <w:spacing w:after="0" w:line="240" w:lineRule="auto"/>
              <w:rPr>
                <w:rFonts w:ascii="Times New Roman" w:eastAsia="Calibri" w:hAnsi="Times New Roman"/>
                <w:b/>
                <w:color w:val="000000"/>
                <w:sz w:val="20"/>
                <w:szCs w:val="20"/>
                <w:lang w:eastAsia="en-US"/>
              </w:rPr>
            </w:pPr>
            <w:r w:rsidRPr="00A036A0">
              <w:rPr>
                <w:rFonts w:ascii="Times New Roman" w:eastAsia="Calibri" w:hAnsi="Times New Roman"/>
                <w:b/>
                <w:color w:val="000000"/>
                <w:sz w:val="20"/>
                <w:szCs w:val="20"/>
                <w:lang w:eastAsia="en-US"/>
              </w:rPr>
              <w:t>SVEUKUPNO</w:t>
            </w:r>
          </w:p>
        </w:tc>
        <w:tc>
          <w:tcPr>
            <w:tcW w:w="429" w:type="pct"/>
            <w:gridSpan w:val="2"/>
            <w:shd w:val="clear" w:color="auto" w:fill="D9D9D9"/>
          </w:tcPr>
          <w:p w:rsidR="003D4D34" w:rsidRPr="00A036A0" w:rsidRDefault="003D4D34" w:rsidP="003D4D34">
            <w:pPr>
              <w:spacing w:after="0" w:line="240" w:lineRule="auto"/>
              <w:rPr>
                <w:rFonts w:ascii="Times New Roman" w:eastAsia="Calibri" w:hAnsi="Times New Roman"/>
                <w:b/>
                <w:color w:val="000000"/>
                <w:sz w:val="20"/>
                <w:szCs w:val="20"/>
                <w:lang w:eastAsia="en-US"/>
              </w:rPr>
            </w:pPr>
            <w:r>
              <w:rPr>
                <w:rFonts w:ascii="Times New Roman" w:eastAsia="Calibri" w:hAnsi="Times New Roman"/>
                <w:b/>
                <w:sz w:val="20"/>
                <w:szCs w:val="20"/>
                <w:lang w:eastAsia="en-US"/>
              </w:rPr>
              <w:t>63</w:t>
            </w:r>
          </w:p>
        </w:tc>
        <w:tc>
          <w:tcPr>
            <w:tcW w:w="866" w:type="pct"/>
            <w:shd w:val="clear" w:color="auto" w:fill="D9D9D9"/>
          </w:tcPr>
          <w:p w:rsidR="003D4D34" w:rsidRPr="00A036A0" w:rsidRDefault="003D4D34" w:rsidP="003D4D34">
            <w:pPr>
              <w:spacing w:after="0" w:line="240" w:lineRule="auto"/>
              <w:rPr>
                <w:rFonts w:ascii="Times New Roman" w:eastAsia="Calibri" w:hAnsi="Times New Roman"/>
                <w:b/>
                <w:color w:val="000000"/>
                <w:sz w:val="20"/>
                <w:szCs w:val="20"/>
                <w:lang w:eastAsia="en-US"/>
              </w:rPr>
            </w:pPr>
          </w:p>
        </w:tc>
        <w:tc>
          <w:tcPr>
            <w:tcW w:w="624" w:type="pct"/>
            <w:shd w:val="clear" w:color="auto" w:fill="D9D9D9"/>
          </w:tcPr>
          <w:p w:rsidR="003D4D34" w:rsidRPr="00A036A0" w:rsidRDefault="003D4D34" w:rsidP="003D4D34">
            <w:pPr>
              <w:spacing w:after="0" w:line="240" w:lineRule="auto"/>
              <w:rPr>
                <w:rFonts w:ascii="Times New Roman" w:eastAsia="Calibri" w:hAnsi="Times New Roman"/>
                <w:b/>
                <w:sz w:val="20"/>
                <w:szCs w:val="20"/>
                <w:lang w:eastAsia="en-US"/>
              </w:rPr>
            </w:pPr>
            <w:r>
              <w:rPr>
                <w:rFonts w:ascii="Times New Roman" w:eastAsia="Calibri" w:hAnsi="Times New Roman"/>
                <w:b/>
                <w:sz w:val="20"/>
                <w:szCs w:val="20"/>
                <w:lang w:eastAsia="en-US"/>
              </w:rPr>
              <w:t>1080</w:t>
            </w:r>
          </w:p>
        </w:tc>
        <w:tc>
          <w:tcPr>
            <w:tcW w:w="462" w:type="pct"/>
            <w:shd w:val="clear" w:color="auto" w:fill="D9D9D9"/>
          </w:tcPr>
          <w:p w:rsidR="003D4D34" w:rsidRPr="00A036A0" w:rsidRDefault="003D4D34" w:rsidP="003D4D34">
            <w:pPr>
              <w:spacing w:after="0" w:line="240" w:lineRule="auto"/>
              <w:rPr>
                <w:rFonts w:ascii="Times New Roman" w:eastAsia="Calibri" w:hAnsi="Times New Roman"/>
                <w:b/>
                <w:sz w:val="20"/>
                <w:szCs w:val="20"/>
                <w:lang w:eastAsia="en-US"/>
              </w:rPr>
            </w:pPr>
            <w:r w:rsidRPr="00A036A0">
              <w:rPr>
                <w:rFonts w:ascii="Times New Roman" w:eastAsia="Calibri" w:hAnsi="Times New Roman"/>
                <w:b/>
                <w:sz w:val="20"/>
                <w:szCs w:val="20"/>
                <w:lang w:eastAsia="en-US"/>
              </w:rPr>
              <w:t>49</w:t>
            </w:r>
          </w:p>
        </w:tc>
        <w:tc>
          <w:tcPr>
            <w:tcW w:w="638" w:type="pct"/>
            <w:shd w:val="clear" w:color="auto" w:fill="D9D9D9"/>
          </w:tcPr>
          <w:p w:rsidR="003D4D34" w:rsidRPr="00A036A0" w:rsidRDefault="003D4D34" w:rsidP="003D4D34">
            <w:pPr>
              <w:spacing w:after="0" w:line="240" w:lineRule="auto"/>
              <w:rPr>
                <w:rFonts w:ascii="Times New Roman" w:eastAsia="Calibri" w:hAnsi="Times New Roman"/>
                <w:b/>
                <w:color w:val="000000"/>
                <w:sz w:val="20"/>
                <w:szCs w:val="20"/>
                <w:lang w:eastAsia="en-US"/>
              </w:rPr>
            </w:pPr>
            <w:r>
              <w:rPr>
                <w:rFonts w:ascii="Times New Roman" w:eastAsia="Calibri" w:hAnsi="Times New Roman"/>
                <w:b/>
                <w:color w:val="000000"/>
                <w:sz w:val="20"/>
                <w:szCs w:val="20"/>
                <w:lang w:eastAsia="en-US"/>
              </w:rPr>
              <w:t>2154</w:t>
            </w:r>
          </w:p>
        </w:tc>
        <w:tc>
          <w:tcPr>
            <w:tcW w:w="755" w:type="pct"/>
            <w:shd w:val="clear" w:color="auto" w:fill="D9D9D9"/>
          </w:tcPr>
          <w:p w:rsidR="003D4D34" w:rsidRPr="00A036A0" w:rsidRDefault="003D4D34" w:rsidP="003D4D34">
            <w:pPr>
              <w:spacing w:after="0" w:line="240" w:lineRule="auto"/>
              <w:rPr>
                <w:rFonts w:ascii="Times New Roman" w:eastAsia="Calibri" w:hAnsi="Times New Roman"/>
                <w:sz w:val="20"/>
                <w:szCs w:val="20"/>
                <w:lang w:eastAsia="en-US"/>
              </w:rPr>
            </w:pPr>
          </w:p>
        </w:tc>
      </w:tr>
    </w:tbl>
    <w:p w:rsidR="007C09E3" w:rsidRDefault="007C09E3" w:rsidP="007C09E3">
      <w:pPr>
        <w:sectPr w:rsidR="007C09E3" w:rsidSect="00C27660">
          <w:pgSz w:w="11906" w:h="16838"/>
          <w:pgMar w:top="1418" w:right="1418" w:bottom="1418" w:left="1418" w:header="709" w:footer="709" w:gutter="0"/>
          <w:cols w:space="708"/>
          <w:titlePg/>
          <w:docGrid w:linePitch="360"/>
        </w:sectPr>
      </w:pPr>
    </w:p>
    <w:p w:rsidR="007C09E3" w:rsidRPr="005C7C72" w:rsidRDefault="007C09E3" w:rsidP="007C09E3">
      <w:pPr>
        <w:pStyle w:val="Naslov2"/>
        <w:ind w:firstLine="708"/>
        <w:rPr>
          <w:color w:val="538135" w:themeColor="accent6" w:themeShade="BF"/>
        </w:rPr>
      </w:pPr>
      <w:bookmarkStart w:id="186" w:name="_Toc336195962"/>
      <w:bookmarkStart w:id="187" w:name="_Toc431378980"/>
      <w:r w:rsidRPr="005C7C72">
        <w:rPr>
          <w:color w:val="538135" w:themeColor="accent6" w:themeShade="BF"/>
        </w:rPr>
        <w:t>4.3.2.</w:t>
      </w:r>
      <w:r w:rsidRPr="005C7C72">
        <w:rPr>
          <w:color w:val="538135" w:themeColor="accent6" w:themeShade="BF"/>
        </w:rPr>
        <w:tab/>
        <w:t>Plan stručnih ekskurzija  i terenske nastave</w:t>
      </w:r>
      <w:bookmarkEnd w:id="186"/>
      <w:bookmarkEnd w:id="187"/>
      <w:r w:rsidR="003F0CF4" w:rsidRPr="005C7C72">
        <w:rPr>
          <w:color w:val="538135" w:themeColor="accent6" w:themeShade="BF"/>
        </w:rPr>
        <w:t xml:space="preserve"> </w:t>
      </w:r>
      <w:r w:rsidR="005C7C72" w:rsidRPr="005C7C72">
        <w:rPr>
          <w:color w:val="538135" w:themeColor="accent6" w:themeShade="BF"/>
        </w:rPr>
        <w:t xml:space="preserve"> </w:t>
      </w:r>
      <w:r w:rsidR="005C7C72" w:rsidRPr="005C7C72">
        <w:rPr>
          <w:rFonts w:ascii="Times New Roman" w:eastAsia="Calibri" w:hAnsi="Times New Roman"/>
          <w:b/>
          <w:color w:val="538135" w:themeColor="accent6" w:themeShade="BF"/>
          <w:sz w:val="24"/>
          <w:szCs w:val="24"/>
          <w:lang w:eastAsia="en-US"/>
        </w:rPr>
        <w:t>2017./2018.</w:t>
      </w:r>
    </w:p>
    <w:p w:rsidR="005C7C72" w:rsidRPr="005C7C72" w:rsidRDefault="005C7C72" w:rsidP="005C7C72"/>
    <w:p w:rsidR="005C7C72" w:rsidRPr="005C7C72" w:rsidRDefault="005C7C72" w:rsidP="005C7C72">
      <w:pPr>
        <w:spacing w:after="200" w:line="276" w:lineRule="auto"/>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PLAN STRUČNIH EKSKURZIJA 2017./2018.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027"/>
        <w:gridCol w:w="2457"/>
        <w:gridCol w:w="1683"/>
        <w:gridCol w:w="1694"/>
        <w:gridCol w:w="2875"/>
        <w:gridCol w:w="2246"/>
      </w:tblGrid>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Razred</w:t>
            </w:r>
          </w:p>
        </w:tc>
        <w:tc>
          <w:tcPr>
            <w:tcW w:w="728"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Zanimanje</w:t>
            </w:r>
          </w:p>
        </w:tc>
        <w:tc>
          <w:tcPr>
            <w:tcW w:w="879"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Mjesto odlaska</w:t>
            </w:r>
          </w:p>
        </w:tc>
        <w:tc>
          <w:tcPr>
            <w:tcW w:w="50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Vrijeme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odlaska</w:t>
            </w:r>
          </w:p>
        </w:tc>
        <w:tc>
          <w:tcPr>
            <w:tcW w:w="61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Trajanje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ekskurzije</w:t>
            </w:r>
          </w:p>
        </w:tc>
        <w:tc>
          <w:tcPr>
            <w:tcW w:w="1026"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Nositelj aktivnosti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organizacije;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Suradnici</w:t>
            </w:r>
          </w:p>
        </w:tc>
        <w:tc>
          <w:tcPr>
            <w:tcW w:w="805"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Svrha odlaska</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3.b</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Agroturistički tehničar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Zagreb</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Marija Pilipović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Ivana Lovrenčić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Jasna Vujčić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Ivan Luc</w:t>
            </w:r>
          </w:p>
          <w:p w:rsidR="005C7C72" w:rsidRPr="005C7C72" w:rsidRDefault="005C7C72" w:rsidP="005C7C72">
            <w:pPr>
              <w:spacing w:after="0" w:line="240" w:lineRule="auto"/>
              <w:jc w:val="center"/>
              <w:rPr>
                <w:rFonts w:ascii="Times New Roman" w:eastAsia="Calibri" w:hAnsi="Times New Roman"/>
                <w:sz w:val="24"/>
                <w:szCs w:val="24"/>
                <w:lang w:eastAsia="en-US"/>
              </w:rPr>
            </w:pP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posjet i obilazak sajma knjiga Interliber</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3.b</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3.a</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3.c</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3.f</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3.g</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3.h</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3.i</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2.d</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2.e</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Agroturistički tehničar i ostali smjerovi maturalnih razreda  </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Španjolska ili Češka </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Kolovoz/Rujan 2018.</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Prema planu Vijeća učenika</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Marija Pilipović i ostali razrednici trećih razreda četverogodišnjih smjerova i drugih razreda trogodišnjih smjerova (Razrednici: Đurđević, Pilipović, Buconjić, Čipraković, Lovrenčić, Vujčić, Vidović, Opačak, Martić)</w:t>
            </w: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Izvanučionična nastava – posjet, obilazak i širenje spoznaja o željenoj destinaciji, ljudima i običajima</w:t>
            </w:r>
          </w:p>
        </w:tc>
      </w:tr>
    </w:tbl>
    <w:p w:rsidR="005C7C72" w:rsidRPr="005C7C72" w:rsidRDefault="005C7C72" w:rsidP="005C7C72">
      <w:pPr>
        <w:spacing w:after="200" w:line="276" w:lineRule="auto"/>
        <w:rPr>
          <w:rFonts w:ascii="Times New Roman" w:eastAsia="Calibri" w:hAnsi="Times New Roman"/>
          <w:b/>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 Slavonskom Brodu, 15. rujna 2017.</w:t>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t>Profesor:</w:t>
      </w:r>
    </w:p>
    <w:p w:rsidR="005C7C72" w:rsidRPr="005C7C72" w:rsidRDefault="005C7C72" w:rsidP="005C7C72">
      <w:pPr>
        <w:spacing w:after="0" w:line="240" w:lineRule="auto"/>
        <w:rPr>
          <w:rFonts w:ascii="Times New Roman" w:eastAsia="Calibri" w:hAnsi="Times New Roman"/>
          <w:sz w:val="24"/>
          <w:szCs w:val="24"/>
          <w:u w:val="single"/>
          <w:lang w:eastAsia="en-US"/>
        </w:rPr>
      </w:pP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t xml:space="preserve">                            Marija Pilipović</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5"/>
        <w:gridCol w:w="2685"/>
        <w:gridCol w:w="2687"/>
        <w:gridCol w:w="2687"/>
        <w:gridCol w:w="2687"/>
      </w:tblGrid>
      <w:tr w:rsidR="005C7C72" w:rsidRPr="005C7C72" w:rsidTr="005C7C72">
        <w:trPr>
          <w:trHeight w:val="842"/>
        </w:trPr>
        <w:tc>
          <w:tcPr>
            <w:tcW w:w="2685"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Razred</w:t>
            </w:r>
          </w:p>
        </w:tc>
        <w:tc>
          <w:tcPr>
            <w:tcW w:w="2685"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Mjesec odvijanja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aktivnosti</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Planirano mjesto i aktivnosti</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Suradnici u aktivnosti</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Voditelj aktivnosti</w:t>
            </w:r>
          </w:p>
        </w:tc>
      </w:tr>
      <w:tr w:rsidR="005C7C72" w:rsidRPr="005C7C72" w:rsidTr="005C7C72">
        <w:trPr>
          <w:trHeight w:val="1732"/>
        </w:trPr>
        <w:tc>
          <w:tcPr>
            <w:tcW w:w="2685"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3.h.</w:t>
            </w:r>
          </w:p>
        </w:tc>
        <w:tc>
          <w:tcPr>
            <w:tcW w:w="2685"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Studeni 2016.</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Interliber – sajam knjiga, Zagreb</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Ivan Lutz, Ivana Bošnjak</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Ivana Engler Tomljenović</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Ivan Lutz</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Jasna Vujčić</w:t>
            </w:r>
          </w:p>
        </w:tc>
      </w:tr>
      <w:tr w:rsidR="005C7C72" w:rsidRPr="005C7C72" w:rsidTr="005C7C72">
        <w:trPr>
          <w:trHeight w:val="2575"/>
        </w:trPr>
        <w:tc>
          <w:tcPr>
            <w:tcW w:w="2685"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3.h.</w:t>
            </w:r>
          </w:p>
        </w:tc>
        <w:tc>
          <w:tcPr>
            <w:tcW w:w="2685"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kolovoz 2017.</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Maturalna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 xml:space="preserve">ekskurzija </w:t>
            </w:r>
          </w:p>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 xml:space="preserve"> Beč – Prag Budimpešta</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Jasna Vujčić</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Ivana Bošnjak</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Ivana Buconjić</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Zvonimir Vidović</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Jelena Đurđević</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Marija Pilipović</w:t>
            </w:r>
          </w:p>
        </w:tc>
        <w:tc>
          <w:tcPr>
            <w:tcW w:w="268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Jasna Vujčić</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Ivana Bošnjak</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Zvonimir Vidović</w:t>
            </w:r>
          </w:p>
          <w:p w:rsidR="005C7C72" w:rsidRPr="005C7C72" w:rsidRDefault="005C7C72" w:rsidP="005C7C72">
            <w:pPr>
              <w:spacing w:after="0" w:line="240" w:lineRule="auto"/>
              <w:rPr>
                <w:rFonts w:ascii="Times New Roman" w:hAnsi="Times New Roman"/>
                <w:sz w:val="24"/>
                <w:szCs w:val="24"/>
              </w:rPr>
            </w:pP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Plan stručnih ekskurzija 2017./18.</w:t>
      </w:r>
    </w:p>
    <w:tbl>
      <w:tblPr>
        <w:tblpPr w:leftFromText="180" w:rightFromText="180" w:horzAnchor="margin" w:tblpY="1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507"/>
        <w:gridCol w:w="2140"/>
        <w:gridCol w:w="1433"/>
        <w:gridCol w:w="1790"/>
        <w:gridCol w:w="2678"/>
        <w:gridCol w:w="2917"/>
      </w:tblGrid>
      <w:tr w:rsidR="005C7C72" w:rsidRPr="005C7C72" w:rsidTr="005C7C72">
        <w:tc>
          <w:tcPr>
            <w:tcW w:w="753"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Raz.</w:t>
            </w:r>
          </w:p>
        </w:tc>
        <w:tc>
          <w:tcPr>
            <w:tcW w:w="2507"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Zanimanje </w:t>
            </w:r>
          </w:p>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p>
        </w:tc>
        <w:tc>
          <w:tcPr>
            <w:tcW w:w="2140" w:type="dxa"/>
          </w:tcPr>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Mjesto odlaska</w:t>
            </w:r>
          </w:p>
        </w:tc>
        <w:tc>
          <w:tcPr>
            <w:tcW w:w="1433"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Vrijeme odlaska </w:t>
            </w:r>
          </w:p>
        </w:tc>
        <w:tc>
          <w:tcPr>
            <w:tcW w:w="1790"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Trajanje  ekskurzije </w:t>
            </w:r>
          </w:p>
        </w:tc>
        <w:tc>
          <w:tcPr>
            <w:tcW w:w="2678" w:type="dxa"/>
          </w:tcPr>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Nositelj aktivnosti organizacije;</w:t>
            </w: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Suradnici </w:t>
            </w:r>
          </w:p>
        </w:tc>
        <w:tc>
          <w:tcPr>
            <w:tcW w:w="2917" w:type="dxa"/>
          </w:tcPr>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Svrha odlaska</w:t>
            </w:r>
          </w:p>
        </w:tc>
      </w:tr>
      <w:tr w:rsidR="005C7C72" w:rsidRPr="005C7C72" w:rsidTr="005C7C72">
        <w:tc>
          <w:tcPr>
            <w:tcW w:w="753"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1e</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2e</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3e</w:t>
            </w:r>
          </w:p>
        </w:tc>
        <w:tc>
          <w:tcPr>
            <w:tcW w:w="250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Mehaničar poljoprivredne mehanizacije</w:t>
            </w:r>
          </w:p>
        </w:tc>
        <w:tc>
          <w:tcPr>
            <w:tcW w:w="2140" w:type="dxa"/>
          </w:tcPr>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Bizovac</w:t>
            </w:r>
          </w:p>
          <w:p w:rsidR="005C7C72" w:rsidRPr="005C7C72" w:rsidRDefault="005C7C72" w:rsidP="005C7C72">
            <w:pPr>
              <w:spacing w:after="0" w:line="240" w:lineRule="auto"/>
              <w:rPr>
                <w:rFonts w:ascii="Times New Roman" w:hAnsi="Times New Roman"/>
                <w:sz w:val="24"/>
                <w:szCs w:val="24"/>
              </w:rPr>
            </w:pPr>
          </w:p>
        </w:tc>
        <w:tc>
          <w:tcPr>
            <w:tcW w:w="1433"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Listopad 2017.</w:t>
            </w:r>
          </w:p>
        </w:tc>
        <w:tc>
          <w:tcPr>
            <w:tcW w:w="1790"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1 dan</w:t>
            </w:r>
          </w:p>
        </w:tc>
        <w:tc>
          <w:tcPr>
            <w:tcW w:w="2678"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Kovačević Borislav</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Opačak Ivica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Ferić Tomislav</w:t>
            </w:r>
          </w:p>
        </w:tc>
        <w:tc>
          <w:tcPr>
            <w:tcW w:w="291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 xml:space="preserve">Posjet sajmu Agro zemlja </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Bizovac</w:t>
            </w:r>
          </w:p>
        </w:tc>
      </w:tr>
      <w:tr w:rsidR="005C7C72" w:rsidRPr="005C7C72" w:rsidTr="005C7C72">
        <w:tc>
          <w:tcPr>
            <w:tcW w:w="753"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1e</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2e</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3e</w:t>
            </w:r>
          </w:p>
        </w:tc>
        <w:tc>
          <w:tcPr>
            <w:tcW w:w="250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Mehaničar poljoprivredne mehanizacije</w:t>
            </w:r>
          </w:p>
        </w:tc>
        <w:tc>
          <w:tcPr>
            <w:tcW w:w="2140" w:type="dxa"/>
          </w:tcPr>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Gudovac</w:t>
            </w:r>
          </w:p>
          <w:p w:rsidR="005C7C72" w:rsidRPr="005C7C72" w:rsidRDefault="005C7C72" w:rsidP="005C7C72">
            <w:pPr>
              <w:spacing w:after="0" w:line="240" w:lineRule="auto"/>
              <w:rPr>
                <w:rFonts w:ascii="Times New Roman" w:hAnsi="Times New Roman"/>
                <w:sz w:val="24"/>
                <w:szCs w:val="24"/>
              </w:rPr>
            </w:pPr>
          </w:p>
        </w:tc>
        <w:tc>
          <w:tcPr>
            <w:tcW w:w="1433"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Travanj 2017.</w:t>
            </w:r>
          </w:p>
        </w:tc>
        <w:tc>
          <w:tcPr>
            <w:tcW w:w="1790"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1 dan</w:t>
            </w:r>
          </w:p>
        </w:tc>
        <w:tc>
          <w:tcPr>
            <w:tcW w:w="2678"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Kovačević Borislav</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Opačak Ivica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Ferić Tomislav</w:t>
            </w:r>
          </w:p>
        </w:tc>
        <w:tc>
          <w:tcPr>
            <w:tcW w:w="291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Posjet poljoprivrednom sajmu</w:t>
            </w:r>
          </w:p>
        </w:tc>
      </w:tr>
      <w:tr w:rsidR="005C7C72" w:rsidRPr="005C7C72" w:rsidTr="005C7C72">
        <w:tc>
          <w:tcPr>
            <w:tcW w:w="753"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1e</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2e</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3e</w:t>
            </w:r>
          </w:p>
        </w:tc>
        <w:tc>
          <w:tcPr>
            <w:tcW w:w="250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Mehaničar poljoprivredne mehanizacije</w:t>
            </w:r>
          </w:p>
        </w:tc>
        <w:tc>
          <w:tcPr>
            <w:tcW w:w="2140" w:type="dxa"/>
          </w:tcPr>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Zagreb</w:t>
            </w:r>
          </w:p>
          <w:p w:rsidR="005C7C72" w:rsidRPr="005C7C72" w:rsidRDefault="005C7C72" w:rsidP="005C7C72">
            <w:pPr>
              <w:spacing w:after="0" w:line="240" w:lineRule="auto"/>
              <w:rPr>
                <w:rFonts w:ascii="Times New Roman" w:hAnsi="Times New Roman"/>
                <w:sz w:val="24"/>
                <w:szCs w:val="24"/>
              </w:rPr>
            </w:pPr>
          </w:p>
        </w:tc>
        <w:tc>
          <w:tcPr>
            <w:tcW w:w="1433"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Ožujak</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2017.</w:t>
            </w:r>
          </w:p>
        </w:tc>
        <w:tc>
          <w:tcPr>
            <w:tcW w:w="1790"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1 dan</w:t>
            </w:r>
          </w:p>
        </w:tc>
        <w:tc>
          <w:tcPr>
            <w:tcW w:w="2678"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Kovačević Borislav</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Opačak Ivica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Ferić Tomislav</w:t>
            </w:r>
          </w:p>
        </w:tc>
        <w:tc>
          <w:tcPr>
            <w:tcW w:w="291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 xml:space="preserve">Posjet sajmu automobila </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Auto show - Zagtreb</w:t>
            </w:r>
          </w:p>
        </w:tc>
      </w:tr>
      <w:tr w:rsidR="005C7C72" w:rsidRPr="005C7C72" w:rsidTr="005C7C72">
        <w:tc>
          <w:tcPr>
            <w:tcW w:w="753" w:type="dxa"/>
          </w:tcPr>
          <w:p w:rsidR="005C7C72" w:rsidRPr="005C7C72" w:rsidRDefault="005C7C72" w:rsidP="005C7C72">
            <w:pPr>
              <w:spacing w:after="0" w:line="240" w:lineRule="auto"/>
              <w:rPr>
                <w:rFonts w:ascii="Times New Roman" w:hAnsi="Times New Roman"/>
                <w:sz w:val="24"/>
                <w:szCs w:val="24"/>
              </w:rPr>
            </w:pPr>
          </w:p>
        </w:tc>
        <w:tc>
          <w:tcPr>
            <w:tcW w:w="2507" w:type="dxa"/>
          </w:tcPr>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p>
          <w:p w:rsidR="005C7C72" w:rsidRPr="005C7C72" w:rsidRDefault="005C7C72" w:rsidP="005C7C72">
            <w:pPr>
              <w:spacing w:after="0" w:line="240" w:lineRule="auto"/>
              <w:rPr>
                <w:rFonts w:ascii="Times New Roman" w:hAnsi="Times New Roman"/>
                <w:sz w:val="24"/>
                <w:szCs w:val="24"/>
              </w:rPr>
            </w:pPr>
          </w:p>
        </w:tc>
        <w:tc>
          <w:tcPr>
            <w:tcW w:w="2140" w:type="dxa"/>
          </w:tcPr>
          <w:p w:rsidR="005C7C72" w:rsidRPr="005C7C72" w:rsidRDefault="005C7C72" w:rsidP="005C7C72">
            <w:pPr>
              <w:spacing w:after="0" w:line="240" w:lineRule="auto"/>
              <w:rPr>
                <w:rFonts w:ascii="Times New Roman" w:hAnsi="Times New Roman"/>
                <w:sz w:val="24"/>
                <w:szCs w:val="24"/>
              </w:rPr>
            </w:pPr>
          </w:p>
        </w:tc>
        <w:tc>
          <w:tcPr>
            <w:tcW w:w="1433" w:type="dxa"/>
          </w:tcPr>
          <w:p w:rsidR="005C7C72" w:rsidRPr="005C7C72" w:rsidRDefault="005C7C72" w:rsidP="005C7C72">
            <w:pPr>
              <w:spacing w:after="0" w:line="240" w:lineRule="auto"/>
              <w:rPr>
                <w:rFonts w:ascii="Times New Roman" w:hAnsi="Times New Roman"/>
                <w:sz w:val="24"/>
                <w:szCs w:val="24"/>
              </w:rPr>
            </w:pPr>
          </w:p>
        </w:tc>
        <w:tc>
          <w:tcPr>
            <w:tcW w:w="1790" w:type="dxa"/>
          </w:tcPr>
          <w:p w:rsidR="005C7C72" w:rsidRPr="005C7C72" w:rsidRDefault="005C7C72" w:rsidP="005C7C72">
            <w:pPr>
              <w:spacing w:after="0" w:line="240" w:lineRule="auto"/>
              <w:rPr>
                <w:rFonts w:ascii="Times New Roman" w:hAnsi="Times New Roman"/>
                <w:sz w:val="24"/>
                <w:szCs w:val="24"/>
              </w:rPr>
            </w:pPr>
          </w:p>
        </w:tc>
        <w:tc>
          <w:tcPr>
            <w:tcW w:w="2678" w:type="dxa"/>
          </w:tcPr>
          <w:p w:rsidR="005C7C72" w:rsidRPr="005C7C72" w:rsidRDefault="005C7C72" w:rsidP="005C7C72">
            <w:pPr>
              <w:spacing w:after="0" w:line="240" w:lineRule="auto"/>
              <w:rPr>
                <w:rFonts w:ascii="Times New Roman" w:hAnsi="Times New Roman"/>
                <w:sz w:val="24"/>
                <w:szCs w:val="24"/>
              </w:rPr>
            </w:pPr>
          </w:p>
        </w:tc>
        <w:tc>
          <w:tcPr>
            <w:tcW w:w="2917"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Kovačević  Borislav</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8.09.2017.</w:t>
            </w: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PLAN STRUČNIH EKSKURZIJA 2017./2018.</w:t>
      </w:r>
    </w:p>
    <w:tbl>
      <w:tblPr>
        <w:tblW w:w="54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3984"/>
        <w:gridCol w:w="1563"/>
        <w:gridCol w:w="1422"/>
        <w:gridCol w:w="1511"/>
        <w:gridCol w:w="2918"/>
        <w:gridCol w:w="2820"/>
      </w:tblGrid>
      <w:tr w:rsidR="005C7C72" w:rsidRPr="005C7C72" w:rsidTr="005C7C72">
        <w:tc>
          <w:tcPr>
            <w:tcW w:w="37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Razred</w:t>
            </w:r>
          </w:p>
        </w:tc>
        <w:tc>
          <w:tcPr>
            <w:tcW w:w="1297"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Zanimanje</w:t>
            </w:r>
          </w:p>
        </w:tc>
        <w:tc>
          <w:tcPr>
            <w:tcW w:w="509"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Mjesto odlaska</w:t>
            </w:r>
          </w:p>
        </w:tc>
        <w:tc>
          <w:tcPr>
            <w:tcW w:w="463"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Vrijeme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odlaska</w:t>
            </w:r>
          </w:p>
        </w:tc>
        <w:tc>
          <w:tcPr>
            <w:tcW w:w="492"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Trajanje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ekskurzije</w:t>
            </w:r>
          </w:p>
        </w:tc>
        <w:tc>
          <w:tcPr>
            <w:tcW w:w="950"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Nositelj aktivnosti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organizacije;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Suradnici</w:t>
            </w:r>
          </w:p>
        </w:tc>
        <w:tc>
          <w:tcPr>
            <w:tcW w:w="918"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Svrha odlaska</w:t>
            </w:r>
          </w:p>
        </w:tc>
      </w:tr>
      <w:tr w:rsidR="005C7C72" w:rsidRPr="005C7C72" w:rsidTr="005C7C72">
        <w:tc>
          <w:tcPr>
            <w:tcW w:w="37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3.a</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3.b</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3.c</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3.f</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3.g</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3.h</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3.i</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2.d</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2.e</w:t>
            </w:r>
          </w:p>
        </w:tc>
        <w:tc>
          <w:tcPr>
            <w:tcW w:w="1297" w:type="pct"/>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Agrotehničar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Agroturistički tehničar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Poljoprivredni tehničar- fitofarmaceut</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Veterinarski tehničar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Ekološki tehničar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Tehničar geodezije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Cvjećar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Tehničar poljoprivredne mehanizacije</w:t>
            </w:r>
          </w:p>
        </w:tc>
        <w:tc>
          <w:tcPr>
            <w:tcW w:w="509" w:type="pct"/>
          </w:tcPr>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U Španjolsku ili Češku</w:t>
            </w:r>
          </w:p>
        </w:tc>
        <w:tc>
          <w:tcPr>
            <w:tcW w:w="463" w:type="pct"/>
          </w:tcPr>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kolovoz</w:t>
            </w:r>
          </w:p>
        </w:tc>
        <w:tc>
          <w:tcPr>
            <w:tcW w:w="492" w:type="pct"/>
          </w:tcPr>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višednevna</w:t>
            </w:r>
          </w:p>
        </w:tc>
        <w:tc>
          <w:tcPr>
            <w:tcW w:w="9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Jelena Đurđević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Marija Pilipović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Dolores Eraković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Irena Čipraković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Ivana Lovrenčić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Jasna Vujčić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Zvonimir Vidović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Mirjana Martić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Ivica Opačak</w:t>
            </w:r>
          </w:p>
        </w:tc>
        <w:tc>
          <w:tcPr>
            <w:tcW w:w="918" w:type="pct"/>
          </w:tcPr>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Maturalno putovanje</w:t>
            </w:r>
          </w:p>
        </w:tc>
      </w:tr>
    </w:tbl>
    <w:p w:rsidR="005C7C72" w:rsidRPr="005C7C72" w:rsidRDefault="005C7C72" w:rsidP="005C7C72">
      <w:pPr>
        <w:spacing w:after="200" w:line="276" w:lineRule="auto"/>
        <w:rPr>
          <w:rFonts w:ascii="Times New Roman" w:eastAsia="Calibri" w:hAnsi="Times New Roman"/>
          <w:b/>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 Slavonskom Brodu</w:t>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PLAN STRUČNIH EKSKURZIJA 2017./2018.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076"/>
        <w:gridCol w:w="2500"/>
        <w:gridCol w:w="1425"/>
        <w:gridCol w:w="1737"/>
        <w:gridCol w:w="2918"/>
        <w:gridCol w:w="2286"/>
      </w:tblGrid>
      <w:tr w:rsidR="005C7C72" w:rsidRPr="005C7C72" w:rsidTr="005C7C72">
        <w:tc>
          <w:tcPr>
            <w:tcW w:w="449"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Razred</w:t>
            </w:r>
          </w:p>
        </w:tc>
        <w:tc>
          <w:tcPr>
            <w:tcW w:w="730"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Zanimanje</w:t>
            </w:r>
          </w:p>
        </w:tc>
        <w:tc>
          <w:tcPr>
            <w:tcW w:w="879"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Mjesto odlaska</w:t>
            </w:r>
          </w:p>
        </w:tc>
        <w:tc>
          <w:tcPr>
            <w:tcW w:w="50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Vrijeme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odlaska</w:t>
            </w:r>
          </w:p>
        </w:tc>
        <w:tc>
          <w:tcPr>
            <w:tcW w:w="61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Trajanje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ekskurzije</w:t>
            </w:r>
          </w:p>
        </w:tc>
        <w:tc>
          <w:tcPr>
            <w:tcW w:w="1026"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Nositelj aktivnosti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organizacije;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Suradnici</w:t>
            </w:r>
          </w:p>
        </w:tc>
        <w:tc>
          <w:tcPr>
            <w:tcW w:w="804"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Svrha odlaska</w:t>
            </w:r>
          </w:p>
        </w:tc>
      </w:tr>
      <w:tr w:rsidR="005C7C72" w:rsidRPr="005C7C72" w:rsidTr="005C7C72">
        <w:tc>
          <w:tcPr>
            <w:tcW w:w="44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2.d</w:t>
            </w:r>
          </w:p>
        </w:tc>
        <w:tc>
          <w:tcPr>
            <w:tcW w:w="73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 Cvjećar  </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Zagreb</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Mirjana Martić,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Silvija Pandurić, Tatjana Haring</w:t>
            </w:r>
          </w:p>
        </w:tc>
        <w:tc>
          <w:tcPr>
            <w:tcW w:w="804"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Sajam cvijeća- Floraart Zagreb</w:t>
            </w:r>
          </w:p>
        </w:tc>
      </w:tr>
      <w:tr w:rsidR="005C7C72" w:rsidRPr="005C7C72" w:rsidTr="005C7C72">
        <w:tc>
          <w:tcPr>
            <w:tcW w:w="44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2.d</w:t>
            </w:r>
          </w:p>
        </w:tc>
        <w:tc>
          <w:tcPr>
            <w:tcW w:w="73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Cvjećar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Stručna ekskurzija za 2. razrede</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2-3</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Mirjana Martić,</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Silvija Pandurić, Tatjana Haring</w:t>
            </w:r>
          </w:p>
        </w:tc>
        <w:tc>
          <w:tcPr>
            <w:tcW w:w="804"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Obilazak kulturnih i javnih znamenitosti, parkova prirode, upoznavanje običaja,</w:t>
            </w:r>
          </w:p>
        </w:tc>
      </w:tr>
      <w:tr w:rsidR="005C7C72" w:rsidRPr="005C7C72" w:rsidTr="005C7C72">
        <w:tc>
          <w:tcPr>
            <w:tcW w:w="44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2.d</w:t>
            </w:r>
          </w:p>
        </w:tc>
        <w:tc>
          <w:tcPr>
            <w:tcW w:w="73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Cvjećar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Maturalno putovanje</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kolovoz</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5-7</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Mirjana Martić, razrednici 2.i 3. razreda</w:t>
            </w:r>
          </w:p>
        </w:tc>
        <w:tc>
          <w:tcPr>
            <w:tcW w:w="804"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Obilazak kulturnih i javnih znamenitosti, parkova prirode, upoznavanje običaja, </w:t>
            </w:r>
          </w:p>
        </w:tc>
      </w:tr>
      <w:tr w:rsidR="005C7C72" w:rsidRPr="005C7C72" w:rsidTr="005C7C72">
        <w:tc>
          <w:tcPr>
            <w:tcW w:w="44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3.c</w:t>
            </w:r>
          </w:p>
        </w:tc>
        <w:tc>
          <w:tcPr>
            <w:tcW w:w="73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Poljoprivredni tehničar-fitofarmaceut</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Silos - Slavonski Brod</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Listopad-studeni</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2x1 </w:t>
            </w:r>
          </w:p>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(7 sati)</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Mirjana Martić, nastavnik PN Jelena Đurđević</w:t>
            </w:r>
          </w:p>
        </w:tc>
        <w:tc>
          <w:tcPr>
            <w:tcW w:w="804"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Terenska nastava- upoznati prijem i skladištenje zrnate robe</w:t>
            </w:r>
          </w:p>
        </w:tc>
      </w:tr>
    </w:tbl>
    <w:p w:rsidR="005C7C72" w:rsidRPr="005C7C72" w:rsidRDefault="005C7C72" w:rsidP="005C7C72">
      <w:pPr>
        <w:spacing w:after="200" w:line="276" w:lineRule="auto"/>
        <w:rPr>
          <w:rFonts w:ascii="Times New Roman" w:eastAsia="Calibri" w:hAnsi="Times New Roman"/>
          <w:b/>
          <w:sz w:val="24"/>
          <w:szCs w:val="24"/>
          <w:lang w:eastAsia="en-US"/>
        </w:rPr>
      </w:pPr>
    </w:p>
    <w:p w:rsidR="005C7C72" w:rsidRPr="005C7C72" w:rsidRDefault="005C7C72" w:rsidP="005C7C72">
      <w:pPr>
        <w:spacing w:after="200" w:line="276" w:lineRule="auto"/>
        <w:rPr>
          <w:rFonts w:ascii="Times New Roman" w:eastAsia="Calibri" w:hAnsi="Times New Roman"/>
          <w:b/>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 Slavonskom Brodu ,12. 09. 2017.</w:t>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t>Profesor: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t>Mirjana Martić, dipl.ing.agr.</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uppressAutoHyphens/>
        <w:spacing w:after="200" w:line="276" w:lineRule="auto"/>
        <w:rPr>
          <w:rFonts w:ascii="Times New Roman" w:eastAsia="Calibri" w:hAnsi="Times New Roman"/>
          <w:b/>
          <w:sz w:val="24"/>
          <w:szCs w:val="24"/>
          <w:lang w:eastAsia="zh-CN"/>
        </w:rPr>
      </w:pPr>
      <w:r w:rsidRPr="005C7C72">
        <w:rPr>
          <w:rFonts w:ascii="Times New Roman" w:eastAsia="Calibri" w:hAnsi="Times New Roman"/>
          <w:b/>
          <w:sz w:val="24"/>
          <w:szCs w:val="24"/>
          <w:lang w:eastAsia="zh-CN"/>
        </w:rPr>
        <w:t>PLAN STRUČNIH EKSKURZIJA 2017./2018.</w:t>
      </w:r>
    </w:p>
    <w:tbl>
      <w:tblPr>
        <w:tblW w:w="14184" w:type="dxa"/>
        <w:tblInd w:w="-5" w:type="dxa"/>
        <w:tblLayout w:type="fixed"/>
        <w:tblLook w:val="0000" w:firstRow="0" w:lastRow="0" w:firstColumn="0" w:lastColumn="0" w:noHBand="0" w:noVBand="0"/>
      </w:tblPr>
      <w:tblGrid>
        <w:gridCol w:w="1273"/>
        <w:gridCol w:w="2069"/>
        <w:gridCol w:w="2492"/>
        <w:gridCol w:w="1420"/>
        <w:gridCol w:w="1732"/>
        <w:gridCol w:w="2909"/>
        <w:gridCol w:w="2289"/>
      </w:tblGrid>
      <w:tr w:rsidR="005C7C72" w:rsidRPr="005C7C72" w:rsidTr="005C7C72">
        <w:tc>
          <w:tcPr>
            <w:tcW w:w="1273"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Razred</w:t>
            </w:r>
          </w:p>
        </w:tc>
        <w:tc>
          <w:tcPr>
            <w:tcW w:w="206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Zanimanje</w:t>
            </w:r>
          </w:p>
        </w:tc>
        <w:tc>
          <w:tcPr>
            <w:tcW w:w="249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Mjesto odlaska</w:t>
            </w:r>
          </w:p>
        </w:tc>
        <w:tc>
          <w:tcPr>
            <w:tcW w:w="1420"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b/>
                <w:sz w:val="24"/>
                <w:szCs w:val="24"/>
                <w:lang w:eastAsia="zh-CN"/>
              </w:rPr>
            </w:pPr>
            <w:r w:rsidRPr="005C7C72">
              <w:rPr>
                <w:rFonts w:ascii="Times New Roman" w:eastAsia="Calibri" w:hAnsi="Times New Roman"/>
                <w:b/>
                <w:sz w:val="24"/>
                <w:szCs w:val="24"/>
                <w:lang w:eastAsia="zh-CN"/>
              </w:rPr>
              <w:t xml:space="preserve">Vrijeme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odlaska</w:t>
            </w:r>
          </w:p>
        </w:tc>
        <w:tc>
          <w:tcPr>
            <w:tcW w:w="173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b/>
                <w:sz w:val="24"/>
                <w:szCs w:val="24"/>
                <w:lang w:eastAsia="zh-CN"/>
              </w:rPr>
            </w:pPr>
            <w:r w:rsidRPr="005C7C72">
              <w:rPr>
                <w:rFonts w:ascii="Times New Roman" w:eastAsia="Calibri" w:hAnsi="Times New Roman"/>
                <w:b/>
                <w:sz w:val="24"/>
                <w:szCs w:val="24"/>
                <w:lang w:eastAsia="zh-CN"/>
              </w:rPr>
              <w:t xml:space="preserve">Trajanje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ekskurzije</w:t>
            </w:r>
          </w:p>
        </w:tc>
        <w:tc>
          <w:tcPr>
            <w:tcW w:w="290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b/>
                <w:sz w:val="24"/>
                <w:szCs w:val="24"/>
                <w:lang w:eastAsia="zh-CN"/>
              </w:rPr>
            </w:pPr>
            <w:r w:rsidRPr="005C7C72">
              <w:rPr>
                <w:rFonts w:ascii="Times New Roman" w:eastAsia="Calibri" w:hAnsi="Times New Roman"/>
                <w:b/>
                <w:sz w:val="24"/>
                <w:szCs w:val="24"/>
                <w:lang w:eastAsia="zh-CN"/>
              </w:rPr>
              <w:t xml:space="preserve">Nositelj aktivnosti </w:t>
            </w:r>
          </w:p>
          <w:p w:rsidR="005C7C72" w:rsidRPr="005C7C72" w:rsidRDefault="005C7C72" w:rsidP="005C7C72">
            <w:pPr>
              <w:suppressAutoHyphens/>
              <w:spacing w:after="0" w:line="240" w:lineRule="auto"/>
              <w:jc w:val="center"/>
              <w:rPr>
                <w:rFonts w:ascii="Times New Roman" w:eastAsia="Calibri" w:hAnsi="Times New Roman"/>
                <w:b/>
                <w:sz w:val="24"/>
                <w:szCs w:val="24"/>
                <w:lang w:eastAsia="zh-CN"/>
              </w:rPr>
            </w:pPr>
            <w:r w:rsidRPr="005C7C72">
              <w:rPr>
                <w:rFonts w:ascii="Times New Roman" w:eastAsia="Calibri" w:hAnsi="Times New Roman"/>
                <w:b/>
                <w:sz w:val="24"/>
                <w:szCs w:val="24"/>
                <w:lang w:eastAsia="zh-CN"/>
              </w:rPr>
              <w:t xml:space="preserve">organizacije;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Suradnici</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
                <w:sz w:val="24"/>
                <w:szCs w:val="24"/>
                <w:lang w:eastAsia="zh-CN"/>
              </w:rPr>
              <w:t>Svrha odlaska</w:t>
            </w:r>
          </w:p>
        </w:tc>
      </w:tr>
      <w:tr w:rsidR="005C7C72" w:rsidRPr="005C7C72" w:rsidTr="005C7C72">
        <w:tc>
          <w:tcPr>
            <w:tcW w:w="1273"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1.c</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2.b</w:t>
            </w:r>
          </w:p>
        </w:tc>
        <w:tc>
          <w:tcPr>
            <w:tcW w:w="206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fitofarmaceutski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agroturistički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49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bCs/>
                <w:color w:val="2E2E2E"/>
                <w:sz w:val="24"/>
                <w:szCs w:val="24"/>
                <w:shd w:val="clear" w:color="auto" w:fill="FFFFFF"/>
                <w:lang w:eastAsia="zh-CN"/>
              </w:rPr>
            </w:pPr>
            <w:r w:rsidRPr="005C7C72">
              <w:rPr>
                <w:rFonts w:ascii="Times New Roman" w:eastAsia="Calibri" w:hAnsi="Times New Roman"/>
                <w:bCs/>
                <w:color w:val="2E2E2E"/>
                <w:sz w:val="24"/>
                <w:szCs w:val="24"/>
                <w:shd w:val="clear" w:color="auto" w:fill="FFFFFF"/>
                <w:lang w:eastAsia="zh-CN"/>
              </w:rPr>
              <w:t>Bizovačke toplice</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1420"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bCs/>
                <w:color w:val="2E2E2E"/>
                <w:sz w:val="24"/>
                <w:szCs w:val="24"/>
                <w:shd w:val="clear" w:color="auto" w:fill="FFFFFF"/>
                <w:lang w:eastAsia="zh-CN"/>
              </w:rPr>
              <w:t>od 9. do 11. listopada 2017. godine.</w:t>
            </w:r>
          </w:p>
        </w:tc>
        <w:tc>
          <w:tcPr>
            <w:tcW w:w="173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 dan</w:t>
            </w:r>
          </w:p>
        </w:tc>
        <w:tc>
          <w:tcPr>
            <w:tcW w:w="290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 xml:space="preserve">Ivana Petrošanec-Pišl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Posjet sajmu i praćenje novosti u poljoprivredi</w:t>
            </w:r>
          </w:p>
        </w:tc>
      </w:tr>
      <w:tr w:rsidR="005C7C72" w:rsidRPr="005C7C72" w:rsidTr="005C7C72">
        <w:trPr>
          <w:trHeight w:val="712"/>
        </w:trPr>
        <w:tc>
          <w:tcPr>
            <w:tcW w:w="1273"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1.c</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2.b</w:t>
            </w:r>
          </w:p>
        </w:tc>
        <w:tc>
          <w:tcPr>
            <w:tcW w:w="206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fitofarmaceutski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agroturistički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49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Osijek,</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Đakovo,</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Kopački rit</w:t>
            </w:r>
          </w:p>
        </w:tc>
        <w:tc>
          <w:tcPr>
            <w:tcW w:w="1420"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ožujak</w:t>
            </w:r>
          </w:p>
        </w:tc>
        <w:tc>
          <w:tcPr>
            <w:tcW w:w="173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 dan</w:t>
            </w:r>
          </w:p>
        </w:tc>
        <w:tc>
          <w:tcPr>
            <w:tcW w:w="290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 xml:space="preserve">Ivana Petrošanec-Pišl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Posjet i obilazak Poljoprivrednog Instituta  i Državne ergele Đakovo te parku prirode i lokalnoj agroturističkoj ponudi</w:t>
            </w:r>
          </w:p>
        </w:tc>
      </w:tr>
      <w:tr w:rsidR="005C7C72" w:rsidRPr="005C7C72" w:rsidTr="005C7C72">
        <w:trPr>
          <w:trHeight w:val="712"/>
        </w:trPr>
        <w:tc>
          <w:tcPr>
            <w:tcW w:w="1273"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1.c</w:t>
            </w:r>
          </w:p>
        </w:tc>
        <w:tc>
          <w:tcPr>
            <w:tcW w:w="206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fitofarmaceutski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49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Park prirode Papuk</w:t>
            </w:r>
          </w:p>
        </w:tc>
        <w:tc>
          <w:tcPr>
            <w:tcW w:w="1420"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travanj</w:t>
            </w:r>
          </w:p>
        </w:tc>
        <w:tc>
          <w:tcPr>
            <w:tcW w:w="173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 dan</w:t>
            </w:r>
          </w:p>
        </w:tc>
        <w:tc>
          <w:tcPr>
            <w:tcW w:w="290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 xml:space="preserve">Ivana Petrošanec-Pišl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Posjet parku prirode i upoznavanje s njegovom florom i faunom</w:t>
            </w:r>
          </w:p>
        </w:tc>
      </w:tr>
      <w:tr w:rsidR="005C7C72" w:rsidRPr="005C7C72" w:rsidTr="005C7C72">
        <w:trPr>
          <w:trHeight w:val="712"/>
        </w:trPr>
        <w:tc>
          <w:tcPr>
            <w:tcW w:w="1273"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1.c</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2.b</w:t>
            </w:r>
          </w:p>
        </w:tc>
        <w:tc>
          <w:tcPr>
            <w:tcW w:w="206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fitofarmaceutski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agroturistički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49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OPG Štefnačić, Gornja Vrba</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Poljoapoteka Agronom, Bukovlje</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OPG Branković, Kruševica</w:t>
            </w:r>
          </w:p>
        </w:tc>
        <w:tc>
          <w:tcPr>
            <w:tcW w:w="1420"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svibanj</w:t>
            </w:r>
          </w:p>
        </w:tc>
        <w:tc>
          <w:tcPr>
            <w:tcW w:w="1732"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 dan</w:t>
            </w:r>
          </w:p>
        </w:tc>
        <w:tc>
          <w:tcPr>
            <w:tcW w:w="2909" w:type="dxa"/>
            <w:tcBorders>
              <w:top w:val="single" w:sz="4" w:space="0" w:color="000000"/>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 xml:space="preserve">Ivana Petrošanec-Pišl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Posjet proizvođačima vina i voća, te upoznavanje s radom poljoapoteke</w:t>
            </w:r>
          </w:p>
        </w:tc>
      </w:tr>
      <w:tr w:rsidR="005C7C72" w:rsidRPr="005C7C72" w:rsidTr="005C7C72">
        <w:trPr>
          <w:trHeight w:val="712"/>
        </w:trPr>
        <w:tc>
          <w:tcPr>
            <w:tcW w:w="1273" w:type="dxa"/>
            <w:tcBorders>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1.c</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2.b</w:t>
            </w:r>
          </w:p>
        </w:tc>
        <w:tc>
          <w:tcPr>
            <w:tcW w:w="2069" w:type="dxa"/>
            <w:tcBorders>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fitofarmaceutski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agroturistički tehničar</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492" w:type="dxa"/>
            <w:tcBorders>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Poljoprivredna škola Ilok</w:t>
            </w:r>
          </w:p>
        </w:tc>
        <w:tc>
          <w:tcPr>
            <w:tcW w:w="1420" w:type="dxa"/>
            <w:tcBorders>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svibanj</w:t>
            </w:r>
          </w:p>
        </w:tc>
        <w:tc>
          <w:tcPr>
            <w:tcW w:w="1732" w:type="dxa"/>
            <w:tcBorders>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1 dan</w:t>
            </w:r>
          </w:p>
        </w:tc>
        <w:tc>
          <w:tcPr>
            <w:tcW w:w="2909" w:type="dxa"/>
            <w:tcBorders>
              <w:left w:val="single" w:sz="4" w:space="0" w:color="000000"/>
              <w:bottom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 xml:space="preserve">Ivana Petrošanec-Pišl </w:t>
            </w:r>
          </w:p>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p>
        </w:tc>
        <w:tc>
          <w:tcPr>
            <w:tcW w:w="2289" w:type="dxa"/>
            <w:tcBorders>
              <w:left w:val="single" w:sz="4" w:space="0" w:color="000000"/>
              <w:bottom w:val="single" w:sz="4" w:space="0" w:color="000000"/>
              <w:right w:val="single" w:sz="4" w:space="0" w:color="000000"/>
            </w:tcBorders>
            <w:shd w:val="clear" w:color="auto" w:fill="auto"/>
          </w:tcPr>
          <w:p w:rsidR="005C7C72" w:rsidRPr="005C7C72" w:rsidRDefault="005C7C72" w:rsidP="005C7C72">
            <w:pPr>
              <w:suppressAutoHyphens/>
              <w:spacing w:after="0" w:line="240" w:lineRule="auto"/>
              <w:jc w:val="center"/>
              <w:rPr>
                <w:rFonts w:ascii="Times New Roman" w:eastAsia="Calibri" w:hAnsi="Times New Roman"/>
                <w:sz w:val="24"/>
                <w:szCs w:val="24"/>
                <w:lang w:eastAsia="zh-CN"/>
              </w:rPr>
            </w:pPr>
            <w:r w:rsidRPr="005C7C72">
              <w:rPr>
                <w:rFonts w:ascii="Times New Roman" w:eastAsia="Calibri" w:hAnsi="Times New Roman"/>
                <w:sz w:val="24"/>
                <w:szCs w:val="24"/>
                <w:lang w:eastAsia="zh-CN"/>
              </w:rPr>
              <w:t>Razmjena iskustava, EU fondovi, proizvodnja loznih cijepova, rad učeničke zadruge</w:t>
            </w:r>
          </w:p>
        </w:tc>
      </w:tr>
    </w:tbl>
    <w:p w:rsidR="005C7C72" w:rsidRPr="005C7C72" w:rsidRDefault="005C7C72" w:rsidP="005C7C72">
      <w:pPr>
        <w:suppressAutoHyphens/>
        <w:spacing w:after="200" w:line="276" w:lineRule="auto"/>
        <w:rPr>
          <w:rFonts w:ascii="Times New Roman" w:eastAsia="Calibri" w:hAnsi="Times New Roman"/>
          <w:b/>
          <w:sz w:val="24"/>
          <w:szCs w:val="24"/>
          <w:lang w:eastAsia="zh-CN"/>
        </w:rPr>
      </w:pPr>
    </w:p>
    <w:p w:rsidR="005C7C72" w:rsidRPr="005C7C72" w:rsidRDefault="005C7C72" w:rsidP="005C7C72">
      <w:pPr>
        <w:suppressAutoHyphens/>
        <w:spacing w:after="0" w:line="240" w:lineRule="auto"/>
        <w:rPr>
          <w:rFonts w:ascii="Times New Roman" w:eastAsia="Calibri" w:hAnsi="Times New Roman"/>
          <w:sz w:val="24"/>
          <w:szCs w:val="24"/>
          <w:lang w:eastAsia="zh-CN"/>
        </w:rPr>
      </w:pPr>
      <w:r w:rsidRPr="005C7C72">
        <w:rPr>
          <w:rFonts w:ascii="Times New Roman" w:eastAsia="Calibri" w:hAnsi="Times New Roman"/>
          <w:sz w:val="24"/>
          <w:szCs w:val="24"/>
          <w:lang w:eastAsia="zh-CN"/>
        </w:rPr>
        <w:t xml:space="preserve"> U Slavonskom Brodu, 1. 9. 2017.</w:t>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t>Nastavnica: Ivana Petrošanec-Pišl, dipl.ing.</w:t>
      </w:r>
    </w:p>
    <w:p w:rsidR="005C7C72" w:rsidRPr="005C7C72" w:rsidRDefault="005C7C72" w:rsidP="005C7C72">
      <w:pPr>
        <w:spacing w:after="200" w:line="276" w:lineRule="auto"/>
        <w:rPr>
          <w:rFonts w:ascii="Times New Roman" w:eastAsia="Calibri" w:hAnsi="Times New Roman"/>
          <w:sz w:val="24"/>
          <w:szCs w:val="24"/>
          <w:lang w:eastAsia="zh-CN"/>
        </w:rPr>
      </w:pP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r w:rsidRPr="005C7C72">
        <w:rPr>
          <w:rFonts w:ascii="Times New Roman" w:eastAsia="Calibri" w:hAnsi="Times New Roman"/>
          <w:sz w:val="24"/>
          <w:szCs w:val="24"/>
          <w:lang w:eastAsia="zh-CN"/>
        </w:rPr>
        <w:tab/>
      </w:r>
    </w:p>
    <w:p w:rsidR="005C7C72" w:rsidRPr="005C7C72" w:rsidRDefault="005C7C72" w:rsidP="005C7C72">
      <w:pPr>
        <w:spacing w:after="200" w:line="276" w:lineRule="auto"/>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PLAN STRUČNIH EKSKURZIJA 2016./2017.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2070"/>
        <w:gridCol w:w="2500"/>
        <w:gridCol w:w="1425"/>
        <w:gridCol w:w="1737"/>
        <w:gridCol w:w="2918"/>
        <w:gridCol w:w="2289"/>
      </w:tblGrid>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Razred</w:t>
            </w:r>
          </w:p>
        </w:tc>
        <w:tc>
          <w:tcPr>
            <w:tcW w:w="728"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Zanimanje</w:t>
            </w:r>
          </w:p>
        </w:tc>
        <w:tc>
          <w:tcPr>
            <w:tcW w:w="879"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Mjesto odlaska</w:t>
            </w:r>
          </w:p>
        </w:tc>
        <w:tc>
          <w:tcPr>
            <w:tcW w:w="50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Vrijeme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odlaska</w:t>
            </w:r>
          </w:p>
        </w:tc>
        <w:tc>
          <w:tcPr>
            <w:tcW w:w="611"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Trajanje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ekskurzije</w:t>
            </w:r>
          </w:p>
        </w:tc>
        <w:tc>
          <w:tcPr>
            <w:tcW w:w="1026"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Nositelj aktivnosti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 xml:space="preserve">organizacije; </w:t>
            </w:r>
          </w:p>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Suradnici</w:t>
            </w:r>
          </w:p>
        </w:tc>
        <w:tc>
          <w:tcPr>
            <w:tcW w:w="805"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Svrha odlaska</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1, 2, 3, 4</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Agrotehničar, PTO,agroturistički i fitofarmaceutski tehničar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Bizovac</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Vehid Ibraković</w:t>
            </w: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posjet i obilazak sajma</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3,4</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PTO,agroturistički, fitofarmaceutski tehničar</w:t>
            </w:r>
          </w:p>
        </w:tc>
        <w:tc>
          <w:tcPr>
            <w:tcW w:w="879" w:type="pct"/>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Cs/>
                <w:color w:val="000000"/>
                <w:sz w:val="24"/>
                <w:szCs w:val="24"/>
                <w:shd w:val="clear" w:color="auto" w:fill="F8F7F5"/>
                <w:lang w:eastAsia="en-US"/>
              </w:rPr>
              <w:t>SAJAM Fieragricola – VERONA Italija</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veljača</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Vehid Ibraković</w:t>
            </w: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posjet i obilazak </w:t>
            </w:r>
            <w:r w:rsidRPr="005C7C72">
              <w:rPr>
                <w:rFonts w:ascii="Times New Roman" w:eastAsia="Calibri" w:hAnsi="Times New Roman"/>
                <w:bCs/>
                <w:color w:val="444444"/>
                <w:sz w:val="24"/>
                <w:szCs w:val="24"/>
                <w:shd w:val="clear" w:color="auto" w:fill="FFFFFF"/>
                <w:lang w:eastAsia="en-US"/>
              </w:rPr>
              <w:t>međunarodnog bienalnog stručnog sajama poljoprivrede, mehanizacije i bioenergija</w:t>
            </w:r>
            <w:r w:rsidRPr="005C7C72">
              <w:rPr>
                <w:rFonts w:ascii="Times New Roman" w:eastAsia="Calibri" w:hAnsi="Times New Roman"/>
                <w:b/>
                <w:bCs/>
                <w:color w:val="444444"/>
                <w:sz w:val="24"/>
                <w:szCs w:val="24"/>
                <w:shd w:val="clear" w:color="auto" w:fill="FFFFFF"/>
                <w:lang w:eastAsia="en-US"/>
              </w:rPr>
              <w:t> </w:t>
            </w:r>
            <w:r w:rsidRPr="005C7C72">
              <w:rPr>
                <w:rFonts w:ascii="Times New Roman" w:eastAsia="Calibri" w:hAnsi="Times New Roman"/>
                <w:b/>
                <w:sz w:val="24"/>
                <w:szCs w:val="24"/>
                <w:lang w:eastAsia="en-US"/>
              </w:rPr>
              <w:t xml:space="preserve"> </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2, 3, 4</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PTO,agroturistički, fitofarmaceutski tehničar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Poljoprivredni institut Osijek</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ožujak-travanj</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Vehid Ibraković</w:t>
            </w: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posjet i obilazak Poljoprivrednog Instituta  </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3, 4</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PTO,agroturistički, fitofarmaceutski tehničar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Sarajevo - Mostar (BiH)</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Vehid Ibraković</w:t>
            </w: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posjet i obilazak  međunarodnog sajma gospodarstva u Mostaru </w:t>
            </w:r>
          </w:p>
        </w:tc>
      </w:tr>
      <w:tr w:rsidR="005C7C72" w:rsidRPr="005C7C72" w:rsidTr="005C7C72">
        <w:tc>
          <w:tcPr>
            <w:tcW w:w="450"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3, 4</w:t>
            </w:r>
          </w:p>
        </w:tc>
        <w:tc>
          <w:tcPr>
            <w:tcW w:w="728"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PTO,agroturistički, fitofarmaceutski tehničar</w:t>
            </w:r>
          </w:p>
        </w:tc>
        <w:tc>
          <w:tcPr>
            <w:tcW w:w="879"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Novi Sad (Srbija)</w:t>
            </w:r>
          </w:p>
        </w:tc>
        <w:tc>
          <w:tcPr>
            <w:tcW w:w="50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w:t>
            </w:r>
          </w:p>
        </w:tc>
        <w:tc>
          <w:tcPr>
            <w:tcW w:w="611"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026"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Vehid Ibraković</w:t>
            </w:r>
          </w:p>
        </w:tc>
        <w:tc>
          <w:tcPr>
            <w:tcW w:w="805" w:type="pct"/>
          </w:tcPr>
          <w:p w:rsidR="005C7C72" w:rsidRPr="005C7C72" w:rsidRDefault="005C7C72" w:rsidP="005C7C72">
            <w:pPr>
              <w:spacing w:after="0" w:line="240" w:lineRule="auto"/>
              <w:jc w:val="center"/>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posjet i obilazak međunarodnog poljoprivrednog sajma </w:t>
            </w:r>
          </w:p>
        </w:tc>
      </w:tr>
    </w:tbl>
    <w:p w:rsidR="005C7C72" w:rsidRPr="005C7C72" w:rsidRDefault="005C7C72" w:rsidP="005C7C72">
      <w:pPr>
        <w:spacing w:after="200" w:line="276" w:lineRule="auto"/>
        <w:rPr>
          <w:rFonts w:ascii="Times New Roman" w:eastAsia="Calibri" w:hAnsi="Times New Roman"/>
          <w:b/>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 Slavonskom Brodu 15. 09. 2017.</w:t>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t>Profesor:</w:t>
      </w:r>
    </w:p>
    <w:p w:rsidR="005C7C72" w:rsidRPr="005C7C72" w:rsidRDefault="005C7C72" w:rsidP="005C7C72">
      <w:pPr>
        <w:spacing w:after="0" w:line="240" w:lineRule="auto"/>
        <w:rPr>
          <w:rFonts w:ascii="Times New Roman" w:eastAsia="Calibri" w:hAnsi="Times New Roman"/>
          <w:sz w:val="24"/>
          <w:szCs w:val="24"/>
          <w:u w:val="single"/>
          <w:lang w:eastAsia="en-US"/>
        </w:rPr>
      </w:pP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lang w:eastAsia="en-US"/>
        </w:rPr>
        <w:tab/>
      </w:r>
      <w:r w:rsidRPr="005C7C72">
        <w:rPr>
          <w:rFonts w:ascii="Times New Roman" w:eastAsia="Calibri" w:hAnsi="Times New Roman"/>
          <w:sz w:val="24"/>
          <w:szCs w:val="24"/>
          <w:u w:val="single"/>
          <w:lang w:eastAsia="en-US"/>
        </w:rPr>
        <w:t>Vehid Ibraković</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šk.g. 2017./2018. – Iva Bodrožić-Selak, prof.</w:t>
      </w:r>
    </w:p>
    <w:tbl>
      <w:tblPr>
        <w:tblStyle w:val="Reetkatablice8"/>
        <w:tblW w:w="14328" w:type="dxa"/>
        <w:tblLook w:val="04A0" w:firstRow="1" w:lastRow="0" w:firstColumn="1" w:lastColumn="0" w:noHBand="0" w:noVBand="1"/>
      </w:tblPr>
      <w:tblGrid>
        <w:gridCol w:w="1101"/>
        <w:gridCol w:w="63"/>
        <w:gridCol w:w="2193"/>
        <w:gridCol w:w="2193"/>
        <w:gridCol w:w="2193"/>
        <w:gridCol w:w="2195"/>
        <w:gridCol w:w="1936"/>
        <w:gridCol w:w="2454"/>
      </w:tblGrid>
      <w:tr w:rsidR="005C7C72" w:rsidRPr="005C7C72" w:rsidTr="005C7C72">
        <w:trPr>
          <w:trHeight w:val="950"/>
        </w:trPr>
        <w:tc>
          <w:tcPr>
            <w:tcW w:w="1164" w:type="dxa"/>
            <w:gridSpan w:val="2"/>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Razred</w:t>
            </w:r>
          </w:p>
        </w:tc>
        <w:tc>
          <w:tcPr>
            <w:tcW w:w="219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Zanimanje</w:t>
            </w:r>
          </w:p>
        </w:tc>
        <w:tc>
          <w:tcPr>
            <w:tcW w:w="219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Mjesto odlaska</w:t>
            </w:r>
          </w:p>
        </w:tc>
        <w:tc>
          <w:tcPr>
            <w:tcW w:w="219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Vrijeme odlaska</w:t>
            </w:r>
          </w:p>
        </w:tc>
        <w:tc>
          <w:tcPr>
            <w:tcW w:w="2195"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Trajanje ekskurzije</w:t>
            </w:r>
          </w:p>
        </w:tc>
        <w:tc>
          <w:tcPr>
            <w:tcW w:w="1936"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Nositelji aktivnosti</w:t>
            </w:r>
          </w:p>
        </w:tc>
        <w:tc>
          <w:tcPr>
            <w:tcW w:w="2454"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Svrha odlaska</w:t>
            </w:r>
          </w:p>
        </w:tc>
      </w:tr>
      <w:tr w:rsidR="005C7C72" w:rsidRPr="005C7C72" w:rsidTr="005C7C72">
        <w:trPr>
          <w:trHeight w:val="2211"/>
        </w:trPr>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Prvi</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razredi</w:t>
            </w:r>
          </w:p>
        </w:tc>
        <w:tc>
          <w:tcPr>
            <w:tcW w:w="2256"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 Sva zanimanja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Sarajevo</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Visoko</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Mostar</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ožujak</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 dana</w:t>
            </w:r>
          </w:p>
        </w:tc>
        <w:tc>
          <w:tcPr>
            <w:tcW w:w="193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Razrednici prvih razreda</w:t>
            </w:r>
          </w:p>
        </w:tc>
        <w:tc>
          <w:tcPr>
            <w:tcW w:w="2454" w:type="dxa"/>
            <w:vMerge w:val="restart"/>
            <w:textDirection w:val="btLr"/>
          </w:tcPr>
          <w:p w:rsidR="005C7C72" w:rsidRPr="005C7C72" w:rsidRDefault="005C7C72" w:rsidP="005C7C72">
            <w:pPr>
              <w:spacing w:after="0" w:line="240" w:lineRule="auto"/>
              <w:ind w:right="113"/>
              <w:rPr>
                <w:rFonts w:ascii="Times New Roman" w:eastAsia="Calibri" w:hAnsi="Times New Roman"/>
                <w:sz w:val="24"/>
                <w:szCs w:val="24"/>
                <w:lang w:eastAsia="en-US"/>
              </w:rPr>
            </w:pPr>
            <w:r w:rsidRPr="005C7C72">
              <w:rPr>
                <w:rFonts w:ascii="Times New Roman" w:eastAsia="Calibri" w:hAnsi="Times New Roman"/>
                <w:sz w:val="24"/>
                <w:szCs w:val="24"/>
                <w:lang w:eastAsia="en-US"/>
              </w:rP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5C7C72" w:rsidRPr="005C7C72" w:rsidTr="005C7C72">
        <w:trPr>
          <w:trHeight w:val="1349"/>
        </w:trPr>
        <w:tc>
          <w:tcPr>
            <w:tcW w:w="1164"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razredi</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Sva zanimanja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Hrvatsko narodno kazalište, Zagreb</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(drama i opera)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prema rasporedu Hrvatskog narodnog kazališta, </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prosinac, travanj</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93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Iva Bodrožić-Selak</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Tanja Popović</w:t>
            </w:r>
          </w:p>
        </w:tc>
        <w:tc>
          <w:tcPr>
            <w:tcW w:w="2454" w:type="dxa"/>
            <w:vMerge/>
          </w:tcPr>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rPr>
          <w:trHeight w:val="1349"/>
        </w:trPr>
        <w:tc>
          <w:tcPr>
            <w:tcW w:w="1164"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razredi</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Sva zanimanja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Muzej prekinutih veza,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Muzej iluzija,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Muzej tortura, BluBike - ZagrebByBike, Zagreb</w:t>
            </w:r>
          </w:p>
          <w:p w:rsidR="005C7C72" w:rsidRPr="005C7C72" w:rsidRDefault="005C7C72" w:rsidP="005C7C72">
            <w:pPr>
              <w:spacing w:after="0" w:line="240" w:lineRule="auto"/>
              <w:rPr>
                <w:rFonts w:ascii="Times New Roman" w:eastAsia="Calibri" w:hAnsi="Times New Roman"/>
                <w:sz w:val="24"/>
                <w:szCs w:val="24"/>
                <w:lang w:eastAsia="en-US"/>
              </w:rPr>
            </w:pP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ožujak</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93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Iva Bodrožić-Selak</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Tanja Popović</w:t>
            </w:r>
          </w:p>
        </w:tc>
        <w:tc>
          <w:tcPr>
            <w:tcW w:w="2454" w:type="dxa"/>
            <w:vMerge/>
          </w:tcPr>
          <w:p w:rsidR="005C7C72" w:rsidRPr="005C7C72" w:rsidRDefault="005C7C72" w:rsidP="005C7C72">
            <w:pPr>
              <w:spacing w:after="0" w:line="240" w:lineRule="auto"/>
              <w:rPr>
                <w:rFonts w:ascii="Times New Roman" w:eastAsia="Calibri" w:hAnsi="Times New Roman"/>
                <w:sz w:val="24"/>
                <w:szCs w:val="24"/>
                <w:lang w:eastAsia="en-US"/>
              </w:rPr>
            </w:pP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šk.g. 2017./2018. - Tanja Popović, prof.</w:t>
      </w:r>
    </w:p>
    <w:tbl>
      <w:tblPr>
        <w:tblStyle w:val="Reetkatablice8"/>
        <w:tblW w:w="14328" w:type="dxa"/>
        <w:tblLook w:val="04A0" w:firstRow="1" w:lastRow="0" w:firstColumn="1" w:lastColumn="0" w:noHBand="0" w:noVBand="1"/>
      </w:tblPr>
      <w:tblGrid>
        <w:gridCol w:w="1164"/>
        <w:gridCol w:w="2193"/>
        <w:gridCol w:w="2193"/>
        <w:gridCol w:w="2193"/>
        <w:gridCol w:w="1437"/>
        <w:gridCol w:w="1843"/>
        <w:gridCol w:w="3305"/>
      </w:tblGrid>
      <w:tr w:rsidR="005C7C72" w:rsidRPr="005C7C72" w:rsidTr="005C7C72">
        <w:trPr>
          <w:trHeight w:val="1349"/>
        </w:trPr>
        <w:tc>
          <w:tcPr>
            <w:tcW w:w="1164"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Razred</w:t>
            </w:r>
          </w:p>
        </w:tc>
        <w:tc>
          <w:tcPr>
            <w:tcW w:w="219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Zanimanje</w:t>
            </w:r>
          </w:p>
        </w:tc>
        <w:tc>
          <w:tcPr>
            <w:tcW w:w="219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Mjesto odlaska</w:t>
            </w:r>
          </w:p>
        </w:tc>
        <w:tc>
          <w:tcPr>
            <w:tcW w:w="219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Vrijeme odlaska</w:t>
            </w:r>
          </w:p>
        </w:tc>
        <w:tc>
          <w:tcPr>
            <w:tcW w:w="1437"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Trajanje ekskurzije</w:t>
            </w:r>
          </w:p>
        </w:tc>
        <w:tc>
          <w:tcPr>
            <w:tcW w:w="1843"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Nositelji aktivnosti</w:t>
            </w:r>
          </w:p>
        </w:tc>
        <w:tc>
          <w:tcPr>
            <w:tcW w:w="3305" w:type="dxa"/>
            <w:vAlign w:val="center"/>
          </w:tcPr>
          <w:p w:rsidR="005C7C72" w:rsidRPr="005C7C72" w:rsidRDefault="005C7C72" w:rsidP="005C7C72">
            <w:pPr>
              <w:spacing w:after="0" w:line="240" w:lineRule="auto"/>
              <w:jc w:val="center"/>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Svrha odlaska</w:t>
            </w:r>
          </w:p>
        </w:tc>
      </w:tr>
      <w:tr w:rsidR="005C7C72" w:rsidRPr="005C7C72" w:rsidTr="005C7C72">
        <w:trPr>
          <w:trHeight w:val="479"/>
        </w:trPr>
        <w:tc>
          <w:tcPr>
            <w:tcW w:w="11023" w:type="dxa"/>
            <w:gridSpan w:val="6"/>
          </w:tcPr>
          <w:p w:rsidR="005C7C72" w:rsidRPr="005C7C72" w:rsidRDefault="005C7C72" w:rsidP="005C7C72">
            <w:pPr>
              <w:spacing w:after="0" w:line="240" w:lineRule="auto"/>
              <w:rPr>
                <w:rFonts w:ascii="Times New Roman" w:eastAsia="Calibri" w:hAnsi="Times New Roman"/>
                <w:sz w:val="24"/>
                <w:szCs w:val="24"/>
                <w:lang w:eastAsia="en-US"/>
              </w:rPr>
            </w:pPr>
          </w:p>
        </w:tc>
        <w:tc>
          <w:tcPr>
            <w:tcW w:w="3305" w:type="dxa"/>
            <w:vMerge w:val="restart"/>
            <w:textDirection w:val="btLr"/>
          </w:tcPr>
          <w:p w:rsidR="005C7C72" w:rsidRPr="005C7C72" w:rsidRDefault="005C7C72" w:rsidP="005C7C72">
            <w:pPr>
              <w:spacing w:after="0" w:line="240" w:lineRule="auto"/>
              <w:ind w:right="113"/>
              <w:rPr>
                <w:rFonts w:ascii="Times New Roman" w:eastAsia="Calibri" w:hAnsi="Times New Roman"/>
                <w:sz w:val="24"/>
                <w:szCs w:val="24"/>
                <w:lang w:eastAsia="en-US"/>
              </w:rPr>
            </w:pPr>
            <w:r w:rsidRPr="005C7C72">
              <w:rPr>
                <w:rFonts w:ascii="Times New Roman" w:eastAsia="Calibri" w:hAnsi="Times New Roman"/>
                <w:sz w:val="24"/>
                <w:szCs w:val="24"/>
                <w:lang w:eastAsia="en-US"/>
              </w:rP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5C7C72" w:rsidRPr="005C7C72" w:rsidTr="005C7C72">
        <w:trPr>
          <w:trHeight w:val="3730"/>
        </w:trPr>
        <w:tc>
          <w:tcPr>
            <w:tcW w:w="1164"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drugi razredi</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sva zanimanja</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Budimpešta, Mađarska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 ili lipanj</w:t>
            </w:r>
          </w:p>
        </w:tc>
        <w:tc>
          <w:tcPr>
            <w:tcW w:w="1437"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tc>
        <w:tc>
          <w:tcPr>
            <w:tcW w:w="1843"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razrednici drugih razreda</w:t>
            </w:r>
          </w:p>
        </w:tc>
        <w:tc>
          <w:tcPr>
            <w:tcW w:w="3305" w:type="dxa"/>
            <w:vMerge/>
          </w:tcPr>
          <w:p w:rsidR="005C7C72" w:rsidRPr="005C7C72" w:rsidRDefault="005C7C72" w:rsidP="005C7C72">
            <w:pPr>
              <w:spacing w:after="0" w:line="240" w:lineRule="auto"/>
              <w:rPr>
                <w:rFonts w:ascii="Times New Roman" w:eastAsia="Calibri" w:hAnsi="Times New Roman"/>
                <w:sz w:val="24"/>
                <w:szCs w:val="24"/>
                <w:lang w:eastAsia="en-US"/>
              </w:rPr>
            </w:pP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TOMISLAV PETRIĆ  2017./2018.</w:t>
      </w:r>
    </w:p>
    <w:tbl>
      <w:tblPr>
        <w:tblW w:w="14209"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8"/>
        <w:gridCol w:w="2908"/>
        <w:gridCol w:w="42"/>
        <w:gridCol w:w="2030"/>
        <w:gridCol w:w="2009"/>
        <w:gridCol w:w="1938"/>
        <w:gridCol w:w="2031"/>
        <w:gridCol w:w="2080"/>
        <w:gridCol w:w="63"/>
      </w:tblGrid>
      <w:tr w:rsidR="005C7C72" w:rsidRPr="005C7C72" w:rsidTr="005C7C72">
        <w:tc>
          <w:tcPr>
            <w:tcW w:w="110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2958" w:type="dxa"/>
            <w:gridSpan w:val="3"/>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203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200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193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2143"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110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3.F</w:t>
            </w:r>
          </w:p>
        </w:tc>
        <w:tc>
          <w:tcPr>
            <w:tcW w:w="2958" w:type="dxa"/>
            <w:gridSpan w:val="3"/>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0" w:line="240" w:lineRule="auto"/>
              <w:rPr>
                <w:rFonts w:ascii="Times New Roman" w:eastAsia="Calibri" w:hAnsi="Times New Roman"/>
                <w:sz w:val="24"/>
                <w:szCs w:val="24"/>
                <w:lang w:eastAsia="en-US"/>
              </w:rPr>
            </w:pPr>
          </w:p>
        </w:tc>
        <w:tc>
          <w:tcPr>
            <w:tcW w:w="203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Udbina</w:t>
            </w:r>
          </w:p>
        </w:tc>
        <w:tc>
          <w:tcPr>
            <w:tcW w:w="200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Rujan</w:t>
            </w:r>
          </w:p>
        </w:tc>
        <w:tc>
          <w:tcPr>
            <w:tcW w:w="193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( 7 sati)</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Gospić</w:t>
            </w:r>
          </w:p>
        </w:tc>
        <w:tc>
          <w:tcPr>
            <w:tcW w:w="2143"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-Posjet radilištu  HŠ</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-Vidjet i prepoznat modernu tehnologiju koja se primijenjuje u iskorišćivanju šuma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Vidjeti stvarne uvjete u koima strojevi rade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Usvojiti važnost održavanja strojeva, te provođenja redovitog servisiranja strojeva</w:t>
            </w:r>
          </w:p>
        </w:tc>
      </w:tr>
      <w:tr w:rsidR="005C7C72" w:rsidRPr="005C7C72" w:rsidTr="005C7C72">
        <w:trPr>
          <w:trHeight w:val="2013"/>
        </w:trPr>
        <w:tc>
          <w:tcPr>
            <w:tcW w:w="110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958" w:type="dxa"/>
            <w:gridSpan w:val="3"/>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0" w:line="240" w:lineRule="auto"/>
              <w:rPr>
                <w:rFonts w:ascii="Times New Roman" w:eastAsia="Calibri" w:hAnsi="Times New Roman"/>
                <w:sz w:val="24"/>
                <w:szCs w:val="24"/>
                <w:lang w:eastAsia="en-US"/>
              </w:rPr>
            </w:pPr>
          </w:p>
        </w:tc>
        <w:tc>
          <w:tcPr>
            <w:tcW w:w="203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Lipovljani</w:t>
            </w:r>
          </w:p>
        </w:tc>
        <w:tc>
          <w:tcPr>
            <w:tcW w:w="200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w:t>
            </w:r>
          </w:p>
        </w:tc>
        <w:tc>
          <w:tcPr>
            <w:tcW w:w="193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 sata)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p>
        </w:tc>
        <w:tc>
          <w:tcPr>
            <w:tcW w:w="2143"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Prepoznati važnost pravilnog određivanja nagiba trase šumske ceste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Odvodni jarci</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  Proširenja šumske ceste </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c>
          <w:tcPr>
            <w:tcW w:w="110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3.F</w:t>
            </w:r>
          </w:p>
        </w:tc>
        <w:tc>
          <w:tcPr>
            <w:tcW w:w="2958" w:type="dxa"/>
            <w:gridSpan w:val="3"/>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0" w:line="240" w:lineRule="auto"/>
              <w:rPr>
                <w:rFonts w:ascii="Times New Roman" w:eastAsia="Calibri" w:hAnsi="Times New Roman"/>
                <w:sz w:val="24"/>
                <w:szCs w:val="24"/>
                <w:lang w:eastAsia="en-US"/>
              </w:rPr>
            </w:pPr>
          </w:p>
        </w:tc>
        <w:tc>
          <w:tcPr>
            <w:tcW w:w="203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Lipovljani</w:t>
            </w:r>
          </w:p>
        </w:tc>
        <w:tc>
          <w:tcPr>
            <w:tcW w:w="200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w:t>
            </w:r>
          </w:p>
        </w:tc>
        <w:tc>
          <w:tcPr>
            <w:tcW w:w="193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 sata)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tc>
        <w:tc>
          <w:tcPr>
            <w:tcW w:w="2143"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Mjerenje i oduzimanje kore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Izmjera prsnih promjera na ravnom terenu</w:t>
            </w:r>
          </w:p>
        </w:tc>
      </w:tr>
      <w:tr w:rsidR="005C7C72" w:rsidRPr="005C7C72" w:rsidTr="005C7C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trHeight w:val="1842"/>
        </w:trPr>
        <w:tc>
          <w:tcPr>
            <w:tcW w:w="1108" w:type="dxa"/>
            <w:gridSpan w:val="2"/>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90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200" w:line="276" w:lineRule="auto"/>
              <w:rPr>
                <w:rFonts w:ascii="Times New Roman" w:eastAsia="Calibri" w:hAnsi="Times New Roman"/>
                <w:sz w:val="24"/>
                <w:szCs w:val="24"/>
                <w:lang w:eastAsia="en-US"/>
              </w:rPr>
            </w:pPr>
          </w:p>
        </w:tc>
        <w:tc>
          <w:tcPr>
            <w:tcW w:w="2072" w:type="dxa"/>
            <w:gridSpan w:val="2"/>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Baranja</w:t>
            </w:r>
          </w:p>
        </w:tc>
        <w:tc>
          <w:tcPr>
            <w:tcW w:w="2009"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Prosinac</w:t>
            </w:r>
          </w:p>
        </w:tc>
        <w:tc>
          <w:tcPr>
            <w:tcW w:w="1938"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 sata)</w:t>
            </w:r>
          </w:p>
        </w:tc>
        <w:tc>
          <w:tcPr>
            <w:tcW w:w="2031"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tc>
        <w:tc>
          <w:tcPr>
            <w:tcW w:w="2080"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Niveliranje trase šumske ceste</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Određivanje i izmjera poprečnih profila šumske ceste</w:t>
            </w:r>
          </w:p>
        </w:tc>
      </w:tr>
      <w:tr w:rsidR="005C7C72" w:rsidRPr="005C7C72" w:rsidTr="005C7C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trHeight w:val="1429"/>
        </w:trPr>
        <w:tc>
          <w:tcPr>
            <w:tcW w:w="1108" w:type="dxa"/>
            <w:gridSpan w:val="2"/>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90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200" w:line="276" w:lineRule="auto"/>
              <w:rPr>
                <w:rFonts w:ascii="Times New Roman" w:eastAsia="Calibri" w:hAnsi="Times New Roman"/>
                <w:sz w:val="24"/>
                <w:szCs w:val="24"/>
                <w:lang w:eastAsia="en-US"/>
              </w:rPr>
            </w:pPr>
          </w:p>
        </w:tc>
        <w:tc>
          <w:tcPr>
            <w:tcW w:w="2072" w:type="dxa"/>
            <w:gridSpan w:val="2"/>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Žumberačko gorje</w:t>
            </w:r>
          </w:p>
        </w:tc>
        <w:tc>
          <w:tcPr>
            <w:tcW w:w="2009"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938"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 sata)</w:t>
            </w:r>
          </w:p>
        </w:tc>
        <w:tc>
          <w:tcPr>
            <w:tcW w:w="2031"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tc>
        <w:tc>
          <w:tcPr>
            <w:tcW w:w="2080" w:type="dxa"/>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Izrada usjeka</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Odreživanje pravilnog radiusa krivine</w:t>
            </w:r>
          </w:p>
        </w:tc>
      </w:tr>
      <w:tr w:rsidR="005C7C72" w:rsidRPr="005C7C72" w:rsidTr="005C7C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trHeight w:val="4756"/>
        </w:trPr>
        <w:tc>
          <w:tcPr>
            <w:tcW w:w="1108" w:type="dxa"/>
            <w:gridSpan w:val="2"/>
          </w:tcPr>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2.F</w:t>
            </w:r>
          </w:p>
        </w:tc>
        <w:tc>
          <w:tcPr>
            <w:tcW w:w="2908"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2072" w:type="dxa"/>
            <w:gridSpan w:val="2"/>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Jasterbarsko</w:t>
            </w:r>
          </w:p>
        </w:tc>
        <w:tc>
          <w:tcPr>
            <w:tcW w:w="2009" w:type="dxa"/>
            <w:tcBorders>
              <w:top w:val="nil"/>
              <w:bottom w:val="nil"/>
            </w:tcBorders>
            <w:shd w:val="clear" w:color="auto" w:fill="auto"/>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938" w:type="dxa"/>
            <w:tcBorders>
              <w:top w:val="nil"/>
              <w:bottom w:val="nil"/>
            </w:tcBorders>
            <w:shd w:val="clear" w:color="auto" w:fill="auto"/>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 sata)</w:t>
            </w:r>
          </w:p>
        </w:tc>
        <w:tc>
          <w:tcPr>
            <w:tcW w:w="2031" w:type="dxa"/>
            <w:tcBorders>
              <w:top w:val="nil"/>
              <w:bottom w:val="nil"/>
            </w:tcBorders>
            <w:shd w:val="clear" w:color="auto" w:fill="auto"/>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Djelatnici Šumarskog instituta Jastebarsko</w:t>
            </w:r>
          </w:p>
        </w:tc>
        <w:tc>
          <w:tcPr>
            <w:tcW w:w="2080" w:type="dxa"/>
            <w:tcBorders>
              <w:top w:val="nil"/>
              <w:bottom w:val="nil"/>
            </w:tcBorders>
            <w:shd w:val="clear" w:color="auto" w:fill="auto"/>
          </w:tcPr>
          <w:p w:rsidR="005C7C72" w:rsidRPr="005C7C72" w:rsidRDefault="005C7C72" w:rsidP="00BC1872">
            <w:pPr>
              <w:numPr>
                <w:ilvl w:val="0"/>
                <w:numId w:val="47"/>
              </w:numPr>
              <w:tabs>
                <w:tab w:val="left" w:pos="-13"/>
              </w:tabs>
              <w:spacing w:after="0" w:line="240" w:lineRule="auto"/>
              <w:ind w:left="360"/>
              <w:rPr>
                <w:rFonts w:ascii="Times New Roman" w:eastAsia="Calibri" w:hAnsi="Times New Roman"/>
                <w:sz w:val="24"/>
                <w:szCs w:val="24"/>
                <w:lang w:eastAsia="en-US"/>
              </w:rPr>
            </w:pPr>
            <w:r w:rsidRPr="005C7C72">
              <w:rPr>
                <w:rFonts w:ascii="Times New Roman" w:eastAsia="Calibri" w:hAnsi="Times New Roman"/>
                <w:sz w:val="24"/>
                <w:szCs w:val="24"/>
                <w:lang w:eastAsia="en-US"/>
              </w:rPr>
              <w:t>oruđa za skupljanje i trušenje sjemena</w:t>
            </w:r>
          </w:p>
          <w:p w:rsidR="005C7C72" w:rsidRPr="005C7C72" w:rsidRDefault="005C7C72" w:rsidP="00BC1872">
            <w:pPr>
              <w:numPr>
                <w:ilvl w:val="0"/>
                <w:numId w:val="47"/>
              </w:numPr>
              <w:tabs>
                <w:tab w:val="left" w:pos="391"/>
              </w:tabs>
              <w:spacing w:after="0" w:line="240" w:lineRule="auto"/>
              <w:ind w:left="360"/>
              <w:rPr>
                <w:rFonts w:ascii="Times New Roman" w:eastAsia="Calibri" w:hAnsi="Times New Roman"/>
                <w:sz w:val="24"/>
                <w:szCs w:val="24"/>
                <w:lang w:eastAsia="en-US"/>
              </w:rPr>
            </w:pPr>
            <w:r w:rsidRPr="005C7C72">
              <w:rPr>
                <w:rFonts w:ascii="Times New Roman" w:eastAsia="Calibri" w:hAnsi="Times New Roman"/>
                <w:sz w:val="24"/>
                <w:szCs w:val="24"/>
                <w:lang w:eastAsia="en-US"/>
              </w:rPr>
              <w:t>linija za kontejnersku sjetvu sjemena</w:t>
            </w:r>
          </w:p>
          <w:p w:rsidR="005C7C72" w:rsidRPr="005C7C72" w:rsidRDefault="005C7C72" w:rsidP="00BC1872">
            <w:pPr>
              <w:numPr>
                <w:ilvl w:val="0"/>
                <w:numId w:val="47"/>
              </w:numPr>
              <w:tabs>
                <w:tab w:val="left" w:pos="391"/>
              </w:tabs>
              <w:spacing w:after="0" w:line="240" w:lineRule="auto"/>
              <w:ind w:left="360"/>
              <w:rPr>
                <w:rFonts w:ascii="Times New Roman" w:eastAsia="Calibri" w:hAnsi="Times New Roman"/>
                <w:sz w:val="24"/>
                <w:szCs w:val="24"/>
                <w:lang w:eastAsia="en-US"/>
              </w:rPr>
            </w:pPr>
            <w:r w:rsidRPr="005C7C72">
              <w:rPr>
                <w:rFonts w:ascii="Times New Roman" w:eastAsia="Calibri" w:hAnsi="Times New Roman"/>
                <w:sz w:val="24"/>
                <w:szCs w:val="24"/>
                <w:lang w:eastAsia="en-US"/>
              </w:rPr>
              <w:t>oruđa za grubu i finu obradu tla</w:t>
            </w:r>
          </w:p>
          <w:p w:rsidR="005C7C72" w:rsidRPr="005C7C72" w:rsidRDefault="005C7C72" w:rsidP="00BC1872">
            <w:pPr>
              <w:numPr>
                <w:ilvl w:val="0"/>
                <w:numId w:val="47"/>
              </w:numPr>
              <w:tabs>
                <w:tab w:val="left" w:pos="391"/>
              </w:tabs>
              <w:spacing w:after="0" w:line="240" w:lineRule="auto"/>
              <w:ind w:left="360"/>
              <w:rPr>
                <w:rFonts w:ascii="Times New Roman" w:eastAsia="Calibri" w:hAnsi="Times New Roman"/>
                <w:sz w:val="24"/>
                <w:szCs w:val="24"/>
                <w:lang w:eastAsia="en-US"/>
              </w:rPr>
            </w:pPr>
            <w:r w:rsidRPr="005C7C72">
              <w:rPr>
                <w:rFonts w:ascii="Times New Roman" w:eastAsia="Calibri" w:hAnsi="Times New Roman"/>
                <w:sz w:val="24"/>
                <w:szCs w:val="24"/>
                <w:lang w:eastAsia="en-US"/>
              </w:rPr>
              <w:t>uređaji za navodnjavanje rasadnika</w:t>
            </w:r>
          </w:p>
        </w:tc>
      </w:tr>
      <w:tr w:rsidR="005C7C72" w:rsidRPr="005C7C72" w:rsidTr="005C7C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trHeight w:val="488"/>
        </w:trPr>
        <w:tc>
          <w:tcPr>
            <w:tcW w:w="1108" w:type="dxa"/>
            <w:gridSpan w:val="2"/>
            <w:shd w:val="clear" w:color="auto" w:fill="auto"/>
          </w:tcPr>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1.f</w:t>
            </w:r>
          </w:p>
        </w:tc>
        <w:tc>
          <w:tcPr>
            <w:tcW w:w="2908" w:type="dxa"/>
            <w:shd w:val="clear" w:color="auto" w:fill="auto"/>
          </w:tcPr>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Javna Vatrogasna Postrojba Grada Slavonskog Broda </w:t>
            </w:r>
          </w:p>
          <w:p w:rsidR="005C7C72" w:rsidRPr="005C7C72" w:rsidRDefault="005C7C72" w:rsidP="005C7C72">
            <w:pPr>
              <w:spacing w:after="200" w:line="276" w:lineRule="auto"/>
              <w:rPr>
                <w:rFonts w:ascii="Times New Roman" w:eastAsia="Calibri" w:hAnsi="Times New Roman"/>
                <w:sz w:val="24"/>
                <w:szCs w:val="24"/>
                <w:lang w:eastAsia="en-US"/>
              </w:rPr>
            </w:pPr>
          </w:p>
        </w:tc>
        <w:tc>
          <w:tcPr>
            <w:tcW w:w="2072" w:type="dxa"/>
            <w:gridSpan w:val="2"/>
            <w:shd w:val="clear" w:color="auto" w:fill="auto"/>
          </w:tcPr>
          <w:p w:rsidR="005C7C72" w:rsidRPr="005C7C72" w:rsidRDefault="005C7C72" w:rsidP="005C7C72">
            <w:pPr>
              <w:spacing w:after="200" w:line="276" w:lineRule="auto"/>
              <w:jc w:val="both"/>
              <w:rPr>
                <w:rFonts w:ascii="Times New Roman" w:eastAsia="Calibri" w:hAnsi="Times New Roman"/>
                <w:sz w:val="24"/>
                <w:szCs w:val="24"/>
                <w:lang w:eastAsia="en-US"/>
              </w:rPr>
            </w:pPr>
          </w:p>
          <w:p w:rsidR="005C7C72" w:rsidRPr="005C7C72" w:rsidRDefault="005C7C72" w:rsidP="005C7C72">
            <w:pPr>
              <w:spacing w:after="200" w:line="276" w:lineRule="auto"/>
              <w:jc w:val="both"/>
              <w:rPr>
                <w:rFonts w:ascii="Times New Roman" w:eastAsia="Calibri" w:hAnsi="Times New Roman"/>
                <w:sz w:val="24"/>
                <w:szCs w:val="24"/>
                <w:lang w:eastAsia="en-US"/>
              </w:rPr>
            </w:pPr>
            <w:r w:rsidRPr="005C7C72">
              <w:rPr>
                <w:rFonts w:ascii="Times New Roman" w:eastAsia="Calibri" w:hAnsi="Times New Roman"/>
                <w:sz w:val="24"/>
                <w:szCs w:val="24"/>
                <w:lang w:eastAsia="en-US"/>
              </w:rPr>
              <w:t>Slavonski Brod</w:t>
            </w:r>
          </w:p>
        </w:tc>
        <w:tc>
          <w:tcPr>
            <w:tcW w:w="2009" w:type="dxa"/>
          </w:tcPr>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w:t>
            </w:r>
          </w:p>
        </w:tc>
        <w:tc>
          <w:tcPr>
            <w:tcW w:w="1938" w:type="dxa"/>
          </w:tcPr>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 sata)</w:t>
            </w:r>
          </w:p>
        </w:tc>
        <w:tc>
          <w:tcPr>
            <w:tcW w:w="2031" w:type="dxa"/>
          </w:tcPr>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 Tomislav</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-djelatnici Javne Vatrogasne Postrojbe Grada Slavonskog Broda</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Daria Pinjuh Budisavljević</w:t>
            </w:r>
          </w:p>
        </w:tc>
        <w:tc>
          <w:tcPr>
            <w:tcW w:w="2080" w:type="dxa"/>
          </w:tcPr>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uočiti važnost Javne Vatrogasne Postrojbe Grada Slavonskog Broda</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objasniti zadaće i opasnosti kojima su izloženi vatrogasci</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3. opisati osnovnu zaštitnu opremu vatrogasaca </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4. usporediti sredstva i načine gašenja požara </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5. objasniti načine gašenja požara različitim sredstvima za gašenje požara</w:t>
            </w:r>
          </w:p>
          <w:p w:rsidR="005C7C72" w:rsidRPr="005C7C72" w:rsidRDefault="005C7C72" w:rsidP="005C7C72">
            <w:pPr>
              <w:spacing w:after="200" w:line="276" w:lineRule="auto"/>
              <w:rPr>
                <w:rFonts w:ascii="Times New Roman" w:eastAsia="Calibri" w:hAnsi="Times New Roman"/>
                <w:sz w:val="24"/>
                <w:szCs w:val="24"/>
                <w:lang w:eastAsia="en-US"/>
              </w:rPr>
            </w:pP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Tatjana Haring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2960"/>
        <w:gridCol w:w="2031"/>
        <w:gridCol w:w="2031"/>
        <w:gridCol w:w="2032"/>
        <w:gridCol w:w="2032"/>
        <w:gridCol w:w="2032"/>
      </w:tblGrid>
      <w:tr w:rsidR="005C7C72" w:rsidRPr="005C7C72" w:rsidTr="005C7C72">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3.d</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cvjećar</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Budimpešta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proljeće</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T.Haring</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Upoznavanje kulturne baštine</w:t>
            </w:r>
          </w:p>
        </w:tc>
      </w:tr>
      <w:tr w:rsidR="005C7C72" w:rsidRPr="005C7C72" w:rsidTr="005C7C72">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1.d, 2.d, 3. d</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cvjećar</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Zagreb, Sajam vjenčanja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zima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T.Haring, M. Martić</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Trendovi u floristici vjenčanja</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1.d, 2.d</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cvjećar</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Zagreb, Florart</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 Haring, M. Martić, B. Zečević, M. Pandurić</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Analiza ponude bilj.materijala, novi stilovi u floristici i vrtlarstvu</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(ime i prezime)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2791"/>
        <w:gridCol w:w="1948"/>
        <w:gridCol w:w="1987"/>
        <w:gridCol w:w="1950"/>
        <w:gridCol w:w="1952"/>
        <w:gridCol w:w="2509"/>
      </w:tblGrid>
      <w:tr w:rsidR="005C7C72" w:rsidRPr="005C7C72" w:rsidTr="005C7C72">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1., 2., 3., 4.,</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učenici koji uče njemački jezik</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Bavarska, Njemačka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Jesen/Proljeće</w:t>
            </w:r>
          </w:p>
          <w:p w:rsidR="005C7C72" w:rsidRPr="005C7C72" w:rsidRDefault="005C7C72" w:rsidP="005C7C72">
            <w:pPr>
              <w:spacing w:after="0" w:line="240" w:lineRule="auto"/>
              <w:rPr>
                <w:rFonts w:ascii="Times New Roman" w:eastAsia="Calibri" w:hAnsi="Times New Roman"/>
                <w:sz w:val="24"/>
                <w:szCs w:val="24"/>
                <w:lang w:eastAsia="en-US"/>
              </w:rPr>
            </w:pP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2-3 dana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Nastavnik njem. jezika, geografije</w:t>
            </w:r>
          </w:p>
        </w:tc>
        <w:tc>
          <w:tcPr>
            <w:tcW w:w="2032" w:type="dxa"/>
          </w:tcPr>
          <w:p w:rsidR="005C7C72" w:rsidRPr="005C7C72" w:rsidRDefault="005C7C72" w:rsidP="00BC1872">
            <w:pPr>
              <w:numPr>
                <w:ilvl w:val="0"/>
                <w:numId w:val="68"/>
              </w:num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upoznavanje kulturno-povijesnih znamenitosti njemačke pokrajine Bavarske</w:t>
            </w:r>
          </w:p>
          <w:p w:rsidR="005C7C72" w:rsidRPr="005C7C72" w:rsidRDefault="005C7C72" w:rsidP="00BC1872">
            <w:pPr>
              <w:numPr>
                <w:ilvl w:val="0"/>
                <w:numId w:val="68"/>
              </w:num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posjet glavnom gradu Bavarske – Münchenu</w:t>
            </w:r>
          </w:p>
          <w:p w:rsidR="005C7C72" w:rsidRPr="005C7C72" w:rsidRDefault="005C7C72" w:rsidP="00BC1872">
            <w:pPr>
              <w:numPr>
                <w:ilvl w:val="0"/>
                <w:numId w:val="68"/>
              </w:num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poticanje učenika na govornu interakciju na jeziku-cilju (njemački jezik)</w:t>
            </w: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(Aračić, Pinjuh  Budisavljević, Šimić, Spasojević, Lukavski, Žalac, Ferić, Haring, Zovko)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2904"/>
        <w:gridCol w:w="1990"/>
        <w:gridCol w:w="1983"/>
        <w:gridCol w:w="1991"/>
        <w:gridCol w:w="1993"/>
        <w:gridCol w:w="1995"/>
      </w:tblGrid>
      <w:tr w:rsidR="005C7C72" w:rsidRPr="005C7C72" w:rsidTr="005C7C72">
        <w:tc>
          <w:tcPr>
            <w:tcW w:w="109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290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199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198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199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19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19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109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4.a,4.b, 4.c, 4f., 4.g, 4.h, 4.i</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3.d, 3.e</w:t>
            </w:r>
          </w:p>
        </w:tc>
        <w:tc>
          <w:tcPr>
            <w:tcW w:w="290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završni razredi (četverogodišnji i trogodišnji):</w:t>
            </w:r>
          </w:p>
        </w:tc>
        <w:tc>
          <w:tcPr>
            <w:tcW w:w="199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Osijek – Hrvatsko narodno kazalište- kazališna predstava</w:t>
            </w:r>
          </w:p>
        </w:tc>
        <w:tc>
          <w:tcPr>
            <w:tcW w:w="198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Tijekom školske godine</w:t>
            </w:r>
          </w:p>
        </w:tc>
        <w:tc>
          <w:tcPr>
            <w:tcW w:w="199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Jedan dan</w:t>
            </w:r>
          </w:p>
        </w:tc>
        <w:tc>
          <w:tcPr>
            <w:tcW w:w="19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razrednici završnih razreda</w:t>
            </w:r>
          </w:p>
        </w:tc>
        <w:tc>
          <w:tcPr>
            <w:tcW w:w="19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Razvijanje kulture ponašanja u kazalištu, razvijanje i njegovanje navika posjeta kazalištu</w:t>
            </w: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Ivana Engler Tomljenović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2960"/>
        <w:gridCol w:w="2031"/>
        <w:gridCol w:w="2031"/>
        <w:gridCol w:w="2032"/>
        <w:gridCol w:w="2032"/>
        <w:gridCol w:w="2032"/>
      </w:tblGrid>
      <w:tr w:rsidR="005C7C72" w:rsidRPr="005C7C72" w:rsidTr="005C7C72">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110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2.f i ostali 2. razredi</w:t>
            </w:r>
          </w:p>
          <w:p w:rsidR="005C7C72" w:rsidRPr="005C7C72" w:rsidRDefault="005C7C72" w:rsidP="005C7C72">
            <w:pPr>
              <w:spacing w:after="0" w:line="240" w:lineRule="auto"/>
              <w:rPr>
                <w:rFonts w:ascii="Times New Roman" w:eastAsia="Calibri" w:hAnsi="Times New Roman"/>
                <w:sz w:val="24"/>
                <w:szCs w:val="24"/>
                <w:lang w:eastAsia="en-US"/>
              </w:rPr>
            </w:pPr>
          </w:p>
        </w:tc>
        <w:tc>
          <w:tcPr>
            <w:tcW w:w="296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 i ostala zanimanja u 2. razredima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Budimpešta</w:t>
            </w:r>
          </w:p>
        </w:tc>
        <w:tc>
          <w:tcPr>
            <w:tcW w:w="203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 2018.</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Učenici, razrednici, ostali nastavnici</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Upoznavanje s kulturnom i prirodnom baštinom, tradicijom i različitostima drugih naroda; proširiti znanja o geografskim, prometnim i povijesnim  obilježjima područja kroz koja prolazimo i koja posjećujemo</w:t>
            </w: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ŠTEFICA ČANIĆ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896"/>
        <w:gridCol w:w="1432"/>
        <w:gridCol w:w="1429"/>
        <w:gridCol w:w="1113"/>
        <w:gridCol w:w="1249"/>
        <w:gridCol w:w="1365"/>
        <w:gridCol w:w="3539"/>
      </w:tblGrid>
      <w:tr w:rsidR="005C7C72" w:rsidRPr="005C7C72" w:rsidTr="005C7C72">
        <w:tc>
          <w:tcPr>
            <w:tcW w:w="89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14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142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111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124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136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353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896" w:type="dxa"/>
            <w:vMerge w:val="restart"/>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val="restart"/>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Udbina</w:t>
            </w:r>
          </w:p>
        </w:tc>
        <w:tc>
          <w:tcPr>
            <w:tcW w:w="111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rujan</w:t>
            </w:r>
          </w:p>
        </w:tc>
        <w:tc>
          <w:tcPr>
            <w:tcW w:w="124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( 7 sati)</w:t>
            </w:r>
          </w:p>
        </w:tc>
        <w:tc>
          <w:tcPr>
            <w:tcW w:w="136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Gospić</w:t>
            </w:r>
          </w:p>
        </w:tc>
        <w:tc>
          <w:tcPr>
            <w:tcW w:w="353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-rekonstrukcija panjača kitnjaka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-rekonstrukcija šikara i panjača bukve</w:t>
            </w:r>
          </w:p>
        </w:tc>
      </w:tr>
      <w:tr w:rsidR="005C7C72" w:rsidRPr="005C7C72" w:rsidTr="005C7C72">
        <w:trPr>
          <w:trHeight w:val="765"/>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Lipovljani</w:t>
            </w:r>
          </w:p>
        </w:tc>
        <w:tc>
          <w:tcPr>
            <w:tcW w:w="1113"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w:t>
            </w:r>
          </w:p>
        </w:tc>
        <w:tc>
          <w:tcPr>
            <w:tcW w:w="1249"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 sata)</w:t>
            </w:r>
          </w:p>
        </w:tc>
        <w:tc>
          <w:tcPr>
            <w:tcW w:w="1365"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Pinjuh</w:t>
            </w:r>
          </w:p>
        </w:tc>
        <w:tc>
          <w:tcPr>
            <w:tcW w:w="3539"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-obnova i gospodarenje nizinski šuma</w:t>
            </w:r>
          </w:p>
        </w:tc>
      </w:tr>
      <w:tr w:rsidR="005C7C72" w:rsidRPr="005C7C72" w:rsidTr="005C7C72">
        <w:trPr>
          <w:trHeight w:val="585"/>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Sjemenska plantaža poljskog jasena</w:t>
            </w:r>
          </w:p>
        </w:tc>
        <w:tc>
          <w:tcPr>
            <w:tcW w:w="1113"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249"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( 3 sata)</w:t>
            </w:r>
          </w:p>
        </w:tc>
        <w:tc>
          <w:tcPr>
            <w:tcW w:w="1365"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tc>
        <w:tc>
          <w:tcPr>
            <w:tcW w:w="3539"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-sjemenska plantaža poljskog jasena</w:t>
            </w:r>
          </w:p>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rPr>
          <w:trHeight w:val="885"/>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Prašnik</w:t>
            </w:r>
          </w:p>
        </w:tc>
        <w:tc>
          <w:tcPr>
            <w:tcW w:w="1113"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249"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 sata)</w:t>
            </w:r>
          </w:p>
        </w:tc>
        <w:tc>
          <w:tcPr>
            <w:tcW w:w="1365"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tc>
        <w:tc>
          <w:tcPr>
            <w:tcW w:w="3539" w:type="dxa"/>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-šume posebnih namjena</w:t>
            </w:r>
          </w:p>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rPr>
          <w:trHeight w:val="705"/>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Baranja</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prosinac</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( 4 sata)</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Osijek</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-umjetno obnavljanje šuma topola</w:t>
            </w:r>
          </w:p>
        </w:tc>
      </w:tr>
      <w:tr w:rsidR="005C7C72" w:rsidRPr="005C7C72" w:rsidTr="005C7C72">
        <w:trPr>
          <w:trHeight w:val="1575"/>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Žumberačko gorje</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( 2 sata)</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-šume i šikare kontinentalnog krša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-melioracija vriština i bujadara</w:t>
            </w:r>
          </w:p>
        </w:tc>
      </w:tr>
      <w:tr w:rsidR="005C7C72" w:rsidRPr="005C7C72" w:rsidTr="005C7C72">
        <w:trPr>
          <w:trHeight w:val="1110"/>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Jastrebarsko</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Studeni </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1 da </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( 2 sata)</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Djelatnici šum. Instituta</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-vegetativno razmnožavanje</w:t>
            </w:r>
          </w:p>
        </w:tc>
      </w:tr>
      <w:tr w:rsidR="005C7C72" w:rsidRPr="005C7C72" w:rsidTr="005C7C72">
        <w:trPr>
          <w:trHeight w:val="218"/>
        </w:trPr>
        <w:tc>
          <w:tcPr>
            <w:tcW w:w="896"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Rovinj-Poreč-Buzet</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-gospodarenje šumama eumediterana i submediterana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-longoze</w:t>
            </w:r>
          </w:p>
        </w:tc>
      </w:tr>
      <w:tr w:rsidR="005C7C72" w:rsidRPr="005C7C72" w:rsidTr="005C7C72">
        <w:trPr>
          <w:trHeight w:val="1260"/>
        </w:trPr>
        <w:tc>
          <w:tcPr>
            <w:tcW w:w="896" w:type="dxa"/>
            <w:vMerge w:val="restart"/>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2f</w:t>
            </w:r>
          </w:p>
        </w:tc>
        <w:tc>
          <w:tcPr>
            <w:tcW w:w="1432" w:type="dxa"/>
            <w:vMerge w:val="restart"/>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Jastrebarsko</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( 3 sata)</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Petrić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Djelatnici šum. instituta</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-metoda vađenja sjemena četinjača</w:t>
            </w:r>
          </w:p>
        </w:tc>
      </w:tr>
      <w:tr w:rsidR="005C7C72" w:rsidRPr="005C7C72" w:rsidTr="005C7C72">
        <w:trPr>
          <w:trHeight w:val="540"/>
        </w:trPr>
        <w:tc>
          <w:tcPr>
            <w:tcW w:w="896"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Lišičine</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Našice</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-arboretum</w:t>
            </w:r>
          </w:p>
        </w:tc>
      </w:tr>
      <w:tr w:rsidR="005C7C72" w:rsidRPr="005C7C72" w:rsidTr="005C7C72">
        <w:trPr>
          <w:trHeight w:val="255"/>
        </w:trPr>
        <w:tc>
          <w:tcPr>
            <w:tcW w:w="896"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Cernik</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p w:rsidR="005C7C72" w:rsidRPr="005C7C72" w:rsidRDefault="005C7C72" w:rsidP="005C7C72">
            <w:pPr>
              <w:spacing w:after="0" w:line="240" w:lineRule="auto"/>
              <w:rPr>
                <w:rFonts w:ascii="Times New Roman" w:eastAsia="Calibri" w:hAnsi="Times New Roman"/>
                <w:sz w:val="24"/>
                <w:szCs w:val="24"/>
                <w:lang w:eastAsia="en-US"/>
              </w:rPr>
            </w:pP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-rasadničarska proizvodnja</w:t>
            </w:r>
          </w:p>
        </w:tc>
      </w:tr>
      <w:tr w:rsidR="005C7C72" w:rsidRPr="005C7C72" w:rsidTr="005C7C72">
        <w:trPr>
          <w:trHeight w:val="566"/>
        </w:trPr>
        <w:tc>
          <w:tcPr>
            <w:tcW w:w="896" w:type="dxa"/>
            <w:vMerge w:val="restart"/>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3f</w:t>
            </w:r>
          </w:p>
        </w:tc>
        <w:tc>
          <w:tcPr>
            <w:tcW w:w="1432" w:type="dxa"/>
            <w:vMerge w:val="restart"/>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Baranja</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prosinac</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 sata)</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Osijek</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-umjetno podizanje šuma</w:t>
            </w:r>
          </w:p>
        </w:tc>
      </w:tr>
      <w:tr w:rsidR="005C7C72" w:rsidRPr="005C7C72" w:rsidTr="005C7C72">
        <w:trPr>
          <w:trHeight w:val="12945"/>
        </w:trPr>
        <w:tc>
          <w:tcPr>
            <w:tcW w:w="896"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Delnice- Opatija-Sjeverni Velebit-Krasno</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dana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 (14  sati)</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Upoznati fitocenoze gorskih šuma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-Upoznati povijesni razvoj šumarstva RH u Šumarskom muzeju Krasno ----Upoznati fitocenoze gorskih šuma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Upoznati povijesni razvoj šumarstva RH u Šumarskom muzeju Krasno</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Upoznati učenike sa specifičnim stanišnim prilikama, meliorativnim vrstama te važnosti meliorativnih zahvata za cijeli ekosustav na kršu</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Upoznati mogućnosti i značaj ukrasnog drveća, grmlja i cvijeća kao i građevinskih elemenata pri oblikovanju različitih kategorija zelenih površina Opatije, Rijeke, Novog Vinodolskog, i Velebitskog botaničkog vrta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-Skupljanje i determiniranje herbarskog materijala na području gorskih, submediteranskih i euromediteranskih šuma</w:t>
            </w:r>
          </w:p>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rPr>
          <w:trHeight w:val="1621"/>
        </w:trPr>
        <w:tc>
          <w:tcPr>
            <w:tcW w:w="896" w:type="dxa"/>
            <w:vMerge w:val="restart"/>
            <w:tcBorders>
              <w:top w:val="single" w:sz="4" w:space="0" w:color="auto"/>
              <w:bottom w:val="single" w:sz="4" w:space="0" w:color="000000"/>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 f</w:t>
            </w:r>
          </w:p>
        </w:tc>
        <w:tc>
          <w:tcPr>
            <w:tcW w:w="1432" w:type="dxa"/>
            <w:vMerge w:val="restart"/>
            <w:tcBorders>
              <w:top w:val="single" w:sz="4" w:space="0" w:color="auto"/>
              <w:bottom w:val="single" w:sz="4" w:space="0" w:color="000000"/>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Sovsko jezero</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rujan</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-fitocenoze brdskih šuma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-skupljanje herbarskog materijala</w:t>
            </w:r>
          </w:p>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rPr>
          <w:trHeight w:val="1470"/>
        </w:trPr>
        <w:tc>
          <w:tcPr>
            <w:tcW w:w="896"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32" w:type="dxa"/>
            <w:vMerge/>
            <w:tcBorders>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p>
        </w:tc>
        <w:tc>
          <w:tcPr>
            <w:tcW w:w="142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Lpovljani</w:t>
            </w:r>
          </w:p>
        </w:tc>
        <w:tc>
          <w:tcPr>
            <w:tcW w:w="1113"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124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 sata</w:t>
            </w:r>
          </w:p>
        </w:tc>
        <w:tc>
          <w:tcPr>
            <w:tcW w:w="1365"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tc>
        <w:tc>
          <w:tcPr>
            <w:tcW w:w="3539" w:type="dxa"/>
            <w:tcBorders>
              <w:top w:val="single" w:sz="4" w:space="0" w:color="auto"/>
              <w:bottom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-fitocenoze nizinskih šuma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-skupljanje herbarskog materijala</w:t>
            </w:r>
          </w:p>
        </w:tc>
      </w:tr>
      <w:tr w:rsidR="005C7C72" w:rsidRPr="005C7C72" w:rsidTr="005C7C72">
        <w:trPr>
          <w:trHeight w:val="291"/>
        </w:trPr>
        <w:tc>
          <w:tcPr>
            <w:tcW w:w="896"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1f</w:t>
            </w:r>
          </w:p>
        </w:tc>
        <w:tc>
          <w:tcPr>
            <w:tcW w:w="1432"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429"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Zagreb</w:t>
            </w:r>
          </w:p>
        </w:tc>
        <w:tc>
          <w:tcPr>
            <w:tcW w:w="1113"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rujan</w:t>
            </w:r>
          </w:p>
        </w:tc>
        <w:tc>
          <w:tcPr>
            <w:tcW w:w="1249"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365"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Čanić</w:t>
            </w:r>
          </w:p>
        </w:tc>
        <w:tc>
          <w:tcPr>
            <w:tcW w:w="3539" w:type="dxa"/>
            <w:tcBorders>
              <w:top w:val="single" w:sz="4" w:space="0" w:color="auto"/>
            </w:tcBorders>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Hrvatski prirodoslovni muzej – geološka zbirka</w:t>
            </w: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Default="005C7C72" w:rsidP="005C7C72">
      <w:pPr>
        <w:spacing w:after="200" w:line="276" w:lineRule="auto"/>
        <w:rPr>
          <w:rFonts w:ascii="Times New Roman" w:eastAsia="Calibri" w:hAnsi="Times New Roman"/>
          <w:sz w:val="24"/>
          <w:szCs w:val="24"/>
          <w:lang w:eastAsia="en-US"/>
        </w:rPr>
      </w:pPr>
    </w:p>
    <w:p w:rsidR="00B35DAC" w:rsidRPr="005C7C72" w:rsidRDefault="00B35DAC"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šk.g. 2017./2018. – David Katalinić, prof.</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2193"/>
        <w:gridCol w:w="2193"/>
        <w:gridCol w:w="2193"/>
        <w:gridCol w:w="2195"/>
        <w:gridCol w:w="2195"/>
        <w:gridCol w:w="2195"/>
      </w:tblGrid>
      <w:tr w:rsidR="005C7C72" w:rsidRPr="005C7C72" w:rsidTr="005C7C72">
        <w:trPr>
          <w:trHeight w:val="1349"/>
        </w:trPr>
        <w:tc>
          <w:tcPr>
            <w:tcW w:w="1164"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Razred</w:t>
            </w:r>
          </w:p>
        </w:tc>
        <w:tc>
          <w:tcPr>
            <w:tcW w:w="2193"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Zanimanje</w:t>
            </w:r>
          </w:p>
        </w:tc>
        <w:tc>
          <w:tcPr>
            <w:tcW w:w="2193"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Mjesto odlaska</w:t>
            </w:r>
          </w:p>
        </w:tc>
        <w:tc>
          <w:tcPr>
            <w:tcW w:w="2193"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Vrijeme odlaska</w:t>
            </w:r>
          </w:p>
        </w:tc>
        <w:tc>
          <w:tcPr>
            <w:tcW w:w="2195"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Trajanje ekskurzije</w:t>
            </w:r>
          </w:p>
        </w:tc>
        <w:tc>
          <w:tcPr>
            <w:tcW w:w="2195"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Nositelji aktivnosti</w:t>
            </w:r>
          </w:p>
        </w:tc>
        <w:tc>
          <w:tcPr>
            <w:tcW w:w="2195" w:type="dxa"/>
          </w:tcPr>
          <w:p w:rsidR="005C7C72" w:rsidRPr="005C7C72" w:rsidRDefault="005C7C72" w:rsidP="005C7C72">
            <w:pPr>
              <w:spacing w:after="0" w:line="240" w:lineRule="auto"/>
              <w:rPr>
                <w:rFonts w:ascii="Times New Roman" w:eastAsia="Calibri" w:hAnsi="Times New Roman"/>
                <w:b/>
                <w:bCs/>
                <w:sz w:val="24"/>
                <w:szCs w:val="24"/>
                <w:lang w:eastAsia="en-US"/>
              </w:rPr>
            </w:pPr>
            <w:r w:rsidRPr="005C7C72">
              <w:rPr>
                <w:rFonts w:ascii="Times New Roman" w:eastAsia="Calibri" w:hAnsi="Times New Roman"/>
                <w:b/>
                <w:bCs/>
                <w:sz w:val="24"/>
                <w:szCs w:val="24"/>
                <w:lang w:eastAsia="en-US"/>
              </w:rPr>
              <w:t>Svrha odlaska</w:t>
            </w:r>
          </w:p>
        </w:tc>
      </w:tr>
      <w:tr w:rsidR="005C7C72" w:rsidRPr="005C7C72" w:rsidTr="005C7C72">
        <w:trPr>
          <w:trHeight w:val="2211"/>
        </w:trPr>
        <w:tc>
          <w:tcPr>
            <w:tcW w:w="116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2.a , b,c,e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3.a, b, c,e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4.a, b, c</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Sva zanimanja u poljoprivredi</w:t>
            </w:r>
          </w:p>
        </w:tc>
        <w:tc>
          <w:tcPr>
            <w:tcW w:w="2193" w:type="dxa"/>
          </w:tcPr>
          <w:p w:rsidR="005C7C72" w:rsidRPr="005C7C72" w:rsidRDefault="005C7C72" w:rsidP="005C7C72">
            <w:pPr>
              <w:spacing w:after="0" w:line="240" w:lineRule="auto"/>
              <w:rPr>
                <w:rFonts w:ascii="Times New Roman" w:eastAsia="Calibri" w:hAnsi="Times New Roman"/>
                <w:color w:val="000000"/>
                <w:sz w:val="24"/>
                <w:szCs w:val="24"/>
                <w:shd w:val="clear" w:color="auto" w:fill="FFFFFF"/>
                <w:lang w:eastAsia="en-US"/>
              </w:rPr>
            </w:pPr>
            <w:r w:rsidRPr="005C7C72">
              <w:rPr>
                <w:rFonts w:ascii="Times New Roman" w:eastAsia="Calibri" w:hAnsi="Times New Roman"/>
                <w:color w:val="000000"/>
                <w:sz w:val="24"/>
                <w:szCs w:val="24"/>
                <w:shd w:val="clear" w:color="auto" w:fill="FFFFFF"/>
                <w:lang w:eastAsia="en-US"/>
              </w:rPr>
              <w:t xml:space="preserve">Agritechnica 2017., Međunarodni sajam poljoprivrednih strojeva i opreme, Hannover, Njemačka </w:t>
            </w:r>
            <w:r w:rsidRPr="005C7C72">
              <w:rPr>
                <w:rFonts w:ascii="Times New Roman" w:eastAsia="Calibri" w:hAnsi="Times New Roman"/>
                <w:i/>
                <w:iCs/>
                <w:color w:val="000000"/>
                <w:sz w:val="24"/>
                <w:szCs w:val="24"/>
                <w:shd w:val="clear" w:color="auto" w:fill="FFFFFF"/>
                <w:lang w:eastAsia="en-US"/>
              </w:rPr>
              <w:t>10.11.2017. - 14.11.2017.</w:t>
            </w:r>
          </w:p>
          <w:p w:rsidR="005C7C72" w:rsidRPr="005C7C72" w:rsidRDefault="005C7C72" w:rsidP="005C7C72">
            <w:pPr>
              <w:spacing w:after="0" w:line="240" w:lineRule="auto"/>
              <w:rPr>
                <w:rFonts w:ascii="Times New Roman" w:eastAsia="Calibri" w:hAnsi="Times New Roman"/>
                <w:color w:val="000000"/>
                <w:sz w:val="24"/>
                <w:szCs w:val="24"/>
                <w:lang w:eastAsia="en-US"/>
              </w:rPr>
            </w:pPr>
          </w:p>
          <w:p w:rsidR="005C7C72" w:rsidRPr="005C7C72" w:rsidRDefault="005C7C72" w:rsidP="005C7C72">
            <w:pPr>
              <w:spacing w:after="200" w:line="276" w:lineRule="auto"/>
              <w:rPr>
                <w:rFonts w:ascii="Times New Roman" w:eastAsia="Calibri" w:hAnsi="Times New Roman"/>
                <w:color w:val="000000"/>
                <w:sz w:val="24"/>
                <w:szCs w:val="24"/>
                <w:lang w:eastAsia="en-US"/>
              </w:rPr>
            </w:pPr>
            <w:r w:rsidRPr="005C7C72">
              <w:rPr>
                <w:rFonts w:ascii="Times New Roman" w:eastAsia="Calibri" w:hAnsi="Times New Roman"/>
                <w:color w:val="000000"/>
                <w:sz w:val="24"/>
                <w:szCs w:val="24"/>
                <w:shd w:val="clear" w:color="auto" w:fill="FFFFFF"/>
                <w:lang w:eastAsia="en-US"/>
              </w:rPr>
              <w:t>Sajam pčelarstva, pčelarske industrije i pčelarskog turizma, Varaždin</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jc w:val="center"/>
              <w:rPr>
                <w:rFonts w:ascii="Times New Roman" w:eastAsia="Calibri" w:hAnsi="Times New Roman"/>
                <w:sz w:val="24"/>
                <w:szCs w:val="24"/>
                <w:lang w:eastAsia="en-US"/>
              </w:rPr>
            </w:pP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- 3 dana</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David Katalinić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Tomislav Ferić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Boro Kovačević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Ivica Opačak</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Šimo Kuhač</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Drago Gavran</w:t>
            </w:r>
          </w:p>
        </w:tc>
        <w:tc>
          <w:tcPr>
            <w:tcW w:w="2195" w:type="dxa"/>
            <w:vMerge w:val="restart"/>
            <w:textDirection w:val="btLr"/>
          </w:tcPr>
          <w:p w:rsidR="005C7C72" w:rsidRPr="005C7C72" w:rsidRDefault="005C7C72" w:rsidP="005C7C72">
            <w:pPr>
              <w:spacing w:after="0" w:line="240" w:lineRule="auto"/>
              <w:ind w:right="113"/>
              <w:rPr>
                <w:rFonts w:ascii="Times New Roman" w:eastAsia="Calibri" w:hAnsi="Times New Roman"/>
                <w:sz w:val="24"/>
                <w:szCs w:val="24"/>
                <w:lang w:eastAsia="en-US"/>
              </w:rPr>
            </w:pPr>
            <w:r w:rsidRPr="005C7C72">
              <w:rPr>
                <w:rFonts w:ascii="Times New Roman" w:eastAsia="Calibri" w:hAnsi="Times New Roman"/>
                <w:sz w:val="24"/>
                <w:szCs w:val="24"/>
                <w:lang w:eastAsia="en-US"/>
              </w:rPr>
              <w:t>Poticanje društvenog, intelektualnog, estetskog, moralnog i duhovnog razvoja učenika te razvoja svijesti učenika .Upoznavanje novih tehnologija u  poljoprivrednoj proizvodnji. Stjecanje pozitivnih navika i usvajanje kulturnog ponašanja na javnim mjestima. Razvijanje pozitivnog odnosa prema stranim potrebama, navikama i socijalnim odnosima.</w:t>
            </w:r>
          </w:p>
        </w:tc>
      </w:tr>
      <w:tr w:rsidR="005C7C72" w:rsidRPr="005C7C72" w:rsidTr="005C7C72">
        <w:trPr>
          <w:trHeight w:val="1349"/>
        </w:trPr>
        <w:tc>
          <w:tcPr>
            <w:tcW w:w="116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razredi</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Sva zanimanja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Sajam pčelarstva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Beograd „2018“</w:t>
            </w:r>
          </w:p>
          <w:p w:rsidR="005C7C72" w:rsidRPr="005C7C72" w:rsidRDefault="005C7C72" w:rsidP="005C7C72">
            <w:pPr>
              <w:spacing w:after="0" w:line="240" w:lineRule="auto"/>
              <w:rPr>
                <w:rFonts w:ascii="Times New Roman" w:eastAsia="Calibri" w:hAnsi="Times New Roman"/>
                <w:sz w:val="24"/>
                <w:szCs w:val="24"/>
                <w:lang w:eastAsia="en-US"/>
              </w:rPr>
            </w:pP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Veljača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Ožujak</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prema rasporedu</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- 3 dana</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David Katalinić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i suradnici u nastavi</w:t>
            </w:r>
          </w:p>
        </w:tc>
        <w:tc>
          <w:tcPr>
            <w:tcW w:w="2195" w:type="dxa"/>
            <w:vMerge/>
          </w:tcPr>
          <w:p w:rsidR="005C7C72" w:rsidRPr="005C7C72" w:rsidRDefault="005C7C72" w:rsidP="005C7C72">
            <w:pPr>
              <w:spacing w:after="0" w:line="240" w:lineRule="auto"/>
              <w:rPr>
                <w:rFonts w:ascii="Times New Roman" w:eastAsia="Calibri" w:hAnsi="Times New Roman"/>
                <w:sz w:val="24"/>
                <w:szCs w:val="24"/>
                <w:lang w:eastAsia="en-US"/>
              </w:rPr>
            </w:pPr>
          </w:p>
        </w:tc>
      </w:tr>
      <w:tr w:rsidR="005C7C72" w:rsidRPr="005C7C72" w:rsidTr="005C7C72">
        <w:trPr>
          <w:trHeight w:val="1349"/>
        </w:trPr>
        <w:tc>
          <w:tcPr>
            <w:tcW w:w="116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 razredi</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Sva zanimanja</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Sajam poljoprivredne mehanizacije , Gudovec,</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Novi Sad</w:t>
            </w:r>
          </w:p>
        </w:tc>
        <w:tc>
          <w:tcPr>
            <w:tcW w:w="21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219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David Katalinić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i suradnici u nastavi</w:t>
            </w:r>
          </w:p>
        </w:tc>
        <w:tc>
          <w:tcPr>
            <w:tcW w:w="2195" w:type="dxa"/>
            <w:vMerge/>
          </w:tcPr>
          <w:p w:rsidR="005C7C72" w:rsidRPr="005C7C72" w:rsidRDefault="005C7C72" w:rsidP="005C7C72">
            <w:pPr>
              <w:spacing w:after="0" w:line="240" w:lineRule="auto"/>
              <w:rPr>
                <w:rFonts w:ascii="Times New Roman" w:eastAsia="Calibri" w:hAnsi="Times New Roman"/>
                <w:sz w:val="24"/>
                <w:szCs w:val="24"/>
                <w:lang w:eastAsia="en-US"/>
              </w:rPr>
            </w:pPr>
          </w:p>
        </w:tc>
      </w:tr>
    </w:tbl>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Irena Čipraković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2"/>
        <w:gridCol w:w="2084"/>
        <w:gridCol w:w="1984"/>
        <w:gridCol w:w="1985"/>
        <w:gridCol w:w="2965"/>
        <w:gridCol w:w="2026"/>
        <w:gridCol w:w="2032"/>
      </w:tblGrid>
      <w:tr w:rsidR="005C7C72" w:rsidRPr="005C7C72" w:rsidTr="005C7C72">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202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203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906"/>
        </w:trPr>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Park prirode Papuk</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 ili travanj</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7h</w:t>
            </w:r>
          </w:p>
        </w:tc>
        <w:tc>
          <w:tcPr>
            <w:tcW w:w="2026"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-Čipraković Irena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-djelatnici PP Papuk</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hAnsi="Times New Roman"/>
                <w:sz w:val="24"/>
                <w:szCs w:val="24"/>
              </w:rPr>
              <w:t>-djelatnici UŠP Požega</w:t>
            </w:r>
          </w:p>
        </w:tc>
        <w:tc>
          <w:tcPr>
            <w:tcW w:w="2032" w:type="dxa"/>
          </w:tcPr>
          <w:p w:rsidR="005C7C72" w:rsidRPr="005C7C72" w:rsidRDefault="005C7C72" w:rsidP="005C7C72">
            <w:pPr>
              <w:tabs>
                <w:tab w:val="left" w:pos="571"/>
              </w:tabs>
              <w:spacing w:after="0" w:line="240" w:lineRule="auto"/>
              <w:rPr>
                <w:rFonts w:ascii="Times New Roman" w:hAnsi="Times New Roman"/>
                <w:i/>
                <w:sz w:val="24"/>
                <w:szCs w:val="24"/>
              </w:rPr>
            </w:pPr>
            <w:r w:rsidRPr="005C7C72">
              <w:rPr>
                <w:rFonts w:ascii="Times New Roman" w:hAnsi="Times New Roman"/>
                <w:i/>
                <w:sz w:val="24"/>
                <w:szCs w:val="24"/>
              </w:rPr>
              <w:t>Uređivanje šuma, Praktična nastava</w:t>
            </w:r>
          </w:p>
          <w:p w:rsidR="005C7C72" w:rsidRPr="005C7C72" w:rsidRDefault="005C7C72" w:rsidP="005C7C72">
            <w:pPr>
              <w:tabs>
                <w:tab w:val="left" w:pos="571"/>
              </w:tabs>
              <w:spacing w:after="0" w:line="240" w:lineRule="auto"/>
              <w:rPr>
                <w:rFonts w:ascii="Times New Roman" w:hAnsi="Times New Roman"/>
                <w:sz w:val="24"/>
                <w:szCs w:val="24"/>
              </w:rPr>
            </w:pPr>
            <w:r w:rsidRPr="005C7C72">
              <w:rPr>
                <w:rFonts w:ascii="Times New Roman" w:hAnsi="Times New Roman"/>
                <w:sz w:val="24"/>
                <w:szCs w:val="24"/>
              </w:rPr>
              <w:t xml:space="preserve">-Upoznati učenike s prebornim načinom gospodarenja </w:t>
            </w:r>
          </w:p>
          <w:p w:rsidR="005C7C72" w:rsidRPr="005C7C72" w:rsidRDefault="005C7C72" w:rsidP="005C7C72">
            <w:pPr>
              <w:tabs>
                <w:tab w:val="left" w:pos="571"/>
              </w:tabs>
              <w:spacing w:after="0" w:line="240" w:lineRule="auto"/>
              <w:rPr>
                <w:rFonts w:ascii="Times New Roman" w:hAnsi="Times New Roman"/>
                <w:sz w:val="24"/>
                <w:szCs w:val="24"/>
              </w:rPr>
            </w:pPr>
            <w:r w:rsidRPr="005C7C72">
              <w:rPr>
                <w:rFonts w:ascii="Times New Roman" w:hAnsi="Times New Roman"/>
                <w:sz w:val="24"/>
                <w:szCs w:val="24"/>
              </w:rPr>
              <w:t>-Upoznati učenike s prirodnom obnovom raznodobnih šuma u šumi bukve i jele</w:t>
            </w:r>
          </w:p>
        </w:tc>
      </w:tr>
      <w:tr w:rsidR="005C7C72" w:rsidRPr="005C7C72" w:rsidTr="005C7C72">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2.c</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Poljoprivredni tehničar fitofarmaceut</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Par prirode Kopački rit</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 svibanj</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7h</w:t>
            </w:r>
          </w:p>
        </w:tc>
        <w:tc>
          <w:tcPr>
            <w:tcW w:w="2026"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-Čipraković Irena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-djelatnici PP Kopački rit</w:t>
            </w:r>
          </w:p>
          <w:p w:rsidR="005C7C72" w:rsidRPr="005C7C72" w:rsidRDefault="005C7C72" w:rsidP="005C7C72">
            <w:pPr>
              <w:spacing w:after="0" w:line="240" w:lineRule="auto"/>
              <w:rPr>
                <w:rFonts w:ascii="Times New Roman" w:eastAsia="Calibri" w:hAnsi="Times New Roman"/>
                <w:sz w:val="24"/>
                <w:szCs w:val="24"/>
                <w:lang w:eastAsia="en-US"/>
              </w:rPr>
            </w:pPr>
          </w:p>
        </w:tc>
        <w:tc>
          <w:tcPr>
            <w:tcW w:w="2032" w:type="dxa"/>
          </w:tcPr>
          <w:p w:rsidR="005C7C72" w:rsidRPr="005C7C72" w:rsidRDefault="005C7C72" w:rsidP="005C7C72">
            <w:pPr>
              <w:spacing w:after="0" w:line="240" w:lineRule="auto"/>
              <w:rPr>
                <w:rFonts w:ascii="Times New Roman" w:eastAsia="Calibri" w:hAnsi="Times New Roman"/>
                <w:i/>
                <w:sz w:val="24"/>
                <w:szCs w:val="24"/>
                <w:lang w:eastAsia="en-US"/>
              </w:rPr>
            </w:pPr>
            <w:r w:rsidRPr="005C7C72">
              <w:rPr>
                <w:rFonts w:ascii="Times New Roman" w:eastAsia="Calibri" w:hAnsi="Times New Roman"/>
                <w:i/>
                <w:sz w:val="24"/>
                <w:szCs w:val="24"/>
                <w:lang w:eastAsia="en-US"/>
              </w:rPr>
              <w:t>Zaštita čovjekova okoliša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-Upoznati učenike s jednom od zaštićenih kategorija prirode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-Zaštićene i ugrožene biljne i životinjske vrste</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-Očuvanje ekosustava močvare</w:t>
            </w:r>
          </w:p>
        </w:tc>
      </w:tr>
      <w:tr w:rsidR="005C7C72" w:rsidRPr="005C7C72" w:rsidTr="005C7C72">
        <w:tc>
          <w:tcPr>
            <w:tcW w:w="14220" w:type="dxa"/>
            <w:gridSpan w:val="7"/>
            <w:tcBorders>
              <w:left w:val="nil"/>
              <w:right w:val="nil"/>
            </w:tcBorders>
          </w:tcPr>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b/>
                <w:i/>
                <w:sz w:val="24"/>
                <w:szCs w:val="24"/>
                <w:lang w:eastAsia="en-US"/>
              </w:rPr>
            </w:pPr>
            <w:r w:rsidRPr="005C7C72">
              <w:rPr>
                <w:rFonts w:ascii="Times New Roman" w:eastAsia="Calibri" w:hAnsi="Times New Roman"/>
                <w:b/>
                <w:sz w:val="24"/>
                <w:szCs w:val="24"/>
                <w:lang w:eastAsia="en-US"/>
              </w:rPr>
              <w:t>TERENSKA NASTAVA</w:t>
            </w:r>
          </w:p>
        </w:tc>
      </w:tr>
      <w:tr w:rsidR="005C7C72" w:rsidRPr="005C7C72" w:rsidTr="005C7C72">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listopad, studeni</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7h</w:t>
            </w:r>
          </w:p>
        </w:tc>
        <w:tc>
          <w:tcPr>
            <w:tcW w:w="2026"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-Čipraković Irena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hAnsi="Times New Roman"/>
                <w:sz w:val="24"/>
                <w:szCs w:val="24"/>
              </w:rPr>
              <w:t>-djelatnici UŠP Nova Gradiška</w:t>
            </w:r>
          </w:p>
        </w:tc>
        <w:tc>
          <w:tcPr>
            <w:tcW w:w="2032" w:type="dxa"/>
          </w:tcPr>
          <w:p w:rsidR="005C7C72" w:rsidRPr="005C7C72" w:rsidRDefault="005C7C72" w:rsidP="005C7C72">
            <w:pPr>
              <w:spacing w:after="0" w:line="240" w:lineRule="auto"/>
              <w:rPr>
                <w:rFonts w:ascii="Times New Roman" w:hAnsi="Times New Roman"/>
                <w:i/>
                <w:sz w:val="24"/>
                <w:szCs w:val="24"/>
              </w:rPr>
            </w:pPr>
            <w:r w:rsidRPr="005C7C72">
              <w:rPr>
                <w:rFonts w:ascii="Times New Roman" w:hAnsi="Times New Roman"/>
                <w:i/>
                <w:sz w:val="24"/>
                <w:szCs w:val="24"/>
              </w:rPr>
              <w:t>Iskorišćivanje šuma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-Procjena stabala za sječu-doznaka stabala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hAnsi="Times New Roman"/>
                <w:sz w:val="24"/>
                <w:szCs w:val="24"/>
              </w:rPr>
              <w:t>-Upoznati učenike s principom i načinom doznake stabala za sječu</w:t>
            </w:r>
          </w:p>
        </w:tc>
      </w:tr>
      <w:tr w:rsidR="005C7C72" w:rsidRPr="005C7C72" w:rsidTr="005C7C72">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Siječanj, veljača</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7h</w:t>
            </w:r>
          </w:p>
        </w:tc>
        <w:tc>
          <w:tcPr>
            <w:tcW w:w="2026"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-Čipraković Irena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-djelatnici UŠP Nova Gradiška</w:t>
            </w:r>
          </w:p>
        </w:tc>
        <w:tc>
          <w:tcPr>
            <w:tcW w:w="2032" w:type="dxa"/>
          </w:tcPr>
          <w:p w:rsidR="005C7C72" w:rsidRPr="005C7C72" w:rsidRDefault="005C7C72" w:rsidP="005C7C72">
            <w:pPr>
              <w:spacing w:after="0" w:line="240" w:lineRule="auto"/>
              <w:rPr>
                <w:rFonts w:ascii="Times New Roman" w:eastAsia="Calibri" w:hAnsi="Times New Roman"/>
                <w:i/>
                <w:sz w:val="24"/>
                <w:szCs w:val="24"/>
                <w:lang w:eastAsia="en-US"/>
              </w:rPr>
            </w:pPr>
            <w:r w:rsidRPr="005C7C72">
              <w:rPr>
                <w:rFonts w:ascii="Times New Roman" w:eastAsia="Calibri" w:hAnsi="Times New Roman"/>
                <w:i/>
                <w:sz w:val="24"/>
                <w:szCs w:val="24"/>
                <w:lang w:eastAsia="en-US"/>
              </w:rPr>
              <w:t>Iskorišćivanje šuma:</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-Primopredaja radilišta-1</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-Kategorizacija sječe i izrade-1</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-Podjela radilišta na sječno izvozne jedinice-1</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-Podjela sječivih linija sjekačima-1</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-Rekognosticiranje terena-1</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-Obilježba stovarišta i vlaka-1</w:t>
            </w:r>
          </w:p>
          <w:p w:rsidR="005C7C72" w:rsidRPr="005C7C72" w:rsidRDefault="005C7C72" w:rsidP="005C7C72">
            <w:pPr>
              <w:spacing w:after="0" w:line="240" w:lineRule="auto"/>
              <w:rPr>
                <w:rFonts w:ascii="Times New Roman" w:hAnsi="Times New Roman"/>
                <w:sz w:val="24"/>
                <w:szCs w:val="24"/>
              </w:rPr>
            </w:pPr>
            <w:r w:rsidRPr="005C7C72">
              <w:rPr>
                <w:rFonts w:ascii="Times New Roman" w:eastAsia="Calibri" w:hAnsi="Times New Roman"/>
                <w:sz w:val="24"/>
                <w:szCs w:val="24"/>
                <w:lang w:eastAsia="en-US"/>
              </w:rPr>
              <w:t>Kategorizacija izvoznih puteva-1</w:t>
            </w:r>
          </w:p>
        </w:tc>
      </w:tr>
      <w:tr w:rsidR="005C7C72" w:rsidRPr="005C7C72" w:rsidTr="005C7C72">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4.f</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Studeni, prosinac</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7h</w:t>
            </w:r>
          </w:p>
        </w:tc>
        <w:tc>
          <w:tcPr>
            <w:tcW w:w="2026"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-Čipraković Irena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-djelatnici UŠP Nova Gradiška</w:t>
            </w:r>
          </w:p>
        </w:tc>
        <w:tc>
          <w:tcPr>
            <w:tcW w:w="2032" w:type="dxa"/>
          </w:tcPr>
          <w:p w:rsidR="005C7C72" w:rsidRPr="005C7C72" w:rsidRDefault="005C7C72" w:rsidP="005C7C72">
            <w:pPr>
              <w:spacing w:after="0" w:line="240" w:lineRule="auto"/>
              <w:rPr>
                <w:rFonts w:ascii="Times New Roman" w:hAnsi="Times New Roman"/>
                <w:i/>
                <w:sz w:val="24"/>
                <w:szCs w:val="24"/>
              </w:rPr>
            </w:pPr>
            <w:r w:rsidRPr="005C7C72">
              <w:rPr>
                <w:rFonts w:ascii="Times New Roman" w:hAnsi="Times New Roman"/>
                <w:i/>
                <w:sz w:val="24"/>
                <w:szCs w:val="24"/>
              </w:rPr>
              <w:t>Uređivanje šuma:</w:t>
            </w:r>
          </w:p>
          <w:p w:rsidR="005C7C72" w:rsidRPr="005C7C72" w:rsidRDefault="005C7C72" w:rsidP="005C7C72">
            <w:pPr>
              <w:spacing w:after="0" w:line="259" w:lineRule="auto"/>
              <w:contextualSpacing/>
              <w:rPr>
                <w:rFonts w:ascii="Times New Roman" w:hAnsi="Times New Roman"/>
                <w:sz w:val="24"/>
                <w:szCs w:val="24"/>
              </w:rPr>
            </w:pPr>
            <w:r w:rsidRPr="005C7C72">
              <w:rPr>
                <w:rFonts w:ascii="Times New Roman" w:hAnsi="Times New Roman"/>
                <w:sz w:val="24"/>
                <w:szCs w:val="24"/>
              </w:rPr>
              <w:t>-</w:t>
            </w:r>
            <w:r w:rsidRPr="005C7C72">
              <w:rPr>
                <w:rFonts w:ascii="Times New Roman" w:eastAsia="Calibri" w:hAnsi="Times New Roman"/>
                <w:sz w:val="24"/>
                <w:szCs w:val="24"/>
                <w:lang w:eastAsia="en-US"/>
              </w:rPr>
              <w:t>Izlučivanje odsjeka 1</w:t>
            </w:r>
          </w:p>
          <w:p w:rsidR="005C7C72" w:rsidRPr="005C7C72" w:rsidRDefault="005C7C72" w:rsidP="005C7C72">
            <w:pPr>
              <w:spacing w:after="0" w:line="259" w:lineRule="auto"/>
              <w:contextualSpacing/>
              <w:rPr>
                <w:rFonts w:ascii="Times New Roman" w:hAnsi="Times New Roman"/>
                <w:sz w:val="24"/>
                <w:szCs w:val="24"/>
              </w:rPr>
            </w:pPr>
            <w:r w:rsidRPr="005C7C72">
              <w:rPr>
                <w:rFonts w:ascii="Times New Roman" w:hAnsi="Times New Roman"/>
                <w:sz w:val="24"/>
                <w:szCs w:val="24"/>
              </w:rPr>
              <w:t>-</w:t>
            </w:r>
            <w:r w:rsidRPr="005C7C72">
              <w:rPr>
                <w:rFonts w:ascii="Times New Roman" w:eastAsia="Calibri" w:hAnsi="Times New Roman"/>
                <w:sz w:val="24"/>
                <w:szCs w:val="24"/>
                <w:lang w:eastAsia="en-US"/>
              </w:rPr>
              <w:t>Rekognosticiranje terena-2</w:t>
            </w:r>
          </w:p>
          <w:p w:rsidR="005C7C72" w:rsidRPr="005C7C72" w:rsidRDefault="005C7C72" w:rsidP="005C7C72">
            <w:pPr>
              <w:spacing w:after="0" w:line="259" w:lineRule="auto"/>
              <w:contextualSpacing/>
              <w:rPr>
                <w:rFonts w:ascii="Times New Roman" w:hAnsi="Times New Roman"/>
                <w:sz w:val="24"/>
                <w:szCs w:val="24"/>
              </w:rPr>
            </w:pPr>
            <w:r w:rsidRPr="005C7C72">
              <w:rPr>
                <w:rFonts w:ascii="Times New Roman" w:hAnsi="Times New Roman"/>
                <w:sz w:val="24"/>
                <w:szCs w:val="24"/>
              </w:rPr>
              <w:t>-</w:t>
            </w:r>
            <w:r w:rsidRPr="005C7C72">
              <w:rPr>
                <w:rFonts w:ascii="Times New Roman" w:eastAsia="Calibri" w:hAnsi="Times New Roman"/>
                <w:sz w:val="24"/>
                <w:szCs w:val="24"/>
                <w:lang w:eastAsia="en-US"/>
              </w:rPr>
              <w:t>Obilježba gospodarskog razdjeljenja šume 3</w:t>
            </w:r>
          </w:p>
        </w:tc>
      </w:tr>
      <w:tr w:rsidR="005C7C72" w:rsidRPr="005C7C72" w:rsidTr="005C7C72">
        <w:tc>
          <w:tcPr>
            <w:tcW w:w="114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3.f</w:t>
            </w:r>
          </w:p>
        </w:tc>
        <w:tc>
          <w:tcPr>
            <w:tcW w:w="20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Šumarski tehničar</w:t>
            </w:r>
          </w:p>
        </w:tc>
        <w:tc>
          <w:tcPr>
            <w:tcW w:w="198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UŠP Nova Gradiška</w:t>
            </w:r>
          </w:p>
        </w:tc>
        <w:tc>
          <w:tcPr>
            <w:tcW w:w="198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 svibanj</w:t>
            </w:r>
          </w:p>
        </w:tc>
        <w:tc>
          <w:tcPr>
            <w:tcW w:w="2966"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7h</w:t>
            </w:r>
          </w:p>
        </w:tc>
        <w:tc>
          <w:tcPr>
            <w:tcW w:w="2026" w:type="dxa"/>
          </w:tcPr>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-Čipraković Irena</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-djelatnici UŠP Nova Gradiška</w:t>
            </w:r>
          </w:p>
        </w:tc>
        <w:tc>
          <w:tcPr>
            <w:tcW w:w="2032" w:type="dxa"/>
          </w:tcPr>
          <w:p w:rsidR="005C7C72" w:rsidRPr="005C7C72" w:rsidRDefault="005C7C72" w:rsidP="005C7C72">
            <w:pPr>
              <w:spacing w:after="0" w:line="240" w:lineRule="auto"/>
              <w:rPr>
                <w:rFonts w:ascii="Times New Roman" w:hAnsi="Times New Roman"/>
                <w:i/>
                <w:sz w:val="24"/>
                <w:szCs w:val="24"/>
              </w:rPr>
            </w:pPr>
            <w:r w:rsidRPr="005C7C72">
              <w:rPr>
                <w:rFonts w:ascii="Times New Roman" w:hAnsi="Times New Roman"/>
                <w:i/>
                <w:sz w:val="24"/>
                <w:szCs w:val="24"/>
              </w:rPr>
              <w:t>Iskorišćivanje šuma:</w:t>
            </w:r>
          </w:p>
          <w:p w:rsidR="005C7C72" w:rsidRPr="005C7C72" w:rsidRDefault="005C7C72" w:rsidP="005C7C72">
            <w:pPr>
              <w:spacing w:after="0" w:line="240" w:lineRule="auto"/>
              <w:contextualSpacing/>
              <w:rPr>
                <w:rFonts w:ascii="Times New Roman" w:eastAsia="Calibri" w:hAnsi="Times New Roman"/>
                <w:sz w:val="24"/>
                <w:szCs w:val="24"/>
                <w:lang w:eastAsia="en-US"/>
              </w:rPr>
            </w:pPr>
            <w:r w:rsidRPr="005C7C72">
              <w:rPr>
                <w:rFonts w:ascii="Times New Roman" w:eastAsia="Calibri" w:hAnsi="Times New Roman"/>
                <w:sz w:val="24"/>
                <w:szCs w:val="24"/>
                <w:lang w:eastAsia="en-US"/>
              </w:rPr>
              <w:t>-Prikrajanje debla-1sat</w:t>
            </w:r>
          </w:p>
          <w:p w:rsidR="005C7C72" w:rsidRPr="005C7C72" w:rsidRDefault="005C7C72" w:rsidP="005C7C72">
            <w:pPr>
              <w:spacing w:after="0" w:line="240" w:lineRule="auto"/>
              <w:contextualSpacing/>
              <w:rPr>
                <w:rFonts w:ascii="Times New Roman" w:eastAsia="Calibri" w:hAnsi="Times New Roman"/>
                <w:sz w:val="24"/>
                <w:szCs w:val="24"/>
                <w:lang w:eastAsia="en-US"/>
              </w:rPr>
            </w:pPr>
            <w:r w:rsidRPr="005C7C72">
              <w:rPr>
                <w:rFonts w:ascii="Times New Roman" w:eastAsia="Calibri" w:hAnsi="Times New Roman"/>
                <w:sz w:val="24"/>
                <w:szCs w:val="24"/>
                <w:lang w:eastAsia="en-US"/>
              </w:rPr>
              <w:t>-Utvrđivanje klase sortimenata – 2</w:t>
            </w:r>
          </w:p>
          <w:p w:rsidR="005C7C72" w:rsidRPr="005C7C72" w:rsidRDefault="005C7C72" w:rsidP="005C7C72">
            <w:pPr>
              <w:spacing w:after="0" w:line="240" w:lineRule="auto"/>
              <w:contextualSpacing/>
              <w:rPr>
                <w:rFonts w:ascii="Times New Roman" w:eastAsia="Calibri" w:hAnsi="Times New Roman"/>
                <w:sz w:val="24"/>
                <w:szCs w:val="24"/>
                <w:lang w:eastAsia="en-US"/>
              </w:rPr>
            </w:pPr>
            <w:r w:rsidRPr="005C7C72">
              <w:rPr>
                <w:rFonts w:ascii="Times New Roman" w:eastAsia="Calibri" w:hAnsi="Times New Roman"/>
                <w:sz w:val="24"/>
                <w:szCs w:val="24"/>
                <w:lang w:eastAsia="en-US"/>
              </w:rPr>
              <w:t>Primanje izrađenih drvnih sortimenata – primjena terenskih računala – 2</w:t>
            </w:r>
          </w:p>
          <w:p w:rsidR="005C7C72" w:rsidRPr="005C7C72" w:rsidRDefault="005C7C72" w:rsidP="005C7C72">
            <w:pPr>
              <w:spacing w:after="0" w:line="240" w:lineRule="auto"/>
              <w:rPr>
                <w:rFonts w:ascii="Times New Roman" w:hAnsi="Times New Roman"/>
                <w:sz w:val="24"/>
                <w:szCs w:val="24"/>
              </w:rPr>
            </w:pPr>
            <w:r w:rsidRPr="005C7C72">
              <w:rPr>
                <w:rFonts w:ascii="Times New Roman" w:hAnsi="Times New Roman"/>
                <w:sz w:val="24"/>
                <w:szCs w:val="24"/>
              </w:rPr>
              <w:t>-Otprema drvnih sortimenata – primjena terenskih računala -2</w:t>
            </w: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Plan stručnih ekskurzija</w:t>
      </w:r>
    </w:p>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717"/>
        <w:gridCol w:w="2143"/>
        <w:gridCol w:w="1440"/>
        <w:gridCol w:w="1283"/>
        <w:gridCol w:w="2857"/>
        <w:gridCol w:w="3060"/>
      </w:tblGrid>
      <w:tr w:rsidR="005C7C72" w:rsidRPr="005C7C72" w:rsidTr="005C7C72">
        <w:tc>
          <w:tcPr>
            <w:tcW w:w="1188"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Razred</w:t>
            </w:r>
          </w:p>
        </w:tc>
        <w:tc>
          <w:tcPr>
            <w:tcW w:w="2717"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Zanimanje</w:t>
            </w:r>
          </w:p>
        </w:tc>
        <w:tc>
          <w:tcPr>
            <w:tcW w:w="2143"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Mjesto odlaska</w:t>
            </w:r>
          </w:p>
        </w:tc>
        <w:tc>
          <w:tcPr>
            <w:tcW w:w="1440"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Vrijeme odlaska</w:t>
            </w:r>
          </w:p>
        </w:tc>
        <w:tc>
          <w:tcPr>
            <w:tcW w:w="1283"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Trajanje ekskurzije</w:t>
            </w:r>
          </w:p>
        </w:tc>
        <w:tc>
          <w:tcPr>
            <w:tcW w:w="2857" w:type="dxa"/>
          </w:tcPr>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Nositelji aktivnosti,organizacije, suradnici</w:t>
            </w:r>
          </w:p>
        </w:tc>
        <w:tc>
          <w:tcPr>
            <w:tcW w:w="3060"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Svrha odlaska</w:t>
            </w:r>
          </w:p>
        </w:tc>
      </w:tr>
      <w:tr w:rsidR="005C7C72" w:rsidRPr="005C7C72" w:rsidTr="005C7C72">
        <w:tc>
          <w:tcPr>
            <w:tcW w:w="1188"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1.j</w:t>
            </w:r>
          </w:p>
        </w:tc>
        <w:tc>
          <w:tcPr>
            <w:tcW w:w="2717"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Tehničar nutricionist </w:t>
            </w:r>
          </w:p>
        </w:tc>
        <w:tc>
          <w:tcPr>
            <w:tcW w:w="2143"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Gardaland </w:t>
            </w: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ili Sarajevo ili neko drugo odredište prema dogovoru s ostalim prvim razredima. </w:t>
            </w:r>
          </w:p>
        </w:tc>
        <w:tc>
          <w:tcPr>
            <w:tcW w:w="1440"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 Prosinac 2017 ili travanj 2018.</w:t>
            </w:r>
          </w:p>
        </w:tc>
        <w:tc>
          <w:tcPr>
            <w:tcW w:w="1283"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1 do 2 dana</w:t>
            </w:r>
          </w:p>
        </w:tc>
        <w:tc>
          <w:tcPr>
            <w:tcW w:w="2857"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Prof.Sjetlana Kelemović-Mostarkić i ostali razrednici</w:t>
            </w: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Putnička agencija , Slav. Brod</w:t>
            </w:r>
          </w:p>
        </w:tc>
        <w:tc>
          <w:tcPr>
            <w:tcW w:w="3060" w:type="dxa"/>
          </w:tcPr>
          <w:p w:rsidR="005C7C72" w:rsidRPr="005C7C72" w:rsidRDefault="005C7C72" w:rsidP="005C7C72">
            <w:pPr>
              <w:spacing w:after="0" w:line="240" w:lineRule="auto"/>
              <w:rPr>
                <w:rFonts w:ascii="Times New Roman" w:hAnsi="Times New Roman"/>
                <w:b/>
                <w:sz w:val="24"/>
                <w:szCs w:val="24"/>
              </w:rPr>
            </w:pPr>
          </w:p>
          <w:p w:rsidR="005C7C72" w:rsidRPr="005C7C72" w:rsidRDefault="005C7C72" w:rsidP="005C7C72">
            <w:pPr>
              <w:spacing w:after="0" w:line="240" w:lineRule="auto"/>
              <w:rPr>
                <w:rFonts w:ascii="Times New Roman" w:hAnsi="Times New Roman"/>
                <w:b/>
                <w:sz w:val="24"/>
                <w:szCs w:val="24"/>
              </w:rPr>
            </w:pPr>
            <w:r w:rsidRPr="005C7C72">
              <w:rPr>
                <w:rFonts w:ascii="Times New Roman" w:hAnsi="Times New Roman"/>
                <w:b/>
                <w:sz w:val="24"/>
                <w:szCs w:val="24"/>
              </w:rPr>
              <w:t xml:space="preserve">Upoznavanje gastro, zabavnih i kulturnih znamenitosti. </w:t>
            </w:r>
          </w:p>
        </w:tc>
      </w:tr>
    </w:tbl>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Plan stručnih ekskurzija – Marija Tomić  2017./2018</w:t>
      </w:r>
    </w:p>
    <w:p w:rsidR="005C7C72" w:rsidRPr="005C7C72" w:rsidRDefault="005C7C72" w:rsidP="005C7C72">
      <w:pPr>
        <w:spacing w:after="20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1749"/>
        <w:gridCol w:w="1876"/>
        <w:gridCol w:w="1610"/>
        <w:gridCol w:w="1203"/>
        <w:gridCol w:w="2049"/>
        <w:gridCol w:w="1783"/>
      </w:tblGrid>
      <w:tr w:rsidR="005C7C72" w:rsidRPr="005C7C72" w:rsidTr="005C7C72">
        <w:trPr>
          <w:trHeight w:val="596"/>
        </w:trPr>
        <w:tc>
          <w:tcPr>
            <w:tcW w:w="83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Razred</w:t>
            </w:r>
          </w:p>
          <w:p w:rsidR="005C7C72" w:rsidRPr="005C7C72" w:rsidRDefault="005C7C72" w:rsidP="005C7C72">
            <w:pPr>
              <w:spacing w:after="200" w:line="276" w:lineRule="auto"/>
              <w:rPr>
                <w:rFonts w:ascii="Times New Roman" w:eastAsia="Calibri" w:hAnsi="Times New Roman"/>
                <w:sz w:val="24"/>
                <w:szCs w:val="24"/>
                <w:lang w:eastAsia="en-US"/>
              </w:rPr>
            </w:pPr>
          </w:p>
        </w:tc>
        <w:tc>
          <w:tcPr>
            <w:tcW w:w="165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Zanimanje</w:t>
            </w:r>
          </w:p>
        </w:tc>
        <w:tc>
          <w:tcPr>
            <w:tcW w:w="181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Mjesto odlaska</w:t>
            </w:r>
          </w:p>
        </w:tc>
        <w:tc>
          <w:tcPr>
            <w:tcW w:w="14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Vrijeme odlaska</w:t>
            </w:r>
          </w:p>
        </w:tc>
        <w:tc>
          <w:tcPr>
            <w:tcW w:w="110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Trajanje ekskurzije</w:t>
            </w:r>
          </w:p>
        </w:tc>
        <w:tc>
          <w:tcPr>
            <w:tcW w:w="181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Nositelj aktivnosti, suradnici</w:t>
            </w:r>
          </w:p>
        </w:tc>
        <w:tc>
          <w:tcPr>
            <w:tcW w:w="166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Svrha odlaska</w:t>
            </w:r>
          </w:p>
        </w:tc>
      </w:tr>
      <w:tr w:rsidR="005C7C72" w:rsidRPr="005C7C72" w:rsidTr="005C7C72">
        <w:trPr>
          <w:trHeight w:val="2465"/>
        </w:trPr>
        <w:tc>
          <w:tcPr>
            <w:tcW w:w="830" w:type="dxa"/>
          </w:tcPr>
          <w:p w:rsidR="005C7C72" w:rsidRPr="005C7C72" w:rsidRDefault="005C7C72" w:rsidP="005C7C72">
            <w:pPr>
              <w:spacing w:after="0" w:line="240" w:lineRule="auto"/>
              <w:rPr>
                <w:rFonts w:ascii="Times New Roman" w:eastAsia="Calibri" w:hAnsi="Times New Roman"/>
                <w:b/>
                <w:sz w:val="24"/>
                <w:szCs w:val="24"/>
                <w:lang w:eastAsia="en-US"/>
              </w:rPr>
            </w:pPr>
            <w:r w:rsidRPr="005C7C72">
              <w:rPr>
                <w:rFonts w:ascii="Times New Roman" w:eastAsia="Calibri" w:hAnsi="Times New Roman"/>
                <w:b/>
                <w:sz w:val="24"/>
                <w:szCs w:val="24"/>
                <w:lang w:eastAsia="en-US"/>
              </w:rPr>
              <w:t>2.i</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1i</w:t>
            </w:r>
          </w:p>
        </w:tc>
        <w:tc>
          <w:tcPr>
            <w:tcW w:w="165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Tehničar geodezije i geoinformatike</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Tehničar geodezije i geoinf</w:t>
            </w:r>
          </w:p>
        </w:tc>
        <w:tc>
          <w:tcPr>
            <w:tcW w:w="181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Bakar,Sj.Velebit</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Opatija</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Zagreb</w:t>
            </w:r>
          </w:p>
        </w:tc>
        <w:tc>
          <w:tcPr>
            <w:tcW w:w="14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Svibanj,lipanj</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Rujan,listopad</w:t>
            </w:r>
          </w:p>
        </w:tc>
        <w:tc>
          <w:tcPr>
            <w:tcW w:w="110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 dan</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81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Tomić</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Čanić </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Tomić,Čanić,Pišl</w:t>
            </w:r>
          </w:p>
        </w:tc>
        <w:tc>
          <w:tcPr>
            <w:tcW w:w="166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Posjet mareografu u Bakru</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Kartografrija, Guzo,</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geodezija</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Tehnički muzej,Planetarij</w:t>
            </w:r>
          </w:p>
        </w:tc>
      </w:tr>
      <w:tr w:rsidR="005C7C72" w:rsidRPr="005C7C72" w:rsidTr="005C7C72">
        <w:trPr>
          <w:trHeight w:val="1439"/>
        </w:trPr>
        <w:tc>
          <w:tcPr>
            <w:tcW w:w="830" w:type="dxa"/>
          </w:tcPr>
          <w:p w:rsidR="005C7C72" w:rsidRPr="005C7C72" w:rsidRDefault="005C7C72" w:rsidP="005C7C72">
            <w:pPr>
              <w:spacing w:before="360" w:after="240" w:line="240" w:lineRule="auto"/>
              <w:rPr>
                <w:rFonts w:ascii="Times New Roman" w:eastAsia="Calibri" w:hAnsi="Times New Roman"/>
                <w:sz w:val="24"/>
                <w:szCs w:val="24"/>
                <w:lang w:eastAsia="en-US"/>
              </w:rPr>
            </w:pPr>
          </w:p>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2.i</w:t>
            </w:r>
          </w:p>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1.i</w:t>
            </w:r>
          </w:p>
        </w:tc>
        <w:tc>
          <w:tcPr>
            <w:tcW w:w="1652" w:type="dxa"/>
          </w:tcPr>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Geodetski tehničar</w:t>
            </w:r>
          </w:p>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Geodetski tehničar geoinformatičar</w:t>
            </w:r>
          </w:p>
        </w:tc>
        <w:tc>
          <w:tcPr>
            <w:tcW w:w="1819" w:type="dxa"/>
          </w:tcPr>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Inter libar</w:t>
            </w:r>
          </w:p>
        </w:tc>
        <w:tc>
          <w:tcPr>
            <w:tcW w:w="1493" w:type="dxa"/>
          </w:tcPr>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Rujan </w:t>
            </w:r>
          </w:p>
        </w:tc>
        <w:tc>
          <w:tcPr>
            <w:tcW w:w="1104" w:type="dxa"/>
          </w:tcPr>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811" w:type="dxa"/>
          </w:tcPr>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Tomić</w:t>
            </w:r>
          </w:p>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Lutz</w:t>
            </w:r>
          </w:p>
        </w:tc>
        <w:tc>
          <w:tcPr>
            <w:tcW w:w="1665" w:type="dxa"/>
          </w:tcPr>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Posjet sajmu knjiga  </w:t>
            </w:r>
          </w:p>
          <w:p w:rsidR="005C7C72" w:rsidRPr="005C7C72" w:rsidRDefault="005C7C72" w:rsidP="005C7C72">
            <w:pPr>
              <w:spacing w:before="360" w:after="24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U Zagrebu</w:t>
            </w:r>
          </w:p>
        </w:tc>
      </w:tr>
      <w:tr w:rsidR="005C7C72" w:rsidRPr="005C7C72" w:rsidTr="005C7C72">
        <w:trPr>
          <w:trHeight w:val="1190"/>
        </w:trPr>
        <w:tc>
          <w:tcPr>
            <w:tcW w:w="830"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3i</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4.i</w:t>
            </w:r>
          </w:p>
        </w:tc>
        <w:tc>
          <w:tcPr>
            <w:tcW w:w="1652"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Geodetski tehničar</w:t>
            </w: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 xml:space="preserve">Geodetski tehničar </w:t>
            </w:r>
          </w:p>
        </w:tc>
        <w:tc>
          <w:tcPr>
            <w:tcW w:w="1819"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Javne ustanove,katastar i zemljišna knjiga,privatne geodetske firme,skupštine Udruge geodeta</w:t>
            </w:r>
          </w:p>
          <w:p w:rsidR="005C7C72" w:rsidRPr="005C7C72" w:rsidRDefault="005C7C72" w:rsidP="005C7C72">
            <w:pPr>
              <w:spacing w:after="0" w:line="240" w:lineRule="auto"/>
              <w:rPr>
                <w:rFonts w:ascii="Times New Roman" w:eastAsia="Calibri" w:hAnsi="Times New Roman"/>
                <w:sz w:val="24"/>
                <w:szCs w:val="24"/>
                <w:lang w:eastAsia="en-US"/>
              </w:rPr>
            </w:pPr>
          </w:p>
        </w:tc>
        <w:tc>
          <w:tcPr>
            <w:tcW w:w="1493"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rujan</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travanj</w:t>
            </w:r>
          </w:p>
          <w:p w:rsidR="005C7C72" w:rsidRPr="005C7C72" w:rsidRDefault="005C7C72" w:rsidP="005C7C72">
            <w:pPr>
              <w:spacing w:after="0" w:line="240" w:lineRule="auto"/>
              <w:rPr>
                <w:rFonts w:ascii="Times New Roman" w:eastAsia="Calibri" w:hAnsi="Times New Roman"/>
                <w:sz w:val="24"/>
                <w:szCs w:val="24"/>
                <w:lang w:eastAsia="en-US"/>
              </w:rPr>
            </w:pPr>
          </w:p>
        </w:tc>
        <w:tc>
          <w:tcPr>
            <w:tcW w:w="1104"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p w:rsidR="005C7C72" w:rsidRPr="005C7C72" w:rsidRDefault="005C7C72" w:rsidP="005C7C72">
            <w:pPr>
              <w:spacing w:after="200" w:line="276"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1 dan</w:t>
            </w:r>
          </w:p>
        </w:tc>
        <w:tc>
          <w:tcPr>
            <w:tcW w:w="1811"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Tomić</w:t>
            </w: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p>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Živković,junašević</w:t>
            </w:r>
          </w:p>
        </w:tc>
        <w:tc>
          <w:tcPr>
            <w:tcW w:w="1665" w:type="dxa"/>
          </w:tcPr>
          <w:p w:rsidR="005C7C72" w:rsidRPr="005C7C72" w:rsidRDefault="005C7C72" w:rsidP="005C7C72">
            <w:pPr>
              <w:spacing w:after="0" w:line="240" w:lineRule="auto"/>
              <w:rPr>
                <w:rFonts w:ascii="Times New Roman" w:eastAsia="Calibri" w:hAnsi="Times New Roman"/>
                <w:sz w:val="24"/>
                <w:szCs w:val="24"/>
                <w:lang w:eastAsia="en-US"/>
              </w:rPr>
            </w:pPr>
            <w:r w:rsidRPr="005C7C72">
              <w:rPr>
                <w:rFonts w:ascii="Times New Roman" w:eastAsia="Calibri" w:hAnsi="Times New Roman"/>
                <w:sz w:val="24"/>
                <w:szCs w:val="24"/>
                <w:lang w:eastAsia="en-US"/>
              </w:rPr>
              <w:t>Posjet  PUK Slavonski brod, Županiji i sudu u Sl.Brodu</w:t>
            </w:r>
          </w:p>
          <w:p w:rsidR="005C7C72" w:rsidRPr="005C7C72" w:rsidRDefault="005C7C72" w:rsidP="005C7C72">
            <w:pPr>
              <w:spacing w:after="0" w:line="240" w:lineRule="auto"/>
              <w:rPr>
                <w:rFonts w:ascii="Times New Roman" w:eastAsia="Calibri" w:hAnsi="Times New Roman"/>
                <w:sz w:val="24"/>
                <w:szCs w:val="24"/>
                <w:lang w:eastAsia="en-US"/>
              </w:rPr>
            </w:pPr>
          </w:p>
        </w:tc>
      </w:tr>
    </w:tbl>
    <w:p w:rsidR="005C7C72" w:rsidRPr="005C7C72" w:rsidRDefault="005C7C72" w:rsidP="005C7C72">
      <w:pPr>
        <w:spacing w:after="200" w:line="276" w:lineRule="auto"/>
        <w:rPr>
          <w:rFonts w:ascii="Times New Roman" w:eastAsia="Calibri" w:hAnsi="Times New Roman"/>
          <w:sz w:val="24"/>
          <w:szCs w:val="24"/>
          <w:lang w:eastAsia="en-US"/>
        </w:rPr>
      </w:pPr>
    </w:p>
    <w:p w:rsidR="005C7C72" w:rsidRPr="005C7C72" w:rsidRDefault="005C7C72" w:rsidP="005C7C72"/>
    <w:p w:rsidR="00D103AE" w:rsidRDefault="003F0CF4" w:rsidP="00DA503E">
      <w:r>
        <w:t xml:space="preserve"> </w:t>
      </w:r>
    </w:p>
    <w:p w:rsidR="00B35DAC" w:rsidRDefault="00B35DAC" w:rsidP="00DA503E"/>
    <w:p w:rsidR="00B35DAC" w:rsidRDefault="00B35DAC" w:rsidP="00DA503E"/>
    <w:p w:rsidR="00B35DAC" w:rsidRDefault="00B35DAC" w:rsidP="00DA503E"/>
    <w:p w:rsidR="00B35DAC" w:rsidRDefault="00B35DAC" w:rsidP="00DA503E"/>
    <w:p w:rsidR="00B35DAC" w:rsidRDefault="00B35DAC" w:rsidP="00DA503E"/>
    <w:p w:rsidR="00B35DAC" w:rsidRDefault="00B35DAC" w:rsidP="00DA503E"/>
    <w:p w:rsidR="00B35DAC" w:rsidRDefault="00B35DAC" w:rsidP="00DA503E"/>
    <w:p w:rsidR="00B35DAC" w:rsidRDefault="00B35DAC" w:rsidP="00DA503E"/>
    <w:p w:rsidR="00B35DAC" w:rsidRDefault="00B35DAC" w:rsidP="00DA503E"/>
    <w:p w:rsidR="00623C85" w:rsidRDefault="00623C85" w:rsidP="00DA503E">
      <w:pPr>
        <w:rPr>
          <w:rFonts w:asciiTheme="minorHAnsi" w:hAnsiTheme="minorHAnsi"/>
          <w:sz w:val="24"/>
          <w:szCs w:val="24"/>
        </w:rPr>
      </w:pPr>
    </w:p>
    <w:p w:rsidR="00623C85" w:rsidRPr="00DA503E" w:rsidRDefault="00623C85" w:rsidP="00DA503E">
      <w:pPr>
        <w:rPr>
          <w:rFonts w:asciiTheme="minorHAnsi" w:hAnsiTheme="minorHAnsi"/>
          <w:sz w:val="24"/>
          <w:szCs w:val="24"/>
        </w:rPr>
      </w:pPr>
    </w:p>
    <w:p w:rsidR="007C09E3" w:rsidRPr="009E2B75" w:rsidRDefault="007C09E3" w:rsidP="007C09E3">
      <w:pPr>
        <w:pStyle w:val="Naslov1"/>
      </w:pPr>
      <w:bookmarkStart w:id="188" w:name="_Toc336195963"/>
      <w:bookmarkStart w:id="189" w:name="_Toc431378981"/>
      <w:r w:rsidRPr="009E2B75">
        <w:t>4.4. Programi</w:t>
      </w:r>
      <w:r>
        <w:t xml:space="preserve">  izvannastavnog </w:t>
      </w:r>
      <w:r w:rsidRPr="009E2B75">
        <w:t xml:space="preserve"> rada</w:t>
      </w:r>
      <w:bookmarkEnd w:id="188"/>
      <w:bookmarkEnd w:id="189"/>
    </w:p>
    <w:p w:rsidR="007C09E3" w:rsidRPr="008F7839" w:rsidRDefault="007C09E3" w:rsidP="007C09E3">
      <w:pPr>
        <w:pStyle w:val="Naslov2"/>
      </w:pPr>
      <w:bookmarkStart w:id="190" w:name="_Toc52412870"/>
      <w:bookmarkStart w:id="191" w:name="_Toc336195964"/>
      <w:bookmarkStart w:id="192" w:name="_Toc431378982"/>
      <w:r>
        <w:t xml:space="preserve">4.4.1. </w:t>
      </w:r>
      <w:r w:rsidRPr="008F7839">
        <w:rPr>
          <w:lang w:val="pl-PL"/>
        </w:rPr>
        <w:t>Indivudalni</w:t>
      </w:r>
      <w:r>
        <w:rPr>
          <w:lang w:val="pl-PL"/>
        </w:rPr>
        <w:t xml:space="preserve"> </w:t>
      </w:r>
      <w:r w:rsidRPr="008F7839">
        <w:rPr>
          <w:lang w:val="pl-PL"/>
        </w:rPr>
        <w:t>tretman</w:t>
      </w:r>
      <w:r>
        <w:rPr>
          <w:lang w:val="pl-PL"/>
        </w:rPr>
        <w:t xml:space="preserve"> </w:t>
      </w:r>
      <w:r w:rsidRPr="008F7839">
        <w:rPr>
          <w:lang w:val="pl-PL"/>
        </w:rPr>
        <w:t>u</w:t>
      </w:r>
      <w:r w:rsidRPr="008F7839">
        <w:t>č</w:t>
      </w:r>
      <w:r w:rsidRPr="008F7839">
        <w:rPr>
          <w:lang w:val="pl-PL"/>
        </w:rPr>
        <w:t>enika</w:t>
      </w:r>
      <w:bookmarkEnd w:id="190"/>
      <w:bookmarkEnd w:id="191"/>
      <w:bookmarkEnd w:id="192"/>
    </w:p>
    <w:p w:rsidR="007C09E3" w:rsidRPr="004C7F65" w:rsidRDefault="007C09E3" w:rsidP="007C09E3">
      <w:pPr>
        <w:pBdr>
          <w:bottom w:val="single" w:sz="6" w:space="1" w:color="auto"/>
        </w:pBdr>
        <w:jc w:val="both"/>
        <w:rPr>
          <w: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4641"/>
        <w:gridCol w:w="4075"/>
        <w:gridCol w:w="4644"/>
      </w:tblGrid>
      <w:tr w:rsidR="007C09E3" w:rsidRPr="009905F2" w:rsidTr="00C27660">
        <w:trPr>
          <w:trHeight w:val="597"/>
        </w:trPr>
        <w:tc>
          <w:tcPr>
            <w:tcW w:w="302" w:type="pct"/>
            <w:shd w:val="clear" w:color="auto" w:fill="D9D9D9"/>
            <w:vAlign w:val="center"/>
          </w:tcPr>
          <w:p w:rsidR="007C09E3" w:rsidRPr="009905F2" w:rsidRDefault="007C09E3" w:rsidP="00C27660">
            <w:pPr>
              <w:spacing w:after="0" w:line="240" w:lineRule="auto"/>
              <w:rPr>
                <w:rFonts w:cs="Calibri"/>
                <w:b/>
              </w:rPr>
            </w:pPr>
            <w:r w:rsidRPr="009905F2">
              <w:rPr>
                <w:rFonts w:cs="Calibri"/>
                <w:b/>
              </w:rPr>
              <w:t>R. br.</w:t>
            </w:r>
          </w:p>
        </w:tc>
        <w:tc>
          <w:tcPr>
            <w:tcW w:w="1632" w:type="pct"/>
            <w:shd w:val="clear" w:color="auto" w:fill="D9D9D9"/>
            <w:vAlign w:val="center"/>
          </w:tcPr>
          <w:p w:rsidR="007C09E3" w:rsidRPr="009905F2" w:rsidRDefault="007C09E3" w:rsidP="00C27660">
            <w:pPr>
              <w:spacing w:after="0" w:line="240" w:lineRule="auto"/>
              <w:rPr>
                <w:rFonts w:cs="Calibri"/>
                <w:b/>
              </w:rPr>
            </w:pPr>
            <w:r w:rsidRPr="009905F2">
              <w:rPr>
                <w:rFonts w:cs="Calibri"/>
                <w:b/>
              </w:rPr>
              <w:t>S a d r ž a j</w:t>
            </w:r>
          </w:p>
        </w:tc>
        <w:tc>
          <w:tcPr>
            <w:tcW w:w="1433" w:type="pct"/>
            <w:shd w:val="clear" w:color="auto" w:fill="D9D9D9"/>
            <w:vAlign w:val="center"/>
          </w:tcPr>
          <w:p w:rsidR="007C09E3" w:rsidRPr="009905F2" w:rsidRDefault="007C09E3" w:rsidP="00C27660">
            <w:pPr>
              <w:spacing w:after="0" w:line="240" w:lineRule="auto"/>
              <w:rPr>
                <w:rFonts w:cs="Calibri"/>
                <w:b/>
              </w:rPr>
            </w:pPr>
            <w:r w:rsidRPr="009905F2">
              <w:rPr>
                <w:rFonts w:cs="Calibri"/>
                <w:b/>
              </w:rPr>
              <w:t>Realizator</w:t>
            </w:r>
          </w:p>
        </w:tc>
        <w:tc>
          <w:tcPr>
            <w:tcW w:w="1633" w:type="pct"/>
            <w:shd w:val="clear" w:color="auto" w:fill="D9D9D9"/>
            <w:vAlign w:val="center"/>
          </w:tcPr>
          <w:p w:rsidR="007C09E3" w:rsidRPr="009905F2" w:rsidRDefault="007C09E3" w:rsidP="00C27660">
            <w:pPr>
              <w:spacing w:after="0" w:line="240" w:lineRule="auto"/>
              <w:rPr>
                <w:rFonts w:cs="Calibri"/>
                <w:b/>
              </w:rPr>
            </w:pPr>
            <w:r w:rsidRPr="009905F2">
              <w:rPr>
                <w:rFonts w:cs="Calibri"/>
                <w:b/>
              </w:rPr>
              <w:t xml:space="preserve">Vrijeme      </w:t>
            </w:r>
          </w:p>
        </w:tc>
      </w:tr>
      <w:tr w:rsidR="007C09E3" w:rsidRPr="009905F2" w:rsidTr="00C27660">
        <w:trPr>
          <w:trHeight w:val="933"/>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1.</w:t>
            </w:r>
          </w:p>
        </w:tc>
        <w:tc>
          <w:tcPr>
            <w:tcW w:w="1632" w:type="pct"/>
          </w:tcPr>
          <w:p w:rsidR="007C09E3" w:rsidRPr="009905F2" w:rsidRDefault="007C09E3" w:rsidP="00C27660">
            <w:pPr>
              <w:spacing w:after="0" w:line="240" w:lineRule="auto"/>
              <w:rPr>
                <w:rFonts w:cs="Calibri"/>
              </w:rPr>
            </w:pPr>
            <w:r w:rsidRPr="009905F2">
              <w:rPr>
                <w:rFonts w:cs="Calibri"/>
              </w:rPr>
              <w:t>Stvaranje povoljne atmosere</w:t>
            </w:r>
          </w:p>
          <w:p w:rsidR="007C09E3" w:rsidRPr="009905F2" w:rsidRDefault="007C09E3" w:rsidP="00C27660">
            <w:pPr>
              <w:spacing w:after="0" w:line="240" w:lineRule="auto"/>
              <w:rPr>
                <w:rFonts w:cs="Calibri"/>
              </w:rPr>
            </w:pPr>
            <w:r w:rsidRPr="009905F2">
              <w:rPr>
                <w:rFonts w:cs="Calibri"/>
              </w:rPr>
              <w:t>za intezivno učenje, rad i</w:t>
            </w:r>
          </w:p>
          <w:p w:rsidR="007C09E3" w:rsidRPr="009905F2" w:rsidRDefault="007C09E3" w:rsidP="00C27660">
            <w:pPr>
              <w:spacing w:after="0" w:line="240" w:lineRule="auto"/>
              <w:rPr>
                <w:rFonts w:cs="Calibri"/>
              </w:rPr>
            </w:pPr>
            <w:r w:rsidRPr="009905F2">
              <w:rPr>
                <w:rFonts w:cs="Calibri"/>
              </w:rPr>
              <w:t>komunikaciju</w:t>
            </w:r>
          </w:p>
        </w:tc>
        <w:tc>
          <w:tcPr>
            <w:tcW w:w="1433" w:type="pct"/>
          </w:tcPr>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p w:rsidR="007C09E3" w:rsidRPr="009905F2" w:rsidRDefault="007C09E3" w:rsidP="00C27660">
            <w:pPr>
              <w:spacing w:after="0" w:line="240" w:lineRule="auto"/>
              <w:rPr>
                <w:rFonts w:cs="Calibri"/>
              </w:rPr>
            </w:pPr>
            <w:r w:rsidRPr="009905F2">
              <w:rPr>
                <w:rFonts w:cs="Calibri"/>
              </w:rPr>
              <w:t>predmetni nastavnik</w:t>
            </w:r>
          </w:p>
          <w:p w:rsidR="007C09E3" w:rsidRPr="009905F2" w:rsidRDefault="007C09E3" w:rsidP="00C27660">
            <w:pPr>
              <w:spacing w:after="0" w:line="240" w:lineRule="auto"/>
              <w:rPr>
                <w:rFonts w:cs="Calibri"/>
              </w:rPr>
            </w:pPr>
            <w:r w:rsidRPr="009905F2">
              <w:rPr>
                <w:rFonts w:cs="Calibri"/>
              </w:rPr>
              <w:t>Pedagog i psiholog</w:t>
            </w:r>
          </w:p>
        </w:tc>
        <w:tc>
          <w:tcPr>
            <w:tcW w:w="1633" w:type="pct"/>
          </w:tcPr>
          <w:p w:rsidR="007C09E3" w:rsidRPr="009905F2" w:rsidRDefault="007C09E3" w:rsidP="00C27660">
            <w:pPr>
              <w:spacing w:after="0" w:line="240" w:lineRule="auto"/>
              <w:rPr>
                <w:rFonts w:cs="Calibri"/>
              </w:rPr>
            </w:pPr>
            <w:r w:rsidRPr="009905F2">
              <w:rPr>
                <w:rFonts w:cs="Calibri"/>
              </w:rPr>
              <w:t>Tijekom cijele godine</w:t>
            </w:r>
          </w:p>
          <w:p w:rsidR="007C09E3" w:rsidRPr="009905F2" w:rsidRDefault="007C09E3" w:rsidP="00C27660">
            <w:pPr>
              <w:spacing w:after="0" w:line="240" w:lineRule="auto"/>
              <w:rPr>
                <w:rFonts w:cs="Calibri"/>
              </w:rPr>
            </w:pPr>
            <w:r w:rsidRPr="009905F2">
              <w:rPr>
                <w:rFonts w:cs="Calibri"/>
              </w:rPr>
              <w:t>kroz nast.predmete</w:t>
            </w:r>
          </w:p>
        </w:tc>
      </w:tr>
      <w:tr w:rsidR="007C09E3" w:rsidRPr="009905F2" w:rsidTr="00C27660">
        <w:trPr>
          <w:trHeight w:val="848"/>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2.</w:t>
            </w:r>
          </w:p>
        </w:tc>
        <w:tc>
          <w:tcPr>
            <w:tcW w:w="1632" w:type="pct"/>
          </w:tcPr>
          <w:p w:rsidR="007C09E3" w:rsidRPr="009905F2" w:rsidRDefault="007C09E3" w:rsidP="00C27660">
            <w:pPr>
              <w:spacing w:after="0" w:line="240" w:lineRule="auto"/>
              <w:rPr>
                <w:rFonts w:cs="Calibri"/>
              </w:rPr>
            </w:pPr>
            <w:r w:rsidRPr="009905F2">
              <w:rPr>
                <w:rFonts w:cs="Calibri"/>
              </w:rPr>
              <w:t>Tražiti povratnu informaciju</w:t>
            </w:r>
          </w:p>
          <w:p w:rsidR="007C09E3" w:rsidRPr="009905F2" w:rsidRDefault="007C09E3" w:rsidP="00C27660">
            <w:pPr>
              <w:spacing w:after="0" w:line="240" w:lineRule="auto"/>
              <w:rPr>
                <w:rFonts w:cs="Calibri"/>
              </w:rPr>
            </w:pPr>
            <w:r w:rsidRPr="009905F2">
              <w:rPr>
                <w:rFonts w:cs="Calibri"/>
              </w:rPr>
              <w:t>o svom radu i prihvatiti</w:t>
            </w:r>
          </w:p>
          <w:p w:rsidR="007C09E3" w:rsidRPr="009905F2" w:rsidRDefault="007C09E3" w:rsidP="00C27660">
            <w:pPr>
              <w:spacing w:after="0" w:line="240" w:lineRule="auto"/>
              <w:rPr>
                <w:rFonts w:cs="Calibri"/>
              </w:rPr>
            </w:pPr>
            <w:r w:rsidRPr="009905F2">
              <w:rPr>
                <w:rFonts w:cs="Calibri"/>
              </w:rPr>
              <w:t>vrijednosne sugestije</w:t>
            </w:r>
          </w:p>
        </w:tc>
        <w:tc>
          <w:tcPr>
            <w:tcW w:w="1433" w:type="pct"/>
          </w:tcPr>
          <w:p w:rsidR="007C09E3" w:rsidRPr="009905F2" w:rsidRDefault="007C09E3" w:rsidP="00C27660">
            <w:pPr>
              <w:spacing w:after="0" w:line="240" w:lineRule="auto"/>
              <w:rPr>
                <w:rFonts w:cs="Calibri"/>
              </w:rPr>
            </w:pPr>
            <w:r w:rsidRPr="009905F2">
              <w:rPr>
                <w:rFonts w:cs="Calibri"/>
              </w:rPr>
              <w:t>Predmetni nastavnik</w:t>
            </w:r>
          </w:p>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tc>
        <w:tc>
          <w:tcPr>
            <w:tcW w:w="1633" w:type="pct"/>
          </w:tcPr>
          <w:p w:rsidR="007C09E3" w:rsidRPr="009905F2" w:rsidRDefault="007C09E3" w:rsidP="00C27660">
            <w:pPr>
              <w:spacing w:after="0" w:line="240" w:lineRule="auto"/>
              <w:rPr>
                <w:rFonts w:cs="Calibri"/>
              </w:rPr>
            </w:pPr>
            <w:r w:rsidRPr="009905F2">
              <w:rPr>
                <w:rFonts w:cs="Calibri"/>
              </w:rPr>
              <w:t>bar jednom</w:t>
            </w:r>
          </w:p>
          <w:p w:rsidR="007C09E3" w:rsidRPr="009905F2" w:rsidRDefault="007C09E3" w:rsidP="00C27660">
            <w:pPr>
              <w:spacing w:after="0" w:line="240" w:lineRule="auto"/>
              <w:rPr>
                <w:rFonts w:cs="Calibri"/>
              </w:rPr>
            </w:pPr>
            <w:r w:rsidRPr="009905F2">
              <w:rPr>
                <w:rFonts w:cs="Calibri"/>
              </w:rPr>
              <w:t>mjesečno</w:t>
            </w:r>
          </w:p>
        </w:tc>
      </w:tr>
      <w:tr w:rsidR="007C09E3" w:rsidRPr="009905F2" w:rsidTr="00C27660">
        <w:trPr>
          <w:trHeight w:val="1398"/>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3.</w:t>
            </w:r>
          </w:p>
          <w:p w:rsidR="007C09E3" w:rsidRPr="009905F2" w:rsidRDefault="007C09E3" w:rsidP="00C27660">
            <w:pPr>
              <w:spacing w:after="0" w:line="240" w:lineRule="auto"/>
              <w:rPr>
                <w:rFonts w:cs="Calibri"/>
              </w:rPr>
            </w:pPr>
          </w:p>
          <w:p w:rsidR="007C09E3" w:rsidRPr="009905F2" w:rsidRDefault="007C09E3" w:rsidP="00C27660">
            <w:pPr>
              <w:spacing w:after="0" w:line="240" w:lineRule="auto"/>
              <w:rPr>
                <w:rFonts w:cs="Calibri"/>
              </w:rPr>
            </w:pPr>
          </w:p>
        </w:tc>
        <w:tc>
          <w:tcPr>
            <w:tcW w:w="1632" w:type="pct"/>
          </w:tcPr>
          <w:p w:rsidR="007C09E3" w:rsidRPr="009905F2" w:rsidRDefault="007C09E3" w:rsidP="00C27660">
            <w:pPr>
              <w:spacing w:after="0" w:line="240" w:lineRule="auto"/>
              <w:rPr>
                <w:rFonts w:cs="Calibri"/>
              </w:rPr>
            </w:pPr>
            <w:r w:rsidRPr="009905F2">
              <w:rPr>
                <w:rFonts w:cs="Calibri"/>
              </w:rPr>
              <w:t>Tražiti bolje oblike suradnje</w:t>
            </w:r>
          </w:p>
          <w:p w:rsidR="007C09E3" w:rsidRPr="009905F2" w:rsidRDefault="007C09E3" w:rsidP="00C27660">
            <w:pPr>
              <w:spacing w:after="0" w:line="240" w:lineRule="auto"/>
              <w:rPr>
                <w:rFonts w:cs="Calibri"/>
              </w:rPr>
            </w:pPr>
            <w:r w:rsidRPr="009905F2">
              <w:rPr>
                <w:rFonts w:cs="Calibri"/>
              </w:rPr>
              <w:t>nastavnik-učenik</w:t>
            </w:r>
          </w:p>
          <w:p w:rsidR="007C09E3" w:rsidRPr="009905F2" w:rsidRDefault="007C09E3" w:rsidP="00C27660">
            <w:pPr>
              <w:spacing w:after="0" w:line="240" w:lineRule="auto"/>
              <w:rPr>
                <w:rFonts w:cs="Calibri"/>
              </w:rPr>
            </w:pPr>
          </w:p>
          <w:p w:rsidR="007C09E3" w:rsidRPr="009905F2" w:rsidRDefault="007C09E3" w:rsidP="00C27660">
            <w:pPr>
              <w:spacing w:after="0" w:line="240" w:lineRule="auto"/>
              <w:rPr>
                <w:rFonts w:cs="Calibri"/>
              </w:rPr>
            </w:pPr>
          </w:p>
        </w:tc>
        <w:tc>
          <w:tcPr>
            <w:tcW w:w="1433" w:type="pct"/>
          </w:tcPr>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p w:rsidR="007C09E3" w:rsidRPr="009905F2" w:rsidRDefault="007C09E3" w:rsidP="00C27660">
            <w:pPr>
              <w:spacing w:after="0" w:line="240" w:lineRule="auto"/>
              <w:rPr>
                <w:rFonts w:cs="Calibri"/>
              </w:rPr>
            </w:pPr>
            <w:r w:rsidRPr="009905F2">
              <w:rPr>
                <w:rFonts w:cs="Calibri"/>
              </w:rPr>
              <w:t>nastavnik</w:t>
            </w:r>
          </w:p>
          <w:p w:rsidR="007C09E3" w:rsidRPr="009905F2" w:rsidRDefault="007C09E3" w:rsidP="00C27660">
            <w:pPr>
              <w:spacing w:after="0" w:line="240" w:lineRule="auto"/>
              <w:rPr>
                <w:rFonts w:cs="Calibri"/>
              </w:rPr>
            </w:pPr>
            <w:r w:rsidRPr="009905F2">
              <w:rPr>
                <w:rFonts w:cs="Calibri"/>
              </w:rPr>
              <w:t>pedagog</w:t>
            </w:r>
          </w:p>
          <w:p w:rsidR="007C09E3" w:rsidRPr="009905F2" w:rsidRDefault="007C09E3" w:rsidP="00C27660">
            <w:pPr>
              <w:spacing w:after="0" w:line="240" w:lineRule="auto"/>
              <w:rPr>
                <w:rFonts w:cs="Calibri"/>
              </w:rPr>
            </w:pPr>
          </w:p>
          <w:p w:rsidR="007C09E3" w:rsidRPr="009905F2" w:rsidRDefault="007C09E3" w:rsidP="00C27660">
            <w:pPr>
              <w:spacing w:after="0" w:line="240" w:lineRule="auto"/>
              <w:rPr>
                <w:rFonts w:cs="Calibri"/>
              </w:rPr>
            </w:pPr>
          </w:p>
        </w:tc>
        <w:tc>
          <w:tcPr>
            <w:tcW w:w="1633" w:type="pct"/>
          </w:tcPr>
          <w:p w:rsidR="007C09E3" w:rsidRPr="009905F2" w:rsidRDefault="007C09E3" w:rsidP="00C27660">
            <w:pPr>
              <w:spacing w:after="0" w:line="240" w:lineRule="auto"/>
              <w:rPr>
                <w:rFonts w:cs="Calibri"/>
              </w:rPr>
            </w:pPr>
            <w:r w:rsidRPr="009905F2">
              <w:rPr>
                <w:rFonts w:cs="Calibri"/>
              </w:rPr>
              <w:t>tijekom cijele godine, kroz</w:t>
            </w:r>
          </w:p>
          <w:p w:rsidR="007C09E3" w:rsidRPr="009905F2" w:rsidRDefault="007C09E3" w:rsidP="00C27660">
            <w:pPr>
              <w:spacing w:after="0" w:line="240" w:lineRule="auto"/>
              <w:rPr>
                <w:rFonts w:cs="Calibri"/>
              </w:rPr>
            </w:pPr>
            <w:r w:rsidRPr="009905F2">
              <w:rPr>
                <w:rFonts w:cs="Calibri"/>
              </w:rPr>
              <w:t>ostvarivanje odgojnih zadat.</w:t>
            </w:r>
          </w:p>
          <w:p w:rsidR="007C09E3" w:rsidRPr="009905F2" w:rsidRDefault="007C09E3" w:rsidP="00C27660">
            <w:pPr>
              <w:spacing w:after="0" w:line="240" w:lineRule="auto"/>
              <w:rPr>
                <w:rFonts w:cs="Calibri"/>
              </w:rPr>
            </w:pPr>
            <w:r w:rsidRPr="009905F2">
              <w:rPr>
                <w:rFonts w:cs="Calibri"/>
              </w:rPr>
              <w:t xml:space="preserve">u okviru nastav. predmeta, </w:t>
            </w:r>
            <w:r w:rsidRPr="009905F2">
              <w:rPr>
                <w:rFonts w:cs="Calibri"/>
              </w:rPr>
              <w:tab/>
            </w:r>
          </w:p>
          <w:p w:rsidR="007C09E3" w:rsidRPr="009905F2" w:rsidRDefault="007C09E3" w:rsidP="00C27660">
            <w:pPr>
              <w:spacing w:after="0" w:line="240" w:lineRule="auto"/>
              <w:rPr>
                <w:rFonts w:cs="Calibri"/>
              </w:rPr>
            </w:pPr>
            <w:r w:rsidRPr="009905F2">
              <w:rPr>
                <w:rFonts w:cs="Calibri"/>
              </w:rPr>
              <w:t>slobodnih aktiv.</w:t>
            </w:r>
          </w:p>
          <w:p w:rsidR="007C09E3" w:rsidRPr="009905F2" w:rsidRDefault="007C09E3" w:rsidP="00C27660">
            <w:pPr>
              <w:spacing w:after="0" w:line="240" w:lineRule="auto"/>
              <w:rPr>
                <w:rFonts w:cs="Calibri"/>
              </w:rPr>
            </w:pPr>
            <w:r w:rsidRPr="009905F2">
              <w:rPr>
                <w:rFonts w:cs="Calibri"/>
              </w:rPr>
              <w:t>i razrednog vijeća</w:t>
            </w:r>
          </w:p>
        </w:tc>
      </w:tr>
      <w:tr w:rsidR="007C09E3" w:rsidRPr="009905F2" w:rsidTr="00C27660">
        <w:trPr>
          <w:trHeight w:val="540"/>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4.</w:t>
            </w:r>
          </w:p>
        </w:tc>
        <w:tc>
          <w:tcPr>
            <w:tcW w:w="1632" w:type="pct"/>
          </w:tcPr>
          <w:p w:rsidR="007C09E3" w:rsidRPr="009905F2" w:rsidRDefault="007C09E3" w:rsidP="00C27660">
            <w:pPr>
              <w:spacing w:after="0" w:line="240" w:lineRule="auto"/>
              <w:rPr>
                <w:rFonts w:cs="Calibri"/>
              </w:rPr>
            </w:pPr>
            <w:r w:rsidRPr="009905F2">
              <w:rPr>
                <w:rFonts w:cs="Calibri"/>
              </w:rPr>
              <w:t>Razvijati radne navike</w:t>
            </w:r>
          </w:p>
        </w:tc>
        <w:tc>
          <w:tcPr>
            <w:tcW w:w="1433" w:type="pct"/>
          </w:tcPr>
          <w:p w:rsidR="007C09E3" w:rsidRPr="009905F2" w:rsidRDefault="007C09E3" w:rsidP="00C27660">
            <w:pPr>
              <w:spacing w:after="0" w:line="240" w:lineRule="auto"/>
              <w:rPr>
                <w:rFonts w:cs="Calibri"/>
              </w:rPr>
            </w:pPr>
            <w:r w:rsidRPr="009905F2">
              <w:rPr>
                <w:rFonts w:cs="Calibri"/>
              </w:rPr>
              <w:t>svi sudionici u odgojno-obr.</w:t>
            </w:r>
          </w:p>
          <w:p w:rsidR="007C09E3" w:rsidRPr="009905F2" w:rsidRDefault="004416D2" w:rsidP="00C27660">
            <w:pPr>
              <w:spacing w:after="0" w:line="240" w:lineRule="auto"/>
              <w:rPr>
                <w:rFonts w:cs="Calibri"/>
              </w:rPr>
            </w:pPr>
            <w:r w:rsidRPr="009905F2">
              <w:rPr>
                <w:rFonts w:cs="Calibri"/>
              </w:rPr>
              <w:t>P</w:t>
            </w:r>
            <w:r w:rsidR="007C09E3" w:rsidRPr="009905F2">
              <w:rPr>
                <w:rFonts w:cs="Calibri"/>
              </w:rPr>
              <w:t>rocesu</w:t>
            </w:r>
          </w:p>
        </w:tc>
        <w:tc>
          <w:tcPr>
            <w:tcW w:w="1633" w:type="pct"/>
          </w:tcPr>
          <w:p w:rsidR="007C09E3" w:rsidRPr="009905F2" w:rsidRDefault="007C09E3" w:rsidP="00C27660">
            <w:pPr>
              <w:spacing w:after="0" w:line="240" w:lineRule="auto"/>
              <w:rPr>
                <w:rFonts w:cs="Calibri"/>
              </w:rPr>
            </w:pPr>
            <w:r w:rsidRPr="009905F2">
              <w:rPr>
                <w:rFonts w:cs="Calibri"/>
              </w:rPr>
              <w:t>tijekom cijele god.</w:t>
            </w:r>
          </w:p>
        </w:tc>
      </w:tr>
      <w:tr w:rsidR="007C09E3" w:rsidRPr="009905F2" w:rsidTr="00C27660">
        <w:trPr>
          <w:trHeight w:val="848"/>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5.</w:t>
            </w:r>
          </w:p>
        </w:tc>
        <w:tc>
          <w:tcPr>
            <w:tcW w:w="1632" w:type="pct"/>
          </w:tcPr>
          <w:p w:rsidR="007C09E3" w:rsidRPr="009905F2" w:rsidRDefault="007C09E3" w:rsidP="00C27660">
            <w:pPr>
              <w:spacing w:after="0" w:line="240" w:lineRule="auto"/>
              <w:rPr>
                <w:rFonts w:cs="Calibri"/>
              </w:rPr>
            </w:pPr>
            <w:r w:rsidRPr="009905F2">
              <w:rPr>
                <w:rFonts w:cs="Calibri"/>
              </w:rPr>
              <w:t xml:space="preserve">Vrednovanje psosobnosti, </w:t>
            </w:r>
          </w:p>
          <w:p w:rsidR="007C09E3" w:rsidRPr="009905F2" w:rsidRDefault="007C09E3" w:rsidP="00C27660">
            <w:pPr>
              <w:spacing w:after="0" w:line="240" w:lineRule="auto"/>
              <w:rPr>
                <w:rFonts w:cs="Calibri"/>
              </w:rPr>
            </w:pPr>
            <w:r w:rsidRPr="009905F2">
              <w:rPr>
                <w:rFonts w:cs="Calibri"/>
              </w:rPr>
              <w:t>znanja i navika učenika</w:t>
            </w:r>
          </w:p>
        </w:tc>
        <w:tc>
          <w:tcPr>
            <w:tcW w:w="1433" w:type="pct"/>
          </w:tcPr>
          <w:p w:rsidR="007C09E3" w:rsidRPr="009905F2" w:rsidRDefault="007C09E3" w:rsidP="00C27660">
            <w:pPr>
              <w:spacing w:after="0" w:line="240" w:lineRule="auto"/>
              <w:rPr>
                <w:rFonts w:cs="Calibri"/>
              </w:rPr>
            </w:pPr>
            <w:r w:rsidRPr="009905F2">
              <w:rPr>
                <w:rFonts w:cs="Calibri"/>
              </w:rPr>
              <w:t>pedagog</w:t>
            </w:r>
          </w:p>
          <w:p w:rsidR="007C09E3" w:rsidRPr="009905F2" w:rsidRDefault="007C09E3" w:rsidP="00C27660">
            <w:pPr>
              <w:spacing w:after="0" w:line="240" w:lineRule="auto"/>
              <w:rPr>
                <w:rFonts w:cs="Calibri"/>
              </w:rPr>
            </w:pPr>
            <w:r w:rsidRPr="009905F2">
              <w:rPr>
                <w:rFonts w:cs="Calibri"/>
              </w:rPr>
              <w:t>razrednik</w:t>
            </w:r>
          </w:p>
        </w:tc>
        <w:tc>
          <w:tcPr>
            <w:tcW w:w="1633" w:type="pct"/>
          </w:tcPr>
          <w:p w:rsidR="007C09E3" w:rsidRPr="009905F2" w:rsidRDefault="007C09E3" w:rsidP="00C27660">
            <w:pPr>
              <w:spacing w:after="0" w:line="240" w:lineRule="auto"/>
              <w:rPr>
                <w:rFonts w:cs="Calibri"/>
              </w:rPr>
            </w:pPr>
            <w:r w:rsidRPr="009905F2">
              <w:rPr>
                <w:rFonts w:cs="Calibri"/>
              </w:rPr>
              <w:t>tijekom cijele god.</w:t>
            </w:r>
          </w:p>
        </w:tc>
      </w:tr>
      <w:tr w:rsidR="007C09E3" w:rsidRPr="009905F2" w:rsidTr="00C27660">
        <w:trPr>
          <w:trHeight w:val="546"/>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6.</w:t>
            </w:r>
          </w:p>
          <w:p w:rsidR="007C09E3" w:rsidRPr="009905F2" w:rsidRDefault="007C09E3" w:rsidP="00C27660">
            <w:pPr>
              <w:spacing w:after="0" w:line="240" w:lineRule="auto"/>
              <w:rPr>
                <w:rFonts w:cs="Calibri"/>
              </w:rPr>
            </w:pPr>
          </w:p>
        </w:tc>
        <w:tc>
          <w:tcPr>
            <w:tcW w:w="1632" w:type="pct"/>
          </w:tcPr>
          <w:p w:rsidR="007C09E3" w:rsidRPr="009905F2" w:rsidRDefault="007C09E3" w:rsidP="00C27660">
            <w:pPr>
              <w:spacing w:after="0" w:line="240" w:lineRule="auto"/>
              <w:rPr>
                <w:rFonts w:cs="Calibri"/>
              </w:rPr>
            </w:pPr>
            <w:r w:rsidRPr="009905F2">
              <w:rPr>
                <w:rFonts w:cs="Calibri"/>
              </w:rPr>
              <w:t xml:space="preserve">Formiranja pravilnog </w:t>
            </w:r>
          </w:p>
          <w:p w:rsidR="007C09E3" w:rsidRPr="009905F2" w:rsidRDefault="007C09E3" w:rsidP="00C27660">
            <w:pPr>
              <w:spacing w:after="0" w:line="240" w:lineRule="auto"/>
              <w:rPr>
                <w:rFonts w:cs="Calibri"/>
              </w:rPr>
            </w:pPr>
            <w:r w:rsidRPr="009905F2">
              <w:rPr>
                <w:rFonts w:cs="Calibri"/>
              </w:rPr>
              <w:t xml:space="preserve"> odnosa   prema imovini</w:t>
            </w:r>
          </w:p>
        </w:tc>
        <w:tc>
          <w:tcPr>
            <w:tcW w:w="1433" w:type="pct"/>
          </w:tcPr>
          <w:p w:rsidR="007C09E3" w:rsidRPr="009905F2" w:rsidRDefault="007C09E3" w:rsidP="00C27660">
            <w:pPr>
              <w:spacing w:after="0" w:line="240" w:lineRule="auto"/>
              <w:rPr>
                <w:rFonts w:cs="Calibri"/>
              </w:rPr>
            </w:pPr>
            <w:r w:rsidRPr="009905F2">
              <w:rPr>
                <w:rFonts w:cs="Calibri"/>
              </w:rPr>
              <w:t>svi sudionici u odgojno-obr.</w:t>
            </w:r>
          </w:p>
          <w:p w:rsidR="007C09E3" w:rsidRPr="009905F2" w:rsidRDefault="004416D2" w:rsidP="00C27660">
            <w:pPr>
              <w:spacing w:after="0" w:line="240" w:lineRule="auto"/>
              <w:rPr>
                <w:rFonts w:cs="Calibri"/>
              </w:rPr>
            </w:pPr>
            <w:r w:rsidRPr="009905F2">
              <w:rPr>
                <w:rFonts w:cs="Calibri"/>
              </w:rPr>
              <w:t>P</w:t>
            </w:r>
            <w:r w:rsidR="007C09E3" w:rsidRPr="009905F2">
              <w:rPr>
                <w:rFonts w:cs="Calibri"/>
              </w:rPr>
              <w:t>rocesu</w:t>
            </w:r>
          </w:p>
        </w:tc>
        <w:tc>
          <w:tcPr>
            <w:tcW w:w="1633" w:type="pct"/>
          </w:tcPr>
          <w:p w:rsidR="007C09E3" w:rsidRPr="009905F2" w:rsidRDefault="007C09E3" w:rsidP="00C27660">
            <w:pPr>
              <w:spacing w:after="0" w:line="240" w:lineRule="auto"/>
              <w:rPr>
                <w:rFonts w:cs="Calibri"/>
              </w:rPr>
            </w:pPr>
            <w:r w:rsidRPr="009905F2">
              <w:rPr>
                <w:rFonts w:cs="Calibri"/>
              </w:rPr>
              <w:t>tijekom cijele god.</w:t>
            </w:r>
          </w:p>
        </w:tc>
      </w:tr>
      <w:tr w:rsidR="007C09E3" w:rsidRPr="009905F2" w:rsidTr="00C27660">
        <w:trPr>
          <w:trHeight w:val="540"/>
        </w:trPr>
        <w:tc>
          <w:tcPr>
            <w:tcW w:w="302" w:type="pct"/>
            <w:shd w:val="clear" w:color="auto" w:fill="D9D9D9"/>
          </w:tcPr>
          <w:p w:rsidR="007C09E3" w:rsidRPr="009905F2" w:rsidRDefault="007C09E3" w:rsidP="00C27660">
            <w:pPr>
              <w:spacing w:after="0" w:line="240" w:lineRule="auto"/>
              <w:rPr>
                <w:rFonts w:cs="Calibri"/>
              </w:rPr>
            </w:pPr>
            <w:r w:rsidRPr="009905F2">
              <w:rPr>
                <w:rFonts w:cs="Calibri"/>
              </w:rPr>
              <w:t>7.</w:t>
            </w:r>
          </w:p>
        </w:tc>
        <w:tc>
          <w:tcPr>
            <w:tcW w:w="1632" w:type="pct"/>
          </w:tcPr>
          <w:p w:rsidR="007C09E3" w:rsidRPr="009905F2" w:rsidRDefault="007C09E3" w:rsidP="00C27660">
            <w:pPr>
              <w:spacing w:after="0" w:line="240" w:lineRule="auto"/>
              <w:rPr>
                <w:rFonts w:cs="Calibri"/>
              </w:rPr>
            </w:pPr>
            <w:r w:rsidRPr="009905F2">
              <w:rPr>
                <w:rFonts w:cs="Calibri"/>
              </w:rPr>
              <w:t>Razviti svjesnu disciplinu i</w:t>
            </w:r>
          </w:p>
          <w:p w:rsidR="007C09E3" w:rsidRPr="009905F2" w:rsidRDefault="007C09E3" w:rsidP="00C27660">
            <w:pPr>
              <w:spacing w:after="0" w:line="240" w:lineRule="auto"/>
              <w:rPr>
                <w:rFonts w:cs="Calibri"/>
              </w:rPr>
            </w:pPr>
            <w:r w:rsidRPr="009905F2">
              <w:rPr>
                <w:rFonts w:cs="Calibri"/>
              </w:rPr>
              <w:t>prijateljski odnos</w:t>
            </w:r>
          </w:p>
        </w:tc>
        <w:tc>
          <w:tcPr>
            <w:tcW w:w="1433" w:type="pct"/>
          </w:tcPr>
          <w:p w:rsidR="007C09E3" w:rsidRPr="009905F2" w:rsidRDefault="007C09E3" w:rsidP="00C27660">
            <w:pPr>
              <w:spacing w:after="0" w:line="240" w:lineRule="auto"/>
              <w:rPr>
                <w:rFonts w:cs="Calibri"/>
              </w:rPr>
            </w:pPr>
            <w:r w:rsidRPr="009905F2">
              <w:rPr>
                <w:rFonts w:cs="Calibri"/>
              </w:rPr>
              <w:t>svi sudionici u odgojno-obr.</w:t>
            </w:r>
          </w:p>
          <w:p w:rsidR="007C09E3" w:rsidRPr="009905F2" w:rsidRDefault="004416D2" w:rsidP="00C27660">
            <w:pPr>
              <w:spacing w:after="0" w:line="240" w:lineRule="auto"/>
              <w:rPr>
                <w:rFonts w:cs="Calibri"/>
              </w:rPr>
            </w:pPr>
            <w:r w:rsidRPr="009905F2">
              <w:rPr>
                <w:rFonts w:cs="Calibri"/>
              </w:rPr>
              <w:t>P</w:t>
            </w:r>
            <w:r w:rsidR="007C09E3" w:rsidRPr="009905F2">
              <w:rPr>
                <w:rFonts w:cs="Calibri"/>
              </w:rPr>
              <w:t>rocesu</w:t>
            </w:r>
          </w:p>
        </w:tc>
        <w:tc>
          <w:tcPr>
            <w:tcW w:w="1633" w:type="pct"/>
          </w:tcPr>
          <w:p w:rsidR="007C09E3" w:rsidRPr="009905F2" w:rsidRDefault="007C09E3" w:rsidP="00C27660">
            <w:pPr>
              <w:spacing w:after="0" w:line="240" w:lineRule="auto"/>
              <w:rPr>
                <w:rFonts w:cs="Calibri"/>
              </w:rPr>
            </w:pPr>
            <w:r w:rsidRPr="009905F2">
              <w:rPr>
                <w:rFonts w:cs="Calibri"/>
              </w:rPr>
              <w:t>tijekom cijele god.</w:t>
            </w:r>
          </w:p>
        </w:tc>
      </w:tr>
    </w:tbl>
    <w:p w:rsidR="007C09E3" w:rsidRDefault="007C09E3" w:rsidP="007C09E3">
      <w:pPr>
        <w:pStyle w:val="Naslov2"/>
        <w:spacing w:before="0"/>
        <w:rPr>
          <w:sz w:val="16"/>
          <w:szCs w:val="16"/>
        </w:rPr>
      </w:pPr>
      <w:bookmarkStart w:id="193" w:name="_Toc336195965"/>
    </w:p>
    <w:p w:rsidR="007C09E3" w:rsidRDefault="007C09E3" w:rsidP="007C09E3"/>
    <w:p w:rsidR="00126343" w:rsidRPr="00CB67A4" w:rsidRDefault="00126343" w:rsidP="007C09E3"/>
    <w:p w:rsidR="007C09E3" w:rsidRDefault="007C09E3" w:rsidP="007C09E3">
      <w:pPr>
        <w:pStyle w:val="Naslov2"/>
      </w:pPr>
      <w:bookmarkStart w:id="194" w:name="_Toc431378983"/>
      <w:r>
        <w:t xml:space="preserve">4.4.2. </w:t>
      </w:r>
      <w:r w:rsidRPr="008F7839">
        <w:t>Produženi stručni tretman</w:t>
      </w:r>
      <w:bookmarkEnd w:id="193"/>
      <w:bookmarkEnd w:id="194"/>
      <w:r>
        <w:t xml:space="preserve"> </w:t>
      </w:r>
    </w:p>
    <w:p w:rsidR="007C09E3" w:rsidRPr="00CB67A4" w:rsidRDefault="007C09E3" w:rsidP="007C09E3">
      <w:pPr>
        <w:spacing w:after="0"/>
        <w:rPr>
          <w:sz w:val="12"/>
          <w:szCs w:val="12"/>
        </w:rPr>
      </w:pPr>
    </w:p>
    <w:p w:rsidR="007C09E3" w:rsidRPr="00AD056B" w:rsidRDefault="007C09E3" w:rsidP="007C09E3">
      <w:pPr>
        <w:jc w:val="both"/>
        <w:rPr>
          <w:sz w:val="24"/>
          <w:szCs w:val="24"/>
        </w:rPr>
      </w:pPr>
      <w:r>
        <w:rPr>
          <w:sz w:val="24"/>
          <w:szCs w:val="24"/>
        </w:rPr>
        <w:t>Timski rad s učenicima</w:t>
      </w:r>
      <w:r w:rsidRPr="00AD056B">
        <w:rPr>
          <w:sz w:val="24"/>
          <w:szCs w:val="24"/>
        </w:rPr>
        <w:t xml:space="preserve"> kojima je izrečena  mjera produženog stručnog tretmana. Na prvoj sjednici Nastavničkog vijeća  imenovana su povjerenstva</w:t>
      </w:r>
      <w:r>
        <w:rPr>
          <w:sz w:val="24"/>
          <w:szCs w:val="24"/>
        </w:rPr>
        <w:t xml:space="preserve"> od tri člana razrednog vijeća</w:t>
      </w:r>
      <w:r w:rsidRPr="00AD056B">
        <w:rPr>
          <w:sz w:val="24"/>
          <w:szCs w:val="24"/>
        </w:rPr>
        <w:t xml:space="preserve"> koji zajedno s pedagogom i psihologom čine povjerenstvo za provođenje ove mjere. Povjerenstvo zajedno s razrednikom  izrađuje  Individualni  program produženog stručnog tretmana za svakog učenika.</w:t>
      </w:r>
    </w:p>
    <w:p w:rsidR="007C09E3" w:rsidRDefault="007C09E3" w:rsidP="007C09E3">
      <w:pPr>
        <w:jc w:val="both"/>
        <w:rPr>
          <w:sz w:val="24"/>
          <w:szCs w:val="24"/>
        </w:rPr>
      </w:pPr>
      <w:r>
        <w:rPr>
          <w:sz w:val="24"/>
          <w:szCs w:val="24"/>
        </w:rPr>
        <w:t xml:space="preserve">Ogledni primjerak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3"/>
        <w:gridCol w:w="1872"/>
        <w:gridCol w:w="1895"/>
        <w:gridCol w:w="1591"/>
        <w:gridCol w:w="1989"/>
        <w:gridCol w:w="1906"/>
        <w:gridCol w:w="1589"/>
        <w:gridCol w:w="1683"/>
      </w:tblGrid>
      <w:tr w:rsidR="007C09E3" w:rsidRPr="009905F2" w:rsidTr="00C27660">
        <w:trPr>
          <w:trHeight w:val="211"/>
        </w:trPr>
        <w:tc>
          <w:tcPr>
            <w:tcW w:w="600"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Problem</w:t>
            </w:r>
          </w:p>
        </w:tc>
        <w:tc>
          <w:tcPr>
            <w:tcW w:w="663"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 xml:space="preserve">       Cilj</w:t>
            </w:r>
          </w:p>
        </w:tc>
        <w:tc>
          <w:tcPr>
            <w:tcW w:w="671"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Uporište poz. snage</w:t>
            </w:r>
          </w:p>
        </w:tc>
        <w:tc>
          <w:tcPr>
            <w:tcW w:w="564"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Očekivani rezultat</w:t>
            </w:r>
          </w:p>
        </w:tc>
        <w:tc>
          <w:tcPr>
            <w:tcW w:w="704"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Metoda  rada</w:t>
            </w:r>
          </w:p>
        </w:tc>
        <w:tc>
          <w:tcPr>
            <w:tcW w:w="639"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Aktivosti</w:t>
            </w:r>
          </w:p>
        </w:tc>
        <w:tc>
          <w:tcPr>
            <w:tcW w:w="563"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Nositelj aktivnosti</w:t>
            </w:r>
          </w:p>
        </w:tc>
        <w:tc>
          <w:tcPr>
            <w:tcW w:w="596" w:type="pct"/>
            <w:shd w:val="clear" w:color="auto" w:fill="D9D9D9"/>
          </w:tcPr>
          <w:p w:rsidR="007C09E3" w:rsidRPr="009905F2" w:rsidRDefault="007C09E3" w:rsidP="00C27660">
            <w:pPr>
              <w:spacing w:after="0"/>
              <w:rPr>
                <w:rFonts w:cs="Calibri"/>
                <w:b/>
                <w:sz w:val="18"/>
                <w:szCs w:val="18"/>
              </w:rPr>
            </w:pPr>
            <w:r w:rsidRPr="009905F2">
              <w:rPr>
                <w:rFonts w:cs="Calibri"/>
                <w:b/>
                <w:sz w:val="18"/>
                <w:szCs w:val="18"/>
              </w:rPr>
              <w:t>Dinamika i trajanje</w:t>
            </w:r>
          </w:p>
        </w:tc>
      </w:tr>
      <w:tr w:rsidR="007C09E3" w:rsidRPr="009905F2" w:rsidTr="00C27660">
        <w:trPr>
          <w:trHeight w:val="1408"/>
        </w:trPr>
        <w:tc>
          <w:tcPr>
            <w:tcW w:w="600" w:type="pct"/>
          </w:tcPr>
          <w:p w:rsidR="007C09E3" w:rsidRPr="009905F2" w:rsidRDefault="007C09E3" w:rsidP="00C27660">
            <w:pPr>
              <w:spacing w:after="0"/>
              <w:rPr>
                <w:rFonts w:cs="Calibri"/>
                <w:sz w:val="18"/>
                <w:szCs w:val="18"/>
              </w:rPr>
            </w:pPr>
            <w:r w:rsidRPr="009905F2">
              <w:rPr>
                <w:rFonts w:cs="Calibri"/>
                <w:sz w:val="18"/>
                <w:szCs w:val="18"/>
              </w:rPr>
              <w:t>Ometanje nastave</w:t>
            </w:r>
          </w:p>
          <w:p w:rsidR="007C09E3" w:rsidRPr="009905F2" w:rsidRDefault="007C09E3" w:rsidP="00C27660">
            <w:pPr>
              <w:spacing w:after="0"/>
              <w:rPr>
                <w:rFonts w:cs="Calibri"/>
                <w:sz w:val="18"/>
                <w:szCs w:val="18"/>
              </w:rPr>
            </w:pPr>
            <w:r w:rsidRPr="009905F2">
              <w:rPr>
                <w:rFonts w:cs="Calibri"/>
                <w:sz w:val="18"/>
                <w:szCs w:val="18"/>
              </w:rPr>
              <w:t>Nepoštivanje</w:t>
            </w:r>
          </w:p>
          <w:p w:rsidR="007C09E3" w:rsidRPr="009905F2" w:rsidRDefault="007C09E3" w:rsidP="00C27660">
            <w:pPr>
              <w:spacing w:after="0"/>
              <w:rPr>
                <w:rFonts w:cs="Calibri"/>
                <w:sz w:val="18"/>
                <w:szCs w:val="18"/>
              </w:rPr>
            </w:pPr>
            <w:r w:rsidRPr="009905F2">
              <w:rPr>
                <w:rFonts w:cs="Calibri"/>
                <w:sz w:val="18"/>
                <w:szCs w:val="18"/>
              </w:rPr>
              <w:t>pravila i autoriteta</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b/>
                <w:sz w:val="18"/>
                <w:szCs w:val="18"/>
              </w:rPr>
            </w:pPr>
            <w:r w:rsidRPr="009905F2">
              <w:rPr>
                <w:rFonts w:cs="Calibri"/>
                <w:sz w:val="18"/>
                <w:szCs w:val="18"/>
              </w:rPr>
              <w:t xml:space="preserve">Uviđanje važnosti  vrijednosti i buđenje zanimanja za školu </w:t>
            </w:r>
          </w:p>
        </w:tc>
        <w:tc>
          <w:tcPr>
            <w:tcW w:w="671" w:type="pct"/>
          </w:tcPr>
          <w:p w:rsidR="007C09E3" w:rsidRPr="009905F2" w:rsidRDefault="007C09E3" w:rsidP="00C27660">
            <w:pPr>
              <w:spacing w:after="0"/>
              <w:rPr>
                <w:rFonts w:cs="Calibri"/>
                <w:sz w:val="18"/>
                <w:szCs w:val="18"/>
              </w:rPr>
            </w:pPr>
            <w:r w:rsidRPr="009905F2">
              <w:rPr>
                <w:rFonts w:cs="Calibri"/>
                <w:sz w:val="18"/>
                <w:szCs w:val="18"/>
              </w:rPr>
              <w:t>Redovito pohađanje nastave;</w:t>
            </w:r>
          </w:p>
          <w:p w:rsidR="007C09E3" w:rsidRPr="009905F2" w:rsidRDefault="007C09E3" w:rsidP="00C27660">
            <w:pPr>
              <w:spacing w:after="0"/>
              <w:rPr>
                <w:rFonts w:cs="Calibri"/>
                <w:sz w:val="18"/>
                <w:szCs w:val="18"/>
              </w:rPr>
            </w:pPr>
            <w:r w:rsidRPr="009905F2">
              <w:rPr>
                <w:rFonts w:cs="Calibri"/>
                <w:sz w:val="18"/>
                <w:szCs w:val="18"/>
              </w:rPr>
              <w:t>Prosječne,pa čak i iznadprosječne kognitivne sposobnosti</w:t>
            </w:r>
          </w:p>
        </w:tc>
        <w:tc>
          <w:tcPr>
            <w:tcW w:w="564" w:type="pct"/>
          </w:tcPr>
          <w:p w:rsidR="007C09E3" w:rsidRPr="009905F2" w:rsidRDefault="007C09E3" w:rsidP="00C27660">
            <w:pPr>
              <w:spacing w:after="0"/>
              <w:rPr>
                <w:rFonts w:cs="Calibri"/>
                <w:sz w:val="18"/>
                <w:szCs w:val="18"/>
              </w:rPr>
            </w:pPr>
            <w:r w:rsidRPr="009905F2">
              <w:rPr>
                <w:rFonts w:cs="Calibri"/>
                <w:sz w:val="18"/>
                <w:szCs w:val="18"/>
              </w:rPr>
              <w:t>Neometanje nastave, uredno izvršavanje školskih obveza</w:t>
            </w:r>
          </w:p>
        </w:tc>
        <w:tc>
          <w:tcPr>
            <w:tcW w:w="704" w:type="pct"/>
          </w:tcPr>
          <w:p w:rsidR="007C09E3" w:rsidRPr="009905F2" w:rsidRDefault="007C09E3" w:rsidP="00C27660">
            <w:pPr>
              <w:spacing w:after="0"/>
              <w:rPr>
                <w:rFonts w:cs="Calibri"/>
                <w:sz w:val="18"/>
                <w:szCs w:val="18"/>
              </w:rPr>
            </w:pPr>
            <w:r w:rsidRPr="009905F2">
              <w:rPr>
                <w:rFonts w:cs="Calibri"/>
                <w:sz w:val="18"/>
                <w:szCs w:val="18"/>
              </w:rPr>
              <w:t>Savjetodavni rad</w:t>
            </w:r>
          </w:p>
          <w:p w:rsidR="007C09E3" w:rsidRPr="009905F2" w:rsidRDefault="007C09E3" w:rsidP="00C27660">
            <w:pPr>
              <w:spacing w:after="0"/>
              <w:rPr>
                <w:rFonts w:cs="Calibri"/>
                <w:sz w:val="18"/>
                <w:szCs w:val="18"/>
              </w:rPr>
            </w:pPr>
            <w:r w:rsidRPr="009905F2">
              <w:rPr>
                <w:rFonts w:cs="Calibri"/>
                <w:sz w:val="18"/>
                <w:szCs w:val="18"/>
              </w:rPr>
              <w:t xml:space="preserve">Planiranje </w:t>
            </w:r>
          </w:p>
          <w:p w:rsidR="007C09E3" w:rsidRPr="009905F2" w:rsidRDefault="007C09E3" w:rsidP="00C27660">
            <w:pPr>
              <w:spacing w:after="0"/>
              <w:rPr>
                <w:rFonts w:cs="Calibri"/>
                <w:sz w:val="18"/>
                <w:szCs w:val="18"/>
              </w:rPr>
            </w:pPr>
            <w:r w:rsidRPr="009905F2">
              <w:rPr>
                <w:rFonts w:cs="Calibri"/>
                <w:sz w:val="18"/>
                <w:szCs w:val="18"/>
              </w:rPr>
              <w:t>Nadzor</w:t>
            </w:r>
          </w:p>
          <w:p w:rsidR="007C09E3" w:rsidRPr="009905F2" w:rsidRDefault="007C09E3" w:rsidP="00C27660">
            <w:pPr>
              <w:spacing w:after="0"/>
              <w:rPr>
                <w:rFonts w:cs="Calibri"/>
                <w:sz w:val="18"/>
                <w:szCs w:val="18"/>
              </w:rPr>
            </w:pPr>
            <w:r w:rsidRPr="009905F2">
              <w:rPr>
                <w:rFonts w:cs="Calibri"/>
                <w:sz w:val="18"/>
                <w:szCs w:val="18"/>
              </w:rPr>
              <w:t>Poticaj</w:t>
            </w:r>
          </w:p>
          <w:p w:rsidR="007C09E3" w:rsidRPr="009905F2" w:rsidRDefault="007C09E3" w:rsidP="00C27660">
            <w:pPr>
              <w:spacing w:after="0"/>
              <w:rPr>
                <w:rFonts w:cs="Calibri"/>
                <w:sz w:val="18"/>
                <w:szCs w:val="18"/>
              </w:rPr>
            </w:pPr>
            <w:r w:rsidRPr="009905F2">
              <w:rPr>
                <w:rFonts w:cs="Calibri"/>
                <w:sz w:val="18"/>
                <w:szCs w:val="18"/>
              </w:rPr>
              <w:t xml:space="preserve">Pohvale </w:t>
            </w:r>
          </w:p>
        </w:tc>
        <w:tc>
          <w:tcPr>
            <w:tcW w:w="639" w:type="pct"/>
          </w:tcPr>
          <w:p w:rsidR="007C09E3" w:rsidRPr="009905F2" w:rsidRDefault="007C09E3" w:rsidP="00C27660">
            <w:pPr>
              <w:spacing w:after="0"/>
              <w:rPr>
                <w:rFonts w:cs="Calibri"/>
                <w:sz w:val="18"/>
                <w:szCs w:val="18"/>
              </w:rPr>
            </w:pPr>
            <w:r w:rsidRPr="009905F2">
              <w:rPr>
                <w:rFonts w:cs="Calibri"/>
                <w:sz w:val="18"/>
                <w:szCs w:val="18"/>
              </w:rPr>
              <w:t>Uključivanje u PST,</w:t>
            </w:r>
          </w:p>
          <w:p w:rsidR="007C09E3" w:rsidRPr="009905F2" w:rsidRDefault="007C09E3" w:rsidP="00C27660">
            <w:pPr>
              <w:spacing w:after="0"/>
              <w:rPr>
                <w:rFonts w:cs="Calibri"/>
                <w:sz w:val="18"/>
                <w:szCs w:val="18"/>
              </w:rPr>
            </w:pPr>
            <w:r w:rsidRPr="009905F2">
              <w:rPr>
                <w:rFonts w:cs="Calibri"/>
                <w:sz w:val="18"/>
                <w:szCs w:val="18"/>
              </w:rPr>
              <w:t>pružanje individualne pomoći u učenju,</w:t>
            </w:r>
          </w:p>
          <w:p w:rsidR="007C09E3" w:rsidRPr="009905F2" w:rsidRDefault="007C09E3" w:rsidP="00C27660">
            <w:pPr>
              <w:spacing w:after="0"/>
              <w:rPr>
                <w:rFonts w:cs="Calibri"/>
                <w:sz w:val="18"/>
                <w:szCs w:val="18"/>
              </w:rPr>
            </w:pPr>
            <w:r w:rsidRPr="009905F2">
              <w:rPr>
                <w:rFonts w:cs="Calibri"/>
                <w:sz w:val="18"/>
                <w:szCs w:val="18"/>
              </w:rPr>
              <w:t>individualno struktuiranje vremena tijekom nastave</w:t>
            </w:r>
          </w:p>
        </w:tc>
        <w:tc>
          <w:tcPr>
            <w:tcW w:w="563"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Razrednik</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Ostali nastavnici</w:t>
            </w:r>
          </w:p>
        </w:tc>
        <w:tc>
          <w:tcPr>
            <w:tcW w:w="596"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 xml:space="preserve">Prva dva tjedna </w:t>
            </w:r>
          </w:p>
          <w:p w:rsidR="007C09E3" w:rsidRPr="009905F2" w:rsidRDefault="007C09E3" w:rsidP="00C27660">
            <w:pPr>
              <w:spacing w:after="0"/>
              <w:rPr>
                <w:rFonts w:cs="Calibri"/>
                <w:sz w:val="18"/>
                <w:szCs w:val="18"/>
              </w:rPr>
            </w:pPr>
            <w:r w:rsidRPr="009905F2">
              <w:rPr>
                <w:rFonts w:cs="Calibri"/>
                <w:sz w:val="18"/>
                <w:szCs w:val="18"/>
              </w:rPr>
              <w:t>(2 X tjedno)</w:t>
            </w:r>
          </w:p>
          <w:p w:rsidR="007C09E3" w:rsidRPr="009905F2" w:rsidRDefault="007C09E3" w:rsidP="00C27660">
            <w:pPr>
              <w:spacing w:after="0"/>
              <w:rPr>
                <w:rFonts w:cs="Calibri"/>
                <w:sz w:val="18"/>
                <w:szCs w:val="18"/>
              </w:rPr>
            </w:pPr>
            <w:r w:rsidRPr="009905F2">
              <w:rPr>
                <w:rFonts w:cs="Calibri"/>
                <w:sz w:val="18"/>
                <w:szCs w:val="18"/>
              </w:rPr>
              <w:t>PST</w:t>
            </w: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r w:rsidRPr="009905F2">
              <w:rPr>
                <w:rFonts w:cs="Calibri"/>
                <w:sz w:val="18"/>
                <w:szCs w:val="18"/>
              </w:rPr>
              <w:t>Nasilničko ponašanje prema vršnjacima</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6"/>
                <w:szCs w:val="16"/>
              </w:rPr>
            </w:pPr>
            <w:r w:rsidRPr="009905F2">
              <w:rPr>
                <w:rFonts w:cs="Calibri"/>
                <w:sz w:val="16"/>
                <w:szCs w:val="16"/>
              </w:rPr>
              <w:t>Razvijanje odgovornosti za  vlastito ponašanje</w:t>
            </w:r>
          </w:p>
          <w:p w:rsidR="007C09E3" w:rsidRPr="009905F2" w:rsidRDefault="007C09E3" w:rsidP="00C27660">
            <w:pPr>
              <w:spacing w:after="0"/>
              <w:rPr>
                <w:rFonts w:cs="Calibri"/>
                <w:sz w:val="18"/>
                <w:szCs w:val="18"/>
              </w:rPr>
            </w:pPr>
            <w:r w:rsidRPr="009905F2">
              <w:rPr>
                <w:rFonts w:cs="Calibri"/>
                <w:sz w:val="16"/>
                <w:szCs w:val="16"/>
              </w:rPr>
              <w:t>Učenje  djelotvornih  načina zadovoljavanja potreba za  pripadanjem</w:t>
            </w:r>
          </w:p>
        </w:tc>
        <w:tc>
          <w:tcPr>
            <w:tcW w:w="671" w:type="pct"/>
          </w:tcPr>
          <w:p w:rsidR="007C09E3" w:rsidRPr="009905F2" w:rsidRDefault="007C09E3" w:rsidP="00C27660">
            <w:pPr>
              <w:spacing w:after="0"/>
              <w:rPr>
                <w:rFonts w:cs="Calibri"/>
                <w:sz w:val="18"/>
                <w:szCs w:val="18"/>
              </w:rPr>
            </w:pPr>
            <w:r w:rsidRPr="009905F2">
              <w:rPr>
                <w:rFonts w:cs="Calibri"/>
                <w:sz w:val="18"/>
                <w:szCs w:val="18"/>
              </w:rPr>
              <w:t xml:space="preserve">Želja za isticajem u društvu vršnjaka </w:t>
            </w:r>
          </w:p>
        </w:tc>
        <w:tc>
          <w:tcPr>
            <w:tcW w:w="564" w:type="pct"/>
          </w:tcPr>
          <w:p w:rsidR="007C09E3" w:rsidRPr="009905F2" w:rsidRDefault="007C09E3" w:rsidP="00C27660">
            <w:pPr>
              <w:spacing w:after="0"/>
              <w:rPr>
                <w:rFonts w:cs="Calibri"/>
                <w:sz w:val="18"/>
                <w:szCs w:val="18"/>
              </w:rPr>
            </w:pPr>
            <w:r w:rsidRPr="009905F2">
              <w:rPr>
                <w:rFonts w:cs="Calibri"/>
                <w:sz w:val="18"/>
                <w:szCs w:val="18"/>
              </w:rPr>
              <w:t xml:space="preserve">Razvijanje prijateljstva  u razredu </w:t>
            </w:r>
          </w:p>
          <w:p w:rsidR="007C09E3" w:rsidRPr="009905F2" w:rsidRDefault="007C09E3" w:rsidP="00C27660">
            <w:pPr>
              <w:spacing w:after="0"/>
              <w:rPr>
                <w:rFonts w:cs="Calibri"/>
                <w:sz w:val="18"/>
                <w:szCs w:val="18"/>
              </w:rPr>
            </w:pPr>
            <w:r w:rsidRPr="009905F2">
              <w:rPr>
                <w:rFonts w:cs="Calibri"/>
                <w:sz w:val="18"/>
                <w:szCs w:val="18"/>
              </w:rPr>
              <w:t>(naći barem dva prijatelja u razredu)</w:t>
            </w:r>
          </w:p>
        </w:tc>
        <w:tc>
          <w:tcPr>
            <w:tcW w:w="704" w:type="pct"/>
          </w:tcPr>
          <w:p w:rsidR="007C09E3" w:rsidRPr="009905F2" w:rsidRDefault="007C09E3" w:rsidP="00C27660">
            <w:pPr>
              <w:spacing w:after="0"/>
              <w:rPr>
                <w:rFonts w:cs="Calibri"/>
                <w:sz w:val="18"/>
                <w:szCs w:val="18"/>
              </w:rPr>
            </w:pPr>
            <w:r w:rsidRPr="009905F2">
              <w:rPr>
                <w:rFonts w:cs="Calibri"/>
                <w:sz w:val="18"/>
                <w:szCs w:val="18"/>
              </w:rPr>
              <w:t>Dogovaranje pravila  ponašanja i posljedica  za nepoštivanje</w:t>
            </w:r>
          </w:p>
          <w:p w:rsidR="007C09E3" w:rsidRPr="009905F2" w:rsidRDefault="007C09E3" w:rsidP="00C27660">
            <w:pPr>
              <w:spacing w:after="0"/>
              <w:rPr>
                <w:rFonts w:cs="Calibri"/>
                <w:sz w:val="18"/>
                <w:szCs w:val="18"/>
              </w:rPr>
            </w:pPr>
            <w:r w:rsidRPr="009905F2">
              <w:rPr>
                <w:rFonts w:cs="Calibri"/>
                <w:sz w:val="18"/>
                <w:szCs w:val="18"/>
              </w:rPr>
              <w:t>Razgovor o vrijednostima, prijateljstvu, toleranciji</w:t>
            </w:r>
          </w:p>
        </w:tc>
        <w:tc>
          <w:tcPr>
            <w:tcW w:w="639" w:type="pct"/>
          </w:tcPr>
          <w:p w:rsidR="007C09E3" w:rsidRPr="009905F2" w:rsidRDefault="007C09E3" w:rsidP="00C27660">
            <w:pPr>
              <w:spacing w:after="0"/>
              <w:rPr>
                <w:rFonts w:cs="Calibri"/>
                <w:sz w:val="18"/>
                <w:szCs w:val="18"/>
              </w:rPr>
            </w:pPr>
            <w:r w:rsidRPr="009905F2">
              <w:rPr>
                <w:rFonts w:cs="Calibri"/>
                <w:sz w:val="18"/>
                <w:szCs w:val="18"/>
              </w:rPr>
              <w:t>Tematski sat RO  o prijateljstvu i toleranciji,dogovaranje knstruktivnh aktivnosti</w:t>
            </w:r>
          </w:p>
          <w:p w:rsidR="007C09E3" w:rsidRPr="009905F2" w:rsidRDefault="007C09E3" w:rsidP="00C27660">
            <w:pPr>
              <w:spacing w:after="0"/>
              <w:rPr>
                <w:rFonts w:cs="Calibri"/>
                <w:sz w:val="18"/>
                <w:szCs w:val="18"/>
              </w:rPr>
            </w:pPr>
            <w:r w:rsidRPr="009905F2">
              <w:rPr>
                <w:rFonts w:cs="Calibri"/>
                <w:sz w:val="18"/>
                <w:szCs w:val="18"/>
              </w:rPr>
              <w:t>Pohvala u slučaju poštivanja pravila</w:t>
            </w:r>
          </w:p>
        </w:tc>
        <w:tc>
          <w:tcPr>
            <w:tcW w:w="563" w:type="pct"/>
          </w:tcPr>
          <w:p w:rsidR="007C09E3" w:rsidRPr="009905F2" w:rsidRDefault="007C09E3" w:rsidP="00C27660">
            <w:pPr>
              <w:spacing w:after="0"/>
              <w:rPr>
                <w:rFonts w:cs="Calibri"/>
                <w:sz w:val="18"/>
                <w:szCs w:val="18"/>
              </w:rPr>
            </w:pPr>
            <w:r w:rsidRPr="009905F2">
              <w:rPr>
                <w:rFonts w:cs="Calibri"/>
                <w:sz w:val="18"/>
                <w:szCs w:val="18"/>
              </w:rPr>
              <w:t>Učenik</w:t>
            </w:r>
          </w:p>
          <w:p w:rsidR="007C09E3" w:rsidRPr="009905F2" w:rsidRDefault="007C09E3" w:rsidP="00C27660">
            <w:pPr>
              <w:spacing w:after="0"/>
              <w:rPr>
                <w:rFonts w:cs="Calibri"/>
                <w:sz w:val="18"/>
                <w:szCs w:val="18"/>
              </w:rPr>
            </w:pPr>
            <w:r w:rsidRPr="009905F2">
              <w:rPr>
                <w:rFonts w:cs="Calibri"/>
                <w:sz w:val="18"/>
                <w:szCs w:val="18"/>
              </w:rPr>
              <w:t xml:space="preserve">Razrednik </w:t>
            </w: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 xml:space="preserve">Psiholog </w:t>
            </w:r>
          </w:p>
        </w:tc>
        <w:tc>
          <w:tcPr>
            <w:tcW w:w="596" w:type="pct"/>
          </w:tcPr>
          <w:p w:rsidR="007C09E3" w:rsidRPr="009905F2" w:rsidRDefault="007C09E3" w:rsidP="00C27660">
            <w:pPr>
              <w:spacing w:after="0"/>
              <w:rPr>
                <w:rFonts w:cs="Calibri"/>
                <w:sz w:val="18"/>
                <w:szCs w:val="18"/>
              </w:rPr>
            </w:pPr>
            <w:r w:rsidRPr="009905F2">
              <w:rPr>
                <w:rFonts w:cs="Calibri"/>
                <w:sz w:val="18"/>
                <w:szCs w:val="18"/>
              </w:rPr>
              <w:t>Kontinuirano tijekom prva dva tjedna</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r w:rsidRPr="009905F2">
              <w:rPr>
                <w:rFonts w:cs="Calibri"/>
                <w:sz w:val="18"/>
                <w:szCs w:val="18"/>
              </w:rPr>
              <w:t xml:space="preserve">Previše slobodnog vrijemena koje provodi </w:t>
            </w:r>
            <w:r w:rsidRPr="009905F2">
              <w:rPr>
                <w:rFonts w:cs="Calibri"/>
                <w:i/>
                <w:sz w:val="18"/>
                <w:szCs w:val="18"/>
              </w:rPr>
              <w:t>stihijski</w:t>
            </w:r>
            <w:r w:rsidRPr="009905F2">
              <w:rPr>
                <w:rFonts w:cs="Calibri"/>
                <w:sz w:val="18"/>
                <w:szCs w:val="18"/>
              </w:rPr>
              <w:t xml:space="preserve"> (tel.komp…)</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8"/>
                <w:szCs w:val="18"/>
              </w:rPr>
            </w:pPr>
            <w:r w:rsidRPr="009905F2">
              <w:rPr>
                <w:rFonts w:cs="Calibri"/>
                <w:sz w:val="18"/>
                <w:szCs w:val="18"/>
              </w:rPr>
              <w:t xml:space="preserve">Naučiti bolje  planirati  </w:t>
            </w:r>
          </w:p>
          <w:p w:rsidR="007C09E3" w:rsidRPr="009905F2" w:rsidRDefault="007C09E3" w:rsidP="00C27660">
            <w:pPr>
              <w:spacing w:after="0"/>
              <w:rPr>
                <w:rFonts w:cs="Calibri"/>
                <w:sz w:val="18"/>
                <w:szCs w:val="18"/>
              </w:rPr>
            </w:pPr>
            <w:r w:rsidRPr="009905F2">
              <w:rPr>
                <w:rFonts w:cs="Calibri"/>
                <w:sz w:val="18"/>
                <w:szCs w:val="18"/>
              </w:rPr>
              <w:t xml:space="preserve"> </w:t>
            </w:r>
            <w:r w:rsidR="001C75B7" w:rsidRPr="009905F2">
              <w:rPr>
                <w:rFonts w:cs="Calibri"/>
                <w:sz w:val="18"/>
                <w:szCs w:val="18"/>
              </w:rPr>
              <w:t>V</w:t>
            </w:r>
            <w:r w:rsidRPr="009905F2">
              <w:rPr>
                <w:rFonts w:cs="Calibri"/>
                <w:sz w:val="18"/>
                <w:szCs w:val="18"/>
              </w:rPr>
              <w:t>rijeme</w:t>
            </w:r>
          </w:p>
        </w:tc>
        <w:tc>
          <w:tcPr>
            <w:tcW w:w="671" w:type="pct"/>
          </w:tcPr>
          <w:p w:rsidR="007C09E3" w:rsidRPr="009905F2" w:rsidRDefault="007C09E3" w:rsidP="00C27660">
            <w:pPr>
              <w:spacing w:after="0"/>
              <w:rPr>
                <w:rFonts w:cs="Calibri"/>
                <w:sz w:val="18"/>
                <w:szCs w:val="18"/>
              </w:rPr>
            </w:pPr>
            <w:r w:rsidRPr="009905F2">
              <w:rPr>
                <w:rFonts w:cs="Calibri"/>
                <w:sz w:val="18"/>
                <w:szCs w:val="18"/>
              </w:rPr>
              <w:t>Razni intresi</w:t>
            </w:r>
          </w:p>
        </w:tc>
        <w:tc>
          <w:tcPr>
            <w:tcW w:w="564" w:type="pct"/>
          </w:tcPr>
          <w:p w:rsidR="007C09E3" w:rsidRPr="009905F2" w:rsidRDefault="007C09E3" w:rsidP="00C27660">
            <w:pPr>
              <w:spacing w:after="0"/>
              <w:rPr>
                <w:rFonts w:cs="Calibri"/>
                <w:sz w:val="18"/>
                <w:szCs w:val="18"/>
              </w:rPr>
            </w:pPr>
            <w:r w:rsidRPr="009905F2">
              <w:rPr>
                <w:rFonts w:cs="Calibri"/>
                <w:sz w:val="18"/>
                <w:szCs w:val="18"/>
              </w:rPr>
              <w:t>Uključivanje  prijatelja u  život učenika</w:t>
            </w:r>
          </w:p>
        </w:tc>
        <w:tc>
          <w:tcPr>
            <w:tcW w:w="704" w:type="pct"/>
          </w:tcPr>
          <w:p w:rsidR="007C09E3" w:rsidRPr="009905F2" w:rsidRDefault="007C09E3" w:rsidP="00C27660">
            <w:pPr>
              <w:spacing w:after="0"/>
              <w:rPr>
                <w:rFonts w:cs="Calibri"/>
                <w:sz w:val="18"/>
                <w:szCs w:val="18"/>
              </w:rPr>
            </w:pPr>
            <w:r w:rsidRPr="009905F2">
              <w:rPr>
                <w:rFonts w:cs="Calibri"/>
                <w:sz w:val="18"/>
                <w:szCs w:val="18"/>
              </w:rPr>
              <w:t>Planiranje</w:t>
            </w:r>
          </w:p>
          <w:p w:rsidR="007C09E3" w:rsidRPr="009905F2" w:rsidRDefault="007C09E3" w:rsidP="00C27660">
            <w:pPr>
              <w:spacing w:after="0"/>
              <w:rPr>
                <w:rFonts w:cs="Calibri"/>
                <w:sz w:val="18"/>
                <w:szCs w:val="18"/>
              </w:rPr>
            </w:pPr>
            <w:r w:rsidRPr="009905F2">
              <w:rPr>
                <w:rFonts w:cs="Calibri"/>
                <w:sz w:val="18"/>
                <w:szCs w:val="18"/>
              </w:rPr>
              <w:t>Dogovaranje vježbanje komunikacijskih vještina</w:t>
            </w:r>
          </w:p>
        </w:tc>
        <w:tc>
          <w:tcPr>
            <w:tcW w:w="639" w:type="pct"/>
          </w:tcPr>
          <w:p w:rsidR="007C09E3" w:rsidRPr="009905F2" w:rsidRDefault="007C09E3" w:rsidP="00C27660">
            <w:pPr>
              <w:spacing w:after="0"/>
              <w:rPr>
                <w:rFonts w:cs="Calibri"/>
                <w:sz w:val="18"/>
                <w:szCs w:val="18"/>
              </w:rPr>
            </w:pPr>
            <w:r w:rsidRPr="009905F2">
              <w:rPr>
                <w:rFonts w:cs="Calibri"/>
                <w:sz w:val="18"/>
                <w:szCs w:val="18"/>
              </w:rPr>
              <w:t>Planiranje dnevnih obveza,uključivanje učenika u sportske aktivnosti i druge izvannastavne akt. prema interesu</w:t>
            </w:r>
          </w:p>
        </w:tc>
        <w:tc>
          <w:tcPr>
            <w:tcW w:w="563" w:type="pct"/>
          </w:tcPr>
          <w:p w:rsidR="007C09E3" w:rsidRPr="009905F2" w:rsidRDefault="007C09E3" w:rsidP="00C27660">
            <w:pPr>
              <w:spacing w:after="0"/>
              <w:rPr>
                <w:rFonts w:cs="Calibri"/>
                <w:sz w:val="18"/>
                <w:szCs w:val="18"/>
              </w:rPr>
            </w:pPr>
            <w:r w:rsidRPr="009905F2">
              <w:rPr>
                <w:rFonts w:cs="Calibri"/>
                <w:sz w:val="18"/>
                <w:szCs w:val="18"/>
              </w:rPr>
              <w:t>Učenik, razrednik, pedagog, psiholog, nastavnik  aktivnosti</w:t>
            </w:r>
          </w:p>
        </w:tc>
        <w:tc>
          <w:tcPr>
            <w:tcW w:w="596" w:type="pct"/>
          </w:tcPr>
          <w:p w:rsidR="007C09E3" w:rsidRPr="009905F2" w:rsidRDefault="007C09E3" w:rsidP="00C27660">
            <w:pPr>
              <w:spacing w:after="0"/>
              <w:rPr>
                <w:rFonts w:cs="Calibri"/>
                <w:sz w:val="18"/>
                <w:szCs w:val="18"/>
              </w:rPr>
            </w:pPr>
            <w:r w:rsidRPr="009905F2">
              <w:rPr>
                <w:rFonts w:cs="Calibri"/>
                <w:sz w:val="18"/>
                <w:szCs w:val="18"/>
              </w:rPr>
              <w:t xml:space="preserve">Prva dva tjedna </w:t>
            </w:r>
          </w:p>
          <w:p w:rsidR="007C09E3" w:rsidRPr="009905F2" w:rsidRDefault="007C09E3" w:rsidP="00C27660">
            <w:pPr>
              <w:spacing w:after="0"/>
              <w:rPr>
                <w:rFonts w:cs="Calibri"/>
                <w:sz w:val="18"/>
                <w:szCs w:val="18"/>
              </w:rPr>
            </w:pPr>
            <w:r w:rsidRPr="009905F2">
              <w:rPr>
                <w:rFonts w:cs="Calibri"/>
                <w:sz w:val="18"/>
                <w:szCs w:val="18"/>
              </w:rPr>
              <w:t>(2 X tjedno)</w:t>
            </w:r>
          </w:p>
          <w:p w:rsidR="007C09E3" w:rsidRPr="009905F2" w:rsidRDefault="007C09E3" w:rsidP="00C27660">
            <w:pPr>
              <w:spacing w:after="0"/>
              <w:rPr>
                <w:rFonts w:cs="Calibri"/>
                <w:sz w:val="18"/>
                <w:szCs w:val="18"/>
              </w:rPr>
            </w:pPr>
            <w:r w:rsidRPr="009905F2">
              <w:rPr>
                <w:rFonts w:cs="Calibri"/>
                <w:sz w:val="18"/>
                <w:szCs w:val="18"/>
              </w:rPr>
              <w:t>PST</w:t>
            </w: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Izostanci s nastave i neuspjeh u učenju i izvršavanju školskih obveza</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8"/>
                <w:szCs w:val="18"/>
              </w:rPr>
            </w:pPr>
            <w:r w:rsidRPr="009905F2">
              <w:rPr>
                <w:rFonts w:cs="Calibri"/>
                <w:sz w:val="18"/>
                <w:szCs w:val="18"/>
              </w:rPr>
              <w:t>Postizanje  obrazovnih rezultata  u skladu s mogučnostima učenika,</w:t>
            </w:r>
          </w:p>
          <w:p w:rsidR="007C09E3" w:rsidRPr="009905F2" w:rsidRDefault="007C09E3" w:rsidP="00C27660">
            <w:pPr>
              <w:spacing w:after="0"/>
              <w:rPr>
                <w:rFonts w:cs="Calibri"/>
                <w:sz w:val="18"/>
                <w:szCs w:val="18"/>
              </w:rPr>
            </w:pPr>
            <w:r w:rsidRPr="009905F2">
              <w:rPr>
                <w:rFonts w:cs="Calibri"/>
                <w:sz w:val="18"/>
                <w:szCs w:val="18"/>
              </w:rPr>
              <w:t>Redovito pohađanje nastave</w:t>
            </w:r>
          </w:p>
        </w:tc>
        <w:tc>
          <w:tcPr>
            <w:tcW w:w="671"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 xml:space="preserve">Obitelj   daje podršku i </w:t>
            </w:r>
          </w:p>
          <w:p w:rsidR="007C09E3" w:rsidRPr="009905F2" w:rsidRDefault="007C09E3" w:rsidP="00C27660">
            <w:pPr>
              <w:spacing w:after="0"/>
              <w:rPr>
                <w:rFonts w:cs="Calibri"/>
                <w:sz w:val="18"/>
                <w:szCs w:val="18"/>
              </w:rPr>
            </w:pPr>
            <w:r w:rsidRPr="009905F2">
              <w:rPr>
                <w:rFonts w:cs="Calibri"/>
                <w:sz w:val="18"/>
                <w:szCs w:val="18"/>
              </w:rPr>
              <w:t>Pokazuje interes za neke predmete izvannastavne aktivnosti</w:t>
            </w:r>
          </w:p>
        </w:tc>
        <w:tc>
          <w:tcPr>
            <w:tcW w:w="564" w:type="pct"/>
          </w:tcPr>
          <w:p w:rsidR="007C09E3" w:rsidRPr="009905F2" w:rsidRDefault="007C09E3" w:rsidP="00C27660">
            <w:pPr>
              <w:spacing w:after="0"/>
              <w:rPr>
                <w:rFonts w:cs="Calibri"/>
                <w:sz w:val="18"/>
                <w:szCs w:val="18"/>
              </w:rPr>
            </w:pPr>
            <w:r w:rsidRPr="009905F2">
              <w:rPr>
                <w:rFonts w:cs="Calibri"/>
                <w:sz w:val="18"/>
                <w:szCs w:val="18"/>
              </w:rPr>
              <w:t>Smanjenje broja izostanaka (2 tjedna)</w:t>
            </w:r>
          </w:p>
          <w:p w:rsidR="007C09E3" w:rsidRPr="009905F2" w:rsidRDefault="007C09E3" w:rsidP="00C27660">
            <w:pPr>
              <w:spacing w:after="0"/>
              <w:rPr>
                <w:rFonts w:cs="Calibri"/>
                <w:sz w:val="18"/>
                <w:szCs w:val="18"/>
              </w:rPr>
            </w:pPr>
            <w:r w:rsidRPr="009905F2">
              <w:rPr>
                <w:rFonts w:cs="Calibri"/>
                <w:sz w:val="18"/>
                <w:szCs w:val="18"/>
              </w:rPr>
              <w:t>Kasnije bez izostanaka</w:t>
            </w:r>
          </w:p>
        </w:tc>
        <w:tc>
          <w:tcPr>
            <w:tcW w:w="704" w:type="pct"/>
          </w:tcPr>
          <w:p w:rsidR="007C09E3" w:rsidRPr="009905F2" w:rsidRDefault="007C09E3" w:rsidP="00C27660">
            <w:pPr>
              <w:spacing w:after="0"/>
              <w:rPr>
                <w:rFonts w:cs="Calibri"/>
                <w:sz w:val="18"/>
                <w:szCs w:val="18"/>
              </w:rPr>
            </w:pPr>
            <w:r w:rsidRPr="009905F2">
              <w:rPr>
                <w:rFonts w:cs="Calibri"/>
                <w:sz w:val="18"/>
                <w:szCs w:val="18"/>
              </w:rPr>
              <w:t>Individualne instrukcije</w:t>
            </w:r>
          </w:p>
          <w:p w:rsidR="007C09E3" w:rsidRPr="009905F2" w:rsidRDefault="007C09E3" w:rsidP="00C27660">
            <w:pPr>
              <w:spacing w:after="0"/>
              <w:rPr>
                <w:rFonts w:cs="Calibri"/>
                <w:sz w:val="18"/>
                <w:szCs w:val="18"/>
              </w:rPr>
            </w:pPr>
            <w:r w:rsidRPr="009905F2">
              <w:rPr>
                <w:rFonts w:cs="Calibri"/>
                <w:sz w:val="18"/>
                <w:szCs w:val="18"/>
              </w:rPr>
              <w:t xml:space="preserve">Savjetodani rad s uč  i  roditeljima </w:t>
            </w:r>
          </w:p>
          <w:p w:rsidR="007C09E3" w:rsidRPr="009905F2" w:rsidRDefault="007C09E3" w:rsidP="00C27660">
            <w:pPr>
              <w:spacing w:after="0"/>
              <w:rPr>
                <w:rFonts w:cs="Calibri"/>
                <w:sz w:val="18"/>
                <w:szCs w:val="18"/>
              </w:rPr>
            </w:pPr>
            <w:r w:rsidRPr="009905F2">
              <w:rPr>
                <w:rFonts w:cs="Calibri"/>
                <w:sz w:val="18"/>
                <w:szCs w:val="18"/>
              </w:rPr>
              <w:t>Pohvala za napredak</w:t>
            </w:r>
          </w:p>
          <w:p w:rsidR="007C09E3" w:rsidRPr="009905F2" w:rsidRDefault="007C09E3" w:rsidP="00C27660">
            <w:pPr>
              <w:spacing w:after="0"/>
              <w:rPr>
                <w:rFonts w:cs="Calibri"/>
                <w:sz w:val="18"/>
                <w:szCs w:val="18"/>
              </w:rPr>
            </w:pPr>
            <w:r w:rsidRPr="009905F2">
              <w:rPr>
                <w:rFonts w:cs="Calibri"/>
                <w:sz w:val="18"/>
                <w:szCs w:val="18"/>
              </w:rPr>
              <w:t>Poticaj, nadzor</w:t>
            </w:r>
          </w:p>
          <w:p w:rsidR="007C09E3" w:rsidRPr="009905F2" w:rsidRDefault="007C09E3" w:rsidP="00C27660">
            <w:pPr>
              <w:spacing w:after="0"/>
              <w:rPr>
                <w:rFonts w:cs="Calibri"/>
                <w:sz w:val="18"/>
                <w:szCs w:val="18"/>
              </w:rPr>
            </w:pPr>
          </w:p>
        </w:tc>
        <w:tc>
          <w:tcPr>
            <w:tcW w:w="639" w:type="pct"/>
          </w:tcPr>
          <w:p w:rsidR="007C09E3" w:rsidRPr="009905F2" w:rsidRDefault="007C09E3" w:rsidP="00C27660">
            <w:pPr>
              <w:spacing w:after="0"/>
              <w:rPr>
                <w:rFonts w:cs="Calibri"/>
                <w:sz w:val="18"/>
                <w:szCs w:val="18"/>
              </w:rPr>
            </w:pPr>
            <w:r w:rsidRPr="009905F2">
              <w:rPr>
                <w:rFonts w:cs="Calibri"/>
                <w:sz w:val="18"/>
                <w:szCs w:val="18"/>
              </w:rPr>
              <w:t>Redovni sastanci s učenikom</w:t>
            </w:r>
          </w:p>
          <w:p w:rsidR="007C09E3" w:rsidRPr="009905F2" w:rsidRDefault="007C09E3" w:rsidP="00C27660">
            <w:pPr>
              <w:spacing w:after="0"/>
              <w:rPr>
                <w:rFonts w:cs="Calibri"/>
                <w:sz w:val="18"/>
                <w:szCs w:val="18"/>
              </w:rPr>
            </w:pPr>
            <w:r w:rsidRPr="009905F2">
              <w:rPr>
                <w:rFonts w:cs="Calibri"/>
                <w:sz w:val="18"/>
                <w:szCs w:val="18"/>
              </w:rPr>
              <w:t>Planiranje dnevnih obeza</w:t>
            </w:r>
          </w:p>
          <w:p w:rsidR="007C09E3" w:rsidRPr="009905F2" w:rsidRDefault="007C09E3" w:rsidP="00C27660">
            <w:pPr>
              <w:spacing w:after="0"/>
              <w:rPr>
                <w:rFonts w:cs="Calibri"/>
                <w:sz w:val="18"/>
                <w:szCs w:val="18"/>
              </w:rPr>
            </w:pPr>
            <w:r w:rsidRPr="009905F2">
              <w:rPr>
                <w:rFonts w:cs="Calibri"/>
                <w:sz w:val="18"/>
                <w:szCs w:val="18"/>
              </w:rPr>
              <w:t>Upućivanje roditelja  na porebu nadziranja učenika</w:t>
            </w:r>
          </w:p>
        </w:tc>
        <w:tc>
          <w:tcPr>
            <w:tcW w:w="563" w:type="pct"/>
          </w:tcPr>
          <w:p w:rsidR="007C09E3" w:rsidRPr="009905F2" w:rsidRDefault="007C09E3" w:rsidP="00C27660">
            <w:pPr>
              <w:spacing w:after="0"/>
              <w:rPr>
                <w:rFonts w:cs="Calibri"/>
                <w:sz w:val="18"/>
                <w:szCs w:val="18"/>
              </w:rPr>
            </w:pPr>
            <w:r w:rsidRPr="009905F2">
              <w:rPr>
                <w:rFonts w:cs="Calibri"/>
                <w:sz w:val="18"/>
                <w:szCs w:val="18"/>
              </w:rPr>
              <w:t xml:space="preserve"> Učenik</w:t>
            </w:r>
          </w:p>
          <w:p w:rsidR="007C09E3" w:rsidRPr="009905F2" w:rsidRDefault="007C09E3" w:rsidP="00C27660">
            <w:pPr>
              <w:spacing w:after="0"/>
              <w:rPr>
                <w:rFonts w:cs="Calibri"/>
                <w:sz w:val="18"/>
                <w:szCs w:val="18"/>
              </w:rPr>
            </w:pPr>
            <w:r w:rsidRPr="009905F2">
              <w:rPr>
                <w:rFonts w:cs="Calibri"/>
                <w:sz w:val="18"/>
                <w:szCs w:val="18"/>
              </w:rPr>
              <w:t>Razrednik</w:t>
            </w:r>
          </w:p>
          <w:p w:rsidR="007C09E3" w:rsidRPr="009905F2" w:rsidRDefault="007C09E3" w:rsidP="00C27660">
            <w:pPr>
              <w:spacing w:after="0"/>
              <w:rPr>
                <w:rFonts w:cs="Calibri"/>
                <w:sz w:val="18"/>
                <w:szCs w:val="18"/>
              </w:rPr>
            </w:pPr>
            <w:r w:rsidRPr="009905F2">
              <w:rPr>
                <w:rFonts w:cs="Calibri"/>
                <w:sz w:val="18"/>
                <w:szCs w:val="18"/>
              </w:rPr>
              <w:t>Roditelj,</w:t>
            </w: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psiholog</w:t>
            </w:r>
          </w:p>
        </w:tc>
        <w:tc>
          <w:tcPr>
            <w:tcW w:w="596" w:type="pct"/>
          </w:tcPr>
          <w:p w:rsidR="007C09E3" w:rsidRPr="009905F2" w:rsidRDefault="007C09E3" w:rsidP="00C27660">
            <w:pPr>
              <w:spacing w:after="0"/>
              <w:rPr>
                <w:rFonts w:cs="Calibri"/>
                <w:sz w:val="18"/>
                <w:szCs w:val="18"/>
              </w:rPr>
            </w:pPr>
            <w:r w:rsidRPr="009905F2">
              <w:rPr>
                <w:rFonts w:cs="Calibri"/>
                <w:sz w:val="18"/>
                <w:szCs w:val="18"/>
              </w:rPr>
              <w:t>Prvi mjesec 2X tjedno</w:t>
            </w:r>
          </w:p>
          <w:p w:rsidR="007C09E3" w:rsidRPr="009905F2" w:rsidRDefault="007C09E3" w:rsidP="00C27660">
            <w:pPr>
              <w:spacing w:after="0"/>
              <w:rPr>
                <w:rFonts w:cs="Calibri"/>
                <w:sz w:val="18"/>
                <w:szCs w:val="18"/>
              </w:rPr>
            </w:pPr>
            <w:r w:rsidRPr="009905F2">
              <w:rPr>
                <w:rFonts w:cs="Calibri"/>
                <w:sz w:val="18"/>
                <w:szCs w:val="18"/>
              </w:rPr>
              <w:t>Kasnije kontinuirano  jednom tjedno</w:t>
            </w:r>
          </w:p>
        </w:tc>
      </w:tr>
    </w:tbl>
    <w:p w:rsidR="007C09E3" w:rsidRPr="008F7839" w:rsidRDefault="007C09E3" w:rsidP="007C09E3">
      <w:pPr>
        <w:pStyle w:val="Podnaslov"/>
        <w:rPr>
          <w:b/>
          <w:sz w:val="28"/>
          <w:szCs w:val="28"/>
        </w:rPr>
      </w:pPr>
    </w:p>
    <w:p w:rsidR="007C09E3" w:rsidRPr="008F7839" w:rsidRDefault="007C09E3" w:rsidP="007C09E3">
      <w:pPr>
        <w:pStyle w:val="Naslov2"/>
        <w:rPr>
          <w:lang w:val="en-US"/>
        </w:rPr>
      </w:pPr>
      <w:bookmarkStart w:id="195" w:name="_Toc336195966"/>
      <w:bookmarkStart w:id="196" w:name="_Toc431378984"/>
      <w:r>
        <w:rPr>
          <w:lang w:val="en-US"/>
        </w:rPr>
        <w:t xml:space="preserve">4.4.3. </w:t>
      </w:r>
      <w:r w:rsidRPr="008F7839">
        <w:rPr>
          <w:lang w:val="en-US"/>
        </w:rPr>
        <w:t>Individualni</w:t>
      </w:r>
      <w:r>
        <w:rPr>
          <w:lang w:val="en-US"/>
        </w:rPr>
        <w:t xml:space="preserve"> </w:t>
      </w:r>
      <w:r w:rsidRPr="008F7839">
        <w:rPr>
          <w:lang w:val="en-US"/>
        </w:rPr>
        <w:t>tretman</w:t>
      </w:r>
      <w:r>
        <w:rPr>
          <w:lang w:val="en-US"/>
        </w:rPr>
        <w:t xml:space="preserve"> </w:t>
      </w:r>
      <w:r w:rsidRPr="008F7839">
        <w:rPr>
          <w:lang w:val="en-US"/>
        </w:rPr>
        <w:t>roditelja</w:t>
      </w:r>
      <w:bookmarkEnd w:id="195"/>
      <w:bookmarkEnd w:id="196"/>
    </w:p>
    <w:p w:rsidR="007C09E3" w:rsidRPr="00EA5F13" w:rsidRDefault="007C09E3" w:rsidP="007C09E3">
      <w:pPr>
        <w:spacing w:after="0" w:line="240" w:lineRule="auto"/>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921"/>
        <w:gridCol w:w="2926"/>
        <w:gridCol w:w="3367"/>
      </w:tblGrid>
      <w:tr w:rsidR="007C09E3" w:rsidRPr="009905F2" w:rsidTr="00C27660">
        <w:trPr>
          <w:trHeight w:val="342"/>
        </w:trPr>
        <w:tc>
          <w:tcPr>
            <w:tcW w:w="353"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Rd. br.</w:t>
            </w:r>
          </w:p>
        </w:tc>
        <w:tc>
          <w:tcPr>
            <w:tcW w:w="2434"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Sadržaj rada</w:t>
            </w:r>
          </w:p>
        </w:tc>
        <w:tc>
          <w:tcPr>
            <w:tcW w:w="1029"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Realizator</w:t>
            </w:r>
          </w:p>
        </w:tc>
        <w:tc>
          <w:tcPr>
            <w:tcW w:w="1184"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Vrijeme</w:t>
            </w:r>
          </w:p>
        </w:tc>
      </w:tr>
      <w:tr w:rsidR="007C09E3" w:rsidRPr="009905F2" w:rsidTr="00C27660">
        <w:trPr>
          <w:trHeight w:val="556"/>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1.</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Prikupljanje korisnih informacija o obitelj i životu učenika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 školske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godine</w:t>
            </w:r>
          </w:p>
        </w:tc>
      </w:tr>
      <w:tr w:rsidR="007C09E3" w:rsidRPr="009905F2" w:rsidTr="00C27660">
        <w:trPr>
          <w:trHeight w:val="1414"/>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2.</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Razgovor:</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a) individualni na zahtj.roditelja i razrednika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b)grupni razgovor-formirati grupu po sličnosti problema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p w:rsidR="007C09E3" w:rsidRPr="009905F2" w:rsidRDefault="007C09E3" w:rsidP="00C27660">
            <w:pPr>
              <w:spacing w:after="0" w:line="240" w:lineRule="auto"/>
              <w:rPr>
                <w:rFonts w:ascii="Times New Roman" w:hAnsi="Times New Roman"/>
                <w:sz w:val="24"/>
                <w:szCs w:val="24"/>
                <w:lang w:val="en-US"/>
              </w:rPr>
            </w:pP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Prema potrebi 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obvezan  termin</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tjedno</w:t>
            </w:r>
          </w:p>
        </w:tc>
      </w:tr>
      <w:tr w:rsidR="007C09E3" w:rsidRPr="009905F2" w:rsidTr="00C27660">
        <w:trPr>
          <w:trHeight w:val="562"/>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3.</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Upitnici</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po potrebi</w:t>
            </w:r>
          </w:p>
        </w:tc>
      </w:tr>
      <w:tr w:rsidR="007C09E3" w:rsidRPr="009905F2" w:rsidTr="00C27660">
        <w:trPr>
          <w:trHeight w:val="848"/>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4.</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Pismeno obraćanje a</w:t>
            </w:r>
          </w:p>
          <w:p w:rsidR="007C09E3" w:rsidRPr="009905F2" w:rsidRDefault="001C75B7"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w:t>
            </w:r>
            <w:r w:rsidR="007C09E3" w:rsidRPr="009905F2">
              <w:rPr>
                <w:rFonts w:ascii="Times New Roman" w:hAnsi="Times New Roman"/>
                <w:sz w:val="24"/>
                <w:szCs w:val="24"/>
                <w:lang w:val="en-US"/>
              </w:rPr>
              <w:t>oditeljima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ravnatelj</w:t>
            </w:r>
          </w:p>
        </w:tc>
        <w:tc>
          <w:tcPr>
            <w:tcW w:w="1184" w:type="pct"/>
          </w:tcPr>
          <w:p w:rsidR="007C09E3" w:rsidRPr="009905F2" w:rsidRDefault="007C09E3" w:rsidP="00C27660">
            <w:pPr>
              <w:spacing w:after="0" w:line="240" w:lineRule="auto"/>
              <w:rPr>
                <w:rFonts w:ascii="Times New Roman" w:hAnsi="Times New Roman"/>
                <w:sz w:val="24"/>
                <w:szCs w:val="24"/>
                <w:lang w:val="en-US"/>
              </w:rPr>
            </w:pPr>
            <w:smartTag w:uri="urn:schemas-microsoft-com:office:smarttags" w:element="place">
              <w:r w:rsidRPr="009905F2">
                <w:rPr>
                  <w:rFonts w:ascii="Times New Roman" w:hAnsi="Times New Roman"/>
                  <w:sz w:val="24"/>
                  <w:szCs w:val="24"/>
                  <w:lang w:val="en-US"/>
                </w:rPr>
                <w:t>Po</w:t>
              </w:r>
            </w:smartTag>
            <w:r w:rsidRPr="009905F2">
              <w:rPr>
                <w:rFonts w:ascii="Times New Roman" w:hAnsi="Times New Roman"/>
                <w:sz w:val="24"/>
                <w:szCs w:val="24"/>
                <w:lang w:val="en-US"/>
              </w:rPr>
              <w:t xml:space="preserve">  potrebi</w:t>
            </w:r>
          </w:p>
        </w:tc>
      </w:tr>
      <w:tr w:rsidR="007C09E3" w:rsidRPr="009905F2" w:rsidTr="00C27660">
        <w:trPr>
          <w:trHeight w:val="3422"/>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5.</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Roditeljski sastanci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upoznavanje sa sustavom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obrazovanja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upoznavanje sa Zakonom o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srednjem školstvu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upoznavanje s planom 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programom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analiza razredne situacije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odgojne i obrazovne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informacija o zapošljavanju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 nastavku obrazovanja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tekući </w:t>
            </w:r>
            <w:r w:rsidR="004416D2">
              <w:rPr>
                <w:rFonts w:ascii="Times New Roman" w:hAnsi="Times New Roman"/>
                <w:sz w:val="24"/>
                <w:szCs w:val="24"/>
                <w:lang w:val="en-US"/>
              </w:rPr>
              <w:t>problem</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ravnatelj</w:t>
            </w: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po</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potrebi</w:t>
            </w:r>
          </w:p>
        </w:tc>
      </w:tr>
      <w:tr w:rsidR="007C09E3" w:rsidRPr="009905F2" w:rsidTr="00C27660">
        <w:trPr>
          <w:trHeight w:val="562"/>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6.</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Posjet roditeljskom domu</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ravnatelj</w:t>
            </w: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r>
    </w:tbl>
    <w:p w:rsidR="007C09E3" w:rsidRPr="008F7839" w:rsidRDefault="007C09E3" w:rsidP="007C09E3">
      <w:pPr>
        <w:pStyle w:val="Naslov2"/>
      </w:pPr>
      <w:bookmarkStart w:id="197" w:name="_Toc336195967"/>
      <w:bookmarkStart w:id="198" w:name="_Toc431378985"/>
      <w:r>
        <w:t xml:space="preserve">4.4.4. </w:t>
      </w:r>
      <w:r w:rsidRPr="008F7839">
        <w:t>Zdravstveni odgoj i zdravstvena zaštita</w:t>
      </w:r>
      <w:bookmarkEnd w:id="197"/>
      <w:bookmarkEnd w:id="198"/>
    </w:p>
    <w:p w:rsidR="007C09E3" w:rsidRDefault="007C09E3" w:rsidP="007C09E3">
      <w:pPr>
        <w:pBdr>
          <w:bottom w:val="single" w:sz="6" w:space="1" w:color="auto"/>
        </w:pBdr>
        <w:spacing w:after="0"/>
      </w:pPr>
    </w:p>
    <w:p w:rsidR="007C09E3" w:rsidRPr="00DF207A" w:rsidRDefault="007C09E3" w:rsidP="007C09E3">
      <w:pPr>
        <w:pBdr>
          <w:bottom w:val="single" w:sz="6" w:space="1" w:color="auto"/>
        </w:pBdr>
        <w:spacing w:after="0"/>
      </w:pPr>
      <w:r w:rsidRPr="00DF207A">
        <w:t xml:space="preserve">U šk. god. </w:t>
      </w:r>
      <w:r w:rsidR="0008266C">
        <w:t>2017./2018</w:t>
      </w:r>
      <w:r w:rsidRPr="00DF207A">
        <w:t>. provodit će se zdravstveni odgoj i zdravstvena zaštita učenika kako slijedi: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4163"/>
        <w:gridCol w:w="4709"/>
        <w:gridCol w:w="4342"/>
      </w:tblGrid>
      <w:tr w:rsidR="007C09E3" w:rsidRPr="009905F2" w:rsidTr="00C27660">
        <w:trPr>
          <w:trHeight w:val="380"/>
        </w:trPr>
        <w:tc>
          <w:tcPr>
            <w:tcW w:w="353"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Rd. br.</w:t>
            </w:r>
          </w:p>
        </w:tc>
        <w:tc>
          <w:tcPr>
            <w:tcW w:w="1464"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SADRŽAJ RADA</w:t>
            </w:r>
          </w:p>
        </w:tc>
        <w:tc>
          <w:tcPr>
            <w:tcW w:w="1656"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REALIZATOR</w:t>
            </w:r>
          </w:p>
        </w:tc>
        <w:tc>
          <w:tcPr>
            <w:tcW w:w="1527" w:type="pct"/>
            <w:shd w:val="clear" w:color="auto" w:fill="D9D9D9"/>
          </w:tcPr>
          <w:p w:rsidR="007C09E3" w:rsidRPr="009905F2" w:rsidRDefault="007C09E3" w:rsidP="00C27660">
            <w:pPr>
              <w:spacing w:after="0" w:line="240" w:lineRule="auto"/>
              <w:rPr>
                <w:rFonts w:ascii="Times New Roman" w:hAnsi="Times New Roman"/>
                <w:b/>
                <w:sz w:val="24"/>
                <w:szCs w:val="24"/>
                <w:lang w:val="en-US"/>
              </w:rPr>
            </w:pPr>
            <w:r w:rsidRPr="009905F2">
              <w:rPr>
                <w:rFonts w:ascii="Times New Roman" w:hAnsi="Times New Roman"/>
                <w:b/>
                <w:sz w:val="24"/>
                <w:szCs w:val="24"/>
                <w:lang w:val="en-US"/>
              </w:rPr>
              <w:t xml:space="preserve">VRIJEME  </w:t>
            </w:r>
          </w:p>
        </w:tc>
      </w:tr>
      <w:tr w:rsidR="007C09E3" w:rsidRPr="009905F2" w:rsidTr="00C27660">
        <w:trPr>
          <w:trHeight w:val="86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1.</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Zdravstveno prosvjećivanje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učenika kroz predavanja 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izložbe</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 psiholog</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nastavne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godine</w:t>
            </w:r>
          </w:p>
        </w:tc>
      </w:tr>
      <w:tr w:rsidR="007C09E3" w:rsidRPr="009905F2" w:rsidTr="00C27660">
        <w:trPr>
          <w:trHeight w:val="5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2.</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Sistematski liječnički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pregledi učenika</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Školski liječnik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p w:rsidR="007C09E3" w:rsidRPr="009905F2" w:rsidRDefault="007C09E3" w:rsidP="00C27660">
            <w:pPr>
              <w:spacing w:after="0" w:line="240" w:lineRule="auto"/>
              <w:rPr>
                <w:rFonts w:ascii="Times New Roman" w:hAnsi="Times New Roman"/>
                <w:sz w:val="24"/>
                <w:szCs w:val="24"/>
                <w:lang w:val="en-US"/>
              </w:rPr>
            </w:pP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prema rasporedu u prvom polugodištu</w:t>
            </w:r>
          </w:p>
        </w:tc>
      </w:tr>
      <w:tr w:rsidR="007C09E3" w:rsidRPr="009905F2" w:rsidTr="00C27660">
        <w:trPr>
          <w:trHeight w:val="5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3.</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Suradnja s psihologom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 zdravstvenom  službom</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cijele god.</w:t>
            </w:r>
          </w:p>
        </w:tc>
      </w:tr>
      <w:tr w:rsidR="007C09E3" w:rsidRPr="009905F2" w:rsidTr="00C27660">
        <w:trPr>
          <w:trHeight w:val="5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4.</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Suradnja s učeničkim</w:t>
            </w:r>
          </w:p>
          <w:p w:rsidR="007C09E3" w:rsidRPr="009905F2" w:rsidRDefault="001C75B7"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D</w:t>
            </w:r>
            <w:r w:rsidR="007C09E3" w:rsidRPr="009905F2">
              <w:rPr>
                <w:rFonts w:ascii="Times New Roman" w:hAnsi="Times New Roman"/>
                <w:sz w:val="24"/>
                <w:szCs w:val="24"/>
                <w:lang w:val="en-US"/>
              </w:rPr>
              <w:t>omom</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cijele god</w:t>
            </w:r>
          </w:p>
        </w:tc>
      </w:tr>
      <w:tr w:rsidR="007C09E3" w:rsidRPr="009905F2" w:rsidTr="00C27660">
        <w:trPr>
          <w:trHeight w:val="5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5.</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Prihvat učenika – putnika</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dežurni podvornik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 nastavnik</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cijele god</w:t>
            </w:r>
          </w:p>
        </w:tc>
      </w:tr>
      <w:tr w:rsidR="007C09E3" w:rsidRPr="009905F2" w:rsidTr="00C27660">
        <w:trPr>
          <w:trHeight w:val="8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6.</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Skrb za učenike slabijeg</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imovnog stanja</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ravnatelj</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cijele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godine</w:t>
            </w:r>
          </w:p>
        </w:tc>
      </w:tr>
      <w:tr w:rsidR="007C09E3" w:rsidRPr="009905F2" w:rsidTr="00C27660">
        <w:trPr>
          <w:trHeight w:val="5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7.</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Izleti i ekskurzije</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na kraju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nast. god.</w:t>
            </w:r>
          </w:p>
        </w:tc>
      </w:tr>
      <w:tr w:rsidR="007C09E3" w:rsidRPr="009905F2" w:rsidTr="00C27660">
        <w:trPr>
          <w:trHeight w:val="1770"/>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8.</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Higijena u školi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svakodnevna briga o</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čistoći prostorija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mjere dezinfekcije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sanitarnih prostorija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 mjere zaštite protiv žutice</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djelatnici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na održavanju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čistoće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tajnik</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cijele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godine</w:t>
            </w:r>
          </w:p>
        </w:tc>
      </w:tr>
      <w:tr w:rsidR="007C09E3" w:rsidRPr="009905F2" w:rsidTr="00C27660">
        <w:trPr>
          <w:trHeight w:val="977"/>
        </w:trPr>
        <w:tc>
          <w:tcPr>
            <w:tcW w:w="353" w:type="pct"/>
            <w:shd w:val="clear" w:color="auto" w:fill="D9D9D9"/>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9.</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Redovito cijepljenje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Učenika završnih razreda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protiv </w:t>
            </w:r>
            <w:r w:rsidR="001C75B7">
              <w:rPr>
                <w:rFonts w:ascii="Times New Roman" w:hAnsi="Times New Roman"/>
                <w:sz w:val="24"/>
                <w:szCs w:val="24"/>
                <w:lang w:val="en-US"/>
              </w:rPr>
              <w:t>tetanus</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Školski liječnik</w:t>
            </w:r>
          </w:p>
          <w:p w:rsidR="007C09E3" w:rsidRPr="009905F2" w:rsidRDefault="00126C0D"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527"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Prema dogovoru  s školskim liječnikom u drugom polugodištu</w:t>
            </w:r>
          </w:p>
        </w:tc>
      </w:tr>
    </w:tbl>
    <w:p w:rsidR="007C09E3" w:rsidRDefault="007C09E3" w:rsidP="007C09E3">
      <w:pPr>
        <w:pStyle w:val="Naslov1"/>
        <w:rPr>
          <w:rFonts w:ascii="Times New Roman" w:hAnsi="Times New Roman"/>
          <w:kern w:val="32"/>
        </w:rPr>
        <w:sectPr w:rsidR="007C09E3" w:rsidSect="00C27660">
          <w:pgSz w:w="16838" w:h="11906" w:orient="landscape"/>
          <w:pgMar w:top="1418" w:right="1418" w:bottom="1418" w:left="1418" w:header="709" w:footer="709" w:gutter="0"/>
          <w:cols w:space="708"/>
          <w:titlePg/>
          <w:docGrid w:linePitch="360"/>
        </w:sectPr>
      </w:pPr>
      <w:bookmarkStart w:id="199" w:name="_Toc52412878"/>
      <w:bookmarkStart w:id="200" w:name="_Toc336195968"/>
    </w:p>
    <w:p w:rsidR="007C09E3" w:rsidRPr="00B227D7" w:rsidRDefault="007C09E3" w:rsidP="007C09E3">
      <w:pPr>
        <w:pStyle w:val="Naslov1"/>
        <w:rPr>
          <w:rStyle w:val="PodnaslovChar"/>
          <w:color w:val="008000"/>
          <w:sz w:val="28"/>
          <w:szCs w:val="28"/>
        </w:rPr>
      </w:pPr>
      <w:bookmarkStart w:id="201" w:name="_Toc431378986"/>
      <w:r w:rsidRPr="00B227D7">
        <w:rPr>
          <w:rFonts w:ascii="Times New Roman" w:hAnsi="Times New Roman"/>
          <w:color w:val="008000"/>
          <w:kern w:val="32"/>
        </w:rPr>
        <w:t xml:space="preserve">4.5. </w:t>
      </w:r>
      <w:r w:rsidRPr="00B227D7">
        <w:rPr>
          <w:rStyle w:val="PodnaslovChar"/>
          <w:color w:val="008000"/>
          <w:sz w:val="28"/>
          <w:szCs w:val="28"/>
        </w:rPr>
        <w:t>Kulturna i javna djelatnost škole</w:t>
      </w:r>
      <w:bookmarkEnd w:id="199"/>
      <w:bookmarkEnd w:id="200"/>
      <w:bookmarkEnd w:id="201"/>
    </w:p>
    <w:p w:rsidR="007C09E3" w:rsidRPr="001A5958" w:rsidRDefault="007C09E3" w:rsidP="007C09E3">
      <w:pPr>
        <w:spacing w:line="360" w:lineRule="auto"/>
        <w:jc w:val="both"/>
      </w:pPr>
    </w:p>
    <w:p w:rsidR="007C09E3" w:rsidRPr="002D0D87" w:rsidRDefault="007C09E3" w:rsidP="007C09E3">
      <w:pPr>
        <w:spacing w:line="360" w:lineRule="auto"/>
        <w:jc w:val="both"/>
        <w:rPr>
          <w:rFonts w:cs="Calibri"/>
          <w:sz w:val="24"/>
          <w:szCs w:val="24"/>
        </w:rPr>
      </w:pPr>
      <w:r w:rsidRPr="004C7F65">
        <w:tab/>
      </w:r>
      <w:r w:rsidRPr="002D0D87">
        <w:rPr>
          <w:rFonts w:cs="Calibri"/>
          <w:sz w:val="24"/>
          <w:szCs w:val="24"/>
        </w:rPr>
        <w:t xml:space="preserve">Kulturna i javna djelatnost škole se  ostvaruje se kroz programske sadržaje izvannastavnih aktivnosti i slijedećih manifestacija.: </w:t>
      </w:r>
    </w:p>
    <w:p w:rsidR="007C09E3" w:rsidRPr="002D0D87" w:rsidRDefault="007C09E3" w:rsidP="007C09E3">
      <w:pPr>
        <w:pStyle w:val="Odlomakpopisa"/>
        <w:numPr>
          <w:ilvl w:val="0"/>
          <w:numId w:val="22"/>
        </w:numPr>
        <w:spacing w:line="360" w:lineRule="auto"/>
        <w:jc w:val="both"/>
        <w:rPr>
          <w:rFonts w:cs="Calibri"/>
          <w:sz w:val="24"/>
          <w:szCs w:val="24"/>
        </w:rPr>
      </w:pPr>
      <w:r w:rsidRPr="002D0D87">
        <w:rPr>
          <w:rFonts w:cs="Calibri"/>
          <w:sz w:val="24"/>
          <w:szCs w:val="24"/>
        </w:rPr>
        <w:t>Katarinski sajam</w:t>
      </w:r>
    </w:p>
    <w:p w:rsidR="007C09E3" w:rsidRPr="002D0D87" w:rsidRDefault="007C09E3" w:rsidP="007C09E3">
      <w:pPr>
        <w:pStyle w:val="Odlomakpopisa"/>
        <w:numPr>
          <w:ilvl w:val="0"/>
          <w:numId w:val="22"/>
        </w:numPr>
        <w:spacing w:line="360" w:lineRule="auto"/>
        <w:jc w:val="both"/>
        <w:rPr>
          <w:rFonts w:cs="Calibri"/>
          <w:sz w:val="24"/>
          <w:szCs w:val="24"/>
        </w:rPr>
      </w:pPr>
      <w:r w:rsidRPr="002D0D87">
        <w:rPr>
          <w:rFonts w:cs="Calibri"/>
          <w:sz w:val="24"/>
          <w:szCs w:val="24"/>
        </w:rPr>
        <w:t xml:space="preserve">Božićni sajam </w:t>
      </w:r>
    </w:p>
    <w:p w:rsidR="007C09E3" w:rsidRPr="002D0D87" w:rsidRDefault="007C09E3" w:rsidP="007C09E3">
      <w:pPr>
        <w:pStyle w:val="Odlomakpopisa"/>
        <w:numPr>
          <w:ilvl w:val="0"/>
          <w:numId w:val="22"/>
        </w:numPr>
        <w:spacing w:line="360" w:lineRule="auto"/>
        <w:jc w:val="both"/>
        <w:rPr>
          <w:rFonts w:cs="Calibri"/>
          <w:sz w:val="24"/>
          <w:szCs w:val="24"/>
        </w:rPr>
      </w:pPr>
      <w:r w:rsidRPr="002D0D87">
        <w:rPr>
          <w:rFonts w:cs="Calibri"/>
          <w:sz w:val="24"/>
          <w:szCs w:val="24"/>
        </w:rPr>
        <w:t xml:space="preserve">Poduzetničke ideje </w:t>
      </w:r>
    </w:p>
    <w:p w:rsidR="007C09E3" w:rsidRPr="002D0D87" w:rsidRDefault="007C09E3" w:rsidP="007C09E3">
      <w:pPr>
        <w:pStyle w:val="Odlomakpopisa"/>
        <w:numPr>
          <w:ilvl w:val="0"/>
          <w:numId w:val="22"/>
        </w:numPr>
        <w:spacing w:line="360" w:lineRule="auto"/>
        <w:jc w:val="both"/>
        <w:rPr>
          <w:rFonts w:cs="Calibri"/>
          <w:sz w:val="24"/>
          <w:szCs w:val="24"/>
        </w:rPr>
      </w:pPr>
      <w:r w:rsidRPr="002D0D87">
        <w:rPr>
          <w:rFonts w:cs="Calibri"/>
          <w:sz w:val="24"/>
          <w:szCs w:val="24"/>
        </w:rPr>
        <w:t xml:space="preserve">Dan škole </w:t>
      </w:r>
    </w:p>
    <w:p w:rsidR="007C09E3" w:rsidRPr="002D0D87" w:rsidRDefault="007C09E3" w:rsidP="007C09E3">
      <w:pPr>
        <w:pStyle w:val="Odlomakpopisa"/>
        <w:numPr>
          <w:ilvl w:val="0"/>
          <w:numId w:val="22"/>
        </w:numPr>
        <w:spacing w:line="360" w:lineRule="auto"/>
        <w:jc w:val="both"/>
        <w:rPr>
          <w:rFonts w:cs="Calibri"/>
          <w:sz w:val="24"/>
          <w:szCs w:val="24"/>
        </w:rPr>
      </w:pPr>
      <w:r w:rsidRPr="002D0D87">
        <w:rPr>
          <w:rFonts w:cs="Calibri"/>
          <w:sz w:val="24"/>
          <w:szCs w:val="24"/>
        </w:rPr>
        <w:t xml:space="preserve">Stočarski sajam </w:t>
      </w:r>
    </w:p>
    <w:p w:rsidR="007C09E3" w:rsidRPr="002D0D87" w:rsidRDefault="007C09E3" w:rsidP="007C09E3">
      <w:pPr>
        <w:pStyle w:val="Odlomakpopisa"/>
        <w:numPr>
          <w:ilvl w:val="0"/>
          <w:numId w:val="22"/>
        </w:numPr>
        <w:spacing w:line="360" w:lineRule="auto"/>
        <w:jc w:val="both"/>
        <w:rPr>
          <w:rFonts w:cs="Calibri"/>
          <w:sz w:val="24"/>
          <w:szCs w:val="24"/>
        </w:rPr>
      </w:pPr>
      <w:r w:rsidRPr="002D0D87">
        <w:rPr>
          <w:rFonts w:cs="Calibri"/>
          <w:sz w:val="24"/>
          <w:szCs w:val="24"/>
        </w:rPr>
        <w:t>Florafest</w:t>
      </w:r>
    </w:p>
    <w:p w:rsidR="007C09E3" w:rsidRPr="002D0D87" w:rsidRDefault="007C09E3" w:rsidP="007C09E3">
      <w:pPr>
        <w:spacing w:line="360" w:lineRule="auto"/>
        <w:jc w:val="both"/>
        <w:rPr>
          <w:rFonts w:cs="Calibri"/>
          <w:sz w:val="24"/>
          <w:szCs w:val="24"/>
        </w:rPr>
      </w:pPr>
      <w:r w:rsidRPr="002D0D87">
        <w:rPr>
          <w:rFonts w:cs="Calibri"/>
          <w:sz w:val="24"/>
          <w:szCs w:val="24"/>
        </w:rPr>
        <w:t>Nastavnici I učenici sudjeluju u svim navedenim manifestacijama ,organizacijom raznih izložbi u školi i izvan nje , koje su otvorene  i za građanstvo ( izložbe učeničkih radova, kučnih ljubimaca ).</w:t>
      </w:r>
    </w:p>
    <w:p w:rsidR="007C09E3" w:rsidRPr="002D0D87" w:rsidRDefault="007C09E3" w:rsidP="007C09E3">
      <w:pPr>
        <w:spacing w:line="360" w:lineRule="auto"/>
        <w:jc w:val="both"/>
        <w:rPr>
          <w:rFonts w:cs="Calibri"/>
          <w:sz w:val="24"/>
          <w:szCs w:val="24"/>
        </w:rPr>
      </w:pPr>
      <w:r w:rsidRPr="002D0D87">
        <w:rPr>
          <w:rFonts w:cs="Calibri"/>
          <w:sz w:val="24"/>
          <w:szCs w:val="24"/>
        </w:rPr>
        <w:t>Organizacijom priredbi ,obilježavanjem značajnih datuma, zat</w:t>
      </w:r>
      <w:r>
        <w:rPr>
          <w:rFonts w:cs="Calibri"/>
          <w:sz w:val="24"/>
          <w:szCs w:val="24"/>
        </w:rPr>
        <w:t xml:space="preserve">im  posjetama izložbi  cvijeća, </w:t>
      </w:r>
      <w:r w:rsidRPr="002D0D87">
        <w:rPr>
          <w:rFonts w:cs="Calibri"/>
          <w:sz w:val="24"/>
          <w:szCs w:val="24"/>
        </w:rPr>
        <w:t>sjemena, poljoprivrednih strojeva te Dana polja.</w:t>
      </w:r>
    </w:p>
    <w:p w:rsidR="007C09E3" w:rsidRPr="002D0D87" w:rsidRDefault="007C09E3" w:rsidP="007C09E3">
      <w:pPr>
        <w:spacing w:line="360" w:lineRule="auto"/>
        <w:jc w:val="both"/>
        <w:rPr>
          <w:rFonts w:cs="Calibri"/>
          <w:sz w:val="24"/>
          <w:szCs w:val="24"/>
        </w:rPr>
      </w:pPr>
      <w:r w:rsidRPr="002D0D87">
        <w:rPr>
          <w:rFonts w:cs="Calibri"/>
          <w:sz w:val="24"/>
          <w:szCs w:val="24"/>
        </w:rPr>
        <w:t>Učenici i nastavnici oranizirano posijećuju  muzejeje, kazališta, crkve, koncerte.</w:t>
      </w:r>
    </w:p>
    <w:p w:rsidR="007C09E3" w:rsidRPr="002D0D87" w:rsidRDefault="007C09E3" w:rsidP="007C09E3">
      <w:pPr>
        <w:spacing w:line="360" w:lineRule="auto"/>
        <w:jc w:val="both"/>
        <w:rPr>
          <w:rFonts w:cs="Calibri"/>
          <w:sz w:val="24"/>
          <w:szCs w:val="24"/>
        </w:rPr>
      </w:pPr>
      <w:r w:rsidRPr="002D0D87">
        <w:rPr>
          <w:rFonts w:cs="Calibri"/>
          <w:sz w:val="24"/>
          <w:szCs w:val="24"/>
        </w:rPr>
        <w:t>Svakom nastavniku ova aktivnost normirana je sa 35 sati u godišnjem zaduženju.</w:t>
      </w:r>
    </w:p>
    <w:p w:rsidR="007C09E3" w:rsidRPr="00DC4383" w:rsidRDefault="007C09E3" w:rsidP="007C09E3">
      <w:pPr>
        <w:spacing w:line="360" w:lineRule="auto"/>
        <w:jc w:val="both"/>
        <w:rPr>
          <w:rFonts w:cs="Calibri"/>
          <w:sz w:val="24"/>
          <w:szCs w:val="24"/>
        </w:rPr>
      </w:pPr>
      <w:r w:rsidRPr="00DC4383">
        <w:rPr>
          <w:rFonts w:cs="Calibri"/>
          <w:sz w:val="24"/>
          <w:szCs w:val="24"/>
        </w:rPr>
        <w:t xml:space="preserve">Škola  je četrnaestu godinu zaredom </w:t>
      </w:r>
      <w:r>
        <w:rPr>
          <w:rFonts w:cs="Calibri"/>
          <w:sz w:val="24"/>
          <w:szCs w:val="24"/>
        </w:rPr>
        <w:t xml:space="preserve">domaćin i organizator </w:t>
      </w:r>
      <w:r w:rsidRPr="00DC4383">
        <w:rPr>
          <w:rFonts w:cs="Calibri"/>
          <w:sz w:val="24"/>
          <w:szCs w:val="24"/>
        </w:rPr>
        <w:t>SAJMA BROD i stočarske izložbe.</w:t>
      </w:r>
    </w:p>
    <w:p w:rsidR="007C09E3" w:rsidRPr="00BE2939" w:rsidRDefault="007C09E3" w:rsidP="00BE2939">
      <w:pPr>
        <w:pStyle w:val="Naslov2"/>
      </w:pPr>
      <w:bookmarkStart w:id="202" w:name="_Toc336195969"/>
      <w:bookmarkStart w:id="203" w:name="_Toc431378987"/>
      <w:r w:rsidRPr="00BE2939">
        <w:t xml:space="preserve">4.5.1. </w:t>
      </w:r>
      <w:r w:rsidRPr="00527B15">
        <w:t>Izdavanja školskog lista i druge publikacije</w:t>
      </w:r>
      <w:bookmarkEnd w:id="202"/>
      <w:bookmarkEnd w:id="203"/>
    </w:p>
    <w:p w:rsidR="00BE2939" w:rsidRDefault="007C09E3" w:rsidP="007C09E3">
      <w:pPr>
        <w:spacing w:line="240" w:lineRule="auto"/>
        <w:jc w:val="both"/>
        <w:rPr>
          <w:rFonts w:cs="Calibri"/>
          <w:sz w:val="24"/>
          <w:szCs w:val="24"/>
        </w:rPr>
      </w:pPr>
      <w:r w:rsidRPr="002D0D87">
        <w:rPr>
          <w:rFonts w:cs="Calibri"/>
          <w:sz w:val="24"/>
          <w:szCs w:val="24"/>
        </w:rPr>
        <w:tab/>
      </w:r>
    </w:p>
    <w:p w:rsidR="007C09E3" w:rsidRDefault="007C09E3" w:rsidP="00BE2939">
      <w:pPr>
        <w:spacing w:line="240" w:lineRule="auto"/>
        <w:ind w:firstLine="708"/>
        <w:jc w:val="both"/>
        <w:rPr>
          <w:rFonts w:cs="Calibri"/>
          <w:sz w:val="24"/>
          <w:szCs w:val="24"/>
        </w:rPr>
      </w:pPr>
      <w:r w:rsidRPr="002D0D87">
        <w:rPr>
          <w:rFonts w:cs="Calibri"/>
          <w:sz w:val="24"/>
          <w:szCs w:val="24"/>
        </w:rPr>
        <w:t>Škola nastoji da redovno izdaje već tradicionalni školski list '' ZRNO '' koji izlazi već duži niz godina. Kroz list se vidi život i rad škole. Ove šk. god. izdat ćemo i list na engleskom i njemačkom jeziku. Voditelji izdavanja i uređiva</w:t>
      </w:r>
      <w:r>
        <w:rPr>
          <w:rFonts w:cs="Calibri"/>
          <w:sz w:val="24"/>
          <w:szCs w:val="24"/>
        </w:rPr>
        <w:t>nja</w:t>
      </w:r>
      <w:r w:rsidR="00B35DAC">
        <w:rPr>
          <w:rFonts w:cs="Calibri"/>
          <w:sz w:val="24"/>
          <w:szCs w:val="24"/>
        </w:rPr>
        <w:t xml:space="preserve"> školskog listasu: Marija Malinar</w:t>
      </w:r>
      <w:r>
        <w:rPr>
          <w:rFonts w:cs="Calibri"/>
          <w:sz w:val="24"/>
          <w:szCs w:val="24"/>
        </w:rPr>
        <w:t>, Pilipović Marija, Ivana Buconjić</w:t>
      </w:r>
      <w:r w:rsidR="00B35DAC">
        <w:rPr>
          <w:rFonts w:cs="Calibri"/>
          <w:sz w:val="24"/>
          <w:szCs w:val="24"/>
        </w:rPr>
        <w:t xml:space="preserve">, Zovko Mirjana. </w:t>
      </w:r>
    </w:p>
    <w:p w:rsidR="007C09E3" w:rsidRPr="005A744D" w:rsidRDefault="007C09E3" w:rsidP="007C09E3">
      <w:pPr>
        <w:spacing w:line="240" w:lineRule="auto"/>
        <w:jc w:val="both"/>
        <w:rPr>
          <w:rFonts w:cs="Calibri"/>
          <w:sz w:val="16"/>
          <w:szCs w:val="16"/>
        </w:rPr>
      </w:pPr>
    </w:p>
    <w:p w:rsidR="007C09E3" w:rsidRPr="0081149F" w:rsidRDefault="007C09E3" w:rsidP="007C09E3">
      <w:pPr>
        <w:pStyle w:val="Naslov2"/>
      </w:pPr>
      <w:bookmarkStart w:id="204" w:name="_Toc52412874"/>
      <w:bookmarkStart w:id="205" w:name="_Toc336195970"/>
      <w:bookmarkStart w:id="206" w:name="_Toc431378988"/>
      <w:r>
        <w:t xml:space="preserve">4.5.2. </w:t>
      </w:r>
      <w:r w:rsidRPr="008F7839">
        <w:t>Društveni i humanitarni rad učenika</w:t>
      </w:r>
      <w:bookmarkEnd w:id="204"/>
      <w:bookmarkEnd w:id="205"/>
      <w:bookmarkEnd w:id="206"/>
    </w:p>
    <w:p w:rsidR="007C09E3" w:rsidRPr="002D0D87" w:rsidRDefault="007C09E3" w:rsidP="007C09E3">
      <w:pPr>
        <w:spacing w:line="240" w:lineRule="auto"/>
        <w:jc w:val="both"/>
        <w:rPr>
          <w:rFonts w:cs="Calibri"/>
          <w:sz w:val="24"/>
          <w:szCs w:val="24"/>
        </w:rPr>
      </w:pPr>
      <w:r w:rsidRPr="002D0D87">
        <w:rPr>
          <w:rFonts w:cs="Calibri"/>
          <w:sz w:val="24"/>
          <w:szCs w:val="24"/>
        </w:rPr>
        <w:tab/>
        <w:t>Učenici će biti uključeni u društveni rad na školskom gospodarstvu, kada to budu zahtjevale potrebne prilike, ovisno o poslovima koji se budu pojavljivali – berba krumpira, šećerne repe, jagoda, lubenica, jabuka, krušaka, luka, kupusa i dr.</w:t>
      </w:r>
    </w:p>
    <w:p w:rsidR="007C09E3" w:rsidRPr="002D0D87" w:rsidRDefault="007C09E3" w:rsidP="007C09E3">
      <w:pPr>
        <w:spacing w:line="240" w:lineRule="auto"/>
        <w:jc w:val="both"/>
        <w:rPr>
          <w:rFonts w:cs="Calibri"/>
          <w:sz w:val="24"/>
          <w:szCs w:val="24"/>
        </w:rPr>
      </w:pPr>
      <w:r w:rsidRPr="002D0D87">
        <w:rPr>
          <w:rFonts w:cs="Calibri"/>
          <w:sz w:val="24"/>
          <w:szCs w:val="24"/>
        </w:rPr>
        <w:tab/>
        <w:t>Humanitarni rad će također biti potican, ovisno o potrebi, ukoliko se škola bude morala i trebala uključiti u skupljanje i podjelu humanitarne pomoći s</w:t>
      </w:r>
      <w:r>
        <w:rPr>
          <w:rFonts w:cs="Calibri"/>
          <w:sz w:val="24"/>
          <w:szCs w:val="24"/>
        </w:rPr>
        <w:t>tanovništvu i učenicima škole (</w:t>
      </w:r>
      <w:r w:rsidRPr="002D0D87">
        <w:rPr>
          <w:rFonts w:cs="Calibri"/>
          <w:sz w:val="24"/>
          <w:szCs w:val="24"/>
        </w:rPr>
        <w:t>nabavka odjeće, knjiga, sti</w:t>
      </w:r>
      <w:r>
        <w:rPr>
          <w:rFonts w:cs="Calibri"/>
          <w:sz w:val="24"/>
          <w:szCs w:val="24"/>
        </w:rPr>
        <w:t>pendija i kroz ekološku sekciju</w:t>
      </w:r>
      <w:r w:rsidRPr="002D0D87">
        <w:rPr>
          <w:rFonts w:cs="Calibri"/>
          <w:sz w:val="24"/>
          <w:szCs w:val="24"/>
        </w:rPr>
        <w:t>).</w:t>
      </w:r>
    </w:p>
    <w:p w:rsidR="007C09E3" w:rsidRPr="005A744D" w:rsidRDefault="007C09E3" w:rsidP="007C09E3">
      <w:pPr>
        <w:pStyle w:val="Podnaslov"/>
        <w:rPr>
          <w:rFonts w:ascii="Calibri" w:hAnsi="Calibri" w:cs="Calibri"/>
          <w:sz w:val="16"/>
          <w:szCs w:val="16"/>
        </w:rPr>
      </w:pPr>
    </w:p>
    <w:p w:rsidR="007C09E3" w:rsidRPr="008F7839" w:rsidRDefault="007C09E3" w:rsidP="007C09E3">
      <w:pPr>
        <w:pStyle w:val="Naslov2"/>
        <w:rPr>
          <w:lang w:val="pl-PL"/>
        </w:rPr>
      </w:pPr>
      <w:bookmarkStart w:id="207" w:name="_Toc52412875"/>
      <w:bookmarkStart w:id="208" w:name="_Toc336195971"/>
      <w:bookmarkStart w:id="209" w:name="_Toc431378989"/>
      <w:r>
        <w:rPr>
          <w:lang w:val="pl-PL"/>
        </w:rPr>
        <w:t xml:space="preserve">4.5.3. </w:t>
      </w:r>
      <w:r w:rsidRPr="008F7839">
        <w:rPr>
          <w:lang w:val="pl-PL"/>
        </w:rPr>
        <w:t>Učeničke udruge i organizacije pri školi</w:t>
      </w:r>
      <w:bookmarkEnd w:id="207"/>
      <w:bookmarkEnd w:id="208"/>
      <w:bookmarkEnd w:id="209"/>
    </w:p>
    <w:p w:rsidR="00B35DAC" w:rsidRDefault="007C09E3" w:rsidP="007C09E3">
      <w:pPr>
        <w:spacing w:line="240" w:lineRule="auto"/>
        <w:jc w:val="both"/>
        <w:rPr>
          <w:rFonts w:cs="Calibri"/>
          <w:sz w:val="24"/>
          <w:szCs w:val="24"/>
        </w:rPr>
      </w:pPr>
      <w:r w:rsidRPr="002D0D87">
        <w:rPr>
          <w:rFonts w:cs="Calibri"/>
          <w:sz w:val="24"/>
          <w:szCs w:val="24"/>
        </w:rPr>
        <w:tab/>
        <w:t xml:space="preserve">Učeničke udruge i organizacije: pri školi je osnovane  «Učenička zadruga Tkanica», koja vrlo uspješno radi i zauzima značajno mjesto na državnoj razini sa svojim aktivnostima. </w:t>
      </w:r>
      <w:r w:rsidR="00B35DAC">
        <w:rPr>
          <w:rFonts w:cs="Calibri"/>
          <w:sz w:val="24"/>
          <w:szCs w:val="24"/>
        </w:rPr>
        <w:t>Učeničku zadrugu  vodi   Mario Vukasović.</w:t>
      </w:r>
    </w:p>
    <w:p w:rsidR="007C09E3" w:rsidRPr="002D0D87" w:rsidRDefault="007C09E3" w:rsidP="007C09E3">
      <w:pPr>
        <w:spacing w:line="240" w:lineRule="auto"/>
        <w:jc w:val="both"/>
        <w:rPr>
          <w:rFonts w:cs="Calibri"/>
          <w:sz w:val="24"/>
          <w:szCs w:val="24"/>
        </w:rPr>
      </w:pPr>
      <w:r w:rsidRPr="002D0D87">
        <w:rPr>
          <w:rFonts w:cs="Calibri"/>
          <w:sz w:val="24"/>
          <w:szCs w:val="24"/>
        </w:rPr>
        <w:t>Pri školi djeluje županijsko društvo pčelara s učenicima iz škole. Organizacija Crve</w:t>
      </w:r>
      <w:r>
        <w:rPr>
          <w:rFonts w:cs="Calibri"/>
          <w:sz w:val="24"/>
          <w:szCs w:val="24"/>
        </w:rPr>
        <w:t xml:space="preserve">nog križa sa svojim voditeljom. </w:t>
      </w:r>
      <w:r w:rsidRPr="002D0D87">
        <w:rPr>
          <w:rFonts w:cs="Calibri"/>
          <w:sz w:val="24"/>
          <w:szCs w:val="24"/>
        </w:rPr>
        <w:t>U pl</w:t>
      </w:r>
      <w:r>
        <w:rPr>
          <w:rFonts w:cs="Calibri"/>
          <w:sz w:val="24"/>
          <w:szCs w:val="24"/>
        </w:rPr>
        <w:t>anu je osnivanje novih udruga (cvjećari, vrtlari, šumari</w:t>
      </w:r>
      <w:r w:rsidRPr="002D0D87">
        <w:rPr>
          <w:rFonts w:cs="Calibri"/>
          <w:sz w:val="24"/>
          <w:szCs w:val="24"/>
        </w:rPr>
        <w:t>).</w:t>
      </w:r>
    </w:p>
    <w:p w:rsidR="007C09E3" w:rsidRPr="005A744D" w:rsidRDefault="007C09E3" w:rsidP="007C09E3">
      <w:pPr>
        <w:pStyle w:val="Podnaslov"/>
        <w:rPr>
          <w:rFonts w:ascii="Calibri" w:hAnsi="Calibri" w:cs="Calibri"/>
          <w:b/>
          <w:sz w:val="16"/>
          <w:szCs w:val="16"/>
        </w:rPr>
      </w:pPr>
    </w:p>
    <w:p w:rsidR="007C09E3" w:rsidRPr="008F7839" w:rsidRDefault="007C09E3" w:rsidP="007C09E3">
      <w:pPr>
        <w:pStyle w:val="Naslov2"/>
      </w:pPr>
      <w:bookmarkStart w:id="210" w:name="_Toc52412876"/>
      <w:bookmarkStart w:id="211" w:name="_Toc336195972"/>
      <w:bookmarkStart w:id="212" w:name="_Toc431378990"/>
      <w:r>
        <w:t xml:space="preserve">4.5.4. </w:t>
      </w:r>
      <w:r w:rsidRPr="008F7839">
        <w:t>Aktivnosti u neradnim danima i u vrijeme praznika</w:t>
      </w:r>
      <w:bookmarkEnd w:id="210"/>
      <w:bookmarkEnd w:id="211"/>
      <w:bookmarkEnd w:id="212"/>
    </w:p>
    <w:p w:rsidR="007C09E3" w:rsidRPr="002D0D87" w:rsidRDefault="007C09E3" w:rsidP="007C09E3">
      <w:pPr>
        <w:spacing w:line="240" w:lineRule="auto"/>
        <w:jc w:val="both"/>
        <w:rPr>
          <w:rFonts w:cs="Calibri"/>
          <w:sz w:val="24"/>
          <w:szCs w:val="24"/>
        </w:rPr>
      </w:pPr>
      <w:r w:rsidRPr="002D0D87">
        <w:rPr>
          <w:rFonts w:cs="Calibri"/>
          <w:sz w:val="24"/>
          <w:szCs w:val="24"/>
        </w:rPr>
        <w:tab/>
        <w:t>Za te dane su planirane aktivnosti sa Športsko- rekreativnim sadržajima u krugu ško</w:t>
      </w:r>
      <w:r>
        <w:rPr>
          <w:rFonts w:cs="Calibri"/>
          <w:sz w:val="24"/>
          <w:szCs w:val="24"/>
        </w:rPr>
        <w:t>le i svojih mjesnih zajednica (mjestima prebivališta učenika</w:t>
      </w:r>
      <w:r w:rsidRPr="002D0D87">
        <w:rPr>
          <w:rFonts w:cs="Calibri"/>
          <w:sz w:val="24"/>
          <w:szCs w:val="24"/>
        </w:rPr>
        <w:t>). U vrijeme praznika i blagdana planirane su j</w:t>
      </w:r>
      <w:r>
        <w:rPr>
          <w:rFonts w:cs="Calibri"/>
          <w:sz w:val="24"/>
          <w:szCs w:val="24"/>
        </w:rPr>
        <w:t>ednodnevne stručne ekskurzije (</w:t>
      </w:r>
      <w:r w:rsidRPr="002D0D87">
        <w:rPr>
          <w:rFonts w:cs="Calibri"/>
          <w:sz w:val="24"/>
          <w:szCs w:val="24"/>
        </w:rPr>
        <w:t>p</w:t>
      </w:r>
      <w:r>
        <w:rPr>
          <w:rFonts w:cs="Calibri"/>
          <w:sz w:val="24"/>
          <w:szCs w:val="24"/>
        </w:rPr>
        <w:t>oljoprivreda, kemija, šumarstvo</w:t>
      </w:r>
      <w:r w:rsidRPr="002D0D87">
        <w:rPr>
          <w:rFonts w:cs="Calibri"/>
          <w:sz w:val="24"/>
          <w:szCs w:val="24"/>
        </w:rPr>
        <w:t>) posjet kazalištu u Slav. Brodu, Osijeku i Zagrebu.</w:t>
      </w:r>
    </w:p>
    <w:p w:rsidR="007C09E3" w:rsidRPr="005A744D" w:rsidRDefault="007C09E3" w:rsidP="007C09E3">
      <w:pPr>
        <w:spacing w:after="0" w:line="240" w:lineRule="auto"/>
        <w:rPr>
          <w:rFonts w:cs="Calibri"/>
          <w:b/>
          <w:i/>
          <w:sz w:val="16"/>
          <w:szCs w:val="16"/>
          <w:u w:val="single"/>
        </w:rPr>
      </w:pPr>
    </w:p>
    <w:p w:rsidR="007C09E3" w:rsidRPr="003150EF" w:rsidRDefault="007C09E3" w:rsidP="007C09E3">
      <w:pPr>
        <w:pStyle w:val="Naslov2"/>
      </w:pPr>
      <w:bookmarkStart w:id="213" w:name="_Toc431378991"/>
      <w:r>
        <w:t>4.5.5. S</w:t>
      </w:r>
      <w:r w:rsidRPr="008F7839">
        <w:t>t</w:t>
      </w:r>
      <w:r>
        <w:t>r</w:t>
      </w:r>
      <w:r w:rsidRPr="008F7839">
        <w:t>učno usavršavanje nastavnika i stručnih suradnika</w:t>
      </w:r>
      <w:bookmarkEnd w:id="213"/>
    </w:p>
    <w:p w:rsidR="007C09E3" w:rsidRPr="001448AF" w:rsidRDefault="007C09E3" w:rsidP="007C09E3">
      <w:pPr>
        <w:ind w:firstLine="720"/>
        <w:jc w:val="both"/>
        <w:rPr>
          <w:sz w:val="24"/>
          <w:szCs w:val="24"/>
        </w:rPr>
      </w:pPr>
      <w:r w:rsidRPr="001448AF">
        <w:rPr>
          <w:sz w:val="24"/>
          <w:szCs w:val="24"/>
        </w:rPr>
        <w:t>Svi odgojno-obrazovni djelatnici tijekom godine stručno i permanentno se usavršavaju putem aktiva regije, Republike, savjetovanja i stručnih aktiva u školi, nastavničkog vijeća, samoobrazovanja, praćenjem stručne literature, korištenjem interneta i drugo.</w:t>
      </w:r>
    </w:p>
    <w:p w:rsidR="007C09E3" w:rsidRPr="005A744D" w:rsidRDefault="007C09E3" w:rsidP="007C09E3">
      <w:pPr>
        <w:ind w:firstLine="720"/>
        <w:jc w:val="both"/>
        <w:rPr>
          <w:sz w:val="24"/>
          <w:szCs w:val="24"/>
        </w:rPr>
      </w:pPr>
      <w:r w:rsidRPr="001448AF">
        <w:rPr>
          <w:sz w:val="24"/>
          <w:szCs w:val="24"/>
        </w:rPr>
        <w:t>Osim ovog vida permanentnog obrazovanja i samoobrazovanja nastavnici se uključuju u organizirane oblike obrazovanja na fakultetima i to najčešće u peda</w:t>
      </w:r>
      <w:r>
        <w:rPr>
          <w:sz w:val="24"/>
          <w:szCs w:val="24"/>
        </w:rPr>
        <w:t>goško-psihološko obrazovanje.</w:t>
      </w:r>
    </w:p>
    <w:p w:rsidR="007C09E3" w:rsidRPr="005A744D" w:rsidRDefault="007C09E3" w:rsidP="007C09E3">
      <w:pPr>
        <w:jc w:val="both"/>
        <w:rPr>
          <w:sz w:val="16"/>
          <w:szCs w:val="16"/>
          <w:u w:val="single"/>
        </w:rPr>
      </w:pPr>
    </w:p>
    <w:p w:rsidR="007C09E3" w:rsidRPr="00B35DAC" w:rsidRDefault="00B35DAC" w:rsidP="00B35DAC">
      <w:pPr>
        <w:jc w:val="both"/>
        <w:rPr>
          <w:rStyle w:val="Naglaeno"/>
          <w:b w:val="0"/>
          <w:bCs w:val="0"/>
          <w:sz w:val="24"/>
          <w:szCs w:val="24"/>
          <w:u w:val="single"/>
        </w:rPr>
      </w:pPr>
      <w:r>
        <w:rPr>
          <w:sz w:val="24"/>
          <w:szCs w:val="24"/>
          <w:u w:val="single"/>
        </w:rPr>
        <w:t xml:space="preserve"> </w:t>
      </w:r>
    </w:p>
    <w:p w:rsidR="007C09E3" w:rsidRPr="003E401A" w:rsidRDefault="007C09E3" w:rsidP="007C09E3">
      <w:pPr>
        <w:rPr>
          <w:rStyle w:val="Naglaeno"/>
          <w:sz w:val="28"/>
          <w:szCs w:val="28"/>
        </w:rPr>
      </w:pPr>
      <w:r w:rsidRPr="003E401A">
        <w:rPr>
          <w:rStyle w:val="Naglaeno"/>
          <w:sz w:val="28"/>
          <w:szCs w:val="28"/>
        </w:rPr>
        <w:t xml:space="preserve">Okvirni program slobodnih aktivnosti u šk.god. </w:t>
      </w:r>
      <w:r w:rsidR="0008266C">
        <w:rPr>
          <w:rStyle w:val="Naglaeno"/>
          <w:sz w:val="28"/>
          <w:szCs w:val="28"/>
        </w:rPr>
        <w:t>2017./2018</w:t>
      </w:r>
      <w:r>
        <w:rPr>
          <w:rStyle w:val="Naglaeno"/>
          <w:sz w:val="28"/>
          <w:szCs w:val="28"/>
        </w:rPr>
        <w:t>.</w:t>
      </w:r>
    </w:p>
    <w:p w:rsidR="007C09E3" w:rsidRDefault="007C09E3" w:rsidP="007C09E3">
      <w:pPr>
        <w:spacing w:after="0" w:line="240" w:lineRule="auto"/>
        <w:jc w:val="both"/>
        <w:rPr>
          <w:rFonts w:ascii="Times New Roman" w:hAnsi="Times New Roman"/>
          <w:sz w:val="24"/>
          <w:szCs w:val="24"/>
        </w:rPr>
      </w:pPr>
    </w:p>
    <w:p w:rsidR="007C09E3" w:rsidRPr="00DB0C47" w:rsidRDefault="007C09E3" w:rsidP="007C09E3">
      <w:pPr>
        <w:spacing w:after="0" w:line="276" w:lineRule="auto"/>
        <w:jc w:val="both"/>
        <w:rPr>
          <w:rFonts w:ascii="Times New Roman" w:hAnsi="Times New Roman"/>
          <w:sz w:val="24"/>
          <w:szCs w:val="24"/>
        </w:rPr>
      </w:pPr>
      <w:r w:rsidRPr="00DB0C47">
        <w:rPr>
          <w:rFonts w:ascii="Times New Roman" w:hAnsi="Times New Roman"/>
          <w:sz w:val="24"/>
          <w:szCs w:val="24"/>
        </w:rPr>
        <w:tab/>
        <w:t xml:space="preserve"> Ove školske godine učenicima će biti ponuđen veliki broj slobodnih aktivnosti u različitim oblastima života u školi.</w:t>
      </w:r>
    </w:p>
    <w:p w:rsidR="007C09E3" w:rsidRPr="00DB0C47" w:rsidRDefault="007C09E3" w:rsidP="007C09E3">
      <w:pPr>
        <w:spacing w:after="0" w:line="276" w:lineRule="auto"/>
        <w:jc w:val="both"/>
        <w:rPr>
          <w:rFonts w:ascii="Times New Roman" w:hAnsi="Times New Roman"/>
          <w:sz w:val="24"/>
          <w:szCs w:val="24"/>
        </w:rPr>
      </w:pPr>
      <w:r w:rsidRPr="00DB0C47">
        <w:rPr>
          <w:rFonts w:ascii="Times New Roman" w:hAnsi="Times New Roman"/>
          <w:sz w:val="24"/>
          <w:szCs w:val="24"/>
        </w:rPr>
        <w:tab/>
        <w:t xml:space="preserve"> Cilj nam je zadovoljiti različite interese učenika, a oblicima i sadržajima rada prijeći okvire obveznih programa.</w:t>
      </w:r>
    </w:p>
    <w:p w:rsidR="007C09E3" w:rsidRPr="00DB0C47" w:rsidRDefault="007C09E3" w:rsidP="007C09E3">
      <w:pPr>
        <w:spacing w:after="0" w:line="276" w:lineRule="auto"/>
        <w:ind w:firstLine="720"/>
        <w:jc w:val="both"/>
        <w:rPr>
          <w:rFonts w:ascii="Times New Roman" w:hAnsi="Times New Roman"/>
          <w:sz w:val="24"/>
          <w:szCs w:val="24"/>
        </w:rPr>
      </w:pPr>
      <w:r w:rsidRPr="00DB0C47">
        <w:rPr>
          <w:rFonts w:ascii="Times New Roman" w:hAnsi="Times New Roman"/>
          <w:sz w:val="24"/>
          <w:szCs w:val="24"/>
        </w:rPr>
        <w:t xml:space="preserve"> Zadaće: - omogućiti učenicima da si odrede svoje mjesto i sposobnosti u kolektivu i da razviju svoje interese i sposobnosti.</w:t>
      </w:r>
    </w:p>
    <w:p w:rsidR="007C09E3" w:rsidRDefault="007C09E3" w:rsidP="007C09E3">
      <w:pPr>
        <w:spacing w:after="0" w:line="276" w:lineRule="auto"/>
        <w:jc w:val="both"/>
        <w:rPr>
          <w:rFonts w:ascii="Times New Roman" w:hAnsi="Times New Roman"/>
          <w:sz w:val="24"/>
          <w:szCs w:val="24"/>
        </w:rPr>
      </w:pPr>
    </w:p>
    <w:p w:rsidR="00126343" w:rsidRDefault="00126343" w:rsidP="007C09E3">
      <w:pPr>
        <w:spacing w:after="0" w:line="276" w:lineRule="auto"/>
        <w:jc w:val="both"/>
        <w:rPr>
          <w:rFonts w:ascii="Times New Roman" w:hAnsi="Times New Roman"/>
          <w:sz w:val="24"/>
          <w:szCs w:val="24"/>
        </w:rPr>
      </w:pPr>
    </w:p>
    <w:p w:rsidR="00126343" w:rsidRDefault="00126343" w:rsidP="007C09E3">
      <w:pPr>
        <w:spacing w:after="0" w:line="276" w:lineRule="auto"/>
        <w:jc w:val="both"/>
        <w:rPr>
          <w:rFonts w:ascii="Times New Roman" w:hAnsi="Times New Roman"/>
          <w:sz w:val="24"/>
          <w:szCs w:val="24"/>
        </w:rPr>
      </w:pPr>
    </w:p>
    <w:p w:rsidR="007C09E3" w:rsidRDefault="007C09E3"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b/>
          <w:sz w:val="24"/>
          <w:szCs w:val="24"/>
        </w:rPr>
      </w:pPr>
      <w:r w:rsidRPr="00423C61">
        <w:rPr>
          <w:rFonts w:ascii="Times New Roman" w:hAnsi="Times New Roman"/>
          <w:b/>
          <w:sz w:val="24"/>
          <w:szCs w:val="24"/>
        </w:rPr>
        <w:t>Izvannastavne aktivnosti</w:t>
      </w:r>
    </w:p>
    <w:p w:rsidR="007C09E3" w:rsidRDefault="007C09E3"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Izvannastavna aktivnost – oblik aktivnosti koji škola planira, programira, organizira i realizira, a u</w:t>
      </w: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učenicima će biti ponuđen veliki broj slobodnih aktivnosti u različitim oblastima života u školi.</w:t>
      </w: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koju se učenik samostalno, neobvezno i dobrovoljno uključuje (Državni pedagoški standard, 2008.)</w:t>
      </w:r>
    </w:p>
    <w:p w:rsidR="007C09E3" w:rsidRPr="00423C61" w:rsidRDefault="007C09E3" w:rsidP="007C09E3">
      <w:pPr>
        <w:spacing w:after="0" w:line="276" w:lineRule="auto"/>
        <w:ind w:firstLine="720"/>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 xml:space="preserve">U Školi se izvode izvannastavne aktivnosti radi zadovoljavanja potreba i interesa učenika te njihovihpriprema </w:t>
      </w:r>
      <w:r>
        <w:rPr>
          <w:rFonts w:ascii="Times New Roman" w:hAnsi="Times New Roman"/>
          <w:sz w:val="24"/>
          <w:szCs w:val="24"/>
        </w:rPr>
        <w:t>za natjecanja, smotre, susrete.</w:t>
      </w:r>
    </w:p>
    <w:p w:rsidR="007C09E3" w:rsidRDefault="007C09E3"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 xml:space="preserve">Izvannastavne aktivnosti planiraju se Školskim i strukovnim kurikulumom i Godišnjim planom i programom rada neposrednih nositelja odgojnoobrazovne djelatnosti u Školi. </w:t>
      </w:r>
      <w:r>
        <w:rPr>
          <w:rFonts w:ascii="Times New Roman" w:hAnsi="Times New Roman"/>
          <w:sz w:val="24"/>
          <w:szCs w:val="24"/>
        </w:rPr>
        <w:t>U</w:t>
      </w:r>
      <w:r w:rsidRPr="00423C61">
        <w:rPr>
          <w:rFonts w:ascii="Times New Roman" w:hAnsi="Times New Roman"/>
          <w:sz w:val="24"/>
          <w:szCs w:val="24"/>
        </w:rPr>
        <w:t>čenicima će biti ponuđen veliki broj slobodnih aktivnosti u različitim oblastima života u školi.</w:t>
      </w:r>
    </w:p>
    <w:p w:rsidR="007C09E3" w:rsidRPr="00423C61" w:rsidRDefault="007C09E3" w:rsidP="007C09E3">
      <w:pPr>
        <w:spacing w:after="0" w:line="276" w:lineRule="auto"/>
        <w:ind w:firstLine="708"/>
        <w:jc w:val="both"/>
        <w:rPr>
          <w:rFonts w:ascii="Times New Roman" w:hAnsi="Times New Roman"/>
          <w:sz w:val="24"/>
          <w:szCs w:val="24"/>
        </w:rPr>
      </w:pPr>
      <w:r w:rsidRPr="00423C61">
        <w:rPr>
          <w:rFonts w:ascii="Times New Roman" w:hAnsi="Times New Roman"/>
          <w:sz w:val="24"/>
          <w:szCs w:val="24"/>
        </w:rPr>
        <w:t>Cilj nam je zadovoljiti različite interese učenika, a oblicima i sadržajima rada prijeći okvire obveznih programa.</w:t>
      </w:r>
    </w:p>
    <w:p w:rsidR="007C09E3" w:rsidRDefault="007C09E3" w:rsidP="007C09E3">
      <w:pPr>
        <w:spacing w:after="0" w:line="276" w:lineRule="auto"/>
        <w:ind w:firstLine="708"/>
        <w:jc w:val="both"/>
        <w:rPr>
          <w:rFonts w:ascii="Times New Roman" w:hAnsi="Times New Roman"/>
          <w:sz w:val="24"/>
          <w:szCs w:val="24"/>
        </w:rPr>
      </w:pPr>
      <w:r w:rsidRPr="00423C61">
        <w:rPr>
          <w:rFonts w:ascii="Times New Roman" w:hAnsi="Times New Roman"/>
          <w:sz w:val="24"/>
          <w:szCs w:val="24"/>
        </w:rPr>
        <w:t>Zadaće: - omogućiti učenicima da si odrede svoje mjesto i sposobnosti u kolektivu i da razviju svoje interese i sposobnosti.</w:t>
      </w:r>
    </w:p>
    <w:p w:rsidR="007C09E3" w:rsidRPr="00423C61" w:rsidRDefault="007C09E3"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bCs/>
          <w:sz w:val="24"/>
          <w:szCs w:val="24"/>
        </w:rPr>
      </w:pPr>
      <w:r w:rsidRPr="00423C61">
        <w:rPr>
          <w:rFonts w:ascii="Times New Roman" w:hAnsi="Times New Roman"/>
          <w:bCs/>
          <w:sz w:val="24"/>
          <w:szCs w:val="24"/>
        </w:rPr>
        <w:t>Izvannastavne aktivnosti u neradnim danima i u vrijeme praznika:</w:t>
      </w:r>
    </w:p>
    <w:p w:rsidR="007C09E3" w:rsidRPr="00423C61" w:rsidRDefault="007C09E3" w:rsidP="007C09E3">
      <w:pPr>
        <w:spacing w:after="0" w:line="276" w:lineRule="auto"/>
        <w:ind w:firstLine="720"/>
        <w:jc w:val="both"/>
        <w:rPr>
          <w:rFonts w:ascii="Times New Roman" w:hAnsi="Times New Roman"/>
          <w:sz w:val="24"/>
          <w:szCs w:val="24"/>
        </w:rPr>
      </w:pPr>
      <w:r w:rsidRPr="00423C61">
        <w:rPr>
          <w:rFonts w:ascii="Times New Roman" w:hAnsi="Times New Roman"/>
          <w:sz w:val="24"/>
          <w:szCs w:val="24"/>
        </w:rPr>
        <w:t>Za te dane su planirane aktivnosti sa Športsko- rekreativnim sadržajima u krugu škole i svojih mjesnih zajednica ( mjestima prebivališta učenika ). U vrijeme praznika i blagdana planirane su jednodnevne stručne eksk</w:t>
      </w:r>
      <w:r>
        <w:rPr>
          <w:rFonts w:ascii="Times New Roman" w:hAnsi="Times New Roman"/>
          <w:sz w:val="24"/>
          <w:szCs w:val="24"/>
        </w:rPr>
        <w:t>urzije (</w:t>
      </w:r>
      <w:r w:rsidRPr="00423C61">
        <w:rPr>
          <w:rFonts w:ascii="Times New Roman" w:hAnsi="Times New Roman"/>
          <w:sz w:val="24"/>
          <w:szCs w:val="24"/>
        </w:rPr>
        <w:t>p</w:t>
      </w:r>
      <w:r>
        <w:rPr>
          <w:rFonts w:ascii="Times New Roman" w:hAnsi="Times New Roman"/>
          <w:sz w:val="24"/>
          <w:szCs w:val="24"/>
        </w:rPr>
        <w:t>oljoprivreda, kemija, šumarstvo</w:t>
      </w:r>
      <w:r w:rsidRPr="00423C61">
        <w:rPr>
          <w:rFonts w:ascii="Times New Roman" w:hAnsi="Times New Roman"/>
          <w:sz w:val="24"/>
          <w:szCs w:val="24"/>
        </w:rPr>
        <w:t>) posjet kazalištu u Slav. Brodu, Osijeku i Zagrebu.</w:t>
      </w:r>
    </w:p>
    <w:p w:rsidR="007C09E3" w:rsidRDefault="007C09E3" w:rsidP="007C09E3">
      <w:pPr>
        <w:spacing w:after="0" w:line="240" w:lineRule="auto"/>
        <w:jc w:val="both"/>
        <w:rPr>
          <w:rFonts w:ascii="Times New Roman" w:hAnsi="Times New Roman"/>
          <w:b/>
          <w:sz w:val="24"/>
          <w:szCs w:val="24"/>
        </w:rPr>
      </w:pPr>
    </w:p>
    <w:p w:rsidR="00A036A0" w:rsidRDefault="00A036A0" w:rsidP="007C09E3">
      <w:pPr>
        <w:spacing w:after="0" w:line="240" w:lineRule="auto"/>
        <w:jc w:val="both"/>
        <w:rPr>
          <w:rFonts w:ascii="Times New Roman" w:hAnsi="Times New Roman"/>
          <w:b/>
          <w:sz w:val="24"/>
          <w:szCs w:val="24"/>
        </w:rPr>
      </w:pPr>
    </w:p>
    <w:p w:rsidR="00A036A0" w:rsidRDefault="00A036A0" w:rsidP="007C09E3">
      <w:pPr>
        <w:spacing w:after="0" w:line="240" w:lineRule="auto"/>
        <w:jc w:val="both"/>
        <w:rPr>
          <w:rFonts w:ascii="Times New Roman" w:hAnsi="Times New Roman"/>
          <w:b/>
          <w:sz w:val="24"/>
          <w:szCs w:val="24"/>
        </w:rPr>
      </w:pPr>
    </w:p>
    <w:p w:rsidR="00B02A15" w:rsidRPr="00B227D7" w:rsidRDefault="007C09E3" w:rsidP="007C09E3">
      <w:pPr>
        <w:spacing w:after="0" w:line="240" w:lineRule="auto"/>
        <w:jc w:val="both"/>
        <w:rPr>
          <w:rFonts w:ascii="Times New Roman" w:hAnsi="Times New Roman"/>
          <w:color w:val="008000"/>
          <w:sz w:val="24"/>
          <w:szCs w:val="24"/>
        </w:rPr>
      </w:pPr>
      <w:r w:rsidRPr="00126343">
        <w:rPr>
          <w:rFonts w:ascii="Times New Roman" w:hAnsi="Times New Roman"/>
          <w:b/>
          <w:color w:val="008000"/>
          <w:sz w:val="24"/>
          <w:szCs w:val="24"/>
        </w:rPr>
        <w:t>Popis grupa i voditelja</w:t>
      </w:r>
    </w:p>
    <w:p w:rsidR="007C09E3" w:rsidRPr="00B227D7" w:rsidRDefault="007C09E3" w:rsidP="007C09E3">
      <w:pPr>
        <w:spacing w:after="0" w:line="240" w:lineRule="auto"/>
        <w:jc w:val="both"/>
        <w:rPr>
          <w:rFonts w:ascii="Times New Roman" w:hAnsi="Times New Roman"/>
          <w:color w:val="008000"/>
          <w:sz w:val="24"/>
          <w:szCs w:val="24"/>
        </w:rPr>
      </w:pPr>
      <w:r w:rsidRPr="00B227D7">
        <w:rPr>
          <w:rFonts w:ascii="Times New Roman" w:hAnsi="Times New Roman"/>
          <w:color w:val="008000"/>
          <w:sz w:val="24"/>
          <w:szCs w:val="24"/>
        </w:rPr>
        <w:tab/>
      </w:r>
    </w:p>
    <w:p w:rsidR="007C09E3" w:rsidRDefault="007C09E3" w:rsidP="007C09E3">
      <w:pPr>
        <w:spacing w:after="0" w:line="240" w:lineRule="auto"/>
        <w:jc w:val="both"/>
        <w:rPr>
          <w:rFonts w:ascii="Times New Roman" w:hAnsi="Times New Roman"/>
          <w:color w:val="FF0000"/>
          <w:sz w:val="24"/>
          <w:szCs w:val="24"/>
        </w:rPr>
      </w:pPr>
    </w:p>
    <w:p w:rsidR="007C09E3" w:rsidRDefault="007C09E3" w:rsidP="007C09E3">
      <w:pPr>
        <w:spacing w:after="0" w:line="240" w:lineRule="auto"/>
        <w:jc w:val="both"/>
        <w:rPr>
          <w:rFonts w:ascii="Times New Roman" w:hAnsi="Times New Roman"/>
          <w:color w:val="FF0000"/>
          <w:sz w:val="24"/>
          <w:szCs w:val="24"/>
        </w:rPr>
      </w:pPr>
    </w:p>
    <w:p w:rsidR="007C09E3" w:rsidRPr="00423C61" w:rsidRDefault="007C09E3" w:rsidP="007C09E3">
      <w:pPr>
        <w:spacing w:after="0" w:line="240" w:lineRule="auto"/>
        <w:jc w:val="both"/>
        <w:rPr>
          <w:rFonts w:ascii="Times New Roman" w:hAnsi="Times New Roman"/>
          <w:b/>
          <w:sz w:val="24"/>
          <w:szCs w:val="24"/>
        </w:rPr>
      </w:pPr>
      <w:r w:rsidRPr="00423C61">
        <w:rPr>
          <w:rFonts w:ascii="Times New Roman" w:hAnsi="Times New Roman"/>
          <w:sz w:val="24"/>
          <w:szCs w:val="24"/>
        </w:rPr>
        <w:tab/>
      </w:r>
    </w:p>
    <w:p w:rsidR="007C09E3" w:rsidRDefault="007C09E3" w:rsidP="007C09E3">
      <w:pPr>
        <w:rPr>
          <w:b/>
        </w:rPr>
      </w:pPr>
      <w:r w:rsidRPr="001448AF">
        <w:rPr>
          <w:sz w:val="24"/>
          <w:szCs w:val="24"/>
        </w:rPr>
        <w:t>Kurikularni plan i program svake  slobodne</w:t>
      </w:r>
      <w:r>
        <w:rPr>
          <w:sz w:val="24"/>
          <w:szCs w:val="24"/>
        </w:rPr>
        <w:t xml:space="preserve"> </w:t>
      </w:r>
      <w:r w:rsidRPr="001448AF">
        <w:rPr>
          <w:sz w:val="24"/>
          <w:szCs w:val="24"/>
        </w:rPr>
        <w:t>aktivnosti, kao i drugih izvannastavnih aktivnosti nalazi se  u Školskom kurikulumu</w:t>
      </w:r>
      <w:r w:rsidRPr="00D34F63">
        <w:rPr>
          <w:b/>
        </w:rPr>
        <w:t xml:space="preserve">. </w:t>
      </w: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250"/>
        <w:gridCol w:w="832"/>
        <w:gridCol w:w="5287"/>
      </w:tblGrid>
      <w:tr w:rsidR="00A42C3D" w:rsidTr="002C7991">
        <w:trPr>
          <w:trHeight w:val="516"/>
        </w:trPr>
        <w:tc>
          <w:tcPr>
            <w:tcW w:w="372" w:type="pct"/>
            <w:tcBorders>
              <w:top w:val="single" w:sz="4" w:space="0" w:color="auto"/>
              <w:left w:val="single" w:sz="4" w:space="0" w:color="auto"/>
              <w:bottom w:val="single" w:sz="4" w:space="0" w:color="auto"/>
              <w:right w:val="single" w:sz="4" w:space="0" w:color="auto"/>
            </w:tcBorders>
            <w:shd w:val="clear" w:color="auto" w:fill="D9D9D9"/>
            <w:hideMark/>
          </w:tcPr>
          <w:p w:rsidR="00A42C3D" w:rsidRDefault="00A42C3D" w:rsidP="002C799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Red. Br.</w:t>
            </w:r>
          </w:p>
        </w:tc>
        <w:tc>
          <w:tcPr>
            <w:tcW w:w="1614" w:type="pct"/>
            <w:tcBorders>
              <w:top w:val="single" w:sz="4" w:space="0" w:color="auto"/>
              <w:left w:val="single" w:sz="4" w:space="0" w:color="auto"/>
              <w:bottom w:val="single" w:sz="4" w:space="0" w:color="auto"/>
              <w:right w:val="single" w:sz="4" w:space="0" w:color="auto"/>
            </w:tcBorders>
            <w:shd w:val="clear" w:color="auto" w:fill="D9D9D9"/>
            <w:hideMark/>
          </w:tcPr>
          <w:p w:rsidR="00A42C3D" w:rsidRDefault="00A42C3D" w:rsidP="002C799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Nastavnik </w:t>
            </w:r>
          </w:p>
          <w:p w:rsidR="00A42C3D" w:rsidRDefault="00A42C3D" w:rsidP="002C799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voditelj aktivnosti</w:t>
            </w:r>
          </w:p>
        </w:tc>
        <w:tc>
          <w:tcPr>
            <w:tcW w:w="392" w:type="pct"/>
            <w:tcBorders>
              <w:top w:val="single" w:sz="4" w:space="0" w:color="auto"/>
              <w:left w:val="single" w:sz="4" w:space="0" w:color="auto"/>
              <w:bottom w:val="single" w:sz="4" w:space="0" w:color="auto"/>
              <w:right w:val="single" w:sz="4" w:space="0" w:color="auto"/>
            </w:tcBorders>
            <w:shd w:val="clear" w:color="auto" w:fill="D9D9D9"/>
            <w:hideMark/>
          </w:tcPr>
          <w:p w:rsidR="00A42C3D" w:rsidRDefault="00A42C3D" w:rsidP="002C7991">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Plan</w:t>
            </w:r>
          </w:p>
          <w:p w:rsidR="00A42C3D" w:rsidRDefault="00A42C3D" w:rsidP="002C7991">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Sati</w:t>
            </w:r>
          </w:p>
        </w:tc>
        <w:tc>
          <w:tcPr>
            <w:tcW w:w="2622" w:type="pct"/>
            <w:tcBorders>
              <w:top w:val="single" w:sz="4" w:space="0" w:color="auto"/>
              <w:left w:val="single" w:sz="4" w:space="0" w:color="auto"/>
              <w:bottom w:val="single" w:sz="4" w:space="0" w:color="auto"/>
              <w:right w:val="single" w:sz="4" w:space="0" w:color="auto"/>
            </w:tcBorders>
            <w:shd w:val="clear" w:color="auto" w:fill="D9D9D9"/>
            <w:hideMark/>
          </w:tcPr>
          <w:p w:rsidR="00A42C3D" w:rsidRDefault="00A42C3D" w:rsidP="002C799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Naziv aktivnosti</w:t>
            </w:r>
          </w:p>
        </w:tc>
      </w:tr>
      <w:tr w:rsidR="00A42C3D" w:rsidTr="002C7991">
        <w:trPr>
          <w:trHeight w:val="319"/>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Tomislav Aračić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eastAsia="Calibri"/>
                <w:color w:val="000000" w:themeColor="text1"/>
                <w:sz w:val="24"/>
                <w:szCs w:val="24"/>
                <w:lang w:eastAsia="en-US"/>
              </w:rPr>
              <w:t>ISGE – Informacijski sustav za gospodarenje energijom</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Tomislav Barišić,  Tanja Popović, Iva Bodrožić-Selak</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Young people Entrepreneurial skill development possibilities</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Ivana Bastijanić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Likovna grupa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Melita Bilandžić - Kovačević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Crveni križ</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Ivana Buconjić/ Dolores Eraković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Novinari</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Gabrijel Crnković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Nogomet dečki; Odbojkaška sekcija –djevojkw</w:t>
            </w:r>
          </w:p>
        </w:tc>
      </w:tr>
      <w:tr w:rsidR="00A42C3D" w:rsidTr="002C7991">
        <w:trPr>
          <w:trHeight w:val="250"/>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Željka  Crnković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Caritas</w:t>
            </w:r>
          </w:p>
        </w:tc>
      </w:tr>
      <w:tr w:rsidR="00A42C3D" w:rsidTr="002C7991">
        <w:trPr>
          <w:trHeight w:val="268"/>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Štefica Čanić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175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Dendrološka zbirka</w:t>
            </w:r>
          </w:p>
        </w:tc>
      </w:tr>
      <w:tr w:rsidR="00A42C3D" w:rsidTr="002C7991">
        <w:trPr>
          <w:trHeight w:val="138"/>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Ljiljana Drame</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Prirodni osvježivaći</w:t>
            </w:r>
          </w:p>
        </w:tc>
      </w:tr>
      <w:tr w:rsidR="00A42C3D" w:rsidTr="002C7991">
        <w:trPr>
          <w:trHeight w:val="197"/>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Jelena Đurđević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Vođenje školskog vrta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Ivana Engler Tomljenović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Mladi geografi</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13.</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Tomislav Ferić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84</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Tamburaški sastav M.A.Reljković</w:t>
            </w:r>
          </w:p>
        </w:tc>
      </w:tr>
      <w:tr w:rsidR="00A42C3D" w:rsidTr="002C7991">
        <w:trPr>
          <w:trHeight w:val="274"/>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Marko Galić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Muška košarkaška ekipa</w:t>
            </w:r>
          </w:p>
        </w:tc>
      </w:tr>
      <w:tr w:rsidR="00A42C3D" w:rsidTr="002C7991">
        <w:trPr>
          <w:trHeight w:val="278"/>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Drago Gavran</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Akvaristika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16.</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Tatjana Haring</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Tema iznenađenja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 xml:space="preserve">Ljiljana Eraković </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Keramika</w:t>
            </w:r>
          </w:p>
        </w:tc>
      </w:tr>
      <w:tr w:rsidR="00A42C3D" w:rsidTr="002C7991">
        <w:trPr>
          <w:trHeight w:val="413"/>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18.</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Ljiljana Hess</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Skupina za scensko izražavanje</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19.</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Vehid Ibraković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Ekološko-Vrtlarska (EkV)</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David Katalinić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Proizvodnja pčelarskih proizvoda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21.</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Svjetlana Kelemović-Mostarkić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Gastro  natjecanja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22.</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Snježana Kičeec</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Mladi veternari</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Antun Kladarić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Rukometna sekcija (muška i ženska)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Borislav Kovačević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Tokarenje</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Ivana Lovrenčić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64</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eastAsia="Calibri"/>
                <w:color w:val="000000" w:themeColor="text1"/>
                <w:sz w:val="24"/>
                <w:szCs w:val="24"/>
                <w:lang w:eastAsia="en-US"/>
              </w:rPr>
              <w:t>Pripreme za državnu maturu iz matematike</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26.</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Marija Malinar</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Kulturna povijest</w:t>
            </w:r>
          </w:p>
        </w:tc>
      </w:tr>
      <w:tr w:rsidR="00A42C3D" w:rsidTr="002C7991">
        <w:trPr>
          <w:trHeight w:val="127"/>
        </w:trPr>
        <w:tc>
          <w:tcPr>
            <w:tcW w:w="0" w:type="auto"/>
            <w:tcBorders>
              <w:top w:val="single" w:sz="4" w:space="0" w:color="auto"/>
              <w:left w:val="single" w:sz="4" w:space="0" w:color="auto"/>
              <w:bottom w:val="single" w:sz="4" w:space="0" w:color="auto"/>
              <w:right w:val="single" w:sz="4" w:space="0" w:color="auto"/>
            </w:tcBorders>
            <w:vAlign w:val="center"/>
            <w:hideMark/>
          </w:tcPr>
          <w:p w:rsidR="00A42C3D" w:rsidRDefault="00A42C3D" w:rsidP="002C799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A42C3D" w:rsidRPr="00E8367D" w:rsidRDefault="00A42C3D" w:rsidP="002C7991">
            <w:pPr>
              <w:spacing w:after="0" w:line="240" w:lineRule="auto"/>
              <w:rPr>
                <w:rFonts w:ascii="Times New Roman" w:eastAsia="Calibri" w:hAnsi="Times New Roman"/>
                <w:color w:val="000000" w:themeColor="text1"/>
                <w:sz w:val="24"/>
                <w:szCs w:val="24"/>
                <w:lang w:eastAsia="en-US"/>
              </w:rPr>
            </w:pPr>
            <w:r>
              <w:rPr>
                <w:rFonts w:ascii="Times New Roman" w:eastAsia="Calibri" w:hAnsi="Times New Roman"/>
                <w:color w:val="000000" w:themeColor="text1"/>
                <w:sz w:val="24"/>
                <w:szCs w:val="24"/>
                <w:lang w:eastAsia="en-US"/>
              </w:rPr>
              <w:t>Slavko Marčinko</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Odbojskaška sekcija - učenice</w:t>
            </w:r>
          </w:p>
        </w:tc>
      </w:tr>
      <w:tr w:rsidR="00A42C3D" w:rsidTr="002C7991">
        <w:trPr>
          <w:trHeight w:val="210"/>
        </w:trPr>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28.</w:t>
            </w:r>
          </w:p>
        </w:tc>
        <w:tc>
          <w:tcPr>
            <w:tcW w:w="1614"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Mirjana Martić</w:t>
            </w:r>
          </w:p>
        </w:tc>
        <w:tc>
          <w:tcPr>
            <w:tcW w:w="39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jc w:val="center"/>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Pr="00E8367D" w:rsidRDefault="00A42C3D" w:rsidP="002C7991">
            <w:pPr>
              <w:spacing w:after="0" w:line="360" w:lineRule="auto"/>
              <w:rPr>
                <w:rFonts w:ascii="Times New Roman" w:eastAsia="Calibri" w:hAnsi="Times New Roman"/>
                <w:color w:val="000000" w:themeColor="text1"/>
                <w:sz w:val="24"/>
                <w:szCs w:val="24"/>
                <w:lang w:eastAsia="en-US"/>
              </w:rPr>
            </w:pPr>
            <w:r w:rsidRPr="00E8367D">
              <w:rPr>
                <w:rFonts w:ascii="Times New Roman" w:eastAsia="Calibri" w:hAnsi="Times New Roman"/>
                <w:color w:val="000000" w:themeColor="text1"/>
                <w:sz w:val="24"/>
                <w:szCs w:val="24"/>
                <w:lang w:eastAsia="en-US"/>
              </w:rPr>
              <w:t>Plodovi zemlje</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29.</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Ivica Opačak</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Graviranje</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Zita Opačak</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Mladi knjižničari</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31.</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Tomislav Petrić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Vještine rada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32.</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Ivana Petrošanec-Pišl</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Domačinstvo </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33.</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Marija Pilipović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Hrvatski plus- dodatna nastava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Daria Pinjuh Budisavljević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Jestivi šumski plodovi</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Slavenka Radić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Plesna škola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Valentina Županić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Priprema učenika za ispit državne mature iz biologije i eko patrola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37.</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Irena Spasojević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Vijeće učenika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38.</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Marija Šimić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Izrada tradicionalnih frizura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39.</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Krešimir Škuljević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Mladi istraživači (Povjesničari)</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40.</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Marija  Tomić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tabs>
                <w:tab w:val="left" w:pos="1620"/>
              </w:tabs>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Dopunska nastava iz geodezije, metrologije, g. grafike</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41.</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Zvonimir Vidović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color w:val="000000"/>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„Vjera i djela“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42.</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Jasna Vujčić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Priprema za natjecanje iz engleskog jezika</w:t>
            </w:r>
          </w:p>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Dopunska nastava iz engleskog jezika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43.</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Mario Vukasović</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Lovac i priroda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44.</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Mirjana Zovko</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Dopunska nastava iz hrvatskog jezika</w:t>
            </w:r>
          </w:p>
        </w:tc>
      </w:tr>
      <w:tr w:rsidR="00A42C3D" w:rsidTr="002C7991">
        <w:tc>
          <w:tcPr>
            <w:tcW w:w="37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45.</w:t>
            </w:r>
          </w:p>
        </w:tc>
        <w:tc>
          <w:tcPr>
            <w:tcW w:w="1614"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Zoran Žalac</w:t>
            </w:r>
          </w:p>
        </w:tc>
        <w:tc>
          <w:tcPr>
            <w:tcW w:w="39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hideMark/>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Mladi poduzetnici – vježbenička tvrtka</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46</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Irena Čipraković</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50</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Šumari u ophodnji</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47.</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Marija Jovanović</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Dopunska iz kemije</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48.</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Lukavski Adela, Ivković Emilija </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35+35</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Analiza tla </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49.</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Junašević Alen</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AUTOCAD</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50.</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Junašević Alen </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Geodezija priprema za državno natjecanje </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51.</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Silvija Pandurić</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Flora artisti</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52.</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Ivan Lutz</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70</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Internet stranica škole</w:t>
            </w:r>
          </w:p>
        </w:tc>
      </w:tr>
      <w:tr w:rsidR="00A42C3D" w:rsidTr="002C7991">
        <w:tc>
          <w:tcPr>
            <w:tcW w:w="37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53.</w:t>
            </w:r>
          </w:p>
        </w:tc>
        <w:tc>
          <w:tcPr>
            <w:tcW w:w="1614"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Jelena katić</w:t>
            </w:r>
          </w:p>
        </w:tc>
        <w:tc>
          <w:tcPr>
            <w:tcW w:w="39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2622" w:type="pct"/>
            <w:tcBorders>
              <w:top w:val="single" w:sz="4" w:space="0" w:color="auto"/>
              <w:left w:val="single" w:sz="4" w:space="0" w:color="auto"/>
              <w:bottom w:val="single" w:sz="4" w:space="0" w:color="auto"/>
              <w:right w:val="single" w:sz="4" w:space="0" w:color="auto"/>
            </w:tcBorders>
          </w:tcPr>
          <w:p w:rsidR="00A42C3D" w:rsidRDefault="00A42C3D" w:rsidP="002C7991">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t>Dopunska nastava iz matematike</w:t>
            </w:r>
          </w:p>
        </w:tc>
      </w:tr>
    </w:tbl>
    <w:p w:rsidR="007C09E3" w:rsidRDefault="007C09E3" w:rsidP="007C09E3">
      <w:pPr>
        <w:rPr>
          <w:b/>
        </w:rPr>
      </w:pPr>
      <w:r>
        <w:rPr>
          <w:b/>
        </w:rPr>
        <w:br w:type="page"/>
      </w:r>
    </w:p>
    <w:p w:rsidR="007C09E3" w:rsidRDefault="007C09E3" w:rsidP="007C09E3">
      <w:pPr>
        <w:pStyle w:val="Naslov2"/>
      </w:pPr>
      <w:bookmarkStart w:id="214" w:name="_Toc336195973"/>
      <w:bookmarkStart w:id="215" w:name="_Toc431378992"/>
      <w:r>
        <w:t xml:space="preserve">4.5.6. </w:t>
      </w:r>
      <w:r w:rsidRPr="003401A5">
        <w:t>Stručni časopisi i literatura</w:t>
      </w:r>
      <w:bookmarkEnd w:id="214"/>
      <w:bookmarkEnd w:id="215"/>
    </w:p>
    <w:p w:rsidR="00FC36E3" w:rsidRPr="0018197E" w:rsidRDefault="00FC36E3" w:rsidP="00FC36E3">
      <w:pPr>
        <w:rPr>
          <w:sz w:val="24"/>
          <w:szCs w:val="24"/>
        </w:rPr>
      </w:pPr>
    </w:p>
    <w:p w:rsidR="00FC36E3" w:rsidRPr="001448AF" w:rsidRDefault="00FC36E3" w:rsidP="00FC36E3">
      <w:pPr>
        <w:spacing w:line="360" w:lineRule="auto"/>
        <w:ind w:firstLine="720"/>
        <w:jc w:val="both"/>
        <w:rPr>
          <w:sz w:val="24"/>
          <w:szCs w:val="24"/>
        </w:rPr>
      </w:pPr>
      <w:r w:rsidRPr="00FC36E3">
        <w:rPr>
          <w:sz w:val="24"/>
          <w:szCs w:val="24"/>
        </w:rPr>
        <w:t xml:space="preserve">Škola nastojiu okviru svojih mogućnosti pokriti pto više područja struke s časopisima i literaturom, koja bi bila od koristi nastavnicima </w:t>
      </w:r>
      <w:r w:rsidRPr="001448AF">
        <w:rPr>
          <w:sz w:val="24"/>
          <w:szCs w:val="24"/>
        </w:rPr>
        <w:t>i učenicima škole u kvaliteti nastavnog procesa.</w:t>
      </w:r>
    </w:p>
    <w:p w:rsidR="00FC36E3" w:rsidRPr="0018197E" w:rsidRDefault="00FC36E3" w:rsidP="00FC36E3">
      <w:pPr>
        <w:rPr>
          <w:sz w:val="24"/>
          <w:szCs w:val="24"/>
        </w:rPr>
      </w:pPr>
    </w:p>
    <w:p w:rsidR="00FC36E3" w:rsidRPr="0018197E" w:rsidRDefault="00FC36E3" w:rsidP="00FC36E3">
      <w:pPr>
        <w:rPr>
          <w:sz w:val="24"/>
          <w:szCs w:val="24"/>
        </w:rPr>
      </w:pPr>
    </w:p>
    <w:p w:rsidR="00FC36E3" w:rsidRPr="0018197E" w:rsidRDefault="00FC36E3" w:rsidP="00FC36E3">
      <w:pPr>
        <w:jc w:val="center"/>
        <w:rPr>
          <w:sz w:val="24"/>
          <w:szCs w:val="24"/>
        </w:rPr>
      </w:pPr>
      <w:r w:rsidRPr="0018197E">
        <w:rPr>
          <w:sz w:val="24"/>
          <w:szCs w:val="24"/>
        </w:rPr>
        <w:t>Popis časopisa/novina u školskoj knjižnici:</w:t>
      </w:r>
    </w:p>
    <w:p w:rsidR="00FC36E3" w:rsidRPr="0018197E" w:rsidRDefault="00FC36E3" w:rsidP="00FC36E3">
      <w:pPr>
        <w:rPr>
          <w:sz w:val="24"/>
          <w:szCs w:val="24"/>
        </w:rPr>
      </w:pPr>
    </w:p>
    <w:p w:rsidR="00FC36E3" w:rsidRPr="0018197E" w:rsidRDefault="00FC36E3" w:rsidP="00FC36E3">
      <w:pPr>
        <w:rPr>
          <w:b/>
          <w:sz w:val="24"/>
          <w:szCs w:val="24"/>
        </w:rPr>
      </w:pPr>
      <w:r w:rsidRPr="0018197E">
        <w:rPr>
          <w:b/>
          <w:sz w:val="24"/>
          <w:szCs w:val="24"/>
        </w:rPr>
        <w:t xml:space="preserve"> 1. </w:t>
      </w:r>
      <w:r w:rsidRPr="0018197E">
        <w:rPr>
          <w:sz w:val="24"/>
          <w:szCs w:val="24"/>
        </w:rPr>
        <w:t xml:space="preserve"> Školske novine</w:t>
      </w:r>
      <w:r w:rsidRPr="0018197E">
        <w:rPr>
          <w:b/>
          <w:sz w:val="24"/>
          <w:szCs w:val="24"/>
        </w:rPr>
        <w:t xml:space="preserve"> – tjednik za odgoj i obrazovanje</w:t>
      </w:r>
    </w:p>
    <w:p w:rsidR="00FC36E3" w:rsidRPr="0018197E" w:rsidRDefault="00FC36E3" w:rsidP="00FC36E3">
      <w:pPr>
        <w:rPr>
          <w:b/>
          <w:sz w:val="24"/>
          <w:szCs w:val="24"/>
        </w:rPr>
      </w:pPr>
      <w:r w:rsidRPr="0018197E">
        <w:rPr>
          <w:b/>
          <w:sz w:val="24"/>
          <w:szCs w:val="24"/>
        </w:rPr>
        <w:t xml:space="preserve"> 2.  </w:t>
      </w:r>
      <w:r w:rsidRPr="0018197E">
        <w:rPr>
          <w:sz w:val="24"/>
          <w:szCs w:val="24"/>
        </w:rPr>
        <w:t>Posavska hrvatska</w:t>
      </w:r>
      <w:r w:rsidRPr="0018197E">
        <w:rPr>
          <w:b/>
          <w:sz w:val="24"/>
          <w:szCs w:val="24"/>
        </w:rPr>
        <w:t xml:space="preserve"> – glasilo za politička, kulturna i gospodarska pitanja</w:t>
      </w:r>
    </w:p>
    <w:p w:rsidR="00FC36E3" w:rsidRPr="0018197E" w:rsidRDefault="00FC36E3" w:rsidP="00FC36E3">
      <w:pPr>
        <w:rPr>
          <w:b/>
          <w:sz w:val="24"/>
          <w:szCs w:val="24"/>
        </w:rPr>
      </w:pPr>
      <w:r w:rsidRPr="0018197E">
        <w:rPr>
          <w:sz w:val="24"/>
          <w:szCs w:val="24"/>
        </w:rPr>
        <w:t xml:space="preserve"> </w:t>
      </w:r>
      <w:r w:rsidRPr="0018197E">
        <w:rPr>
          <w:b/>
          <w:sz w:val="24"/>
          <w:szCs w:val="24"/>
        </w:rPr>
        <w:t>3.</w:t>
      </w:r>
      <w:r w:rsidRPr="0018197E">
        <w:rPr>
          <w:sz w:val="24"/>
          <w:szCs w:val="24"/>
        </w:rPr>
        <w:t xml:space="preserve">  Privredni vjesnik</w:t>
      </w:r>
      <w:r w:rsidRPr="0018197E">
        <w:rPr>
          <w:b/>
          <w:sz w:val="24"/>
          <w:szCs w:val="24"/>
        </w:rPr>
        <w:t xml:space="preserve"> – poslovno-financijski tjednik</w:t>
      </w:r>
    </w:p>
    <w:p w:rsidR="00FC36E3" w:rsidRPr="0018197E" w:rsidRDefault="00FC36E3" w:rsidP="00FC36E3">
      <w:pPr>
        <w:rPr>
          <w:b/>
          <w:sz w:val="24"/>
          <w:szCs w:val="24"/>
        </w:rPr>
      </w:pPr>
      <w:r w:rsidRPr="0018197E">
        <w:rPr>
          <w:sz w:val="24"/>
          <w:szCs w:val="24"/>
        </w:rPr>
        <w:t xml:space="preserve"> </w:t>
      </w:r>
      <w:r w:rsidRPr="0018197E">
        <w:rPr>
          <w:b/>
          <w:sz w:val="24"/>
          <w:szCs w:val="24"/>
        </w:rPr>
        <w:t xml:space="preserve">4.  </w:t>
      </w:r>
      <w:r w:rsidRPr="0018197E">
        <w:rPr>
          <w:sz w:val="24"/>
          <w:szCs w:val="24"/>
        </w:rPr>
        <w:t>Olimp</w:t>
      </w:r>
      <w:r w:rsidRPr="0018197E">
        <w:rPr>
          <w:b/>
          <w:sz w:val="24"/>
          <w:szCs w:val="24"/>
        </w:rPr>
        <w:t xml:space="preserve"> – časopis Hrvatskog olimpijskog odbora</w:t>
      </w:r>
    </w:p>
    <w:p w:rsidR="00FC36E3" w:rsidRPr="0018197E" w:rsidRDefault="00FC36E3" w:rsidP="00FC36E3">
      <w:pPr>
        <w:rPr>
          <w:b/>
          <w:sz w:val="24"/>
          <w:szCs w:val="24"/>
        </w:rPr>
      </w:pPr>
      <w:r w:rsidRPr="0018197E">
        <w:rPr>
          <w:sz w:val="24"/>
          <w:szCs w:val="24"/>
        </w:rPr>
        <w:t xml:space="preserve"> </w:t>
      </w:r>
      <w:r w:rsidRPr="0018197E">
        <w:rPr>
          <w:b/>
          <w:sz w:val="24"/>
          <w:szCs w:val="24"/>
        </w:rPr>
        <w:t>5.</w:t>
      </w:r>
      <w:r w:rsidRPr="0018197E">
        <w:rPr>
          <w:sz w:val="24"/>
          <w:szCs w:val="24"/>
        </w:rPr>
        <w:t xml:space="preserve">  Sixsigma </w:t>
      </w:r>
      <w:r w:rsidRPr="0018197E">
        <w:rPr>
          <w:b/>
          <w:sz w:val="24"/>
          <w:szCs w:val="24"/>
        </w:rPr>
        <w:t xml:space="preserve">– magazin studenata Zagrebačke škole ekonomije i  managementa   </w:t>
      </w:r>
    </w:p>
    <w:p w:rsidR="00FC36E3" w:rsidRPr="0018197E" w:rsidRDefault="00FC36E3" w:rsidP="00FC36E3">
      <w:pPr>
        <w:rPr>
          <w:b/>
          <w:sz w:val="24"/>
          <w:szCs w:val="24"/>
        </w:rPr>
      </w:pPr>
      <w:r w:rsidRPr="0018197E">
        <w:rPr>
          <w:b/>
          <w:sz w:val="24"/>
          <w:szCs w:val="24"/>
        </w:rPr>
        <w:t xml:space="preserve"> 6.</w:t>
      </w:r>
      <w:r w:rsidRPr="0018197E">
        <w:rPr>
          <w:sz w:val="24"/>
          <w:szCs w:val="24"/>
        </w:rPr>
        <w:t xml:space="preserve">  Matematičko fizički list</w:t>
      </w:r>
      <w:r w:rsidRPr="0018197E">
        <w:rPr>
          <w:b/>
          <w:sz w:val="24"/>
          <w:szCs w:val="24"/>
        </w:rPr>
        <w:t xml:space="preserve"> – list za učenike i nastavnike</w:t>
      </w:r>
    </w:p>
    <w:p w:rsidR="00FC36E3" w:rsidRPr="0018197E" w:rsidRDefault="00FC36E3" w:rsidP="00FC36E3">
      <w:pPr>
        <w:rPr>
          <w:b/>
          <w:sz w:val="24"/>
          <w:szCs w:val="24"/>
        </w:rPr>
      </w:pPr>
      <w:r w:rsidRPr="0018197E">
        <w:rPr>
          <w:b/>
          <w:sz w:val="24"/>
          <w:szCs w:val="24"/>
        </w:rPr>
        <w:t xml:space="preserve"> 7.</w:t>
      </w:r>
      <w:r w:rsidRPr="0018197E">
        <w:rPr>
          <w:sz w:val="24"/>
          <w:szCs w:val="24"/>
        </w:rPr>
        <w:t xml:space="preserve">  Hrvatske šume – </w:t>
      </w:r>
      <w:r w:rsidRPr="0018197E">
        <w:rPr>
          <w:b/>
          <w:sz w:val="24"/>
          <w:szCs w:val="24"/>
        </w:rPr>
        <w:t>časopis  za popularizaciju šumarstva</w:t>
      </w:r>
    </w:p>
    <w:p w:rsidR="00FC36E3" w:rsidRPr="0018197E" w:rsidRDefault="00FC36E3" w:rsidP="00FC36E3">
      <w:pPr>
        <w:rPr>
          <w:b/>
          <w:sz w:val="24"/>
          <w:szCs w:val="24"/>
        </w:rPr>
      </w:pPr>
      <w:r w:rsidRPr="0018197E">
        <w:rPr>
          <w:b/>
          <w:sz w:val="24"/>
          <w:szCs w:val="24"/>
        </w:rPr>
        <w:t xml:space="preserve"> 8.  </w:t>
      </w:r>
      <w:r w:rsidRPr="0018197E">
        <w:rPr>
          <w:sz w:val="24"/>
          <w:szCs w:val="24"/>
        </w:rPr>
        <w:t>Hrvatski veterinarski vjesnik</w:t>
      </w:r>
      <w:r w:rsidRPr="0018197E">
        <w:rPr>
          <w:b/>
          <w:sz w:val="24"/>
          <w:szCs w:val="24"/>
        </w:rPr>
        <w:t xml:space="preserve"> – vjesnik Hrvatske veterinarske komore</w:t>
      </w:r>
    </w:p>
    <w:p w:rsidR="00FC36E3" w:rsidRPr="0018197E" w:rsidRDefault="00FC36E3" w:rsidP="00FC36E3">
      <w:pPr>
        <w:rPr>
          <w:b/>
          <w:sz w:val="24"/>
          <w:szCs w:val="24"/>
        </w:rPr>
      </w:pPr>
      <w:r w:rsidRPr="0018197E">
        <w:rPr>
          <w:b/>
          <w:sz w:val="24"/>
          <w:szCs w:val="24"/>
        </w:rPr>
        <w:t xml:space="preserve"> 9.  </w:t>
      </w:r>
      <w:r w:rsidRPr="0018197E">
        <w:rPr>
          <w:sz w:val="24"/>
          <w:szCs w:val="24"/>
        </w:rPr>
        <w:t>Veterinarski arhiv</w:t>
      </w:r>
      <w:r w:rsidRPr="0018197E">
        <w:rPr>
          <w:b/>
          <w:sz w:val="24"/>
          <w:szCs w:val="24"/>
        </w:rPr>
        <w:t xml:space="preserve"> – časopis Veterinarskog fakulteta u Zagrebu</w:t>
      </w:r>
    </w:p>
    <w:p w:rsidR="00FC36E3" w:rsidRPr="0018197E" w:rsidRDefault="00FC36E3" w:rsidP="00FC36E3">
      <w:pPr>
        <w:rPr>
          <w:b/>
          <w:sz w:val="24"/>
          <w:szCs w:val="24"/>
        </w:rPr>
      </w:pPr>
      <w:r w:rsidRPr="0018197E">
        <w:rPr>
          <w:b/>
          <w:sz w:val="24"/>
          <w:szCs w:val="24"/>
        </w:rPr>
        <w:t xml:space="preserve"> 10. </w:t>
      </w:r>
      <w:r w:rsidRPr="0018197E">
        <w:rPr>
          <w:sz w:val="24"/>
          <w:szCs w:val="24"/>
        </w:rPr>
        <w:t>Eko revija</w:t>
      </w:r>
      <w:r w:rsidRPr="0018197E">
        <w:rPr>
          <w:b/>
          <w:sz w:val="24"/>
          <w:szCs w:val="24"/>
        </w:rPr>
        <w:t xml:space="preserve"> – glasilo Fonda za zaštitu okoliša i energetsku učinkovit</w:t>
      </w:r>
    </w:p>
    <w:p w:rsidR="00FC36E3" w:rsidRPr="0018197E" w:rsidRDefault="00FC36E3" w:rsidP="00FC36E3">
      <w:pPr>
        <w:rPr>
          <w:b/>
          <w:sz w:val="24"/>
          <w:szCs w:val="24"/>
        </w:rPr>
      </w:pPr>
      <w:r w:rsidRPr="0018197E">
        <w:rPr>
          <w:b/>
          <w:sz w:val="24"/>
          <w:szCs w:val="24"/>
        </w:rPr>
        <w:t xml:space="preserve"> 11. </w:t>
      </w:r>
      <w:r w:rsidRPr="0018197E">
        <w:rPr>
          <w:sz w:val="24"/>
          <w:szCs w:val="24"/>
        </w:rPr>
        <w:t xml:space="preserve">Stočarstvo </w:t>
      </w:r>
      <w:r w:rsidRPr="0018197E">
        <w:rPr>
          <w:b/>
          <w:sz w:val="24"/>
          <w:szCs w:val="24"/>
        </w:rPr>
        <w:t>– časopis za unapređenje stočarstva</w:t>
      </w:r>
    </w:p>
    <w:p w:rsidR="00FC36E3" w:rsidRPr="0018197E" w:rsidRDefault="00FC36E3" w:rsidP="00FC36E3">
      <w:pPr>
        <w:rPr>
          <w:b/>
          <w:sz w:val="24"/>
          <w:szCs w:val="24"/>
        </w:rPr>
      </w:pPr>
      <w:r w:rsidRPr="0018197E">
        <w:rPr>
          <w:b/>
          <w:sz w:val="24"/>
          <w:szCs w:val="24"/>
        </w:rPr>
        <w:t xml:space="preserve"> 12. </w:t>
      </w:r>
      <w:r w:rsidRPr="0018197E">
        <w:rPr>
          <w:sz w:val="24"/>
          <w:szCs w:val="24"/>
        </w:rPr>
        <w:t>Šumarski list</w:t>
      </w:r>
      <w:r w:rsidRPr="0018197E">
        <w:rPr>
          <w:b/>
          <w:sz w:val="24"/>
          <w:szCs w:val="24"/>
        </w:rPr>
        <w:t xml:space="preserve"> – znanstveno, stručno i staleško glasilo Hrvatskog      šumarskog društva                                                                                                                    13. </w:t>
      </w:r>
      <w:r w:rsidRPr="0018197E">
        <w:rPr>
          <w:sz w:val="24"/>
          <w:szCs w:val="24"/>
        </w:rPr>
        <w:t>Poduzetnik</w:t>
      </w:r>
      <w:r w:rsidRPr="0018197E">
        <w:rPr>
          <w:b/>
          <w:sz w:val="24"/>
          <w:szCs w:val="24"/>
        </w:rPr>
        <w:t xml:space="preserve"> – mjesečnik za poduzetnike i menadžere</w:t>
      </w:r>
    </w:p>
    <w:p w:rsidR="00FC36E3" w:rsidRPr="0018197E" w:rsidRDefault="00FC36E3" w:rsidP="00FC36E3">
      <w:pPr>
        <w:rPr>
          <w:b/>
          <w:sz w:val="24"/>
          <w:szCs w:val="24"/>
        </w:rPr>
      </w:pPr>
      <w:r w:rsidRPr="0018197E">
        <w:rPr>
          <w:b/>
          <w:sz w:val="24"/>
          <w:szCs w:val="24"/>
        </w:rPr>
        <w:t xml:space="preserve">14. </w:t>
      </w:r>
      <w:r w:rsidRPr="0018197E">
        <w:rPr>
          <w:sz w:val="24"/>
          <w:szCs w:val="24"/>
        </w:rPr>
        <w:t xml:space="preserve">Osječki matematički list </w:t>
      </w:r>
      <w:r w:rsidRPr="0018197E">
        <w:rPr>
          <w:sz w:val="24"/>
          <w:szCs w:val="24"/>
        </w:rPr>
        <w:softHyphen/>
        <w:t>-</w:t>
      </w:r>
      <w:r w:rsidRPr="0018197E">
        <w:rPr>
          <w:b/>
          <w:sz w:val="24"/>
          <w:szCs w:val="24"/>
        </w:rPr>
        <w:t xml:space="preserve"> službeno glasilo Odjela za matematiku    Sveučilišta u Osijeku</w:t>
      </w:r>
    </w:p>
    <w:p w:rsidR="00FC36E3" w:rsidRPr="0018197E" w:rsidRDefault="00FC36E3" w:rsidP="00FC36E3">
      <w:pPr>
        <w:rPr>
          <w:b/>
          <w:sz w:val="24"/>
          <w:szCs w:val="24"/>
        </w:rPr>
      </w:pPr>
      <w:r w:rsidRPr="0018197E">
        <w:rPr>
          <w:b/>
          <w:sz w:val="24"/>
          <w:szCs w:val="24"/>
        </w:rPr>
        <w:t xml:space="preserve">15. </w:t>
      </w:r>
      <w:r w:rsidRPr="0018197E">
        <w:rPr>
          <w:sz w:val="24"/>
          <w:szCs w:val="24"/>
        </w:rPr>
        <w:t>Musica</w:t>
      </w:r>
      <w:r w:rsidRPr="0018197E">
        <w:rPr>
          <w:b/>
          <w:sz w:val="24"/>
          <w:szCs w:val="24"/>
        </w:rPr>
        <w:t xml:space="preserve"> – glasilo Glazbene škole Slavonski Brod</w:t>
      </w:r>
    </w:p>
    <w:p w:rsidR="00FC36E3" w:rsidRPr="0018197E" w:rsidRDefault="00FC36E3" w:rsidP="00FC36E3">
      <w:pPr>
        <w:rPr>
          <w:b/>
          <w:sz w:val="24"/>
          <w:szCs w:val="24"/>
        </w:rPr>
      </w:pPr>
      <w:r w:rsidRPr="0018197E">
        <w:rPr>
          <w:b/>
          <w:sz w:val="24"/>
          <w:szCs w:val="24"/>
        </w:rPr>
        <w:t xml:space="preserve">18. </w:t>
      </w:r>
      <w:r w:rsidRPr="0018197E">
        <w:rPr>
          <w:sz w:val="24"/>
          <w:szCs w:val="24"/>
        </w:rPr>
        <w:t xml:space="preserve">Zvjezdica – </w:t>
      </w:r>
      <w:r w:rsidRPr="0018197E">
        <w:rPr>
          <w:b/>
          <w:sz w:val="24"/>
          <w:szCs w:val="24"/>
        </w:rPr>
        <w:t>glasnik udruge osoba s invaliditetom Loco-moto</w:t>
      </w:r>
    </w:p>
    <w:p w:rsidR="00FC36E3" w:rsidRPr="0018197E" w:rsidRDefault="00FC36E3" w:rsidP="00FC36E3">
      <w:pPr>
        <w:rPr>
          <w:b/>
          <w:sz w:val="24"/>
          <w:szCs w:val="24"/>
        </w:rPr>
      </w:pPr>
      <w:r w:rsidRPr="0018197E">
        <w:rPr>
          <w:b/>
          <w:sz w:val="24"/>
          <w:szCs w:val="24"/>
        </w:rPr>
        <w:t xml:space="preserve">19. </w:t>
      </w:r>
      <w:r w:rsidRPr="0018197E">
        <w:rPr>
          <w:sz w:val="24"/>
          <w:szCs w:val="24"/>
        </w:rPr>
        <w:t>ZŠEM</w:t>
      </w:r>
      <w:r w:rsidRPr="0018197E">
        <w:rPr>
          <w:b/>
          <w:sz w:val="24"/>
          <w:szCs w:val="24"/>
        </w:rPr>
        <w:t xml:space="preserve"> – revija za management</w:t>
      </w:r>
    </w:p>
    <w:p w:rsidR="00FC36E3" w:rsidRPr="0018197E" w:rsidRDefault="00FC36E3" w:rsidP="00FC36E3">
      <w:pPr>
        <w:rPr>
          <w:b/>
          <w:sz w:val="24"/>
          <w:szCs w:val="24"/>
        </w:rPr>
      </w:pPr>
      <w:r w:rsidRPr="0018197E">
        <w:rPr>
          <w:b/>
          <w:sz w:val="24"/>
          <w:szCs w:val="24"/>
        </w:rPr>
        <w:t>20.</w:t>
      </w:r>
      <w:r w:rsidRPr="0018197E">
        <w:rPr>
          <w:sz w:val="24"/>
          <w:szCs w:val="24"/>
        </w:rPr>
        <w:t xml:space="preserve"> Glasilo biljne zaštite </w:t>
      </w:r>
      <w:r w:rsidRPr="0018197E">
        <w:rPr>
          <w:b/>
          <w:sz w:val="24"/>
          <w:szCs w:val="24"/>
        </w:rPr>
        <w:t>– glasilo Hrvatskog društva biljne zaštite</w:t>
      </w:r>
    </w:p>
    <w:p w:rsidR="00FC36E3" w:rsidRPr="0018197E" w:rsidRDefault="00FC36E3" w:rsidP="00FC36E3">
      <w:pPr>
        <w:rPr>
          <w:b/>
          <w:sz w:val="24"/>
          <w:szCs w:val="24"/>
        </w:rPr>
      </w:pPr>
      <w:r w:rsidRPr="0018197E">
        <w:rPr>
          <w:b/>
          <w:sz w:val="24"/>
          <w:szCs w:val="24"/>
        </w:rPr>
        <w:t>21.</w:t>
      </w:r>
      <w:r w:rsidRPr="0018197E">
        <w:rPr>
          <w:sz w:val="24"/>
          <w:szCs w:val="24"/>
        </w:rPr>
        <w:t xml:space="preserve"> Osječka pozornica</w:t>
      </w:r>
      <w:r w:rsidRPr="0018197E">
        <w:rPr>
          <w:b/>
          <w:sz w:val="24"/>
          <w:szCs w:val="24"/>
        </w:rPr>
        <w:t xml:space="preserve"> – kazališne novine HNK Osijek</w:t>
      </w:r>
    </w:p>
    <w:p w:rsidR="00FC36E3" w:rsidRPr="0018197E" w:rsidRDefault="00FC36E3" w:rsidP="00FC36E3">
      <w:pPr>
        <w:rPr>
          <w:b/>
          <w:sz w:val="24"/>
          <w:szCs w:val="24"/>
        </w:rPr>
      </w:pPr>
      <w:r w:rsidRPr="0018197E">
        <w:rPr>
          <w:b/>
          <w:sz w:val="24"/>
          <w:szCs w:val="24"/>
        </w:rPr>
        <w:t>22.</w:t>
      </w:r>
      <w:r w:rsidRPr="0018197E">
        <w:rPr>
          <w:sz w:val="24"/>
          <w:szCs w:val="24"/>
        </w:rPr>
        <w:t xml:space="preserve"> Jezik</w:t>
      </w:r>
      <w:r w:rsidRPr="0018197E">
        <w:rPr>
          <w:b/>
          <w:sz w:val="24"/>
          <w:szCs w:val="24"/>
        </w:rPr>
        <w:t xml:space="preserve"> - časopis za kulturu hrvatskog književnog jezika</w:t>
      </w:r>
    </w:p>
    <w:p w:rsidR="007C09E3" w:rsidRPr="001448AF" w:rsidRDefault="007C09E3" w:rsidP="00FC36E3"/>
    <w:p w:rsidR="007C09E3" w:rsidRPr="00114544" w:rsidRDefault="007C09E3" w:rsidP="007C09E3">
      <w:pPr>
        <w:spacing w:after="0" w:line="360" w:lineRule="auto"/>
        <w:rPr>
          <w:sz w:val="24"/>
          <w:szCs w:val="24"/>
        </w:rPr>
      </w:pPr>
    </w:p>
    <w:p w:rsidR="007C09E3" w:rsidRPr="001F5395" w:rsidRDefault="007C09E3" w:rsidP="007C09E3">
      <w:pPr>
        <w:spacing w:after="0" w:line="240" w:lineRule="auto"/>
        <w:ind w:firstLine="708"/>
        <w:rPr>
          <w:rFonts w:ascii="Times New Roman" w:hAnsi="Times New Roman"/>
          <w:sz w:val="4"/>
          <w:szCs w:val="4"/>
        </w:rPr>
      </w:pPr>
    </w:p>
    <w:p w:rsidR="007C09E3" w:rsidRDefault="007C09E3" w:rsidP="007C09E3">
      <w:pPr>
        <w:pStyle w:val="Naslov2"/>
        <w:spacing w:line="360" w:lineRule="auto"/>
        <w:rPr>
          <w:sz w:val="2"/>
          <w:szCs w:val="2"/>
        </w:rPr>
      </w:pPr>
    </w:p>
    <w:p w:rsidR="007C09E3" w:rsidRDefault="007C09E3" w:rsidP="007C09E3"/>
    <w:p w:rsidR="007C09E3" w:rsidRPr="003401A5" w:rsidRDefault="007C09E3" w:rsidP="007C09E3">
      <w:pPr>
        <w:pStyle w:val="Naslov2"/>
        <w:spacing w:before="0"/>
      </w:pPr>
      <w:bookmarkStart w:id="216" w:name="_Toc431378993"/>
      <w:r>
        <w:t xml:space="preserve">4.5.7. </w:t>
      </w:r>
      <w:r w:rsidRPr="003401A5">
        <w:t>Profesionalno informiranje</w:t>
      </w:r>
      <w:bookmarkEnd w:id="216"/>
    </w:p>
    <w:p w:rsidR="007C09E3" w:rsidRPr="003401A5" w:rsidRDefault="007C09E3" w:rsidP="007C09E3">
      <w:pPr>
        <w:spacing w:after="0" w:line="240" w:lineRule="auto"/>
        <w:jc w:val="both"/>
        <w:rPr>
          <w:rFonts w:ascii="Times New Roman" w:hAnsi="Times New Roman"/>
          <w:sz w:val="24"/>
          <w:szCs w:val="24"/>
        </w:rPr>
      </w:pPr>
    </w:p>
    <w:p w:rsidR="007C09E3" w:rsidRPr="003401A5" w:rsidRDefault="007C09E3" w:rsidP="007C09E3">
      <w:pPr>
        <w:pBdr>
          <w:bottom w:val="single" w:sz="6" w:space="1" w:color="auto"/>
        </w:pBdr>
        <w:spacing w:after="0" w:line="240" w:lineRule="auto"/>
        <w:ind w:firstLine="720"/>
        <w:jc w:val="both"/>
        <w:rPr>
          <w:rFonts w:ascii="Times New Roman" w:hAnsi="Times New Roman"/>
          <w:sz w:val="24"/>
          <w:szCs w:val="24"/>
        </w:rPr>
      </w:pPr>
      <w:r w:rsidRPr="003401A5">
        <w:rPr>
          <w:rFonts w:ascii="Times New Roman" w:hAnsi="Times New Roman"/>
          <w:sz w:val="24"/>
          <w:szCs w:val="24"/>
        </w:rPr>
        <w:t>Profesionalno informiranje učenika u srednjoj školi je najčešći oblik profesionalne informacije. Ostvarivat će se kroz dva osnovna oblika: putem redovnih aktivnsti škole i posebnih oblika rada.</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Red.</w:t>
      </w:r>
      <w:r w:rsidRPr="003401A5">
        <w:rPr>
          <w:rFonts w:ascii="Times New Roman" w:hAnsi="Times New Roman"/>
          <w:sz w:val="24"/>
          <w:szCs w:val="24"/>
        </w:rPr>
        <w:tab/>
        <w:t>Profesionalno informiranje</w:t>
      </w:r>
      <w:r w:rsidRPr="003401A5">
        <w:rPr>
          <w:rFonts w:ascii="Times New Roman" w:hAnsi="Times New Roman"/>
          <w:sz w:val="24"/>
          <w:szCs w:val="24"/>
        </w:rPr>
        <w:tab/>
      </w:r>
      <w:r>
        <w:rPr>
          <w:rFonts w:ascii="Times New Roman" w:hAnsi="Times New Roman"/>
          <w:sz w:val="24"/>
          <w:szCs w:val="24"/>
        </w:rPr>
        <w:t xml:space="preserve">            S</w:t>
      </w:r>
      <w:r w:rsidRPr="003401A5">
        <w:rPr>
          <w:rFonts w:ascii="Times New Roman" w:hAnsi="Times New Roman"/>
          <w:sz w:val="24"/>
          <w:szCs w:val="24"/>
        </w:rPr>
        <w:t xml:space="preserve"> a d r ž a j</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Pr>
          <w:rFonts w:ascii="Times New Roman" w:hAnsi="Times New Roman"/>
          <w:sz w:val="24"/>
          <w:szCs w:val="24"/>
        </w:rPr>
        <w:t>R</w:t>
      </w:r>
      <w:r w:rsidRPr="003401A5">
        <w:rPr>
          <w:rFonts w:ascii="Times New Roman" w:hAnsi="Times New Roman"/>
          <w:sz w:val="24"/>
          <w:szCs w:val="24"/>
        </w:rPr>
        <w:t>ealizator</w:t>
      </w:r>
    </w:p>
    <w:p w:rsidR="007C09E3" w:rsidRPr="003401A5" w:rsidRDefault="007C09E3" w:rsidP="007C09E3">
      <w:pPr>
        <w:pBdr>
          <w:bottom w:val="single" w:sz="6" w:space="1" w:color="auto"/>
        </w:pBdr>
        <w:spacing w:after="0" w:line="240" w:lineRule="auto"/>
        <w:jc w:val="both"/>
        <w:rPr>
          <w:rFonts w:ascii="Times New Roman" w:hAnsi="Times New Roman"/>
          <w:sz w:val="24"/>
          <w:szCs w:val="24"/>
        </w:rPr>
      </w:pPr>
      <w:r w:rsidRPr="003401A5">
        <w:rPr>
          <w:rFonts w:ascii="Times New Roman" w:hAnsi="Times New Roman"/>
          <w:sz w:val="24"/>
          <w:szCs w:val="24"/>
        </w:rPr>
        <w:t>broj</w:t>
      </w:r>
      <w:r w:rsidRPr="003401A5">
        <w:rPr>
          <w:rFonts w:ascii="Times New Roman" w:hAnsi="Times New Roman"/>
          <w:sz w:val="24"/>
          <w:szCs w:val="24"/>
        </w:rPr>
        <w:tab/>
        <w:t>kroz redovne aktinosti</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1.</w:t>
      </w:r>
      <w:r w:rsidRPr="003401A5">
        <w:rPr>
          <w:rFonts w:ascii="Times New Roman" w:hAnsi="Times New Roman"/>
          <w:sz w:val="24"/>
          <w:szCs w:val="24"/>
        </w:rPr>
        <w:tab/>
        <w:t>Redovna nastava</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temeljito upoznati učenike</w:t>
      </w:r>
      <w:r w:rsidRPr="003401A5">
        <w:rPr>
          <w:rFonts w:ascii="Times New Roman" w:hAnsi="Times New Roman"/>
          <w:sz w:val="24"/>
          <w:szCs w:val="24"/>
        </w:rPr>
        <w:tab/>
        <w:t xml:space="preserve">           </w:t>
      </w:r>
      <w:r>
        <w:rPr>
          <w:rFonts w:ascii="Times New Roman" w:hAnsi="Times New Roman"/>
          <w:sz w:val="24"/>
          <w:szCs w:val="24"/>
        </w:rPr>
        <w:t xml:space="preserve"> </w:t>
      </w:r>
      <w:r w:rsidRPr="003401A5">
        <w:rPr>
          <w:rFonts w:ascii="Times New Roman" w:hAnsi="Times New Roman"/>
          <w:sz w:val="24"/>
          <w:szCs w:val="24"/>
        </w:rPr>
        <w:t>predmetni</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 poslovima unutar struke</w:t>
      </w:r>
      <w:r w:rsidRPr="003401A5">
        <w:rPr>
          <w:rFonts w:ascii="Times New Roman" w:hAnsi="Times New Roman"/>
          <w:sz w:val="24"/>
          <w:szCs w:val="24"/>
        </w:rPr>
        <w:tab/>
        <w:t xml:space="preserve">            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psihofizičke sposobnosti</w:t>
      </w:r>
      <w:r w:rsidRPr="003401A5">
        <w:rPr>
          <w:rFonts w:ascii="Times New Roman" w:hAnsi="Times New Roman"/>
          <w:sz w:val="24"/>
          <w:szCs w:val="24"/>
        </w:rPr>
        <w:tab/>
      </w:r>
      <w:r w:rsidRPr="003401A5">
        <w:rPr>
          <w:rFonts w:ascii="Times New Roman" w:hAnsi="Times New Roman"/>
          <w:sz w:val="24"/>
          <w:szCs w:val="24"/>
        </w:rPr>
        <w:tab/>
        <w:t>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prak.nastave</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perspektive daljnjeg profe-</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sionalnog razvoja unutar</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i izvan struke</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            pedagog</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stimulirati sposobnosti </w:t>
      </w:r>
      <w:r w:rsidRPr="003401A5">
        <w:rPr>
          <w:rFonts w:ascii="Times New Roman" w:hAnsi="Times New Roman"/>
          <w:sz w:val="24"/>
          <w:szCs w:val="24"/>
        </w:rPr>
        <w:tab/>
      </w:r>
      <w:r w:rsidRPr="003401A5">
        <w:rPr>
          <w:rFonts w:ascii="Times New Roman" w:hAnsi="Times New Roman"/>
          <w:sz w:val="24"/>
          <w:szCs w:val="24"/>
        </w:rPr>
        <w:tab/>
        <w:t>razrednik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učenika u kojima imaju</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najviše uspjeha</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 xml:space="preserve">2. </w:t>
      </w:r>
      <w:r w:rsidRPr="003401A5">
        <w:rPr>
          <w:rFonts w:ascii="Times New Roman" w:hAnsi="Times New Roman"/>
          <w:sz w:val="24"/>
          <w:szCs w:val="24"/>
        </w:rPr>
        <w:tab/>
        <w:t>Slobodne aktivnosti</w:t>
      </w:r>
      <w:r w:rsidRPr="003401A5">
        <w:rPr>
          <w:rFonts w:ascii="Times New Roman" w:hAnsi="Times New Roman"/>
          <w:sz w:val="24"/>
          <w:szCs w:val="24"/>
        </w:rPr>
        <w:tab/>
      </w:r>
      <w:r w:rsidRPr="003401A5">
        <w:rPr>
          <w:rFonts w:ascii="Times New Roman" w:hAnsi="Times New Roman"/>
          <w:sz w:val="24"/>
          <w:szCs w:val="24"/>
        </w:rPr>
        <w:tab/>
        <w:t xml:space="preserve">            zadovoljiti osobne interese </w:t>
      </w:r>
      <w:r w:rsidRPr="003401A5">
        <w:rPr>
          <w:rFonts w:ascii="Times New Roman" w:hAnsi="Times New Roman"/>
          <w:sz w:val="24"/>
          <w:szCs w:val="24"/>
        </w:rPr>
        <w:tab/>
        <w:t xml:space="preserve">            voditelj</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učenika (društvene,kulturne</w:t>
      </w:r>
      <w:r w:rsidRPr="003401A5">
        <w:rPr>
          <w:rFonts w:ascii="Times New Roman" w:hAnsi="Times New Roman"/>
          <w:sz w:val="24"/>
          <w:szCs w:val="24"/>
        </w:rPr>
        <w:tab/>
        <w:t xml:space="preserve">          </w:t>
      </w:r>
      <w:r>
        <w:rPr>
          <w:rFonts w:ascii="Times New Roman" w:hAnsi="Times New Roman"/>
          <w:sz w:val="24"/>
          <w:szCs w:val="24"/>
        </w:rPr>
        <w:t xml:space="preserve"> </w:t>
      </w:r>
      <w:r w:rsidRPr="003401A5">
        <w:rPr>
          <w:rFonts w:ascii="Times New Roman" w:hAnsi="Times New Roman"/>
          <w:sz w:val="24"/>
          <w:szCs w:val="24"/>
        </w:rPr>
        <w:t xml:space="preserve"> slobodnih</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umjetničke, tehničke, i </w:t>
      </w:r>
      <w:r w:rsidRPr="003401A5">
        <w:rPr>
          <w:rFonts w:ascii="Times New Roman" w:hAnsi="Times New Roman"/>
          <w:sz w:val="24"/>
          <w:szCs w:val="24"/>
        </w:rPr>
        <w:tab/>
      </w:r>
      <w:r w:rsidRPr="003401A5">
        <w:rPr>
          <w:rFonts w:ascii="Times New Roman" w:hAnsi="Times New Roman"/>
          <w:sz w:val="24"/>
          <w:szCs w:val="24"/>
        </w:rPr>
        <w:tab/>
        <w:t>aktivnosti</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sportske</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 xml:space="preserve">3. </w:t>
      </w:r>
      <w:r w:rsidRPr="003401A5">
        <w:rPr>
          <w:rFonts w:ascii="Times New Roman" w:hAnsi="Times New Roman"/>
          <w:sz w:val="24"/>
          <w:szCs w:val="24"/>
        </w:rPr>
        <w:tab/>
        <w:t xml:space="preserve">Fakultativna i izborna </w:t>
      </w:r>
      <w:r w:rsidRPr="003401A5">
        <w:rPr>
          <w:rFonts w:ascii="Times New Roman" w:hAnsi="Times New Roman"/>
          <w:sz w:val="24"/>
          <w:szCs w:val="24"/>
        </w:rPr>
        <w:tab/>
      </w:r>
      <w:r w:rsidRPr="003401A5">
        <w:rPr>
          <w:rFonts w:ascii="Times New Roman" w:hAnsi="Times New Roman"/>
          <w:sz w:val="24"/>
          <w:szCs w:val="24"/>
        </w:rPr>
        <w:tab/>
        <w:t xml:space="preserve">produbljivanje znanja i </w:t>
      </w:r>
      <w:r w:rsidRPr="003401A5">
        <w:rPr>
          <w:rFonts w:ascii="Times New Roman" w:hAnsi="Times New Roman"/>
          <w:sz w:val="24"/>
          <w:szCs w:val="24"/>
        </w:rPr>
        <w:tab/>
      </w:r>
      <w:r w:rsidRPr="003401A5">
        <w:rPr>
          <w:rFonts w:ascii="Times New Roman" w:hAnsi="Times New Roman"/>
          <w:sz w:val="24"/>
          <w:szCs w:val="24"/>
        </w:rPr>
        <w:tab/>
        <w:t xml:space="preserve">predmetni </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t>nastava</w:t>
      </w:r>
      <w:r w:rsidRPr="003401A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401A5">
        <w:rPr>
          <w:rFonts w:ascii="Times New Roman" w:hAnsi="Times New Roman"/>
          <w:sz w:val="24"/>
          <w:szCs w:val="24"/>
        </w:rPr>
        <w:t xml:space="preserve">proširivanje znanja </w:t>
      </w:r>
      <w:r w:rsidRPr="003401A5">
        <w:rPr>
          <w:rFonts w:ascii="Times New Roman" w:hAnsi="Times New Roman"/>
          <w:sz w:val="24"/>
          <w:szCs w:val="24"/>
        </w:rPr>
        <w:tab/>
      </w:r>
      <w:r w:rsidRPr="003401A5">
        <w:rPr>
          <w:rFonts w:ascii="Times New Roman" w:hAnsi="Times New Roman"/>
          <w:sz w:val="24"/>
          <w:szCs w:val="24"/>
        </w:rPr>
        <w:tab/>
        <w:t xml:space="preserve">            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potrebnog za nastavak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školovanja</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 xml:space="preserve">4. </w:t>
      </w:r>
      <w:r w:rsidRPr="003401A5">
        <w:rPr>
          <w:rFonts w:ascii="Times New Roman" w:hAnsi="Times New Roman"/>
          <w:sz w:val="24"/>
          <w:szCs w:val="24"/>
        </w:rPr>
        <w:tab/>
        <w:t>Posebni oblici rada</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posebna predavanja,</w:t>
      </w:r>
      <w:r w:rsidRPr="003401A5">
        <w:rPr>
          <w:rFonts w:ascii="Times New Roman" w:hAnsi="Times New Roman"/>
          <w:sz w:val="24"/>
          <w:szCs w:val="24"/>
        </w:rPr>
        <w:tab/>
      </w:r>
      <w:r w:rsidRPr="003401A5">
        <w:rPr>
          <w:rFonts w:ascii="Times New Roman" w:hAnsi="Times New Roman"/>
          <w:sz w:val="24"/>
          <w:szCs w:val="24"/>
        </w:rPr>
        <w:tab/>
        <w:t xml:space="preserve">            razrednik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film,</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pedagog</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anketiranje učenika</w:t>
      </w:r>
      <w:r w:rsidRPr="003401A5">
        <w:rPr>
          <w:rFonts w:ascii="Times New Roman" w:hAnsi="Times New Roman"/>
          <w:sz w:val="24"/>
          <w:szCs w:val="24"/>
        </w:rPr>
        <w:tab/>
      </w:r>
      <w:r w:rsidRPr="003401A5">
        <w:rPr>
          <w:rFonts w:ascii="Times New Roman" w:hAnsi="Times New Roman"/>
          <w:sz w:val="24"/>
          <w:szCs w:val="24"/>
        </w:rPr>
        <w:tab/>
        <w:t xml:space="preserve">            pedagog</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razrednik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savjetovanje                       </w:t>
      </w:r>
      <w:r w:rsidRPr="003401A5">
        <w:rPr>
          <w:rFonts w:ascii="Times New Roman" w:hAnsi="Times New Roman"/>
          <w:sz w:val="24"/>
          <w:szCs w:val="24"/>
        </w:rPr>
        <w:tab/>
      </w:r>
      <w:r w:rsidRPr="003401A5">
        <w:rPr>
          <w:rFonts w:ascii="Times New Roman" w:hAnsi="Times New Roman"/>
          <w:sz w:val="24"/>
          <w:szCs w:val="24"/>
        </w:rPr>
        <w:tab/>
        <w:t>služba za</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sajam poslova</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prof. orijent.</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 xml:space="preserve">                                        </w:t>
      </w:r>
      <w:r>
        <w:rPr>
          <w:rFonts w:ascii="Times New Roman" w:hAnsi="Times New Roman"/>
          <w:sz w:val="24"/>
          <w:szCs w:val="24"/>
        </w:rPr>
        <w:t xml:space="preserve">                               </w:t>
      </w:r>
      <w:r w:rsidRPr="003401A5">
        <w:rPr>
          <w:rFonts w:ascii="Times New Roman" w:hAnsi="Times New Roman"/>
          <w:sz w:val="24"/>
          <w:szCs w:val="24"/>
        </w:rPr>
        <w:t>Predavanja predstavnika fakulteta i veleučilišta</w:t>
      </w:r>
    </w:p>
    <w:p w:rsidR="007C09E3" w:rsidRPr="003401A5" w:rsidRDefault="007C09E3" w:rsidP="007C09E3">
      <w:pPr>
        <w:spacing w:after="0" w:line="240" w:lineRule="auto"/>
        <w:jc w:val="both"/>
        <w:rPr>
          <w:rFonts w:ascii="Times New Roman" w:hAnsi="Times New Roman"/>
          <w:sz w:val="24"/>
          <w:szCs w:val="24"/>
        </w:rPr>
      </w:pPr>
    </w:p>
    <w:p w:rsidR="007C09E3" w:rsidRDefault="007C09E3" w:rsidP="007C09E3">
      <w:pPr>
        <w:pStyle w:val="Naslov1"/>
        <w:rPr>
          <w:color w:val="008000"/>
          <w:sz w:val="32"/>
          <w:szCs w:val="32"/>
        </w:rPr>
      </w:pPr>
      <w:bookmarkStart w:id="217" w:name="_Toc336195974"/>
      <w:bookmarkStart w:id="218" w:name="_Toc431378994"/>
      <w:r w:rsidRPr="00B227D7">
        <w:rPr>
          <w:bCs/>
          <w:color w:val="008000"/>
          <w:sz w:val="32"/>
          <w:szCs w:val="32"/>
        </w:rPr>
        <w:t>4.</w:t>
      </w:r>
      <w:r w:rsidRPr="00B227D7">
        <w:rPr>
          <w:color w:val="008000"/>
          <w:sz w:val="32"/>
          <w:szCs w:val="32"/>
        </w:rPr>
        <w:t>6.  Ispiti</w:t>
      </w:r>
      <w:bookmarkEnd w:id="217"/>
      <w:bookmarkEnd w:id="218"/>
    </w:p>
    <w:p w:rsidR="00BE2939" w:rsidRPr="00BE2939" w:rsidRDefault="00BE2939" w:rsidP="00BE2939"/>
    <w:p w:rsidR="007C09E3" w:rsidRPr="005539A1" w:rsidRDefault="007C09E3" w:rsidP="007C09E3">
      <w:pPr>
        <w:pStyle w:val="Naslov2"/>
      </w:pPr>
      <w:bookmarkStart w:id="219" w:name="_Toc336195975"/>
      <w:bookmarkStart w:id="220" w:name="_Toc431378995"/>
      <w:r>
        <w:t>4.6.1. R</w:t>
      </w:r>
      <w:r w:rsidRPr="005539A1">
        <w:t>aspored polaganja ispita</w:t>
      </w:r>
      <w:bookmarkEnd w:id="219"/>
      <w:bookmarkEnd w:id="220"/>
    </w:p>
    <w:p w:rsidR="007C09E3" w:rsidRDefault="007C09E3" w:rsidP="007C09E3">
      <w:pPr>
        <w:spacing w:after="0" w:line="240" w:lineRule="auto"/>
        <w:ind w:firstLine="720"/>
        <w:jc w:val="both"/>
        <w:rPr>
          <w:rFonts w:ascii="Times New Roman" w:hAnsi="Times New Roman"/>
          <w:sz w:val="24"/>
          <w:szCs w:val="24"/>
        </w:rPr>
      </w:pPr>
    </w:p>
    <w:p w:rsidR="007C09E3" w:rsidRPr="00B733F4" w:rsidRDefault="007C09E3" w:rsidP="007C09E3">
      <w:pPr>
        <w:spacing w:after="0" w:line="240" w:lineRule="auto"/>
        <w:ind w:firstLine="720"/>
        <w:jc w:val="both"/>
        <w:rPr>
          <w:rFonts w:ascii="Times New Roman" w:hAnsi="Times New Roman"/>
          <w:sz w:val="24"/>
          <w:szCs w:val="24"/>
        </w:rPr>
      </w:pPr>
      <w:r w:rsidRPr="00B733F4">
        <w:rPr>
          <w:rFonts w:ascii="Times New Roman" w:hAnsi="Times New Roman"/>
          <w:sz w:val="24"/>
          <w:szCs w:val="24"/>
        </w:rPr>
        <w:t xml:space="preserve">Redovni učenici koji su na kraju nastavne godine ocijenjeni iz najviše dva predmeta ocjenom nedovoljan </w:t>
      </w:r>
      <w:r>
        <w:rPr>
          <w:rFonts w:ascii="Times New Roman" w:hAnsi="Times New Roman"/>
          <w:sz w:val="24"/>
          <w:szCs w:val="24"/>
        </w:rPr>
        <w:t>upućuju se na dopunsku nastavu</w:t>
      </w:r>
      <w:r w:rsidRPr="00B733F4">
        <w:rPr>
          <w:rFonts w:ascii="Times New Roman" w:hAnsi="Times New Roman"/>
          <w:sz w:val="24"/>
          <w:szCs w:val="24"/>
        </w:rPr>
        <w:t>.</w:t>
      </w:r>
    </w:p>
    <w:p w:rsidR="007C09E3" w:rsidRPr="00B733F4" w:rsidRDefault="007C09E3" w:rsidP="007C09E3">
      <w:pPr>
        <w:spacing w:after="0" w:line="240" w:lineRule="auto"/>
        <w:ind w:firstLine="720"/>
        <w:jc w:val="both"/>
        <w:rPr>
          <w:rFonts w:ascii="Times New Roman" w:hAnsi="Times New Roman"/>
          <w:sz w:val="24"/>
          <w:szCs w:val="24"/>
        </w:rPr>
      </w:pPr>
      <w:r w:rsidRPr="00B733F4">
        <w:rPr>
          <w:rFonts w:ascii="Times New Roman" w:hAnsi="Times New Roman"/>
          <w:sz w:val="24"/>
          <w:szCs w:val="24"/>
        </w:rPr>
        <w:t xml:space="preserve">Popravni ispit polaže se pred komisijom u </w:t>
      </w:r>
      <w:r>
        <w:rPr>
          <w:rFonts w:ascii="Times New Roman" w:hAnsi="Times New Roman"/>
          <w:sz w:val="24"/>
          <w:szCs w:val="24"/>
        </w:rPr>
        <w:t>jednom ispitnom roku od 20. kolovoza do 31. kolovoza.</w:t>
      </w:r>
    </w:p>
    <w:p w:rsidR="007C09E3" w:rsidRPr="00C32C2E" w:rsidRDefault="007C09E3" w:rsidP="007C09E3">
      <w:pPr>
        <w:spacing w:after="0" w:line="240" w:lineRule="auto"/>
        <w:jc w:val="both"/>
        <w:rPr>
          <w:rFonts w:ascii="Times New Roman" w:hAnsi="Times New Roman"/>
          <w:color w:val="FF0000"/>
          <w:sz w:val="24"/>
          <w:szCs w:val="24"/>
        </w:rPr>
      </w:pPr>
    </w:p>
    <w:p w:rsidR="007C09E3" w:rsidRPr="00A5341F" w:rsidRDefault="007C09E3" w:rsidP="007C09E3">
      <w:pPr>
        <w:spacing w:after="0" w:line="240" w:lineRule="auto"/>
        <w:ind w:firstLine="708"/>
        <w:jc w:val="both"/>
        <w:rPr>
          <w:rFonts w:ascii="Times New Roman" w:hAnsi="Times New Roman"/>
          <w:sz w:val="24"/>
          <w:szCs w:val="24"/>
        </w:rPr>
      </w:pPr>
      <w:r w:rsidRPr="00A5341F">
        <w:rPr>
          <w:rFonts w:ascii="Times New Roman" w:hAnsi="Times New Roman"/>
          <w:sz w:val="24"/>
          <w:szCs w:val="24"/>
        </w:rPr>
        <w:t>Predmetni ili razredni ispit učenik polaže posljednjih 15 dana nastavne godine u razredu, pred predmetnim nastavnikom i u dva redovna roka popravnih ispita.</w:t>
      </w:r>
    </w:p>
    <w:p w:rsidR="007C09E3" w:rsidRPr="00A5341F" w:rsidRDefault="007C09E3" w:rsidP="007C09E3">
      <w:pPr>
        <w:spacing w:after="0" w:line="240" w:lineRule="auto"/>
        <w:ind w:firstLine="720"/>
        <w:jc w:val="both"/>
        <w:rPr>
          <w:rFonts w:ascii="Times New Roman" w:hAnsi="Times New Roman"/>
          <w:sz w:val="24"/>
          <w:szCs w:val="24"/>
        </w:rPr>
      </w:pPr>
      <w:r w:rsidRPr="00A5341F">
        <w:rPr>
          <w:rFonts w:ascii="Times New Roman" w:hAnsi="Times New Roman"/>
          <w:sz w:val="24"/>
          <w:szCs w:val="24"/>
        </w:rPr>
        <w:t>Razlikovni ispiti u pravilu trebaju biti položeni do 31.08.201</w:t>
      </w:r>
      <w:r w:rsidR="00394E9A">
        <w:rPr>
          <w:rFonts w:ascii="Times New Roman" w:hAnsi="Times New Roman"/>
          <w:sz w:val="24"/>
          <w:szCs w:val="24"/>
        </w:rPr>
        <w:t>8</w:t>
      </w:r>
      <w:r w:rsidRPr="00A5341F">
        <w:rPr>
          <w:rFonts w:ascii="Times New Roman" w:hAnsi="Times New Roman"/>
          <w:sz w:val="24"/>
          <w:szCs w:val="24"/>
        </w:rPr>
        <w:t>.</w:t>
      </w:r>
    </w:p>
    <w:p w:rsidR="007C09E3" w:rsidRDefault="007C09E3" w:rsidP="007C09E3">
      <w:pPr>
        <w:spacing w:after="0" w:line="240" w:lineRule="auto"/>
        <w:ind w:firstLine="720"/>
        <w:jc w:val="both"/>
        <w:rPr>
          <w:rFonts w:ascii="Times New Roman" w:hAnsi="Times New Roman"/>
          <w:sz w:val="24"/>
          <w:szCs w:val="24"/>
        </w:rPr>
      </w:pPr>
    </w:p>
    <w:p w:rsidR="007C09E3" w:rsidRPr="00A5341F" w:rsidRDefault="007C09E3" w:rsidP="007C09E3">
      <w:pPr>
        <w:pStyle w:val="Naslov2"/>
        <w:spacing w:before="0"/>
      </w:pPr>
      <w:bookmarkStart w:id="221" w:name="_Toc431378996"/>
      <w:r w:rsidRPr="00A5341F">
        <w:t xml:space="preserve">4.6.2. </w:t>
      </w:r>
      <w:r w:rsidRPr="00DC69E2">
        <w:rPr>
          <w:color w:val="FF0000"/>
        </w:rPr>
        <w:t>Vremenik izrade i obrane završnog rada za šk. god.</w:t>
      </w:r>
      <w:r w:rsidR="0008266C" w:rsidRPr="00DC69E2">
        <w:rPr>
          <w:color w:val="FF0000"/>
        </w:rPr>
        <w:t xml:space="preserve"> 2017./2018</w:t>
      </w:r>
      <w:r>
        <w:t>.</w:t>
      </w:r>
      <w:bookmarkEnd w:id="221"/>
      <w:r w:rsidRPr="00A5341F">
        <w:t xml:space="preserve"> </w:t>
      </w:r>
    </w:p>
    <w:p w:rsidR="007C09E3" w:rsidRPr="00C06614" w:rsidRDefault="007C09E3" w:rsidP="007C09E3">
      <w:pPr>
        <w:spacing w:after="0" w:line="240" w:lineRule="auto"/>
        <w:jc w:val="both"/>
        <w:rPr>
          <w:rFonts w:ascii="Times New Roman" w:hAnsi="Times New Roman"/>
          <w:sz w:val="24"/>
          <w:szCs w:val="24"/>
        </w:rPr>
      </w:pPr>
      <w:r w:rsidRPr="00C06614">
        <w:rPr>
          <w:rFonts w:ascii="Times New Roman" w:hAnsi="Times New Roman"/>
          <w:sz w:val="24"/>
          <w:szCs w:val="24"/>
        </w:rPr>
        <w:tab/>
      </w:r>
      <w:r w:rsidRPr="00C06614">
        <w:rPr>
          <w:rFonts w:ascii="Times New Roman" w:hAnsi="Times New Roman"/>
          <w:sz w:val="24"/>
          <w:szCs w:val="24"/>
        </w:rPr>
        <w:tab/>
      </w:r>
    </w:p>
    <w:p w:rsidR="007C09E3" w:rsidRPr="00C06614" w:rsidRDefault="007C09E3" w:rsidP="007C09E3">
      <w:pPr>
        <w:spacing w:after="0" w:line="240" w:lineRule="auto"/>
        <w:jc w:val="both"/>
        <w:rPr>
          <w:rFonts w:ascii="Times New Roman" w:hAnsi="Times New Roman"/>
          <w:sz w:val="24"/>
          <w:szCs w:val="24"/>
        </w:rPr>
      </w:pP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Prije</w:t>
      </w:r>
      <w:r w:rsidR="00DC69E2">
        <w:rPr>
          <w:rFonts w:ascii="Times New Roman" w:hAnsi="Times New Roman"/>
          <w:color w:val="000000"/>
          <w:sz w:val="24"/>
          <w:szCs w:val="24"/>
        </w:rPr>
        <w:t xml:space="preserve">dlog tema završnog rada: </w:t>
      </w:r>
      <w:r w:rsidR="00DC69E2">
        <w:rPr>
          <w:rFonts w:ascii="Times New Roman" w:hAnsi="Times New Roman"/>
          <w:color w:val="000000"/>
          <w:sz w:val="24"/>
          <w:szCs w:val="24"/>
        </w:rPr>
        <w:tab/>
      </w:r>
      <w:r w:rsidR="00DC69E2">
        <w:rPr>
          <w:rFonts w:ascii="Times New Roman" w:hAnsi="Times New Roman"/>
          <w:color w:val="000000"/>
          <w:sz w:val="24"/>
          <w:szCs w:val="24"/>
        </w:rPr>
        <w:tab/>
      </w:r>
      <w:r w:rsidR="00DC69E2">
        <w:rPr>
          <w:rFonts w:ascii="Times New Roman" w:hAnsi="Times New Roman"/>
          <w:color w:val="000000"/>
          <w:sz w:val="24"/>
          <w:szCs w:val="24"/>
        </w:rPr>
        <w:tab/>
        <w:t>do 19</w:t>
      </w:r>
      <w:r w:rsidRPr="009905F2">
        <w:rPr>
          <w:rFonts w:ascii="Times New Roman" w:hAnsi="Times New Roman"/>
          <w:color w:val="000000"/>
          <w:sz w:val="24"/>
          <w:szCs w:val="24"/>
        </w:rPr>
        <w:t>. siječnja 201</w:t>
      </w:r>
      <w:r w:rsidR="00DC69E2">
        <w:rPr>
          <w:rFonts w:ascii="Times New Roman" w:hAnsi="Times New Roman"/>
          <w:color w:val="000000"/>
          <w:sz w:val="24"/>
          <w:szCs w:val="24"/>
        </w:rPr>
        <w:t>8.</w:t>
      </w:r>
    </w:p>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Iz</w:t>
      </w:r>
      <w:r w:rsidR="00DC69E2">
        <w:rPr>
          <w:rFonts w:ascii="Times New Roman" w:hAnsi="Times New Roman"/>
          <w:color w:val="000000"/>
          <w:sz w:val="24"/>
          <w:szCs w:val="24"/>
        </w:rPr>
        <w:t>bor tema završnog rada:</w:t>
      </w:r>
      <w:r w:rsidR="00DC69E2">
        <w:rPr>
          <w:rFonts w:ascii="Times New Roman" w:hAnsi="Times New Roman"/>
          <w:color w:val="000000"/>
          <w:sz w:val="24"/>
          <w:szCs w:val="24"/>
        </w:rPr>
        <w:tab/>
      </w:r>
      <w:r w:rsidR="00DC69E2">
        <w:rPr>
          <w:rFonts w:ascii="Times New Roman" w:hAnsi="Times New Roman"/>
          <w:color w:val="000000"/>
          <w:sz w:val="24"/>
          <w:szCs w:val="24"/>
        </w:rPr>
        <w:tab/>
      </w:r>
      <w:r w:rsidR="00DC69E2">
        <w:rPr>
          <w:rFonts w:ascii="Times New Roman" w:hAnsi="Times New Roman"/>
          <w:color w:val="000000"/>
          <w:sz w:val="24"/>
          <w:szCs w:val="24"/>
        </w:rPr>
        <w:tab/>
      </w:r>
      <w:r w:rsidR="00DC69E2">
        <w:rPr>
          <w:rFonts w:ascii="Times New Roman" w:hAnsi="Times New Roman"/>
          <w:color w:val="000000"/>
          <w:sz w:val="24"/>
          <w:szCs w:val="24"/>
        </w:rPr>
        <w:tab/>
        <w:t>do 23</w:t>
      </w:r>
      <w:r w:rsidRPr="009905F2">
        <w:rPr>
          <w:rFonts w:ascii="Times New Roman" w:hAnsi="Times New Roman"/>
          <w:color w:val="000000"/>
          <w:sz w:val="24"/>
          <w:szCs w:val="24"/>
        </w:rPr>
        <w:t>. veljače 201</w:t>
      </w:r>
      <w:r w:rsidR="00DC69E2">
        <w:rPr>
          <w:rFonts w:ascii="Times New Roman" w:hAnsi="Times New Roman"/>
          <w:color w:val="000000"/>
          <w:sz w:val="24"/>
          <w:szCs w:val="24"/>
        </w:rPr>
        <w:t>8</w:t>
      </w:r>
      <w:r w:rsidRPr="009905F2">
        <w:rPr>
          <w:rFonts w:ascii="Times New Roman" w:hAnsi="Times New Roman"/>
          <w:color w:val="000000"/>
          <w:sz w:val="24"/>
          <w:szCs w:val="24"/>
        </w:rPr>
        <w:t>.</w:t>
      </w:r>
    </w:p>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Izrada završnog rada:</w:t>
      </w:r>
      <w:r w:rsidRPr="009905F2">
        <w:rPr>
          <w:rFonts w:ascii="Times New Roman" w:hAnsi="Times New Roman"/>
          <w:color w:val="000000"/>
          <w:sz w:val="24"/>
          <w:szCs w:val="24"/>
        </w:rPr>
        <w:tab/>
      </w:r>
      <w:r w:rsidR="00DC69E2">
        <w:rPr>
          <w:rFonts w:ascii="Times New Roman" w:hAnsi="Times New Roman"/>
          <w:color w:val="000000"/>
          <w:sz w:val="24"/>
          <w:szCs w:val="24"/>
        </w:rPr>
        <w:tab/>
      </w:r>
      <w:r w:rsidR="00DC69E2">
        <w:rPr>
          <w:rFonts w:ascii="Times New Roman" w:hAnsi="Times New Roman"/>
          <w:color w:val="000000"/>
          <w:sz w:val="24"/>
          <w:szCs w:val="24"/>
        </w:rPr>
        <w:tab/>
      </w:r>
      <w:r w:rsidR="00DC69E2">
        <w:rPr>
          <w:rFonts w:ascii="Times New Roman" w:hAnsi="Times New Roman"/>
          <w:color w:val="000000"/>
          <w:sz w:val="24"/>
          <w:szCs w:val="24"/>
        </w:rPr>
        <w:tab/>
      </w:r>
      <w:r w:rsidR="00DC69E2">
        <w:rPr>
          <w:rFonts w:ascii="Times New Roman" w:hAnsi="Times New Roman"/>
          <w:color w:val="000000"/>
          <w:sz w:val="24"/>
          <w:szCs w:val="24"/>
        </w:rPr>
        <w:tab/>
        <w:t>do 25</w:t>
      </w:r>
      <w:r w:rsidRPr="009905F2">
        <w:rPr>
          <w:rFonts w:ascii="Times New Roman" w:hAnsi="Times New Roman"/>
          <w:color w:val="000000"/>
          <w:sz w:val="24"/>
          <w:szCs w:val="24"/>
        </w:rPr>
        <w:t>. svibnja  201</w:t>
      </w:r>
      <w:r>
        <w:rPr>
          <w:rFonts w:ascii="Times New Roman" w:hAnsi="Times New Roman"/>
          <w:color w:val="000000"/>
          <w:sz w:val="24"/>
          <w:szCs w:val="24"/>
        </w:rPr>
        <w:t>7</w:t>
      </w:r>
      <w:r w:rsidRPr="009905F2">
        <w:rPr>
          <w:rFonts w:ascii="Times New Roman" w:hAnsi="Times New Roman"/>
          <w:color w:val="000000"/>
          <w:sz w:val="24"/>
          <w:szCs w:val="24"/>
        </w:rPr>
        <w:t>.</w:t>
      </w:r>
    </w:p>
    <w:p w:rsidR="007C09E3" w:rsidRPr="009905F2" w:rsidRDefault="00345518"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7" style="width:0;height:1.5pt" o:hralign="center" o:hrstd="t" o:hr="t" fillcolor="#a0a0a0" stroked="f"/>
        </w:pict>
      </w: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 PRIJAVA OBRANE: </w:t>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7C09E3" w:rsidRPr="009905F2" w:rsidRDefault="007C09E3" w:rsidP="007C09E3">
      <w:pPr>
        <w:spacing w:after="0" w:line="240" w:lineRule="auto"/>
        <w:jc w:val="both"/>
        <w:rPr>
          <w:rFonts w:ascii="Times New Roman" w:hAnsi="Times New Roman"/>
          <w:color w:val="000000"/>
          <w:sz w:val="24"/>
          <w:szCs w:val="24"/>
        </w:rPr>
      </w:pPr>
    </w:p>
    <w:p w:rsidR="007C09E3" w:rsidRPr="00F725D1" w:rsidRDefault="00DC69E2" w:rsidP="007C09E3">
      <w:pPr>
        <w:spacing w:after="0" w:line="240" w:lineRule="auto"/>
        <w:ind w:left="2124" w:firstLine="708"/>
        <w:jc w:val="both"/>
        <w:rPr>
          <w:rFonts w:ascii="Times New Roman" w:hAnsi="Times New Roman"/>
          <w:sz w:val="24"/>
          <w:szCs w:val="24"/>
        </w:rPr>
      </w:pPr>
      <w:r w:rsidRPr="00F725D1">
        <w:rPr>
          <w:rFonts w:ascii="Times New Roman" w:hAnsi="Times New Roman"/>
          <w:sz w:val="24"/>
          <w:szCs w:val="24"/>
        </w:rPr>
        <w:t>za ljetni</w:t>
      </w:r>
      <w:r w:rsidR="00F725D1" w:rsidRPr="00F725D1">
        <w:rPr>
          <w:rFonts w:ascii="Times New Roman" w:hAnsi="Times New Roman"/>
          <w:sz w:val="24"/>
          <w:szCs w:val="24"/>
        </w:rPr>
        <w:t xml:space="preserve"> rok</w:t>
      </w:r>
      <w:r w:rsidR="00F725D1" w:rsidRPr="00F725D1">
        <w:rPr>
          <w:rFonts w:ascii="Times New Roman" w:hAnsi="Times New Roman"/>
          <w:sz w:val="24"/>
          <w:szCs w:val="24"/>
        </w:rPr>
        <w:tab/>
      </w:r>
      <w:r w:rsidR="00F725D1" w:rsidRPr="00F725D1">
        <w:rPr>
          <w:rFonts w:ascii="Times New Roman" w:hAnsi="Times New Roman"/>
          <w:sz w:val="24"/>
          <w:szCs w:val="24"/>
        </w:rPr>
        <w:tab/>
        <w:t xml:space="preserve">do </w:t>
      </w:r>
      <w:r w:rsidR="00F725D1" w:rsidRPr="00F725D1">
        <w:rPr>
          <w:rFonts w:ascii="Times New Roman" w:hAnsi="Times New Roman"/>
          <w:sz w:val="24"/>
          <w:szCs w:val="24"/>
        </w:rPr>
        <w:tab/>
        <w:t xml:space="preserve">30. ožujak </w:t>
      </w:r>
      <w:r w:rsidR="007C09E3" w:rsidRPr="00F725D1">
        <w:rPr>
          <w:rFonts w:ascii="Times New Roman" w:hAnsi="Times New Roman"/>
          <w:sz w:val="24"/>
          <w:szCs w:val="24"/>
        </w:rPr>
        <w:t>201</w:t>
      </w:r>
      <w:r w:rsidRPr="00F725D1">
        <w:rPr>
          <w:rFonts w:ascii="Times New Roman" w:hAnsi="Times New Roman"/>
          <w:sz w:val="24"/>
          <w:szCs w:val="24"/>
        </w:rPr>
        <w:t>8.</w:t>
      </w:r>
    </w:p>
    <w:p w:rsidR="007C09E3" w:rsidRPr="009905F2" w:rsidRDefault="00DC69E2"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za jesenski rok</w:t>
      </w:r>
      <w:r>
        <w:rPr>
          <w:rFonts w:ascii="Times New Roman" w:hAnsi="Times New Roman"/>
          <w:color w:val="000000"/>
          <w:sz w:val="24"/>
          <w:szCs w:val="24"/>
        </w:rPr>
        <w:tab/>
        <w:t xml:space="preserve">do </w:t>
      </w:r>
      <w:r>
        <w:rPr>
          <w:rFonts w:ascii="Times New Roman" w:hAnsi="Times New Roman"/>
          <w:color w:val="000000"/>
          <w:sz w:val="24"/>
          <w:szCs w:val="24"/>
        </w:rPr>
        <w:tab/>
      </w:r>
      <w:r w:rsidR="00F725D1">
        <w:rPr>
          <w:rFonts w:ascii="Times New Roman" w:hAnsi="Times New Roman"/>
          <w:color w:val="000000"/>
          <w:sz w:val="24"/>
          <w:szCs w:val="24"/>
        </w:rPr>
        <w:t xml:space="preserve">29. lipanj </w:t>
      </w:r>
      <w:r w:rsidR="007C09E3" w:rsidRPr="009905F2">
        <w:rPr>
          <w:rFonts w:ascii="Times New Roman" w:hAnsi="Times New Roman"/>
          <w:color w:val="000000"/>
          <w:sz w:val="24"/>
          <w:szCs w:val="24"/>
        </w:rPr>
        <w:t>201</w:t>
      </w:r>
      <w:r>
        <w:rPr>
          <w:rFonts w:ascii="Times New Roman" w:hAnsi="Times New Roman"/>
          <w:color w:val="000000"/>
          <w:sz w:val="24"/>
          <w:szCs w:val="24"/>
        </w:rPr>
        <w:t>8</w:t>
      </w:r>
      <w:r w:rsidR="007C09E3" w:rsidRPr="009905F2">
        <w:rPr>
          <w:rFonts w:ascii="Times New Roman" w:hAnsi="Times New Roman"/>
          <w:color w:val="000000"/>
          <w:sz w:val="24"/>
          <w:szCs w:val="24"/>
        </w:rPr>
        <w:t>.</w:t>
      </w: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 xml:space="preserve">do </w:t>
      </w:r>
      <w:r w:rsidRPr="009905F2">
        <w:rPr>
          <w:rFonts w:ascii="Times New Roman" w:hAnsi="Times New Roman"/>
          <w:color w:val="000000"/>
          <w:sz w:val="24"/>
          <w:szCs w:val="24"/>
        </w:rPr>
        <w:tab/>
        <w:t>30. studenog 201</w:t>
      </w:r>
      <w:r w:rsidR="00DC69E2">
        <w:rPr>
          <w:rFonts w:ascii="Times New Roman" w:hAnsi="Times New Roman"/>
          <w:color w:val="000000"/>
          <w:sz w:val="24"/>
          <w:szCs w:val="24"/>
        </w:rPr>
        <w:t>8</w:t>
      </w:r>
      <w:r w:rsidRPr="009905F2">
        <w:rPr>
          <w:rFonts w:ascii="Times New Roman" w:hAnsi="Times New Roman"/>
          <w:color w:val="000000"/>
          <w:sz w:val="24"/>
          <w:szCs w:val="24"/>
        </w:rPr>
        <w:t>.</w:t>
      </w:r>
    </w:p>
    <w:p w:rsidR="007C09E3" w:rsidRPr="009905F2" w:rsidRDefault="00345518"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8" style="width:0;height:1.5pt" o:hralign="center" o:hrstd="t" o:hr="t" fillcolor="#a0a0a0" stroked="f"/>
        </w:pict>
      </w: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PREDAJA ZAVRŠNOG RADA:</w:t>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ind w:left="2124" w:firstLine="708"/>
        <w:jc w:val="both"/>
        <w:rPr>
          <w:rFonts w:ascii="Times New Roman" w:hAnsi="Times New Roman"/>
          <w:color w:val="000000"/>
          <w:sz w:val="24"/>
          <w:szCs w:val="24"/>
        </w:rPr>
      </w:pPr>
      <w:r w:rsidRPr="009905F2">
        <w:rPr>
          <w:rFonts w:ascii="Times New Roman" w:hAnsi="Times New Roman"/>
          <w:color w:val="000000"/>
          <w:sz w:val="24"/>
          <w:szCs w:val="24"/>
        </w:rPr>
        <w:t>za ljetni rok</w:t>
      </w:r>
      <w:r w:rsidRPr="009905F2">
        <w:rPr>
          <w:rFonts w:ascii="Times New Roman" w:hAnsi="Times New Roman"/>
          <w:color w:val="000000"/>
          <w:sz w:val="24"/>
          <w:szCs w:val="24"/>
        </w:rPr>
        <w:tab/>
      </w:r>
      <w:r w:rsidRPr="009905F2">
        <w:rPr>
          <w:rFonts w:ascii="Times New Roman" w:hAnsi="Times New Roman"/>
          <w:color w:val="000000"/>
          <w:sz w:val="24"/>
          <w:szCs w:val="24"/>
        </w:rPr>
        <w:tab/>
        <w:t>do 25. svibnja 201</w:t>
      </w:r>
      <w:r w:rsidR="00DC69E2">
        <w:rPr>
          <w:rFonts w:ascii="Times New Roman" w:hAnsi="Times New Roman"/>
          <w:color w:val="000000"/>
          <w:sz w:val="24"/>
          <w:szCs w:val="24"/>
        </w:rPr>
        <w:t>8</w:t>
      </w:r>
      <w:r w:rsidRPr="009905F2">
        <w:rPr>
          <w:rFonts w:ascii="Times New Roman" w:hAnsi="Times New Roman"/>
          <w:color w:val="000000"/>
          <w:sz w:val="24"/>
          <w:szCs w:val="24"/>
        </w:rPr>
        <w:t>.</w:t>
      </w: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t>za jesenski rok</w:t>
      </w:r>
      <w:r w:rsidRPr="009905F2">
        <w:rPr>
          <w:rFonts w:ascii="Times New Roman" w:hAnsi="Times New Roman"/>
          <w:color w:val="000000"/>
          <w:sz w:val="24"/>
          <w:szCs w:val="24"/>
        </w:rPr>
        <w:tab/>
        <w:t xml:space="preserve">do </w:t>
      </w:r>
      <w:r w:rsidR="00DC69E2">
        <w:rPr>
          <w:rFonts w:ascii="Times New Roman" w:hAnsi="Times New Roman"/>
          <w:color w:val="000000"/>
          <w:sz w:val="24"/>
          <w:szCs w:val="24"/>
        </w:rPr>
        <w:t>6</w:t>
      </w:r>
      <w:r w:rsidRPr="009905F2">
        <w:rPr>
          <w:rFonts w:ascii="Times New Roman" w:hAnsi="Times New Roman"/>
          <w:color w:val="000000"/>
          <w:sz w:val="24"/>
          <w:szCs w:val="24"/>
        </w:rPr>
        <w:t>. srpnja 201</w:t>
      </w:r>
      <w:r w:rsidR="00DC69E2">
        <w:rPr>
          <w:rFonts w:ascii="Times New Roman" w:hAnsi="Times New Roman"/>
          <w:color w:val="000000"/>
          <w:sz w:val="24"/>
          <w:szCs w:val="24"/>
        </w:rPr>
        <w:t>8</w:t>
      </w:r>
      <w:r w:rsidRPr="009905F2">
        <w:rPr>
          <w:rFonts w:ascii="Times New Roman" w:hAnsi="Times New Roman"/>
          <w:color w:val="000000"/>
          <w:sz w:val="24"/>
          <w:szCs w:val="24"/>
        </w:rPr>
        <w:t>.</w:t>
      </w:r>
    </w:p>
    <w:p w:rsidR="007C09E3" w:rsidRPr="009905F2" w:rsidRDefault="00DC69E2"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za zimski rok</w:t>
      </w:r>
      <w:r>
        <w:rPr>
          <w:rFonts w:ascii="Times New Roman" w:hAnsi="Times New Roman"/>
          <w:color w:val="000000"/>
          <w:sz w:val="24"/>
          <w:szCs w:val="24"/>
        </w:rPr>
        <w:tab/>
      </w:r>
      <w:r>
        <w:rPr>
          <w:rFonts w:ascii="Times New Roman" w:hAnsi="Times New Roman"/>
          <w:color w:val="000000"/>
          <w:sz w:val="24"/>
          <w:szCs w:val="24"/>
        </w:rPr>
        <w:tab/>
        <w:t>do 7</w:t>
      </w:r>
      <w:r w:rsidR="007C09E3" w:rsidRPr="009905F2">
        <w:rPr>
          <w:rFonts w:ascii="Times New Roman" w:hAnsi="Times New Roman"/>
          <w:color w:val="000000"/>
          <w:sz w:val="24"/>
          <w:szCs w:val="24"/>
        </w:rPr>
        <w:t>. siječnja 201</w:t>
      </w:r>
      <w:r>
        <w:rPr>
          <w:rFonts w:ascii="Times New Roman" w:hAnsi="Times New Roman"/>
          <w:color w:val="000000"/>
          <w:sz w:val="24"/>
          <w:szCs w:val="24"/>
        </w:rPr>
        <w:t>9</w:t>
      </w:r>
      <w:r w:rsidR="007C09E3" w:rsidRPr="009905F2">
        <w:rPr>
          <w:rFonts w:ascii="Times New Roman" w:hAnsi="Times New Roman"/>
          <w:color w:val="000000"/>
          <w:sz w:val="24"/>
          <w:szCs w:val="24"/>
        </w:rPr>
        <w:t>.</w:t>
      </w:r>
    </w:p>
    <w:p w:rsidR="007C09E3" w:rsidRPr="009905F2" w:rsidRDefault="00345518"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9" style="width:0;height:1.5pt" o:hralign="center" o:hrstd="t" o:hr="t" fillcolor="#a0a0a0" stroked="f"/>
        </w:pict>
      </w: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OBRANA ZAVRŠNOG RADA</w:t>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ind w:left="708"/>
        <w:jc w:val="both"/>
        <w:rPr>
          <w:rFonts w:ascii="Times New Roman" w:hAnsi="Times New Roman"/>
          <w:color w:val="000000"/>
          <w:sz w:val="24"/>
          <w:szCs w:val="24"/>
        </w:rPr>
      </w:pPr>
      <w:r w:rsidRPr="009905F2">
        <w:rPr>
          <w:rFonts w:ascii="Times New Roman" w:hAnsi="Times New Roman"/>
          <w:color w:val="000000"/>
          <w:sz w:val="24"/>
          <w:szCs w:val="24"/>
        </w:rPr>
        <w:t>za ljetni rok</w:t>
      </w:r>
      <w:r w:rsidRPr="009905F2">
        <w:rPr>
          <w:rFonts w:ascii="Times New Roman" w:hAnsi="Times New Roman"/>
          <w:color w:val="000000"/>
          <w:sz w:val="24"/>
          <w:szCs w:val="24"/>
        </w:rPr>
        <w:tab/>
      </w:r>
      <w:r w:rsidRPr="009905F2">
        <w:rPr>
          <w:rFonts w:ascii="Times New Roman" w:hAnsi="Times New Roman"/>
          <w:color w:val="000000"/>
          <w:sz w:val="24"/>
          <w:szCs w:val="24"/>
        </w:rPr>
        <w:tab/>
        <w:t>lipanj  201</w:t>
      </w:r>
      <w:r w:rsidR="00F725D1">
        <w:rPr>
          <w:rFonts w:ascii="Times New Roman" w:hAnsi="Times New Roman"/>
          <w:color w:val="000000"/>
          <w:sz w:val="24"/>
          <w:szCs w:val="24"/>
        </w:rPr>
        <w:t>8.</w:t>
      </w:r>
      <w:r w:rsidR="00F725D1">
        <w:rPr>
          <w:rFonts w:ascii="Times New Roman" w:hAnsi="Times New Roman"/>
          <w:color w:val="000000"/>
          <w:sz w:val="24"/>
          <w:szCs w:val="24"/>
        </w:rPr>
        <w:tab/>
      </w:r>
      <w:r w:rsidR="00F725D1">
        <w:rPr>
          <w:rFonts w:ascii="Times New Roman" w:hAnsi="Times New Roman"/>
          <w:color w:val="000000"/>
          <w:sz w:val="24"/>
          <w:szCs w:val="24"/>
        </w:rPr>
        <w:tab/>
        <w:t xml:space="preserve">od </w:t>
      </w:r>
      <w:r w:rsidR="00F725D1">
        <w:rPr>
          <w:rFonts w:ascii="Times New Roman" w:hAnsi="Times New Roman"/>
          <w:color w:val="000000"/>
          <w:sz w:val="24"/>
          <w:szCs w:val="24"/>
        </w:rPr>
        <w:tab/>
        <w:t>6</w:t>
      </w:r>
      <w:r w:rsidR="00DC69E2">
        <w:rPr>
          <w:rFonts w:ascii="Times New Roman" w:hAnsi="Times New Roman"/>
          <w:color w:val="000000"/>
          <w:sz w:val="24"/>
          <w:szCs w:val="24"/>
        </w:rPr>
        <w:t xml:space="preserve">.6.2018.  </w:t>
      </w:r>
      <w:r w:rsidR="00DC69E2">
        <w:rPr>
          <w:rFonts w:ascii="Times New Roman" w:hAnsi="Times New Roman"/>
          <w:color w:val="000000"/>
          <w:sz w:val="24"/>
          <w:szCs w:val="24"/>
        </w:rPr>
        <w:tab/>
        <w:t>do  15.06.2018</w:t>
      </w:r>
      <w:r w:rsidRPr="009905F2">
        <w:rPr>
          <w:rFonts w:ascii="Times New Roman" w:hAnsi="Times New Roman"/>
          <w:color w:val="000000"/>
          <w:sz w:val="24"/>
          <w:szCs w:val="24"/>
        </w:rPr>
        <w:t>.</w:t>
      </w:r>
    </w:p>
    <w:p w:rsidR="007C09E3" w:rsidRPr="009905F2" w:rsidRDefault="007C09E3" w:rsidP="007C09E3">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jesenski rok</w:t>
      </w:r>
      <w:r w:rsidRPr="009905F2">
        <w:rPr>
          <w:rFonts w:ascii="Times New Roman" w:hAnsi="Times New Roman"/>
          <w:color w:val="000000"/>
          <w:sz w:val="24"/>
          <w:szCs w:val="24"/>
        </w:rPr>
        <w:tab/>
        <w:t>kolovoz  201</w:t>
      </w:r>
      <w:r w:rsidR="00DC69E2">
        <w:rPr>
          <w:rFonts w:ascii="Times New Roman" w:hAnsi="Times New Roman"/>
          <w:color w:val="000000"/>
          <w:sz w:val="24"/>
          <w:szCs w:val="24"/>
        </w:rPr>
        <w:t>8.</w:t>
      </w:r>
      <w:r w:rsidR="00DC69E2">
        <w:rPr>
          <w:rFonts w:ascii="Times New Roman" w:hAnsi="Times New Roman"/>
          <w:color w:val="000000"/>
          <w:sz w:val="24"/>
          <w:szCs w:val="24"/>
        </w:rPr>
        <w:tab/>
        <w:t>od</w:t>
      </w:r>
      <w:r w:rsidR="00DC69E2">
        <w:rPr>
          <w:rFonts w:ascii="Times New Roman" w:hAnsi="Times New Roman"/>
          <w:color w:val="000000"/>
          <w:sz w:val="24"/>
          <w:szCs w:val="24"/>
        </w:rPr>
        <w:tab/>
        <w:t>27</w:t>
      </w:r>
      <w:r w:rsidRPr="009905F2">
        <w:rPr>
          <w:rFonts w:ascii="Times New Roman" w:hAnsi="Times New Roman"/>
          <w:color w:val="000000"/>
          <w:sz w:val="24"/>
          <w:szCs w:val="24"/>
        </w:rPr>
        <w:t>.08.201</w:t>
      </w:r>
      <w:r>
        <w:rPr>
          <w:rFonts w:ascii="Times New Roman" w:hAnsi="Times New Roman"/>
          <w:color w:val="000000"/>
          <w:sz w:val="24"/>
          <w:szCs w:val="24"/>
        </w:rPr>
        <w:t>7</w:t>
      </w:r>
      <w:r w:rsidRPr="009905F2">
        <w:rPr>
          <w:rFonts w:ascii="Times New Roman" w:hAnsi="Times New Roman"/>
          <w:color w:val="000000"/>
          <w:sz w:val="24"/>
          <w:szCs w:val="24"/>
        </w:rPr>
        <w:t>.</w:t>
      </w:r>
      <w:r w:rsidRPr="009905F2">
        <w:rPr>
          <w:rFonts w:ascii="Times New Roman" w:hAnsi="Times New Roman"/>
          <w:color w:val="000000"/>
          <w:sz w:val="24"/>
          <w:szCs w:val="24"/>
        </w:rPr>
        <w:tab/>
        <w:t>do  31.08.201</w:t>
      </w:r>
      <w:r w:rsidR="00DC69E2">
        <w:rPr>
          <w:rFonts w:ascii="Times New Roman" w:hAnsi="Times New Roman"/>
          <w:color w:val="000000"/>
          <w:sz w:val="24"/>
          <w:szCs w:val="24"/>
        </w:rPr>
        <w:t>8</w:t>
      </w:r>
      <w:r w:rsidRPr="009905F2">
        <w:rPr>
          <w:rFonts w:ascii="Times New Roman" w:hAnsi="Times New Roman"/>
          <w:color w:val="000000"/>
          <w:sz w:val="24"/>
          <w:szCs w:val="24"/>
        </w:rPr>
        <w:t>.</w:t>
      </w:r>
    </w:p>
    <w:p w:rsidR="007C09E3" w:rsidRPr="009905F2" w:rsidRDefault="007C09E3" w:rsidP="007C09E3">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veljača 201</w:t>
      </w:r>
      <w:r w:rsidR="00DC69E2">
        <w:rPr>
          <w:rFonts w:ascii="Times New Roman" w:hAnsi="Times New Roman"/>
          <w:color w:val="000000"/>
          <w:sz w:val="24"/>
          <w:szCs w:val="24"/>
        </w:rPr>
        <w:t>9</w:t>
      </w:r>
      <w:r w:rsidR="004B0054">
        <w:rPr>
          <w:rFonts w:ascii="Times New Roman" w:hAnsi="Times New Roman"/>
          <w:color w:val="000000"/>
          <w:sz w:val="24"/>
          <w:szCs w:val="24"/>
        </w:rPr>
        <w:t>.</w:t>
      </w:r>
      <w:r w:rsidR="004B0054">
        <w:rPr>
          <w:rFonts w:ascii="Times New Roman" w:hAnsi="Times New Roman"/>
          <w:color w:val="000000"/>
          <w:sz w:val="24"/>
          <w:szCs w:val="24"/>
        </w:rPr>
        <w:tab/>
      </w:r>
      <w:r w:rsidR="004B0054">
        <w:rPr>
          <w:rFonts w:ascii="Times New Roman" w:hAnsi="Times New Roman"/>
          <w:color w:val="000000"/>
          <w:sz w:val="24"/>
          <w:szCs w:val="24"/>
        </w:rPr>
        <w:tab/>
        <w:t>od</w:t>
      </w:r>
      <w:r w:rsidR="004B0054">
        <w:rPr>
          <w:rFonts w:ascii="Times New Roman" w:hAnsi="Times New Roman"/>
          <w:color w:val="000000"/>
          <w:sz w:val="24"/>
          <w:szCs w:val="24"/>
        </w:rPr>
        <w:tab/>
        <w:t>04</w:t>
      </w:r>
      <w:r w:rsidRPr="009905F2">
        <w:rPr>
          <w:rFonts w:ascii="Times New Roman" w:hAnsi="Times New Roman"/>
          <w:color w:val="000000"/>
          <w:sz w:val="24"/>
          <w:szCs w:val="24"/>
        </w:rPr>
        <w:t>.02. 201</w:t>
      </w:r>
      <w:r w:rsidR="00DC69E2">
        <w:rPr>
          <w:rFonts w:ascii="Times New Roman" w:hAnsi="Times New Roman"/>
          <w:color w:val="000000"/>
          <w:sz w:val="24"/>
          <w:szCs w:val="24"/>
        </w:rPr>
        <w:t>9</w:t>
      </w:r>
      <w:r w:rsidRPr="009905F2">
        <w:rPr>
          <w:rFonts w:ascii="Times New Roman" w:hAnsi="Times New Roman"/>
          <w:color w:val="000000"/>
          <w:sz w:val="24"/>
          <w:szCs w:val="24"/>
        </w:rPr>
        <w:t>.</w:t>
      </w:r>
      <w:r w:rsidRPr="009905F2">
        <w:rPr>
          <w:rFonts w:ascii="Times New Roman" w:hAnsi="Times New Roman"/>
          <w:color w:val="000000"/>
          <w:sz w:val="24"/>
          <w:szCs w:val="24"/>
        </w:rPr>
        <w:tab/>
        <w:t xml:space="preserve">do  </w:t>
      </w:r>
      <w:r w:rsidR="004B0054">
        <w:rPr>
          <w:rFonts w:ascii="Times New Roman" w:hAnsi="Times New Roman"/>
          <w:color w:val="000000"/>
          <w:sz w:val="24"/>
          <w:szCs w:val="24"/>
        </w:rPr>
        <w:t>08</w:t>
      </w:r>
      <w:r w:rsidRPr="009905F2">
        <w:rPr>
          <w:rFonts w:ascii="Times New Roman" w:hAnsi="Times New Roman"/>
          <w:color w:val="000000"/>
          <w:sz w:val="24"/>
          <w:szCs w:val="24"/>
        </w:rPr>
        <w:t>.02.201</w:t>
      </w:r>
      <w:r w:rsidR="004B0054">
        <w:rPr>
          <w:rFonts w:ascii="Times New Roman" w:hAnsi="Times New Roman"/>
          <w:color w:val="000000"/>
          <w:sz w:val="24"/>
          <w:szCs w:val="24"/>
        </w:rPr>
        <w:t>9</w:t>
      </w:r>
      <w:r w:rsidRPr="009905F2">
        <w:rPr>
          <w:rFonts w:ascii="Times New Roman" w:hAnsi="Times New Roman"/>
          <w:color w:val="000000"/>
          <w:sz w:val="24"/>
          <w:szCs w:val="24"/>
        </w:rPr>
        <w:t>.</w:t>
      </w:r>
    </w:p>
    <w:p w:rsidR="007C09E3" w:rsidRPr="009905F2" w:rsidRDefault="00345518"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30" style="width:0;height:1.5pt" o:hralign="center" o:hrstd="t" o:hr="t" fillcolor="#a0a0a0" stroked="f"/>
        </w:pict>
      </w:r>
    </w:p>
    <w:p w:rsidR="007C09E3" w:rsidRPr="009905F2" w:rsidRDefault="007C09E3" w:rsidP="007C09E3">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Podjela svjedodžbi:</w:t>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ind w:left="708"/>
        <w:jc w:val="both"/>
        <w:rPr>
          <w:rFonts w:ascii="Times New Roman" w:hAnsi="Times New Roman"/>
          <w:color w:val="000000"/>
          <w:sz w:val="24"/>
          <w:szCs w:val="24"/>
        </w:rPr>
      </w:pPr>
      <w:r w:rsidRPr="009905F2">
        <w:rPr>
          <w:rFonts w:ascii="Times New Roman" w:hAnsi="Times New Roman"/>
          <w:color w:val="000000"/>
          <w:sz w:val="24"/>
          <w:szCs w:val="24"/>
        </w:rPr>
        <w:t>za ljetni rok</w:t>
      </w:r>
      <w:r w:rsidRPr="009905F2">
        <w:rPr>
          <w:rFonts w:ascii="Times New Roman" w:hAnsi="Times New Roman"/>
          <w:color w:val="000000"/>
          <w:sz w:val="24"/>
          <w:szCs w:val="24"/>
        </w:rPr>
        <w:tab/>
      </w:r>
      <w:r w:rsidRPr="009905F2">
        <w:rPr>
          <w:rFonts w:ascii="Times New Roman" w:hAnsi="Times New Roman"/>
          <w:color w:val="000000"/>
          <w:sz w:val="24"/>
          <w:szCs w:val="24"/>
        </w:rPr>
        <w:tab/>
        <w:t>lipanj  201</w:t>
      </w:r>
      <w:r w:rsidR="004B0054">
        <w:rPr>
          <w:rFonts w:ascii="Times New Roman" w:hAnsi="Times New Roman"/>
          <w:color w:val="000000"/>
          <w:sz w:val="24"/>
          <w:szCs w:val="24"/>
        </w:rPr>
        <w:t>8</w:t>
      </w:r>
      <w:r w:rsidRPr="009905F2">
        <w:rPr>
          <w:rFonts w:ascii="Times New Roman" w:hAnsi="Times New Roman"/>
          <w:color w:val="000000"/>
          <w:sz w:val="24"/>
          <w:szCs w:val="24"/>
        </w:rPr>
        <w:t>.</w:t>
      </w:r>
      <w:r w:rsidRPr="009905F2">
        <w:rPr>
          <w:rFonts w:ascii="Times New Roman" w:hAnsi="Times New Roman"/>
          <w:color w:val="000000"/>
          <w:sz w:val="24"/>
          <w:szCs w:val="24"/>
        </w:rPr>
        <w:tab/>
      </w:r>
      <w:r w:rsidRPr="009905F2">
        <w:rPr>
          <w:rFonts w:ascii="Times New Roman" w:hAnsi="Times New Roman"/>
          <w:color w:val="000000"/>
          <w:sz w:val="24"/>
          <w:szCs w:val="24"/>
        </w:rPr>
        <w:tab/>
        <w:t>26.06. 201</w:t>
      </w:r>
      <w:r w:rsidR="004B0054">
        <w:rPr>
          <w:rFonts w:ascii="Times New Roman" w:hAnsi="Times New Roman"/>
          <w:color w:val="000000"/>
          <w:sz w:val="24"/>
          <w:szCs w:val="24"/>
        </w:rPr>
        <w:t>8</w:t>
      </w:r>
      <w:r w:rsidRPr="009905F2">
        <w:rPr>
          <w:rFonts w:ascii="Times New Roman" w:hAnsi="Times New Roman"/>
          <w:color w:val="000000"/>
          <w:sz w:val="24"/>
          <w:szCs w:val="24"/>
        </w:rPr>
        <w:t>.</w:t>
      </w:r>
    </w:p>
    <w:p w:rsidR="007C09E3" w:rsidRPr="009905F2" w:rsidRDefault="007C09E3" w:rsidP="007C09E3">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jesenski rok</w:t>
      </w:r>
      <w:r w:rsidRPr="009905F2">
        <w:rPr>
          <w:rFonts w:ascii="Times New Roman" w:hAnsi="Times New Roman"/>
          <w:color w:val="000000"/>
          <w:sz w:val="24"/>
          <w:szCs w:val="24"/>
        </w:rPr>
        <w:tab/>
        <w:t>rujan  201</w:t>
      </w:r>
      <w:r w:rsidR="004B0054">
        <w:rPr>
          <w:rFonts w:ascii="Times New Roman" w:hAnsi="Times New Roman"/>
          <w:color w:val="000000"/>
          <w:sz w:val="24"/>
          <w:szCs w:val="24"/>
        </w:rPr>
        <w:t>8.</w:t>
      </w:r>
      <w:r w:rsidR="004B0054">
        <w:rPr>
          <w:rFonts w:ascii="Times New Roman" w:hAnsi="Times New Roman"/>
          <w:color w:val="000000"/>
          <w:sz w:val="24"/>
          <w:szCs w:val="24"/>
        </w:rPr>
        <w:tab/>
      </w:r>
      <w:r w:rsidR="004B0054">
        <w:rPr>
          <w:rFonts w:ascii="Times New Roman" w:hAnsi="Times New Roman"/>
          <w:color w:val="000000"/>
          <w:sz w:val="24"/>
          <w:szCs w:val="24"/>
        </w:rPr>
        <w:tab/>
        <w:t>3</w:t>
      </w:r>
      <w:r w:rsidRPr="009905F2">
        <w:rPr>
          <w:rFonts w:ascii="Times New Roman" w:hAnsi="Times New Roman"/>
          <w:color w:val="000000"/>
          <w:sz w:val="24"/>
          <w:szCs w:val="24"/>
        </w:rPr>
        <w:t>.09. 201</w:t>
      </w:r>
      <w:r w:rsidR="004B0054">
        <w:rPr>
          <w:rFonts w:ascii="Times New Roman" w:hAnsi="Times New Roman"/>
          <w:color w:val="000000"/>
          <w:sz w:val="24"/>
          <w:szCs w:val="24"/>
        </w:rPr>
        <w:t>8</w:t>
      </w:r>
      <w:r>
        <w:rPr>
          <w:rFonts w:ascii="Times New Roman" w:hAnsi="Times New Roman"/>
          <w:color w:val="000000"/>
          <w:sz w:val="24"/>
          <w:szCs w:val="24"/>
        </w:rPr>
        <w:t>.</w:t>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7C09E3" w:rsidRPr="009905F2" w:rsidRDefault="007C09E3" w:rsidP="007C09E3">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veljača 201</w:t>
      </w:r>
      <w:r w:rsidR="004B0054">
        <w:rPr>
          <w:rFonts w:ascii="Times New Roman" w:hAnsi="Times New Roman"/>
          <w:color w:val="000000"/>
          <w:sz w:val="24"/>
          <w:szCs w:val="24"/>
        </w:rPr>
        <w:t>9</w:t>
      </w:r>
      <w:r w:rsidR="008E3C30">
        <w:rPr>
          <w:rFonts w:ascii="Times New Roman" w:hAnsi="Times New Roman"/>
          <w:color w:val="000000"/>
          <w:sz w:val="24"/>
          <w:szCs w:val="24"/>
        </w:rPr>
        <w:t>.</w:t>
      </w:r>
      <w:r w:rsidR="008E3C30">
        <w:rPr>
          <w:rFonts w:ascii="Times New Roman" w:hAnsi="Times New Roman"/>
          <w:color w:val="000000"/>
          <w:sz w:val="24"/>
          <w:szCs w:val="24"/>
        </w:rPr>
        <w:tab/>
      </w:r>
      <w:r w:rsidR="008E3C30">
        <w:rPr>
          <w:rFonts w:ascii="Times New Roman" w:hAnsi="Times New Roman"/>
          <w:color w:val="000000"/>
          <w:sz w:val="24"/>
          <w:szCs w:val="24"/>
        </w:rPr>
        <w:tab/>
        <w:t>29.01</w:t>
      </w:r>
      <w:r w:rsidRPr="009905F2">
        <w:rPr>
          <w:rFonts w:ascii="Times New Roman" w:hAnsi="Times New Roman"/>
          <w:color w:val="000000"/>
          <w:sz w:val="24"/>
          <w:szCs w:val="24"/>
        </w:rPr>
        <w:t>. 201</w:t>
      </w:r>
      <w:r w:rsidR="004B0054">
        <w:rPr>
          <w:rFonts w:ascii="Times New Roman" w:hAnsi="Times New Roman"/>
          <w:color w:val="000000"/>
          <w:sz w:val="24"/>
          <w:szCs w:val="24"/>
        </w:rPr>
        <w:t>9</w:t>
      </w:r>
      <w:r w:rsidRPr="009905F2">
        <w:rPr>
          <w:rFonts w:ascii="Times New Roman" w:hAnsi="Times New Roman"/>
          <w:color w:val="000000"/>
          <w:sz w:val="24"/>
          <w:szCs w:val="24"/>
        </w:rPr>
        <w:t>.</w:t>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7C09E3" w:rsidRPr="009905F2" w:rsidRDefault="00345518" w:rsidP="007C09E3">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31" style="width:0;height:1.5pt" o:hralign="center" o:hrstd="t" o:hr="t" fillcolor="#a0a0a0" stroked="f"/>
        </w:pict>
      </w:r>
    </w:p>
    <w:p w:rsidR="007C09E3" w:rsidRPr="007516CB" w:rsidRDefault="007C09E3" w:rsidP="007C09E3">
      <w:pPr>
        <w:spacing w:after="0" w:line="240" w:lineRule="auto"/>
        <w:jc w:val="both"/>
        <w:rPr>
          <w:rFonts w:ascii="Times New Roman" w:hAnsi="Times New Roman"/>
          <w:b/>
          <w:color w:val="000000"/>
          <w:sz w:val="24"/>
          <w:szCs w:val="24"/>
        </w:rPr>
      </w:pPr>
      <w:r w:rsidRPr="007516CB">
        <w:rPr>
          <w:rFonts w:ascii="Times New Roman" w:hAnsi="Times New Roman"/>
          <w:b/>
          <w:color w:val="000000"/>
          <w:sz w:val="24"/>
          <w:szCs w:val="24"/>
        </w:rPr>
        <w:t>Sjednice prosudbenog odbora:</w:t>
      </w:r>
      <w:r w:rsidRPr="007516CB">
        <w:rPr>
          <w:rFonts w:ascii="Times New Roman" w:hAnsi="Times New Roman"/>
          <w:b/>
          <w:color w:val="000000"/>
          <w:sz w:val="24"/>
          <w:szCs w:val="24"/>
        </w:rPr>
        <w:tab/>
      </w:r>
      <w:r w:rsidRPr="007516CB">
        <w:rPr>
          <w:rFonts w:ascii="Times New Roman" w:hAnsi="Times New Roman"/>
          <w:b/>
          <w:color w:val="000000"/>
          <w:sz w:val="24"/>
          <w:szCs w:val="24"/>
        </w:rPr>
        <w:tab/>
      </w:r>
      <w:r w:rsidRPr="007516CB">
        <w:rPr>
          <w:rFonts w:ascii="Times New Roman" w:hAnsi="Times New Roman"/>
          <w:b/>
          <w:color w:val="000000"/>
          <w:sz w:val="24"/>
          <w:szCs w:val="24"/>
        </w:rPr>
        <w:tab/>
      </w:r>
    </w:p>
    <w:p w:rsidR="007C09E3" w:rsidRPr="001D0D5B" w:rsidRDefault="001D0D5B" w:rsidP="007C09E3">
      <w:pPr>
        <w:spacing w:after="0" w:line="240" w:lineRule="auto"/>
        <w:jc w:val="both"/>
        <w:rPr>
          <w:rFonts w:ascii="Times New Roman" w:hAnsi="Times New Roman"/>
          <w:color w:val="000000"/>
          <w:sz w:val="24"/>
          <w:szCs w:val="24"/>
          <w:u w:val="single"/>
        </w:rPr>
      </w:pPr>
      <w:r w:rsidRPr="001D0D5B">
        <w:rPr>
          <w:rFonts w:ascii="Times New Roman" w:hAnsi="Times New Roman"/>
          <w:color w:val="000000"/>
          <w:sz w:val="24"/>
          <w:szCs w:val="24"/>
          <w:u w:val="single"/>
        </w:rPr>
        <w:t>Ljetni rok generacija 2017./18.</w:t>
      </w:r>
    </w:p>
    <w:p w:rsidR="007C09E3" w:rsidRPr="009905F2" w:rsidRDefault="008C367A" w:rsidP="007C09E3">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1. sjednica</w:t>
      </w:r>
      <w:r>
        <w:rPr>
          <w:rFonts w:ascii="Times New Roman" w:hAnsi="Times New Roman"/>
          <w:color w:val="000000"/>
          <w:sz w:val="24"/>
          <w:szCs w:val="24"/>
        </w:rPr>
        <w:tab/>
      </w:r>
      <w:r>
        <w:rPr>
          <w:rFonts w:ascii="Times New Roman" w:hAnsi="Times New Roman"/>
          <w:color w:val="000000"/>
          <w:sz w:val="24"/>
          <w:szCs w:val="24"/>
        </w:rPr>
        <w:tab/>
        <w:t>5</w:t>
      </w:r>
      <w:r w:rsidR="007C09E3" w:rsidRPr="009905F2">
        <w:rPr>
          <w:rFonts w:ascii="Times New Roman" w:hAnsi="Times New Roman"/>
          <w:color w:val="000000"/>
          <w:sz w:val="24"/>
          <w:szCs w:val="24"/>
        </w:rPr>
        <w:t>.12.201</w:t>
      </w:r>
      <w:r w:rsidR="004B0054">
        <w:rPr>
          <w:rFonts w:ascii="Times New Roman" w:hAnsi="Times New Roman"/>
          <w:color w:val="000000"/>
          <w:sz w:val="24"/>
          <w:szCs w:val="24"/>
        </w:rPr>
        <w:t>7</w:t>
      </w:r>
      <w:r w:rsidR="007C09E3" w:rsidRPr="009905F2">
        <w:rPr>
          <w:rFonts w:ascii="Times New Roman" w:hAnsi="Times New Roman"/>
          <w:color w:val="000000"/>
          <w:sz w:val="24"/>
          <w:szCs w:val="24"/>
        </w:rPr>
        <w:t>.</w:t>
      </w:r>
    </w:p>
    <w:p w:rsidR="007C09E3" w:rsidRPr="009905F2" w:rsidRDefault="008C367A" w:rsidP="007C09E3">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2. sjednica</w:t>
      </w:r>
      <w:r>
        <w:rPr>
          <w:rFonts w:ascii="Times New Roman" w:hAnsi="Times New Roman"/>
          <w:color w:val="000000"/>
          <w:sz w:val="24"/>
          <w:szCs w:val="24"/>
        </w:rPr>
        <w:tab/>
      </w:r>
      <w:r>
        <w:rPr>
          <w:rFonts w:ascii="Times New Roman" w:hAnsi="Times New Roman"/>
          <w:color w:val="000000"/>
          <w:sz w:val="24"/>
          <w:szCs w:val="24"/>
        </w:rPr>
        <w:tab/>
        <w:t>27.2</w:t>
      </w:r>
      <w:r w:rsidR="007C09E3" w:rsidRPr="009905F2">
        <w:rPr>
          <w:rFonts w:ascii="Times New Roman" w:hAnsi="Times New Roman"/>
          <w:color w:val="000000"/>
          <w:sz w:val="24"/>
          <w:szCs w:val="24"/>
        </w:rPr>
        <w:t>.201</w:t>
      </w:r>
      <w:r w:rsidR="004B0054">
        <w:rPr>
          <w:rFonts w:ascii="Times New Roman" w:hAnsi="Times New Roman"/>
          <w:color w:val="000000"/>
          <w:sz w:val="24"/>
          <w:szCs w:val="24"/>
        </w:rPr>
        <w:t>8</w:t>
      </w:r>
      <w:r w:rsidR="007C09E3" w:rsidRPr="009905F2">
        <w:rPr>
          <w:rFonts w:ascii="Times New Roman" w:hAnsi="Times New Roman"/>
          <w:color w:val="000000"/>
          <w:sz w:val="24"/>
          <w:szCs w:val="24"/>
        </w:rPr>
        <w:t>.</w:t>
      </w:r>
    </w:p>
    <w:p w:rsidR="007C09E3" w:rsidRDefault="008C367A" w:rsidP="007C09E3">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3. sjednica</w:t>
      </w:r>
      <w:r>
        <w:rPr>
          <w:rFonts w:ascii="Times New Roman" w:hAnsi="Times New Roman"/>
          <w:color w:val="000000"/>
          <w:sz w:val="24"/>
          <w:szCs w:val="24"/>
        </w:rPr>
        <w:tab/>
      </w:r>
      <w:r>
        <w:rPr>
          <w:rFonts w:ascii="Times New Roman" w:hAnsi="Times New Roman"/>
          <w:color w:val="000000"/>
          <w:sz w:val="24"/>
          <w:szCs w:val="24"/>
        </w:rPr>
        <w:tab/>
        <w:t>18</w:t>
      </w:r>
      <w:r w:rsidR="007C09E3" w:rsidRPr="009905F2">
        <w:rPr>
          <w:rFonts w:ascii="Times New Roman" w:hAnsi="Times New Roman"/>
          <w:color w:val="000000"/>
          <w:sz w:val="24"/>
          <w:szCs w:val="24"/>
        </w:rPr>
        <w:t>.06.201</w:t>
      </w:r>
      <w:r w:rsidR="004B0054">
        <w:rPr>
          <w:rFonts w:ascii="Times New Roman" w:hAnsi="Times New Roman"/>
          <w:color w:val="000000"/>
          <w:sz w:val="24"/>
          <w:szCs w:val="24"/>
        </w:rPr>
        <w:t>8</w:t>
      </w:r>
      <w:r w:rsidR="007C09E3" w:rsidRPr="009905F2">
        <w:rPr>
          <w:rFonts w:ascii="Times New Roman" w:hAnsi="Times New Roman"/>
          <w:color w:val="000000"/>
          <w:sz w:val="24"/>
          <w:szCs w:val="24"/>
        </w:rPr>
        <w:t>.</w:t>
      </w:r>
    </w:p>
    <w:p w:rsidR="001D0D5B" w:rsidRPr="001D0D5B" w:rsidRDefault="001D0D5B" w:rsidP="001D0D5B">
      <w:pPr>
        <w:spacing w:after="0" w:line="240" w:lineRule="auto"/>
        <w:jc w:val="both"/>
        <w:rPr>
          <w:rFonts w:ascii="Times New Roman" w:hAnsi="Times New Roman"/>
          <w:color w:val="000000"/>
          <w:sz w:val="24"/>
          <w:szCs w:val="24"/>
          <w:u w:val="single"/>
        </w:rPr>
      </w:pPr>
      <w:r w:rsidRPr="001D0D5B">
        <w:rPr>
          <w:rFonts w:ascii="Times New Roman" w:hAnsi="Times New Roman"/>
          <w:color w:val="000000"/>
          <w:sz w:val="24"/>
          <w:szCs w:val="24"/>
          <w:u w:val="single"/>
        </w:rPr>
        <w:t>Jesenski rok generacija 2017./18.</w:t>
      </w:r>
    </w:p>
    <w:p w:rsidR="001D0D5B" w:rsidRPr="009905F2" w:rsidRDefault="001D0D5B" w:rsidP="001D0D5B">
      <w:pPr>
        <w:spacing w:after="0" w:line="240" w:lineRule="auto"/>
        <w:jc w:val="both"/>
        <w:rPr>
          <w:rFonts w:ascii="Times New Roman" w:hAnsi="Times New Roman"/>
          <w:color w:val="000000"/>
          <w:sz w:val="24"/>
          <w:szCs w:val="24"/>
        </w:rPr>
      </w:pPr>
      <w:r>
        <w:rPr>
          <w:rFonts w:ascii="Times New Roman" w:hAnsi="Times New Roman"/>
          <w:color w:val="000000"/>
          <w:sz w:val="24"/>
          <w:szCs w:val="24"/>
        </w:rPr>
        <w:t>1.sjednica- jesenski rok          18.6.2018.</w:t>
      </w:r>
    </w:p>
    <w:p w:rsidR="007C09E3" w:rsidRDefault="001D0D5B" w:rsidP="001D0D5B">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007C09E3" w:rsidRPr="009905F2">
        <w:rPr>
          <w:rFonts w:ascii="Times New Roman" w:hAnsi="Times New Roman"/>
          <w:color w:val="000000"/>
          <w:sz w:val="24"/>
          <w:szCs w:val="24"/>
        </w:rPr>
        <w:t>. sjednica</w:t>
      </w:r>
      <w:r>
        <w:rPr>
          <w:rFonts w:ascii="Times New Roman" w:hAnsi="Times New Roman"/>
          <w:color w:val="000000"/>
          <w:sz w:val="24"/>
          <w:szCs w:val="24"/>
        </w:rPr>
        <w:t>-jesenski rok         31.8</w:t>
      </w:r>
      <w:r w:rsidR="007C09E3" w:rsidRPr="009905F2">
        <w:rPr>
          <w:rFonts w:ascii="Times New Roman" w:hAnsi="Times New Roman"/>
          <w:color w:val="000000"/>
          <w:sz w:val="24"/>
          <w:szCs w:val="24"/>
        </w:rPr>
        <w:t>.201</w:t>
      </w:r>
      <w:r w:rsidR="004B0054">
        <w:rPr>
          <w:rFonts w:ascii="Times New Roman" w:hAnsi="Times New Roman"/>
          <w:color w:val="000000"/>
          <w:sz w:val="24"/>
          <w:szCs w:val="24"/>
        </w:rPr>
        <w:t>8</w:t>
      </w:r>
      <w:r w:rsidR="007C09E3" w:rsidRPr="009905F2">
        <w:rPr>
          <w:rFonts w:ascii="Times New Roman" w:hAnsi="Times New Roman"/>
          <w:color w:val="000000"/>
          <w:sz w:val="24"/>
          <w:szCs w:val="24"/>
        </w:rPr>
        <w:t>.</w:t>
      </w:r>
    </w:p>
    <w:p w:rsidR="001D0D5B" w:rsidRDefault="001D0D5B" w:rsidP="001D0D5B">
      <w:pPr>
        <w:spacing w:after="0" w:line="240" w:lineRule="auto"/>
        <w:jc w:val="both"/>
        <w:rPr>
          <w:rFonts w:ascii="Times New Roman" w:hAnsi="Times New Roman"/>
          <w:color w:val="000000"/>
          <w:sz w:val="24"/>
          <w:szCs w:val="24"/>
          <w:u w:val="single"/>
        </w:rPr>
      </w:pPr>
      <w:r w:rsidRPr="001D0D5B">
        <w:rPr>
          <w:rFonts w:ascii="Times New Roman" w:hAnsi="Times New Roman"/>
          <w:color w:val="000000"/>
          <w:sz w:val="24"/>
          <w:szCs w:val="24"/>
          <w:u w:val="single"/>
        </w:rPr>
        <w:t>Zimski rok generacija 2016./17.</w:t>
      </w:r>
    </w:p>
    <w:p w:rsidR="007516CB" w:rsidRPr="009905F2" w:rsidRDefault="007516CB" w:rsidP="007516CB">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1. sjednica</w:t>
      </w:r>
      <w:r>
        <w:rPr>
          <w:rFonts w:ascii="Times New Roman" w:hAnsi="Times New Roman"/>
          <w:color w:val="000000"/>
          <w:sz w:val="24"/>
          <w:szCs w:val="24"/>
        </w:rPr>
        <w:tab/>
      </w:r>
      <w:r>
        <w:rPr>
          <w:rFonts w:ascii="Times New Roman" w:hAnsi="Times New Roman"/>
          <w:color w:val="000000"/>
          <w:sz w:val="24"/>
          <w:szCs w:val="24"/>
        </w:rPr>
        <w:tab/>
        <w:t>5</w:t>
      </w:r>
      <w:r w:rsidRPr="009905F2">
        <w:rPr>
          <w:rFonts w:ascii="Times New Roman" w:hAnsi="Times New Roman"/>
          <w:color w:val="000000"/>
          <w:sz w:val="24"/>
          <w:szCs w:val="24"/>
        </w:rPr>
        <w:t>.12.201</w:t>
      </w:r>
      <w:r>
        <w:rPr>
          <w:rFonts w:ascii="Times New Roman" w:hAnsi="Times New Roman"/>
          <w:color w:val="000000"/>
          <w:sz w:val="24"/>
          <w:szCs w:val="24"/>
        </w:rPr>
        <w:t>7</w:t>
      </w:r>
      <w:r w:rsidRPr="009905F2">
        <w:rPr>
          <w:rFonts w:ascii="Times New Roman" w:hAnsi="Times New Roman"/>
          <w:color w:val="000000"/>
          <w:sz w:val="24"/>
          <w:szCs w:val="24"/>
        </w:rPr>
        <w:t>.</w:t>
      </w:r>
    </w:p>
    <w:p w:rsidR="007516CB" w:rsidRPr="009905F2" w:rsidRDefault="00F725D1" w:rsidP="007516CB">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2. sjednica</w:t>
      </w:r>
      <w:r>
        <w:rPr>
          <w:rFonts w:ascii="Times New Roman" w:hAnsi="Times New Roman"/>
          <w:color w:val="000000"/>
          <w:sz w:val="24"/>
          <w:szCs w:val="24"/>
        </w:rPr>
        <w:tab/>
      </w:r>
      <w:r>
        <w:rPr>
          <w:rFonts w:ascii="Times New Roman" w:hAnsi="Times New Roman"/>
          <w:color w:val="000000"/>
          <w:sz w:val="24"/>
          <w:szCs w:val="24"/>
        </w:rPr>
        <w:tab/>
        <w:t>26.1</w:t>
      </w:r>
      <w:r w:rsidR="007516CB" w:rsidRPr="009905F2">
        <w:rPr>
          <w:rFonts w:ascii="Times New Roman" w:hAnsi="Times New Roman"/>
          <w:color w:val="000000"/>
          <w:sz w:val="24"/>
          <w:szCs w:val="24"/>
        </w:rPr>
        <w:t>.201</w:t>
      </w:r>
      <w:r w:rsidR="007516CB">
        <w:rPr>
          <w:rFonts w:ascii="Times New Roman" w:hAnsi="Times New Roman"/>
          <w:color w:val="000000"/>
          <w:sz w:val="24"/>
          <w:szCs w:val="24"/>
        </w:rPr>
        <w:t>8</w:t>
      </w:r>
      <w:r w:rsidR="007516CB" w:rsidRPr="009905F2">
        <w:rPr>
          <w:rFonts w:ascii="Times New Roman" w:hAnsi="Times New Roman"/>
          <w:color w:val="000000"/>
          <w:sz w:val="24"/>
          <w:szCs w:val="24"/>
        </w:rPr>
        <w:t>.</w:t>
      </w:r>
    </w:p>
    <w:p w:rsidR="007516CB" w:rsidRDefault="007516CB" w:rsidP="001D0D5B">
      <w:pPr>
        <w:spacing w:after="0" w:line="240" w:lineRule="auto"/>
        <w:jc w:val="both"/>
        <w:rPr>
          <w:rFonts w:ascii="Times New Roman" w:hAnsi="Times New Roman"/>
          <w:color w:val="000000"/>
          <w:sz w:val="24"/>
          <w:szCs w:val="24"/>
          <w:u w:val="single"/>
        </w:rPr>
      </w:pPr>
    </w:p>
    <w:p w:rsidR="001D0D5B" w:rsidRPr="001D0D5B" w:rsidRDefault="001D0D5B" w:rsidP="001D0D5B">
      <w:pPr>
        <w:spacing w:after="0" w:line="240" w:lineRule="auto"/>
        <w:jc w:val="both"/>
        <w:rPr>
          <w:rFonts w:ascii="Times New Roman" w:hAnsi="Times New Roman"/>
          <w:color w:val="000000"/>
          <w:sz w:val="24"/>
          <w:szCs w:val="24"/>
          <w:u w:val="single"/>
        </w:rPr>
      </w:pPr>
    </w:p>
    <w:p w:rsidR="007C09E3" w:rsidRPr="001D0D5B" w:rsidRDefault="00345518" w:rsidP="007C09E3">
      <w:pPr>
        <w:spacing w:after="0" w:line="240" w:lineRule="auto"/>
        <w:jc w:val="both"/>
        <w:rPr>
          <w:rFonts w:ascii="Times New Roman" w:hAnsi="Times New Roman"/>
          <w:color w:val="FF0000"/>
          <w:sz w:val="24"/>
          <w:szCs w:val="24"/>
          <w:u w:val="single"/>
        </w:rPr>
      </w:pPr>
      <w:r>
        <w:rPr>
          <w:rFonts w:ascii="Times New Roman" w:hAnsi="Times New Roman"/>
          <w:color w:val="FF0000"/>
          <w:sz w:val="24"/>
          <w:szCs w:val="24"/>
          <w:u w:val="single"/>
        </w:rPr>
        <w:pict>
          <v:rect id="_x0000_i1032" style="width:0;height:1.5pt" o:hralign="center" o:hrstd="t" o:hr="t" fillcolor="#a0a0a0" stroked="f"/>
        </w:pict>
      </w:r>
    </w:p>
    <w:p w:rsidR="007C09E3" w:rsidRPr="00C06614" w:rsidRDefault="007C09E3" w:rsidP="007C09E3">
      <w:pPr>
        <w:spacing w:after="0" w:line="240" w:lineRule="auto"/>
        <w:jc w:val="both"/>
        <w:rPr>
          <w:rFonts w:ascii="Times New Roman" w:hAnsi="Times New Roman"/>
          <w:sz w:val="24"/>
          <w:szCs w:val="24"/>
        </w:rPr>
      </w:pP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p>
    <w:p w:rsidR="007C09E3" w:rsidRPr="00C06614" w:rsidRDefault="007C09E3" w:rsidP="007C09E3">
      <w:pPr>
        <w:spacing w:after="0" w:line="240" w:lineRule="auto"/>
        <w:jc w:val="both"/>
        <w:rPr>
          <w:rFonts w:ascii="Times New Roman" w:hAnsi="Times New Roman"/>
          <w:sz w:val="24"/>
          <w:szCs w:val="24"/>
        </w:rPr>
      </w:pP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sidRPr="00C0661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C09E3" w:rsidRPr="00D13E38" w:rsidRDefault="007C09E3" w:rsidP="007C09E3">
      <w:pPr>
        <w:pStyle w:val="Naslov2"/>
        <w:spacing w:before="0"/>
        <w:rPr>
          <w:b/>
          <w:color w:val="FF0000"/>
        </w:rPr>
      </w:pPr>
      <w:bookmarkStart w:id="222" w:name="_Toc336195976"/>
      <w:r>
        <w:br w:type="page"/>
      </w:r>
      <w:bookmarkStart w:id="223" w:name="_Toc431378997"/>
      <w:r w:rsidRPr="00D13E38">
        <w:rPr>
          <w:b/>
          <w:color w:val="008000"/>
        </w:rPr>
        <w:t>4.6.3. Ispiti državne mature</w:t>
      </w:r>
      <w:bookmarkEnd w:id="222"/>
      <w:bookmarkEnd w:id="223"/>
      <w:r w:rsidRPr="00D13E38">
        <w:rPr>
          <w:b/>
          <w:color w:val="008000"/>
        </w:rPr>
        <w:t xml:space="preserve"> </w:t>
      </w:r>
    </w:p>
    <w:p w:rsidR="007C09E3" w:rsidRDefault="007C09E3" w:rsidP="007C09E3">
      <w:pPr>
        <w:spacing w:after="0" w:line="240" w:lineRule="auto"/>
        <w:rPr>
          <w:sz w:val="16"/>
          <w:szCs w:val="16"/>
        </w:rPr>
      </w:pPr>
    </w:p>
    <w:p w:rsidR="004B6049" w:rsidRPr="008D0F16" w:rsidRDefault="004B6049" w:rsidP="007C09E3">
      <w:pPr>
        <w:spacing w:after="0" w:line="240" w:lineRule="auto"/>
        <w:rPr>
          <w:sz w:val="16"/>
          <w:szCs w:val="16"/>
        </w:rPr>
      </w:pPr>
    </w:p>
    <w:p w:rsidR="00126343" w:rsidRPr="00126343" w:rsidRDefault="007C09E3" w:rsidP="00126343">
      <w:pPr>
        <w:pStyle w:val="Default"/>
        <w:rPr>
          <w:rFonts w:eastAsiaTheme="minorHAnsi"/>
          <w:lang w:eastAsia="en-US"/>
        </w:rPr>
      </w:pPr>
      <w:r>
        <w:t xml:space="preserve">       </w:t>
      </w:r>
      <w:r w:rsidR="00277EF9">
        <w:rPr>
          <w:noProof/>
        </w:rPr>
        <w:drawing>
          <wp:inline distT="0" distB="0" distL="0" distR="0" wp14:anchorId="57F27C9B" wp14:editId="0CA31F4A">
            <wp:extent cx="4848225" cy="6362403"/>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rezak.PNG"/>
                    <pic:cNvPicPr/>
                  </pic:nvPicPr>
                  <pic:blipFill>
                    <a:blip r:embed="rId34">
                      <a:extLst>
                        <a:ext uri="{28A0092B-C50C-407E-A947-70E740481C1C}">
                          <a14:useLocalDpi xmlns:a14="http://schemas.microsoft.com/office/drawing/2010/main" val="0"/>
                        </a:ext>
                      </a:extLst>
                    </a:blip>
                    <a:stretch>
                      <a:fillRect/>
                    </a:stretch>
                  </pic:blipFill>
                  <pic:spPr>
                    <a:xfrm>
                      <a:off x="0" y="0"/>
                      <a:ext cx="4868399" cy="6388877"/>
                    </a:xfrm>
                    <a:prstGeom prst="rect">
                      <a:avLst/>
                    </a:prstGeom>
                  </pic:spPr>
                </pic:pic>
              </a:graphicData>
            </a:graphic>
          </wp:inline>
        </w:drawing>
      </w:r>
      <w:r>
        <w:t xml:space="preserve">                        </w:t>
      </w:r>
    </w:p>
    <w:p w:rsidR="007C09E3" w:rsidRDefault="007C09E3"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r>
        <w:rPr>
          <w:noProof/>
        </w:rPr>
        <w:drawing>
          <wp:inline distT="0" distB="0" distL="0" distR="0" wp14:anchorId="68F414ED" wp14:editId="76D3A707">
            <wp:extent cx="4991100" cy="7781651"/>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zrezak 2.PNG"/>
                    <pic:cNvPicPr/>
                  </pic:nvPicPr>
                  <pic:blipFill>
                    <a:blip r:embed="rId35">
                      <a:extLst>
                        <a:ext uri="{28A0092B-C50C-407E-A947-70E740481C1C}">
                          <a14:useLocalDpi xmlns:a14="http://schemas.microsoft.com/office/drawing/2010/main" val="0"/>
                        </a:ext>
                      </a:extLst>
                    </a:blip>
                    <a:stretch>
                      <a:fillRect/>
                    </a:stretch>
                  </pic:blipFill>
                  <pic:spPr>
                    <a:xfrm>
                      <a:off x="0" y="0"/>
                      <a:ext cx="5000298" cy="7795992"/>
                    </a:xfrm>
                    <a:prstGeom prst="rect">
                      <a:avLst/>
                    </a:prstGeom>
                  </pic:spPr>
                </pic:pic>
              </a:graphicData>
            </a:graphic>
          </wp:inline>
        </w:drawing>
      </w: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277EF9" w:rsidRDefault="00277EF9" w:rsidP="007C09E3">
      <w:pPr>
        <w:spacing w:after="0" w:line="240" w:lineRule="auto"/>
      </w:pPr>
    </w:p>
    <w:p w:rsidR="007C09E3" w:rsidRDefault="007C09E3" w:rsidP="007C09E3">
      <w:pPr>
        <w:pStyle w:val="Naslov1"/>
      </w:pPr>
      <w:bookmarkStart w:id="224" w:name="_Toc336195977"/>
      <w:bookmarkStart w:id="225" w:name="_Toc431378998"/>
      <w:r>
        <w:t>5. Planovi  i programi</w:t>
      </w:r>
      <w:bookmarkEnd w:id="224"/>
      <w:bookmarkEnd w:id="225"/>
    </w:p>
    <w:p w:rsidR="007C09E3" w:rsidRPr="00B733F4" w:rsidRDefault="007C09E3" w:rsidP="007C09E3">
      <w:pPr>
        <w:pStyle w:val="Naslov2"/>
        <w:rPr>
          <w:sz w:val="32"/>
          <w:szCs w:val="32"/>
        </w:rPr>
      </w:pPr>
      <w:bookmarkStart w:id="226" w:name="_Toc336195978"/>
      <w:bookmarkStart w:id="227" w:name="_Toc431378999"/>
      <w:r>
        <w:rPr>
          <w:sz w:val="32"/>
          <w:szCs w:val="32"/>
        </w:rPr>
        <w:t>5.1. Plan i program stručno-</w:t>
      </w:r>
      <w:r w:rsidRPr="00B733F4">
        <w:rPr>
          <w:sz w:val="32"/>
          <w:szCs w:val="32"/>
        </w:rPr>
        <w:t>razvojne službe</w:t>
      </w:r>
      <w:bookmarkEnd w:id="226"/>
      <w:bookmarkEnd w:id="227"/>
    </w:p>
    <w:p w:rsidR="007C09E3" w:rsidRDefault="007C09E3" w:rsidP="007C09E3">
      <w:pPr>
        <w:rPr>
          <w:b/>
          <w:sz w:val="24"/>
        </w:rPr>
      </w:pPr>
    </w:p>
    <w:p w:rsidR="007C09E3" w:rsidRPr="00A1651D" w:rsidRDefault="007C09E3" w:rsidP="007C09E3">
      <w:pPr>
        <w:rPr>
          <w:b/>
        </w:rPr>
      </w:pPr>
      <w:r w:rsidRPr="00A1651D">
        <w:rPr>
          <w:b/>
          <w:sz w:val="24"/>
        </w:rPr>
        <w:t>Ostvarivanje  planova i programa rada škole</w:t>
      </w:r>
      <w:r w:rsidRPr="00A1651D">
        <w:rPr>
          <w:b/>
        </w:rPr>
        <w:tab/>
      </w:r>
    </w:p>
    <w:p w:rsidR="007C09E3" w:rsidRPr="00B733F4" w:rsidRDefault="007C09E3" w:rsidP="007C09E3">
      <w:pPr>
        <w:pBdr>
          <w:bottom w:val="single" w:sz="6" w:space="1" w:color="auto"/>
        </w:pBd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Red.</w:t>
      </w:r>
    </w:p>
    <w:p w:rsidR="007C09E3" w:rsidRPr="00B733F4" w:rsidRDefault="007C09E3" w:rsidP="007C09E3">
      <w:pPr>
        <w:pBdr>
          <w:bottom w:val="single" w:sz="6" w:space="1" w:color="auto"/>
        </w:pBdr>
        <w:spacing w:after="0" w:line="240" w:lineRule="auto"/>
        <w:jc w:val="both"/>
        <w:rPr>
          <w:rFonts w:ascii="Times New Roman" w:hAnsi="Times New Roman"/>
          <w:sz w:val="24"/>
          <w:szCs w:val="24"/>
        </w:rPr>
      </w:pPr>
      <w:r w:rsidRPr="00B733F4">
        <w:rPr>
          <w:rFonts w:ascii="Times New Roman" w:hAnsi="Times New Roman"/>
          <w:sz w:val="24"/>
          <w:szCs w:val="24"/>
        </w:rPr>
        <w:t xml:space="preserve">broj   </w:t>
      </w:r>
      <w:r w:rsidRPr="00B733F4">
        <w:rPr>
          <w:rFonts w:ascii="Times New Roman" w:hAnsi="Times New Roman"/>
          <w:sz w:val="24"/>
          <w:szCs w:val="24"/>
        </w:rPr>
        <w:tab/>
      </w:r>
      <w:r>
        <w:rPr>
          <w:rFonts w:ascii="Times New Roman" w:hAnsi="Times New Roman"/>
          <w:sz w:val="24"/>
          <w:szCs w:val="24"/>
        </w:rPr>
        <w:t>S</w:t>
      </w:r>
      <w:r w:rsidRPr="00B733F4">
        <w:rPr>
          <w:rFonts w:ascii="Times New Roman" w:hAnsi="Times New Roman"/>
          <w:sz w:val="24"/>
          <w:szCs w:val="24"/>
        </w:rPr>
        <w:t xml:space="preserve">  a d r ž a j    r a d 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Pr>
          <w:rFonts w:ascii="Times New Roman" w:hAnsi="Times New Roman"/>
          <w:sz w:val="24"/>
          <w:szCs w:val="24"/>
        </w:rPr>
        <w:t>R</w:t>
      </w:r>
      <w:r w:rsidRPr="00B733F4">
        <w:rPr>
          <w:rFonts w:ascii="Times New Roman" w:hAnsi="Times New Roman"/>
          <w:sz w:val="24"/>
          <w:szCs w:val="24"/>
        </w:rPr>
        <w:t>ealizator</w:t>
      </w:r>
      <w:r w:rsidRPr="00B733F4">
        <w:rPr>
          <w:rFonts w:ascii="Times New Roman" w:hAnsi="Times New Roman"/>
          <w:sz w:val="24"/>
          <w:szCs w:val="24"/>
        </w:rPr>
        <w:tab/>
      </w:r>
      <w:r w:rsidRPr="00B733F4">
        <w:rPr>
          <w:rFonts w:ascii="Times New Roman" w:hAnsi="Times New Roman"/>
          <w:sz w:val="24"/>
          <w:szCs w:val="24"/>
        </w:rPr>
        <w:tab/>
      </w:r>
      <w:r>
        <w:rPr>
          <w:rFonts w:ascii="Times New Roman" w:hAnsi="Times New Roman"/>
          <w:sz w:val="24"/>
          <w:szCs w:val="24"/>
        </w:rPr>
        <w:t>V</w:t>
      </w:r>
      <w:r w:rsidRPr="00B733F4">
        <w:rPr>
          <w:rFonts w:ascii="Times New Roman" w:hAnsi="Times New Roman"/>
          <w:sz w:val="24"/>
          <w:szCs w:val="24"/>
        </w:rPr>
        <w:t>rijeme</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Organizacije i izvođenje nastave</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1.1</w:t>
      </w:r>
      <w:r w:rsidRPr="00B733F4">
        <w:rPr>
          <w:rFonts w:ascii="Times New Roman" w:hAnsi="Times New Roman"/>
          <w:sz w:val="24"/>
          <w:szCs w:val="24"/>
        </w:rPr>
        <w:tab/>
        <w:t xml:space="preserve">Organizacija i izvođenje praktične nastave </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i</w:t>
      </w:r>
      <w:r w:rsidRPr="00B733F4">
        <w:rPr>
          <w:rFonts w:ascii="Times New Roman" w:hAnsi="Times New Roman"/>
          <w:sz w:val="24"/>
          <w:szCs w:val="24"/>
        </w:rPr>
        <w:t xml:space="preserve"> Stručne prakse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Organizacija i izvođenje izvannastavnih</w:t>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aktivnosti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3. </w:t>
      </w:r>
      <w:r w:rsidRPr="00B733F4">
        <w:rPr>
          <w:rFonts w:ascii="Times New Roman" w:hAnsi="Times New Roman"/>
          <w:sz w:val="24"/>
          <w:szCs w:val="24"/>
        </w:rPr>
        <w:tab/>
        <w:t>Formiranje razrednih odjela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kolovoz</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Izrada rasporeda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programer</w:t>
      </w:r>
      <w:r w:rsidRPr="00B733F4">
        <w:rPr>
          <w:rFonts w:ascii="Times New Roman" w:hAnsi="Times New Roman"/>
          <w:sz w:val="24"/>
          <w:szCs w:val="24"/>
        </w:rPr>
        <w:tab/>
      </w:r>
      <w:r w:rsidRPr="00B733F4">
        <w:rPr>
          <w:rFonts w:ascii="Times New Roman" w:hAnsi="Times New Roman"/>
          <w:sz w:val="24"/>
          <w:szCs w:val="24"/>
        </w:rPr>
        <w:tab/>
        <w:t>kolovoz</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Organizacija praktične nastave</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voditelj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praktične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nastave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6.</w:t>
      </w:r>
      <w:r w:rsidRPr="00B733F4">
        <w:rPr>
          <w:rFonts w:ascii="Times New Roman" w:hAnsi="Times New Roman"/>
          <w:sz w:val="24"/>
          <w:szCs w:val="24"/>
        </w:rPr>
        <w:tab/>
        <w:t>Realizacija nabavke nastavnih</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listopad</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sredstava, stručne literature,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udžbenika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stručni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suradnici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7.</w:t>
      </w:r>
      <w:r w:rsidRPr="00B733F4">
        <w:rPr>
          <w:rFonts w:ascii="Times New Roman" w:hAnsi="Times New Roman"/>
          <w:sz w:val="24"/>
          <w:szCs w:val="24"/>
        </w:rPr>
        <w:tab/>
        <w:t>Osiguravanje financijskih</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sredstava za nabavke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8. </w:t>
      </w:r>
      <w:r w:rsidRPr="00B733F4">
        <w:rPr>
          <w:rFonts w:ascii="Times New Roman" w:hAnsi="Times New Roman"/>
          <w:sz w:val="24"/>
          <w:szCs w:val="24"/>
        </w:rPr>
        <w:tab/>
        <w:t>Organiz</w:t>
      </w:r>
      <w:r>
        <w:rPr>
          <w:rFonts w:ascii="Times New Roman" w:hAnsi="Times New Roman"/>
          <w:sz w:val="24"/>
          <w:szCs w:val="24"/>
        </w:rPr>
        <w:t>acija rada stručnih i upravnih</w:t>
      </w:r>
      <w:r>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Pr="00B733F4">
        <w:rPr>
          <w:rFonts w:ascii="Times New Roman" w:hAnsi="Times New Roman"/>
          <w:sz w:val="24"/>
          <w:szCs w:val="24"/>
        </w:rPr>
        <w:tab/>
        <w:t>kolovoz 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organa i PRS i ostalih</w:t>
      </w:r>
      <w:r>
        <w:rPr>
          <w:rFonts w:ascii="Times New Roman" w:hAnsi="Times New Roman"/>
          <w:sz w:val="24"/>
          <w:szCs w:val="24"/>
        </w:rPr>
        <w:t xml:space="preserve"> službi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stručni </w:t>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suradnici </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9.</w:t>
      </w:r>
      <w:r w:rsidRPr="00B733F4">
        <w:rPr>
          <w:rFonts w:ascii="Times New Roman" w:hAnsi="Times New Roman"/>
          <w:sz w:val="24"/>
          <w:szCs w:val="24"/>
        </w:rPr>
        <w:tab/>
        <w:t xml:space="preserve">Unapređivanje odgojno-obrazovnog </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rada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10.</w:t>
      </w:r>
      <w:r w:rsidRPr="00B733F4">
        <w:rPr>
          <w:rFonts w:ascii="Times New Roman" w:hAnsi="Times New Roman"/>
          <w:sz w:val="24"/>
          <w:szCs w:val="24"/>
        </w:rPr>
        <w:tab/>
        <w:t>Analiza odgojno-obrazovnog rada</w:t>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semestralno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11. </w:t>
      </w:r>
      <w:r w:rsidRPr="00B733F4">
        <w:rPr>
          <w:rFonts w:ascii="Times New Roman" w:hAnsi="Times New Roman"/>
          <w:sz w:val="24"/>
          <w:szCs w:val="24"/>
        </w:rPr>
        <w:tab/>
        <w:t>Neposredna sručna pedagoška</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suradnja s nastavnicima na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organizaciji i izvođenju odgojno-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obrazovnog rada</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12.</w:t>
      </w:r>
      <w:r w:rsidRPr="00B733F4">
        <w:rPr>
          <w:rFonts w:ascii="Times New Roman" w:hAnsi="Times New Roman"/>
          <w:sz w:val="24"/>
          <w:szCs w:val="24"/>
        </w:rPr>
        <w:tab/>
        <w:t>Koordinacija čimbenika koji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utječu na nastavu i učenje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13.</w:t>
      </w:r>
      <w:r w:rsidRPr="00B733F4">
        <w:rPr>
          <w:rFonts w:ascii="Times New Roman" w:hAnsi="Times New Roman"/>
          <w:sz w:val="24"/>
          <w:szCs w:val="24"/>
        </w:rPr>
        <w:tab/>
        <w:t xml:space="preserve">Organizacija rada na profesionalnom </w:t>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informiranju učenika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svibanj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14.</w:t>
      </w:r>
      <w:r w:rsidRPr="00B733F4">
        <w:rPr>
          <w:rFonts w:ascii="Times New Roman" w:hAnsi="Times New Roman"/>
          <w:sz w:val="24"/>
          <w:szCs w:val="24"/>
        </w:rPr>
        <w:tab/>
        <w:t>Organizacija rada</w:t>
      </w:r>
      <w:r w:rsidR="004B0054">
        <w:rPr>
          <w:rFonts w:ascii="Times New Roman" w:hAnsi="Times New Roman"/>
          <w:sz w:val="24"/>
          <w:szCs w:val="24"/>
        </w:rPr>
        <w:t xml:space="preserve"> školske biblioteke</w:t>
      </w:r>
      <w:r w:rsidR="004B0054">
        <w:rPr>
          <w:rFonts w:ascii="Times New Roman" w:hAnsi="Times New Roman"/>
          <w:sz w:val="24"/>
          <w:szCs w:val="24"/>
        </w:rPr>
        <w:tab/>
      </w:r>
      <w:r w:rsidR="004B0054">
        <w:rPr>
          <w:rFonts w:ascii="Times New Roman" w:hAnsi="Times New Roman"/>
          <w:sz w:val="24"/>
          <w:szCs w:val="24"/>
        </w:rPr>
        <w:tab/>
        <w:t>knjižničar</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na izdavanju knjiga i nastavnih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sredstava učenicima</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15. </w:t>
      </w:r>
      <w:r w:rsidRPr="00B733F4">
        <w:rPr>
          <w:rFonts w:ascii="Times New Roman" w:hAnsi="Times New Roman"/>
          <w:sz w:val="24"/>
          <w:szCs w:val="24"/>
        </w:rPr>
        <w:tab/>
        <w:t>Informiranje učenika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stručni suradnik</w:t>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16. </w:t>
      </w:r>
      <w:r w:rsidRPr="00B733F4">
        <w:rPr>
          <w:rFonts w:ascii="Times New Roman" w:hAnsi="Times New Roman"/>
          <w:sz w:val="24"/>
          <w:szCs w:val="24"/>
        </w:rPr>
        <w:tab/>
        <w:t>Redovni rad u knj</w:t>
      </w:r>
      <w:r w:rsidR="004B0054">
        <w:rPr>
          <w:rFonts w:ascii="Times New Roman" w:hAnsi="Times New Roman"/>
          <w:sz w:val="24"/>
          <w:szCs w:val="24"/>
        </w:rPr>
        <w:t>ižnici na sređivanju</w:t>
      </w:r>
      <w:r w:rsidR="004B0054">
        <w:rPr>
          <w:rFonts w:ascii="Times New Roman" w:hAnsi="Times New Roman"/>
          <w:sz w:val="24"/>
          <w:szCs w:val="24"/>
        </w:rPr>
        <w:tab/>
        <w:t>knjižničar</w:t>
      </w:r>
      <w:r w:rsidRPr="00B733F4">
        <w:rPr>
          <w:rFonts w:ascii="Times New Roman" w:hAnsi="Times New Roman"/>
          <w:sz w:val="24"/>
          <w:szCs w:val="24"/>
        </w:rPr>
        <w:tab/>
      </w:r>
      <w:r w:rsidRPr="00B733F4">
        <w:rPr>
          <w:rFonts w:ascii="Times New Roman" w:hAnsi="Times New Roman"/>
          <w:sz w:val="24"/>
          <w:szCs w:val="24"/>
        </w:rPr>
        <w:tab/>
        <w:t>tijekom</w:t>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knjižničke građe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Briga oko AV-tehnike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stručni</w:t>
      </w:r>
      <w:r w:rsidRPr="00B733F4">
        <w:rPr>
          <w:rFonts w:ascii="Times New Roman" w:hAnsi="Times New Roman"/>
          <w:sz w:val="24"/>
          <w:szCs w:val="24"/>
        </w:rPr>
        <w:tab/>
      </w:r>
      <w:r w:rsidRPr="00B733F4">
        <w:rPr>
          <w:rFonts w:ascii="Times New Roman" w:hAnsi="Times New Roman"/>
          <w:sz w:val="24"/>
          <w:szCs w:val="24"/>
        </w:rPr>
        <w:tab/>
        <w:t xml:space="preserve">            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r w:rsidRPr="00B733F4">
        <w:rPr>
          <w:rFonts w:ascii="Times New Roman" w:hAnsi="Times New Roman"/>
          <w:sz w:val="24"/>
          <w:szCs w:val="24"/>
        </w:rPr>
        <w:tab/>
      </w:r>
      <w:r w:rsidRPr="00B733F4">
        <w:rPr>
          <w:rFonts w:ascii="Times New Roman" w:hAnsi="Times New Roman"/>
          <w:sz w:val="24"/>
          <w:szCs w:val="24"/>
        </w:rPr>
        <w:tab/>
        <w:t>godine</w:t>
      </w:r>
    </w:p>
    <w:p w:rsidR="007C09E3" w:rsidRDefault="007C09E3" w:rsidP="007C09E3"/>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18. </w:t>
      </w:r>
      <w:r w:rsidRPr="00B733F4">
        <w:rPr>
          <w:rFonts w:ascii="Times New Roman" w:hAnsi="Times New Roman"/>
          <w:sz w:val="24"/>
          <w:szCs w:val="24"/>
        </w:rPr>
        <w:tab/>
        <w:t>Izrada zamjena za odsutne nastavnike</w:t>
      </w:r>
      <w:r w:rsidRPr="00B733F4">
        <w:rPr>
          <w:rFonts w:ascii="Times New Roman" w:hAnsi="Times New Roman"/>
          <w:sz w:val="24"/>
          <w:szCs w:val="24"/>
        </w:rPr>
        <w:tab/>
        <w:t>stručni</w:t>
      </w:r>
      <w:r w:rsidRPr="00B733F4">
        <w:rPr>
          <w:rFonts w:ascii="Times New Roman" w:hAnsi="Times New Roman"/>
          <w:sz w:val="24"/>
          <w:szCs w:val="24"/>
        </w:rPr>
        <w:tab/>
      </w:r>
      <w:r w:rsidRPr="00B733F4">
        <w:rPr>
          <w:rFonts w:ascii="Times New Roman" w:hAnsi="Times New Roman"/>
          <w:sz w:val="24"/>
          <w:szCs w:val="24"/>
        </w:rPr>
        <w:tab/>
        <w:t xml:space="preserve">            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19.</w:t>
      </w:r>
      <w:r w:rsidRPr="00B733F4">
        <w:rPr>
          <w:rFonts w:ascii="Times New Roman" w:hAnsi="Times New Roman"/>
          <w:sz w:val="24"/>
          <w:szCs w:val="24"/>
        </w:rPr>
        <w:tab/>
        <w:t xml:space="preserve">Organizacija kulturnog i javnog </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prigodno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djelovanja škole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stručni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20.</w:t>
      </w:r>
      <w:r>
        <w:rPr>
          <w:rFonts w:ascii="Times New Roman" w:hAnsi="Times New Roman"/>
          <w:sz w:val="24"/>
          <w:szCs w:val="24"/>
        </w:rPr>
        <w:tab/>
        <w:t>Formiranje školske videoteke</w:t>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stručni suradnik</w:t>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21. </w:t>
      </w:r>
      <w:r w:rsidRPr="00B733F4">
        <w:rPr>
          <w:rFonts w:ascii="Times New Roman" w:hAnsi="Times New Roman"/>
          <w:sz w:val="24"/>
          <w:szCs w:val="24"/>
        </w:rPr>
        <w:tab/>
        <w:t>Izrada nastavnih pomagala i nastanvih</w:t>
      </w:r>
      <w:r w:rsidRPr="00B733F4">
        <w:rPr>
          <w:rFonts w:ascii="Times New Roman" w:hAnsi="Times New Roman"/>
          <w:sz w:val="24"/>
          <w:szCs w:val="24"/>
        </w:rPr>
        <w:tab/>
        <w:t>stručni suradni</w:t>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materijala potrebnih za nastavu</w:t>
      </w:r>
      <w:r w:rsidRPr="00B733F4">
        <w:rPr>
          <w:rFonts w:ascii="Times New Roman" w:hAnsi="Times New Roman"/>
          <w:sz w:val="24"/>
          <w:szCs w:val="24"/>
        </w:rPr>
        <w:tab/>
      </w:r>
      <w:r w:rsidRPr="00B733F4">
        <w:rPr>
          <w:rFonts w:ascii="Times New Roman" w:hAnsi="Times New Roman"/>
          <w:sz w:val="24"/>
          <w:szCs w:val="24"/>
        </w:rPr>
        <w:tab/>
        <w:t>nast. tehnolog</w:t>
      </w:r>
      <w:r w:rsidRPr="00B733F4">
        <w:rPr>
          <w:rFonts w:ascii="Times New Roman" w:hAnsi="Times New Roman"/>
          <w:sz w:val="24"/>
          <w:szCs w:val="24"/>
        </w:rPr>
        <w:tab/>
      </w:r>
      <w:r>
        <w:rPr>
          <w:rFonts w:ascii="Times New Roman" w:hAnsi="Times New Roman"/>
          <w:sz w:val="24"/>
          <w:szCs w:val="24"/>
        </w:rPr>
        <w:t xml:space="preserve">            </w:t>
      </w:r>
      <w:r w:rsidRPr="00B733F4">
        <w:rPr>
          <w:rFonts w:ascii="Times New Roman" w:hAnsi="Times New Roman"/>
          <w:sz w:val="24"/>
          <w:szCs w:val="24"/>
        </w:rPr>
        <w:t>godine</w:t>
      </w:r>
    </w:p>
    <w:p w:rsidR="007C09E3" w:rsidRPr="00B733F4" w:rsidRDefault="007C09E3" w:rsidP="007C09E3">
      <w:pPr>
        <w:spacing w:after="0" w:line="240" w:lineRule="auto"/>
        <w:ind w:firstLine="720"/>
        <w:jc w:val="both"/>
        <w:rPr>
          <w:rFonts w:ascii="Times New Roman" w:hAnsi="Times New Roman"/>
          <w:sz w:val="24"/>
          <w:szCs w:val="24"/>
          <w:u w:val="single"/>
        </w:rPr>
      </w:pPr>
    </w:p>
    <w:p w:rsidR="007C09E3" w:rsidRPr="00B733F4" w:rsidRDefault="007C09E3" w:rsidP="007C09E3">
      <w:pPr>
        <w:spacing w:after="0" w:line="240" w:lineRule="auto"/>
        <w:ind w:firstLine="720"/>
        <w:jc w:val="both"/>
        <w:rPr>
          <w:rFonts w:ascii="Times New Roman" w:hAnsi="Times New Roman"/>
          <w:b/>
          <w:sz w:val="24"/>
          <w:szCs w:val="24"/>
          <w:u w:val="single"/>
        </w:rPr>
      </w:pPr>
      <w:r w:rsidRPr="00B733F4">
        <w:rPr>
          <w:rFonts w:ascii="Times New Roman" w:hAnsi="Times New Roman"/>
          <w:b/>
          <w:sz w:val="24"/>
          <w:szCs w:val="24"/>
          <w:u w:val="single"/>
        </w:rPr>
        <w:t>Rad s roditeljima i učenicima</w:t>
      </w:r>
    </w:p>
    <w:p w:rsidR="007C09E3" w:rsidRPr="00B733F4" w:rsidRDefault="007C09E3" w:rsidP="007C09E3">
      <w:pPr>
        <w:spacing w:after="0" w:line="240" w:lineRule="auto"/>
        <w:ind w:firstLine="720"/>
        <w:jc w:val="both"/>
        <w:rPr>
          <w:rFonts w:ascii="Times New Roman" w:hAnsi="Times New Roman"/>
          <w:sz w:val="24"/>
          <w:szCs w:val="24"/>
          <w:u w:val="single"/>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Pedagoško svrsishodno stimuliranje</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učenika uz intenzivno učenje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 xml:space="preserve">Individualni rad s učenicima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3. </w:t>
      </w:r>
      <w:r w:rsidRPr="00B733F4">
        <w:rPr>
          <w:rFonts w:ascii="Times New Roman" w:hAnsi="Times New Roman"/>
          <w:sz w:val="24"/>
          <w:szCs w:val="24"/>
        </w:rPr>
        <w:tab/>
        <w:t>Pomoć učenicima pri ostvarivanju</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njihovih zakonskih prava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Suradnja s roditeljima i učenicima</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 prisustvu razrednika i bez razrednika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Organizacija grupe učenika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izbjeglica i prognanika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6. </w:t>
      </w:r>
      <w:r w:rsidRPr="00B733F4">
        <w:rPr>
          <w:rFonts w:ascii="Times New Roman" w:hAnsi="Times New Roman"/>
          <w:sz w:val="24"/>
          <w:szCs w:val="24"/>
        </w:rPr>
        <w:tab/>
        <w:t>Suradnja s roditeljima, individualno</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 grupi, roditeljski sastanci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br w:type="page"/>
      </w:r>
    </w:p>
    <w:p w:rsidR="007C09E3" w:rsidRPr="00021781" w:rsidRDefault="007C09E3" w:rsidP="007C09E3">
      <w:pPr>
        <w:spacing w:after="0" w:line="240" w:lineRule="auto"/>
        <w:jc w:val="both"/>
        <w:rPr>
          <w:rFonts w:ascii="Times New Roman" w:hAnsi="Times New Roman"/>
          <w:b/>
          <w:sz w:val="24"/>
          <w:szCs w:val="24"/>
        </w:rPr>
      </w:pPr>
      <w:r w:rsidRPr="00021781">
        <w:rPr>
          <w:rFonts w:ascii="Times New Roman" w:hAnsi="Times New Roman"/>
          <w:b/>
          <w:sz w:val="24"/>
          <w:szCs w:val="24"/>
          <w:u w:val="single"/>
        </w:rPr>
        <w:t>Praćenje i analiza rada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 xml:space="preserve">Praćenje i analiza ostvarivanja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nastavnog plana i programa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            pedagog </w:t>
      </w:r>
      <w:r w:rsidRPr="00B733F4">
        <w:rPr>
          <w:rFonts w:ascii="Times New Roman" w:hAnsi="Times New Roman"/>
          <w:sz w:val="24"/>
          <w:szCs w:val="24"/>
        </w:rPr>
        <w:tab/>
      </w:r>
      <w:r w:rsidRPr="00B733F4">
        <w:rPr>
          <w:rFonts w:ascii="Times New Roman" w:hAnsi="Times New Roman"/>
          <w:sz w:val="24"/>
          <w:szCs w:val="24"/>
        </w:rPr>
        <w:tab/>
        <w:t xml:space="preserve">na kraju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programer</w:t>
      </w:r>
      <w:r w:rsidRPr="00B733F4">
        <w:rPr>
          <w:rFonts w:ascii="Times New Roman" w:hAnsi="Times New Roman"/>
          <w:sz w:val="24"/>
          <w:szCs w:val="24"/>
        </w:rPr>
        <w:tab/>
      </w:r>
      <w:r w:rsidRPr="00B733F4">
        <w:rPr>
          <w:rFonts w:ascii="Times New Roman" w:hAnsi="Times New Roman"/>
          <w:sz w:val="24"/>
          <w:szCs w:val="24"/>
        </w:rPr>
        <w:tab/>
        <w:t>obrazovnog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raz. I,II,III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Praćenje i</w:t>
      </w:r>
      <w:r>
        <w:rPr>
          <w:rFonts w:ascii="Times New Roman" w:hAnsi="Times New Roman"/>
          <w:sz w:val="24"/>
          <w:szCs w:val="24"/>
        </w:rPr>
        <w:t xml:space="preserve"> vođenje pedagoške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 xml:space="preserve"> 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dokumentacije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           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3.</w:t>
      </w:r>
      <w:r w:rsidRPr="00B733F4">
        <w:rPr>
          <w:rFonts w:ascii="Times New Roman" w:hAnsi="Times New Roman"/>
          <w:sz w:val="24"/>
          <w:szCs w:val="24"/>
        </w:rPr>
        <w:tab/>
        <w:t xml:space="preserve">Praćenje napredovanja učenika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                                                                </w:t>
      </w:r>
      <w:r>
        <w:rPr>
          <w:rFonts w:ascii="Times New Roman" w:hAnsi="Times New Roman"/>
          <w:sz w:val="24"/>
          <w:szCs w:val="24"/>
        </w:rPr>
        <w:t xml:space="preserve">                           i pred.</w:t>
      </w:r>
      <w:r w:rsidRPr="00B733F4">
        <w:rPr>
          <w:rFonts w:ascii="Times New Roman" w:hAnsi="Times New Roman"/>
          <w:sz w:val="24"/>
          <w:szCs w:val="24"/>
        </w:rPr>
        <w:t xml:space="preserve"> nastavnici</w:t>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Praćenje i analiza odgojno-obrazovnog</w:t>
      </w:r>
      <w:r w:rsidRPr="00B733F4">
        <w:rPr>
          <w:rFonts w:ascii="Times New Roman" w:hAnsi="Times New Roman"/>
          <w:sz w:val="24"/>
          <w:szCs w:val="24"/>
        </w:rPr>
        <w:tab/>
        <w:t xml:space="preserve">           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tabs>
          <w:tab w:val="left" w:pos="720"/>
          <w:tab w:val="left" w:pos="1440"/>
          <w:tab w:val="left" w:pos="2160"/>
          <w:tab w:val="left" w:pos="2880"/>
          <w:tab w:val="left" w:pos="3600"/>
          <w:tab w:val="left" w:pos="4320"/>
          <w:tab w:val="left" w:pos="5040"/>
          <w:tab w:val="left" w:pos="5760"/>
          <w:tab w:val="left" w:pos="6480"/>
          <w:tab w:val="left" w:pos="7995"/>
        </w:tabs>
        <w:spacing w:after="0" w:line="240" w:lineRule="auto"/>
        <w:jc w:val="both"/>
        <w:rPr>
          <w:rFonts w:ascii="Times New Roman" w:hAnsi="Times New Roman"/>
          <w:sz w:val="24"/>
          <w:szCs w:val="24"/>
        </w:rPr>
      </w:pPr>
      <w:r w:rsidRPr="00B733F4">
        <w:rPr>
          <w:rFonts w:ascii="Times New Roman" w:hAnsi="Times New Roman"/>
          <w:sz w:val="24"/>
          <w:szCs w:val="24"/>
        </w:rPr>
        <w:tab/>
        <w:t xml:space="preserve">Rada                                                   </w:t>
      </w:r>
      <w:r>
        <w:rPr>
          <w:rFonts w:ascii="Times New Roman" w:hAnsi="Times New Roman"/>
          <w:sz w:val="24"/>
          <w:szCs w:val="24"/>
        </w:rPr>
        <w:t xml:space="preserve">                        pedagog                     </w:t>
      </w:r>
      <w:r w:rsidRPr="00B733F4">
        <w:rPr>
          <w:rFonts w:ascii="Times New Roman" w:hAnsi="Times New Roman"/>
          <w:sz w:val="24"/>
          <w:szCs w:val="24"/>
        </w:rPr>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4.1.</w:t>
      </w:r>
      <w:r w:rsidRPr="00B733F4">
        <w:rPr>
          <w:rFonts w:ascii="Times New Roman" w:hAnsi="Times New Roman"/>
          <w:sz w:val="24"/>
          <w:szCs w:val="24"/>
        </w:rPr>
        <w:tab/>
        <w:t>Praćenje i analiza praktične nastave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Praćenje tijekom upisa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6. </w:t>
      </w:r>
      <w:r w:rsidRPr="00B733F4">
        <w:rPr>
          <w:rFonts w:ascii="Times New Roman" w:hAnsi="Times New Roman"/>
          <w:sz w:val="24"/>
          <w:szCs w:val="24"/>
        </w:rPr>
        <w:tab/>
        <w:t>Praćenje poslova vezanih</w:t>
      </w:r>
      <w:r w:rsidRPr="00B733F4">
        <w:rPr>
          <w:rFonts w:ascii="Times New Roman" w:hAnsi="Times New Roman"/>
          <w:sz w:val="24"/>
          <w:szCs w:val="24"/>
        </w:rPr>
        <w:tab/>
        <w:t xml:space="preserve"> za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radioničku proizvodnju i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poljoprivrednu proizvodnju</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7. </w:t>
      </w:r>
      <w:r w:rsidRPr="00B733F4">
        <w:rPr>
          <w:rFonts w:ascii="Times New Roman" w:hAnsi="Times New Roman"/>
          <w:sz w:val="24"/>
          <w:szCs w:val="24"/>
        </w:rPr>
        <w:tab/>
        <w:t>Praćenje administrativnog, financijsko</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materijanog poslovanja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w:t>
      </w:r>
    </w:p>
    <w:p w:rsidR="007C09E3" w:rsidRDefault="007C09E3" w:rsidP="007C09E3">
      <w:pPr>
        <w:spacing w:after="0" w:line="240" w:lineRule="auto"/>
        <w:jc w:val="both"/>
        <w:rPr>
          <w:rFonts w:ascii="Times New Roman" w:hAnsi="Times New Roman"/>
          <w:b/>
          <w:sz w:val="24"/>
          <w:szCs w:val="24"/>
          <w:u w:val="single"/>
        </w:rPr>
      </w:pPr>
    </w:p>
    <w:p w:rsidR="007C09E3" w:rsidRPr="00B733F4" w:rsidRDefault="007C09E3" w:rsidP="007C09E3">
      <w:pPr>
        <w:spacing w:after="0" w:line="240" w:lineRule="auto"/>
        <w:jc w:val="both"/>
        <w:rPr>
          <w:rFonts w:ascii="Times New Roman" w:hAnsi="Times New Roman"/>
          <w:b/>
          <w:sz w:val="24"/>
          <w:szCs w:val="24"/>
        </w:rPr>
      </w:pPr>
      <w:r w:rsidRPr="00B733F4">
        <w:rPr>
          <w:rFonts w:ascii="Times New Roman" w:hAnsi="Times New Roman"/>
          <w:b/>
          <w:sz w:val="24"/>
          <w:szCs w:val="24"/>
          <w:u w:val="single"/>
        </w:rPr>
        <w:t>Suradnja sa stručnim organima i drugim organizacijama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BC1872">
      <w:pPr>
        <w:numPr>
          <w:ilvl w:val="0"/>
          <w:numId w:val="23"/>
        </w:numPr>
        <w:spacing w:after="0" w:line="240" w:lineRule="auto"/>
        <w:jc w:val="both"/>
        <w:rPr>
          <w:rFonts w:ascii="Times New Roman" w:hAnsi="Times New Roman"/>
          <w:sz w:val="24"/>
          <w:szCs w:val="24"/>
        </w:rPr>
      </w:pPr>
      <w:r w:rsidRPr="00B733F4">
        <w:rPr>
          <w:rFonts w:ascii="Times New Roman" w:hAnsi="Times New Roman"/>
          <w:sz w:val="24"/>
          <w:szCs w:val="24"/>
        </w:rPr>
        <w:t>Suradnja s Ministarstvom prosvjete i športa, županijskim uredom za prosvjetu, ASO  i dr.</w:t>
      </w:r>
    </w:p>
    <w:p w:rsidR="007C09E3" w:rsidRPr="00B733F4" w:rsidRDefault="007C09E3" w:rsidP="007C09E3">
      <w:pPr>
        <w:spacing w:after="0" w:line="240" w:lineRule="auto"/>
        <w:ind w:left="360"/>
        <w:jc w:val="both"/>
        <w:rPr>
          <w:rFonts w:ascii="Times New Roman" w:hAnsi="Times New Roman"/>
          <w:sz w:val="24"/>
          <w:szCs w:val="24"/>
        </w:rPr>
      </w:pPr>
    </w:p>
    <w:p w:rsidR="007C09E3" w:rsidRPr="00B733F4" w:rsidRDefault="007C09E3" w:rsidP="00BC1872">
      <w:pPr>
        <w:numPr>
          <w:ilvl w:val="0"/>
          <w:numId w:val="23"/>
        </w:numPr>
        <w:spacing w:after="0" w:line="240" w:lineRule="auto"/>
        <w:jc w:val="both"/>
        <w:rPr>
          <w:rFonts w:ascii="Times New Roman" w:hAnsi="Times New Roman"/>
          <w:sz w:val="24"/>
          <w:szCs w:val="24"/>
        </w:rPr>
      </w:pPr>
      <w:r w:rsidRPr="00B733F4">
        <w:rPr>
          <w:rFonts w:ascii="Times New Roman" w:hAnsi="Times New Roman"/>
          <w:sz w:val="24"/>
          <w:szCs w:val="24"/>
        </w:rPr>
        <w:t>Suradnja s kulturnim i športskim društvima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BC1872">
      <w:pPr>
        <w:numPr>
          <w:ilvl w:val="0"/>
          <w:numId w:val="23"/>
        </w:numPr>
        <w:spacing w:after="0" w:line="240" w:lineRule="auto"/>
        <w:jc w:val="both"/>
        <w:rPr>
          <w:rFonts w:ascii="Times New Roman" w:hAnsi="Times New Roman"/>
          <w:sz w:val="24"/>
          <w:szCs w:val="24"/>
        </w:rPr>
      </w:pPr>
      <w:r w:rsidRPr="00B733F4">
        <w:rPr>
          <w:rFonts w:ascii="Times New Roman" w:hAnsi="Times New Roman"/>
          <w:sz w:val="24"/>
          <w:szCs w:val="24"/>
        </w:rPr>
        <w:t>Sudradnja s poduzećima materijalne proizvodnje i obiteljskim gospodarstvima  oko 24 00   OPG-a.</w:t>
      </w:r>
    </w:p>
    <w:p w:rsidR="007C09E3" w:rsidRPr="00B733F4" w:rsidRDefault="007C09E3" w:rsidP="007C09E3">
      <w:pPr>
        <w:spacing w:after="0" w:line="240" w:lineRule="auto"/>
        <w:jc w:val="both"/>
        <w:rPr>
          <w:rFonts w:ascii="Times New Roman" w:hAnsi="Times New Roman"/>
          <w:b/>
          <w:i/>
          <w:sz w:val="24"/>
          <w:szCs w:val="24"/>
          <w:u w:val="single"/>
        </w:rPr>
      </w:pPr>
    </w:p>
    <w:p w:rsidR="007C09E3" w:rsidRPr="00B733F4" w:rsidRDefault="007C09E3" w:rsidP="007C09E3">
      <w:pPr>
        <w:spacing w:after="0" w:line="240" w:lineRule="auto"/>
        <w:jc w:val="both"/>
        <w:rPr>
          <w:rFonts w:ascii="Times New Roman" w:hAnsi="Times New Roman"/>
          <w:sz w:val="24"/>
          <w:szCs w:val="24"/>
        </w:rPr>
      </w:pPr>
    </w:p>
    <w:p w:rsidR="007C09E3" w:rsidRDefault="007C09E3" w:rsidP="007C09E3">
      <w:pPr>
        <w:sectPr w:rsidR="007C09E3" w:rsidSect="00126343">
          <w:footerReference w:type="default" r:id="rId36"/>
          <w:pgSz w:w="11906" w:h="16838"/>
          <w:pgMar w:top="899" w:right="1016" w:bottom="1418" w:left="1418" w:header="720" w:footer="720" w:gutter="0"/>
          <w:cols w:space="720"/>
          <w:titlePg/>
          <w:docGrid w:linePitch="360"/>
        </w:sectPr>
      </w:pPr>
    </w:p>
    <w:p w:rsidR="007C09E3" w:rsidRPr="009905F2" w:rsidRDefault="007C09E3" w:rsidP="007C09E3">
      <w:pPr>
        <w:pStyle w:val="Naslov2"/>
        <w:ind w:left="720"/>
        <w:rPr>
          <w:rFonts w:ascii="Times New Roman" w:hAnsi="Times New Roman"/>
          <w:color w:val="006A00"/>
        </w:rPr>
      </w:pPr>
      <w:bookmarkStart w:id="228" w:name="_Toc336195979"/>
      <w:bookmarkStart w:id="229" w:name="_Toc431379000"/>
      <w:r w:rsidRPr="00895DA2">
        <w:t>5.1.1.  Plan i program ravnatelja</w:t>
      </w:r>
      <w:r>
        <w:t xml:space="preserve"> </w:t>
      </w:r>
      <w:r w:rsidR="0008266C">
        <w:rPr>
          <w:rFonts w:ascii="Times New Roman" w:hAnsi="Times New Roman"/>
          <w:color w:val="006A00"/>
        </w:rPr>
        <w:t>2017./18</w:t>
      </w:r>
      <w:r w:rsidRPr="009905F2">
        <w:rPr>
          <w:rFonts w:ascii="Times New Roman" w:hAnsi="Times New Roman"/>
          <w:color w:val="006A00"/>
        </w:rPr>
        <w:t>. šk.god.</w:t>
      </w:r>
      <w:bookmarkEnd w:id="228"/>
      <w:bookmarkEnd w:id="229"/>
    </w:p>
    <w:p w:rsidR="007C09E3" w:rsidRPr="00A1651D" w:rsidRDefault="007C09E3" w:rsidP="007C09E3"/>
    <w:p w:rsidR="007C09E3" w:rsidRPr="00A1651D" w:rsidRDefault="00B276F8" w:rsidP="007C09E3">
      <w:pPr>
        <w:spacing w:after="0"/>
        <w:rPr>
          <w:b/>
        </w:rPr>
      </w:pPr>
      <w:r>
        <w:rPr>
          <w:b/>
        </w:rPr>
        <w:t>Izvršitelj: Biserka Halavanja</w:t>
      </w:r>
      <w:r w:rsidR="007C09E3" w:rsidRPr="00A1651D">
        <w:rPr>
          <w:b/>
        </w:rPr>
        <w:t>, ravnatelj</w:t>
      </w:r>
      <w:r w:rsidR="007C09E3" w:rsidRPr="00A1651D">
        <w:rPr>
          <w:b/>
        </w:rPr>
        <w:tab/>
      </w:r>
      <w:r w:rsidR="007C09E3" w:rsidRPr="00A1651D">
        <w:rPr>
          <w:b/>
        </w:rPr>
        <w:tab/>
      </w:r>
      <w:r w:rsidR="007C09E3" w:rsidRPr="00A1651D">
        <w:rPr>
          <w:b/>
        </w:rPr>
        <w:tab/>
      </w:r>
      <w:r w:rsidR="007C09E3" w:rsidRPr="00A1651D">
        <w:rPr>
          <w:b/>
        </w:rPr>
        <w:tab/>
      </w:r>
      <w:r w:rsidR="007C09E3" w:rsidRPr="00A1651D">
        <w:rPr>
          <w:b/>
        </w:rPr>
        <w:tab/>
      </w:r>
      <w:r>
        <w:rPr>
          <w:b/>
        </w:rPr>
        <w:tab/>
      </w:r>
      <w:r>
        <w:rPr>
          <w:b/>
        </w:rPr>
        <w:tab/>
      </w:r>
      <w:r>
        <w:rPr>
          <w:b/>
        </w:rPr>
        <w:tab/>
      </w:r>
      <w:r>
        <w:rPr>
          <w:b/>
        </w:rPr>
        <w:tab/>
      </w:r>
      <w:r>
        <w:rPr>
          <w:b/>
        </w:rPr>
        <w:tab/>
      </w:r>
      <w:r>
        <w:rPr>
          <w:b/>
        </w:rPr>
        <w:tab/>
        <w:t>Godišnji fond sati:  (1768</w:t>
      </w:r>
      <w:r w:rsidR="007C09E3" w:rsidRPr="00A1651D">
        <w:rPr>
          <w:b/>
        </w:rPr>
        <w:t xml:space="preserve">) </w:t>
      </w:r>
    </w:p>
    <w:tbl>
      <w:tblPr>
        <w:tblW w:w="15044" w:type="dxa"/>
        <w:tblInd w:w="-1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72"/>
        <w:gridCol w:w="392"/>
        <w:gridCol w:w="709"/>
        <w:gridCol w:w="87"/>
        <w:gridCol w:w="905"/>
        <w:gridCol w:w="1201"/>
        <w:gridCol w:w="1776"/>
        <w:gridCol w:w="1518"/>
        <w:gridCol w:w="1742"/>
        <w:gridCol w:w="1417"/>
        <w:gridCol w:w="135"/>
        <w:gridCol w:w="1756"/>
        <w:gridCol w:w="1370"/>
        <w:gridCol w:w="960"/>
        <w:gridCol w:w="900"/>
        <w:gridCol w:w="104"/>
      </w:tblGrid>
      <w:tr w:rsidR="007C09E3" w:rsidRPr="009905F2" w:rsidTr="00C27660">
        <w:trPr>
          <w:gridAfter w:val="1"/>
          <w:wAfter w:w="104" w:type="dxa"/>
          <w:cantSplit/>
          <w:trHeight w:val="943"/>
          <w:tblHeader/>
        </w:trPr>
        <w:tc>
          <w:tcPr>
            <w:tcW w:w="464" w:type="dxa"/>
            <w:gridSpan w:val="2"/>
            <w:tcBorders>
              <w:top w:val="single" w:sz="12" w:space="0" w:color="auto"/>
              <w:bottom w:val="single" w:sz="12" w:space="0" w:color="000000"/>
            </w:tcBorders>
            <w:textDirection w:val="btLr"/>
            <w:vAlign w:val="center"/>
          </w:tcPr>
          <w:p w:rsidR="007C09E3" w:rsidRPr="009905F2" w:rsidRDefault="007C09E3" w:rsidP="00C27660">
            <w:r w:rsidRPr="009905F2">
              <w:t>Redni broj</w:t>
            </w:r>
          </w:p>
        </w:tc>
        <w:tc>
          <w:tcPr>
            <w:tcW w:w="709" w:type="dxa"/>
            <w:tcBorders>
              <w:top w:val="single" w:sz="12" w:space="0" w:color="auto"/>
              <w:bottom w:val="single" w:sz="12" w:space="0" w:color="000000"/>
            </w:tcBorders>
            <w:textDirection w:val="btLr"/>
            <w:vAlign w:val="center"/>
          </w:tcPr>
          <w:p w:rsidR="007C09E3" w:rsidRPr="009905F2" w:rsidRDefault="007C09E3" w:rsidP="00C27660">
            <w:r w:rsidRPr="009905F2">
              <w:t>Područje rada</w:t>
            </w:r>
          </w:p>
        </w:tc>
        <w:tc>
          <w:tcPr>
            <w:tcW w:w="992" w:type="dxa"/>
            <w:gridSpan w:val="2"/>
            <w:tcBorders>
              <w:top w:val="single" w:sz="12" w:space="0" w:color="auto"/>
              <w:bottom w:val="single" w:sz="12" w:space="0" w:color="000000"/>
            </w:tcBorders>
            <w:vAlign w:val="center"/>
          </w:tcPr>
          <w:p w:rsidR="007C09E3" w:rsidRPr="009905F2" w:rsidRDefault="007C09E3" w:rsidP="00C27660">
            <w:r w:rsidRPr="009905F2">
              <w:t>Svrha</w:t>
            </w:r>
          </w:p>
        </w:tc>
        <w:tc>
          <w:tcPr>
            <w:tcW w:w="2977" w:type="dxa"/>
            <w:gridSpan w:val="2"/>
            <w:tcBorders>
              <w:top w:val="single" w:sz="12" w:space="0" w:color="auto"/>
              <w:bottom w:val="single" w:sz="12" w:space="0" w:color="000000"/>
            </w:tcBorders>
            <w:vAlign w:val="center"/>
          </w:tcPr>
          <w:p w:rsidR="007C09E3" w:rsidRPr="009905F2" w:rsidRDefault="007C09E3" w:rsidP="00C27660">
            <w:r w:rsidRPr="009905F2">
              <w:t>Zadaće</w:t>
            </w:r>
          </w:p>
        </w:tc>
        <w:tc>
          <w:tcPr>
            <w:tcW w:w="3260" w:type="dxa"/>
            <w:gridSpan w:val="2"/>
            <w:tcBorders>
              <w:top w:val="single" w:sz="12" w:space="0" w:color="auto"/>
              <w:bottom w:val="single" w:sz="12" w:space="0" w:color="000000"/>
            </w:tcBorders>
            <w:vAlign w:val="center"/>
          </w:tcPr>
          <w:p w:rsidR="007C09E3" w:rsidRPr="009905F2" w:rsidRDefault="007C09E3" w:rsidP="00C27660">
            <w:r w:rsidRPr="009905F2">
              <w:t>Sadržaji</w:t>
            </w:r>
          </w:p>
        </w:tc>
        <w:tc>
          <w:tcPr>
            <w:tcW w:w="1417" w:type="dxa"/>
            <w:tcBorders>
              <w:top w:val="single" w:sz="12" w:space="0" w:color="auto"/>
              <w:bottom w:val="single" w:sz="12" w:space="0" w:color="000000"/>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 oblici</w:t>
            </w:r>
          </w:p>
          <w:p w:rsidR="007C09E3" w:rsidRPr="009905F2" w:rsidRDefault="007C09E3" w:rsidP="00C27660">
            <w:pPr>
              <w:rPr>
                <w:rFonts w:ascii="Times New Roman" w:hAnsi="Times New Roman"/>
                <w:szCs w:val="24"/>
              </w:rPr>
            </w:pPr>
            <w:r w:rsidRPr="009905F2">
              <w:rPr>
                <w:rFonts w:ascii="Times New Roman" w:hAnsi="Times New Roman"/>
                <w:szCs w:val="24"/>
              </w:rPr>
              <w:t>- metode</w:t>
            </w:r>
          </w:p>
        </w:tc>
        <w:tc>
          <w:tcPr>
            <w:tcW w:w="1891" w:type="dxa"/>
            <w:gridSpan w:val="2"/>
            <w:tcBorders>
              <w:top w:val="single" w:sz="12" w:space="0" w:color="auto"/>
              <w:bottom w:val="single" w:sz="12" w:space="0" w:color="000000"/>
            </w:tcBorders>
            <w:vAlign w:val="center"/>
          </w:tcPr>
          <w:p w:rsidR="007C09E3" w:rsidRPr="009905F2" w:rsidRDefault="007C09E3" w:rsidP="00C27660">
            <w:r w:rsidRPr="009905F2">
              <w:t>- nositelji akt.</w:t>
            </w:r>
          </w:p>
          <w:p w:rsidR="007C09E3" w:rsidRPr="009905F2" w:rsidRDefault="007C09E3" w:rsidP="00C27660">
            <w:r w:rsidRPr="009905F2">
              <w:t>- subjekti</w:t>
            </w:r>
          </w:p>
        </w:tc>
        <w:tc>
          <w:tcPr>
            <w:tcW w:w="1370" w:type="dxa"/>
            <w:tcBorders>
              <w:top w:val="single" w:sz="12" w:space="0" w:color="auto"/>
              <w:bottom w:val="single" w:sz="12" w:space="0" w:color="000000"/>
            </w:tcBorders>
            <w:vAlign w:val="center"/>
          </w:tcPr>
          <w:p w:rsidR="007C09E3" w:rsidRPr="009905F2" w:rsidRDefault="007C09E3" w:rsidP="00C27660">
            <w:r w:rsidRPr="009905F2">
              <w:t>- mjesto</w:t>
            </w:r>
          </w:p>
          <w:p w:rsidR="007C09E3" w:rsidRPr="009905F2" w:rsidRDefault="007C09E3" w:rsidP="00C27660">
            <w:r w:rsidRPr="009905F2">
              <w:t>- vrijeme</w:t>
            </w:r>
          </w:p>
          <w:p w:rsidR="007C09E3" w:rsidRPr="009905F2" w:rsidRDefault="007C09E3" w:rsidP="00C27660">
            <w:r w:rsidRPr="009905F2">
              <w:t>- broj sati</w:t>
            </w:r>
          </w:p>
        </w:tc>
        <w:tc>
          <w:tcPr>
            <w:tcW w:w="960" w:type="dxa"/>
            <w:tcBorders>
              <w:top w:val="single" w:sz="12" w:space="0" w:color="auto"/>
              <w:bottom w:val="single" w:sz="12" w:space="0" w:color="000000"/>
            </w:tcBorders>
            <w:vAlign w:val="center"/>
          </w:tcPr>
          <w:p w:rsidR="007C09E3" w:rsidRPr="009905F2" w:rsidRDefault="007C09E3" w:rsidP="00C27660">
            <w:r w:rsidRPr="009905F2">
              <w:t>*Razina postignuća</w:t>
            </w:r>
          </w:p>
        </w:tc>
        <w:tc>
          <w:tcPr>
            <w:tcW w:w="900" w:type="dxa"/>
            <w:tcBorders>
              <w:top w:val="single" w:sz="12" w:space="0" w:color="auto"/>
              <w:bottom w:val="single" w:sz="12" w:space="0" w:color="000000"/>
            </w:tcBorders>
            <w:vAlign w:val="center"/>
          </w:tcPr>
          <w:p w:rsidR="007C09E3" w:rsidRPr="009905F2" w:rsidRDefault="007C09E3" w:rsidP="00C27660">
            <w:r w:rsidRPr="009905F2">
              <w:t>Bilješke o realizaciji</w:t>
            </w:r>
          </w:p>
        </w:tc>
      </w:tr>
      <w:tr w:rsidR="007C09E3" w:rsidRPr="009905F2" w:rsidTr="00C27660">
        <w:trPr>
          <w:gridAfter w:val="1"/>
          <w:wAfter w:w="104" w:type="dxa"/>
          <w:cantSplit/>
          <w:trHeight w:val="125"/>
          <w:tblHeader/>
        </w:trPr>
        <w:tc>
          <w:tcPr>
            <w:tcW w:w="464" w:type="dxa"/>
            <w:gridSpan w:val="2"/>
            <w:tcBorders>
              <w:top w:val="single" w:sz="12" w:space="0" w:color="auto"/>
              <w:bottom w:val="single" w:sz="12" w:space="0" w:color="000000"/>
            </w:tcBorders>
            <w:vAlign w:val="center"/>
          </w:tcPr>
          <w:p w:rsidR="007C09E3" w:rsidRPr="009905F2" w:rsidRDefault="007C09E3" w:rsidP="00C27660">
            <w:r w:rsidRPr="009905F2">
              <w:t>1</w:t>
            </w:r>
          </w:p>
        </w:tc>
        <w:tc>
          <w:tcPr>
            <w:tcW w:w="709" w:type="dxa"/>
            <w:tcBorders>
              <w:top w:val="single" w:sz="12" w:space="0" w:color="auto"/>
              <w:bottom w:val="single" w:sz="12" w:space="0" w:color="000000"/>
            </w:tcBorders>
            <w:vAlign w:val="center"/>
          </w:tcPr>
          <w:p w:rsidR="007C09E3" w:rsidRPr="009905F2" w:rsidRDefault="007C09E3" w:rsidP="00C27660">
            <w:r w:rsidRPr="009905F2">
              <w:t>2</w:t>
            </w:r>
          </w:p>
        </w:tc>
        <w:tc>
          <w:tcPr>
            <w:tcW w:w="992" w:type="dxa"/>
            <w:gridSpan w:val="2"/>
            <w:tcBorders>
              <w:top w:val="single" w:sz="12" w:space="0" w:color="auto"/>
              <w:bottom w:val="single" w:sz="12" w:space="0" w:color="000000"/>
            </w:tcBorders>
            <w:vAlign w:val="center"/>
          </w:tcPr>
          <w:p w:rsidR="007C09E3" w:rsidRPr="009905F2" w:rsidRDefault="007C09E3" w:rsidP="00C27660">
            <w:r w:rsidRPr="009905F2">
              <w:t>3</w:t>
            </w:r>
          </w:p>
        </w:tc>
        <w:tc>
          <w:tcPr>
            <w:tcW w:w="2977" w:type="dxa"/>
            <w:gridSpan w:val="2"/>
            <w:tcBorders>
              <w:top w:val="single" w:sz="12" w:space="0" w:color="auto"/>
              <w:bottom w:val="single" w:sz="12" w:space="0" w:color="000000"/>
            </w:tcBorders>
            <w:vAlign w:val="center"/>
          </w:tcPr>
          <w:p w:rsidR="007C09E3" w:rsidRPr="009905F2" w:rsidRDefault="007C09E3" w:rsidP="00C27660">
            <w:r w:rsidRPr="009905F2">
              <w:t>4</w:t>
            </w:r>
          </w:p>
        </w:tc>
        <w:tc>
          <w:tcPr>
            <w:tcW w:w="3260" w:type="dxa"/>
            <w:gridSpan w:val="2"/>
            <w:tcBorders>
              <w:top w:val="single" w:sz="12" w:space="0" w:color="auto"/>
              <w:bottom w:val="single" w:sz="12" w:space="0" w:color="000000"/>
            </w:tcBorders>
            <w:vAlign w:val="center"/>
          </w:tcPr>
          <w:p w:rsidR="007C09E3" w:rsidRPr="009905F2" w:rsidRDefault="007C09E3" w:rsidP="00C27660">
            <w:r w:rsidRPr="009905F2">
              <w:t>5</w:t>
            </w:r>
          </w:p>
        </w:tc>
        <w:tc>
          <w:tcPr>
            <w:tcW w:w="1417" w:type="dxa"/>
            <w:tcBorders>
              <w:top w:val="single" w:sz="12" w:space="0" w:color="auto"/>
              <w:bottom w:val="single" w:sz="12" w:space="0" w:color="000000"/>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6</w:t>
            </w:r>
          </w:p>
        </w:tc>
        <w:tc>
          <w:tcPr>
            <w:tcW w:w="1891" w:type="dxa"/>
            <w:gridSpan w:val="2"/>
            <w:tcBorders>
              <w:top w:val="single" w:sz="12" w:space="0" w:color="auto"/>
              <w:bottom w:val="single" w:sz="12" w:space="0" w:color="000000"/>
            </w:tcBorders>
            <w:vAlign w:val="center"/>
          </w:tcPr>
          <w:p w:rsidR="007C09E3" w:rsidRPr="009905F2" w:rsidRDefault="007C09E3" w:rsidP="00C27660">
            <w:r w:rsidRPr="009905F2">
              <w:t>7</w:t>
            </w:r>
          </w:p>
        </w:tc>
        <w:tc>
          <w:tcPr>
            <w:tcW w:w="1370" w:type="dxa"/>
            <w:tcBorders>
              <w:top w:val="single" w:sz="12" w:space="0" w:color="auto"/>
              <w:bottom w:val="single" w:sz="12" w:space="0" w:color="000000"/>
            </w:tcBorders>
            <w:vAlign w:val="center"/>
          </w:tcPr>
          <w:p w:rsidR="007C09E3" w:rsidRPr="009905F2" w:rsidRDefault="007C09E3" w:rsidP="00C27660">
            <w:r w:rsidRPr="009905F2">
              <w:t>8</w:t>
            </w:r>
          </w:p>
        </w:tc>
        <w:tc>
          <w:tcPr>
            <w:tcW w:w="960" w:type="dxa"/>
            <w:tcBorders>
              <w:top w:val="single" w:sz="12" w:space="0" w:color="auto"/>
              <w:bottom w:val="single" w:sz="12" w:space="0" w:color="000000"/>
            </w:tcBorders>
            <w:vAlign w:val="center"/>
          </w:tcPr>
          <w:p w:rsidR="007C09E3" w:rsidRPr="009905F2" w:rsidRDefault="007C09E3" w:rsidP="00C27660">
            <w:r w:rsidRPr="009905F2">
              <w:t>9</w:t>
            </w:r>
          </w:p>
        </w:tc>
        <w:tc>
          <w:tcPr>
            <w:tcW w:w="900" w:type="dxa"/>
            <w:tcBorders>
              <w:top w:val="single" w:sz="12" w:space="0" w:color="auto"/>
              <w:bottom w:val="single" w:sz="12" w:space="0" w:color="000000"/>
            </w:tcBorders>
            <w:vAlign w:val="center"/>
          </w:tcPr>
          <w:p w:rsidR="007C09E3" w:rsidRPr="009905F2" w:rsidRDefault="007C09E3" w:rsidP="00C27660">
            <w:r w:rsidRPr="009905F2">
              <w:t>10</w:t>
            </w:r>
          </w:p>
        </w:tc>
      </w:tr>
      <w:tr w:rsidR="007C09E3" w:rsidRPr="009905F2" w:rsidTr="00C27660">
        <w:tblPrEx>
          <w:tblCellMar>
            <w:left w:w="85" w:type="dxa"/>
            <w:right w:w="85" w:type="dxa"/>
          </w:tblCellMar>
        </w:tblPrEx>
        <w:trPr>
          <w:gridAfter w:val="1"/>
          <w:wAfter w:w="104" w:type="dxa"/>
          <w:cantSplit/>
          <w:trHeight w:val="397"/>
        </w:trPr>
        <w:tc>
          <w:tcPr>
            <w:tcW w:w="464" w:type="dxa"/>
            <w:gridSpan w:val="2"/>
            <w:vMerge w:val="restart"/>
            <w:tcBorders>
              <w:top w:val="single" w:sz="12" w:space="0" w:color="auto"/>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1.</w:t>
            </w:r>
          </w:p>
        </w:tc>
        <w:tc>
          <w:tcPr>
            <w:tcW w:w="709" w:type="dxa"/>
            <w:vMerge w:val="restart"/>
            <w:tcBorders>
              <w:top w:val="single" w:sz="12" w:space="0" w:color="auto"/>
            </w:tcBorders>
            <w:textDirection w:val="btLr"/>
            <w:vAlign w:val="center"/>
          </w:tcPr>
          <w:p w:rsidR="007C09E3" w:rsidRPr="009905F2" w:rsidRDefault="007C09E3" w:rsidP="00C27660">
            <w:pPr>
              <w:rPr>
                <w:rFonts w:ascii="Times New Roman" w:hAnsi="Times New Roman"/>
              </w:rPr>
            </w:pPr>
            <w:bookmarkStart w:id="230" w:name="_Toc336195980"/>
            <w:r w:rsidRPr="009905F2">
              <w:rPr>
                <w:rFonts w:ascii="Times New Roman" w:hAnsi="Times New Roman"/>
              </w:rPr>
              <w:t>Planiranje i programiranje odgojno – obrazovnog rada</w:t>
            </w:r>
            <w:bookmarkEnd w:id="230"/>
          </w:p>
          <w:p w:rsidR="007C09E3" w:rsidRPr="009905F2" w:rsidRDefault="007C09E3" w:rsidP="00C27660">
            <w:pPr>
              <w:rPr>
                <w:sz w:val="20"/>
                <w:szCs w:val="20"/>
              </w:rPr>
            </w:pPr>
            <w:r w:rsidRPr="009905F2">
              <w:rPr>
                <w:sz w:val="20"/>
                <w:szCs w:val="20"/>
              </w:rPr>
              <w:t>(440 sati)</w:t>
            </w:r>
          </w:p>
        </w:tc>
        <w:tc>
          <w:tcPr>
            <w:tcW w:w="992" w:type="dxa"/>
            <w:gridSpan w:val="2"/>
            <w:vMerge w:val="restart"/>
            <w:tcBorders>
              <w:top w:val="single" w:sz="12" w:space="0" w:color="auto"/>
            </w:tcBorders>
            <w:textDirection w:val="btLr"/>
            <w:vAlign w:val="center"/>
          </w:tcPr>
          <w:p w:rsidR="007C09E3" w:rsidRPr="009905F2" w:rsidRDefault="007C09E3" w:rsidP="00C27660">
            <w:pPr>
              <w:rPr>
                <w:rFonts w:ascii="Times New Roman" w:hAnsi="Times New Roman"/>
              </w:rPr>
            </w:pPr>
            <w:bookmarkStart w:id="231" w:name="_Toc336195981"/>
            <w:r w:rsidRPr="009905F2">
              <w:rPr>
                <w:rFonts w:ascii="Times New Roman" w:hAnsi="Times New Roman"/>
              </w:rPr>
              <w:t>Unapređivanje cjelokupnog</w:t>
            </w:r>
            <w:bookmarkEnd w:id="231"/>
          </w:p>
          <w:p w:rsidR="007C09E3" w:rsidRPr="009905F2" w:rsidRDefault="007C09E3" w:rsidP="00C27660">
            <w:pPr>
              <w:rPr>
                <w:rFonts w:ascii="Times New Roman" w:hAnsi="Times New Roman"/>
              </w:rPr>
            </w:pPr>
            <w:bookmarkStart w:id="232" w:name="_Toc336195982"/>
            <w:r w:rsidRPr="009905F2">
              <w:rPr>
                <w:rFonts w:ascii="Times New Roman" w:hAnsi="Times New Roman"/>
              </w:rPr>
              <w:t>odgojno-obrazovnog rada</w:t>
            </w:r>
            <w:bookmarkEnd w:id="232"/>
          </w:p>
        </w:tc>
        <w:tc>
          <w:tcPr>
            <w:tcW w:w="2977" w:type="dxa"/>
            <w:gridSpan w:val="2"/>
            <w:vMerge w:val="restart"/>
            <w:tcBorders>
              <w:top w:val="single" w:sz="12" w:space="0" w:color="auto"/>
            </w:tcBorders>
            <w:vAlign w:val="center"/>
          </w:tcPr>
          <w:p w:rsidR="007C09E3" w:rsidRPr="009905F2" w:rsidRDefault="007C09E3" w:rsidP="00C27660">
            <w:pPr>
              <w:rPr>
                <w:rFonts w:ascii="Times New Roman" w:hAnsi="Times New Roman"/>
                <w:sz w:val="24"/>
                <w:szCs w:val="24"/>
              </w:rPr>
            </w:pPr>
            <w:bookmarkStart w:id="233" w:name="_Toc336195983"/>
            <w:r w:rsidRPr="009905F2">
              <w:rPr>
                <w:rFonts w:ascii="Times New Roman" w:hAnsi="Times New Roman"/>
                <w:sz w:val="24"/>
                <w:szCs w:val="24"/>
              </w:rPr>
              <w:t>- utvrditi zadatke za slijedeću školsku godinu</w:t>
            </w:r>
            <w:bookmarkEnd w:id="233"/>
          </w:p>
          <w:p w:rsidR="007C09E3" w:rsidRPr="009905F2" w:rsidRDefault="007C09E3" w:rsidP="00C27660">
            <w:pPr>
              <w:rPr>
                <w:rFonts w:ascii="Times New Roman" w:hAnsi="Times New Roman"/>
                <w:sz w:val="24"/>
                <w:szCs w:val="24"/>
              </w:rPr>
            </w:pPr>
            <w:bookmarkStart w:id="234" w:name="_Toc336195984"/>
            <w:r w:rsidRPr="009905F2">
              <w:rPr>
                <w:rFonts w:ascii="Times New Roman" w:hAnsi="Times New Roman"/>
                <w:sz w:val="24"/>
                <w:szCs w:val="24"/>
              </w:rPr>
              <w:t>- unijeti promjene</w:t>
            </w:r>
            <w:bookmarkEnd w:id="234"/>
          </w:p>
          <w:p w:rsidR="007C09E3" w:rsidRPr="009905F2" w:rsidRDefault="007C09E3" w:rsidP="00C27660">
            <w:pPr>
              <w:rPr>
                <w:rFonts w:ascii="Times New Roman" w:hAnsi="Times New Roman"/>
                <w:sz w:val="24"/>
                <w:szCs w:val="24"/>
              </w:rPr>
            </w:pPr>
            <w:bookmarkStart w:id="235" w:name="_Toc336195985"/>
            <w:r w:rsidRPr="009905F2">
              <w:rPr>
                <w:rFonts w:ascii="Times New Roman" w:hAnsi="Times New Roman"/>
                <w:sz w:val="24"/>
                <w:szCs w:val="24"/>
              </w:rPr>
              <w:t>- unaprijediti kvalitetu rada</w:t>
            </w:r>
            <w:bookmarkEnd w:id="235"/>
          </w:p>
        </w:tc>
        <w:tc>
          <w:tcPr>
            <w:tcW w:w="3260" w:type="dxa"/>
            <w:gridSpan w:val="2"/>
            <w:tcBorders>
              <w:top w:val="single" w:sz="12" w:space="0" w:color="auto"/>
              <w:bottom w:val="single" w:sz="4" w:space="0" w:color="auto"/>
            </w:tcBorders>
            <w:vAlign w:val="center"/>
          </w:tcPr>
          <w:p w:rsidR="007C09E3" w:rsidRPr="009905F2" w:rsidRDefault="007C09E3" w:rsidP="00C27660">
            <w:pPr>
              <w:rPr>
                <w:rFonts w:ascii="Times New Roman" w:hAnsi="Times New Roman"/>
                <w:sz w:val="24"/>
                <w:szCs w:val="24"/>
              </w:rPr>
            </w:pPr>
            <w:bookmarkStart w:id="236" w:name="_Toc336195986"/>
            <w:r w:rsidRPr="009905F2">
              <w:rPr>
                <w:rFonts w:ascii="Times New Roman" w:hAnsi="Times New Roman"/>
                <w:sz w:val="24"/>
                <w:szCs w:val="24"/>
              </w:rPr>
              <w:t>Analiza ostvarenja prethodnog plana i programa rada</w:t>
            </w:r>
            <w:bookmarkEnd w:id="236"/>
          </w:p>
        </w:tc>
        <w:tc>
          <w:tcPr>
            <w:tcW w:w="1417" w:type="dxa"/>
            <w:tcBorders>
              <w:top w:val="single" w:sz="12" w:space="0" w:color="auto"/>
              <w:bottom w:val="single" w:sz="4" w:space="0" w:color="auto"/>
            </w:tcBorders>
            <w:vAlign w:val="center"/>
          </w:tcPr>
          <w:p w:rsidR="007C09E3" w:rsidRPr="009905F2" w:rsidRDefault="007C09E3" w:rsidP="00C27660">
            <w:r w:rsidRPr="009905F2">
              <w:t>Rad na tekstu</w:t>
            </w:r>
          </w:p>
          <w:p w:rsidR="007C09E3" w:rsidRPr="009905F2" w:rsidRDefault="007C09E3" w:rsidP="00C27660">
            <w:r w:rsidRPr="009905F2">
              <w:t>Rad u grupi</w:t>
            </w:r>
          </w:p>
        </w:tc>
        <w:tc>
          <w:tcPr>
            <w:tcW w:w="1891" w:type="dxa"/>
            <w:gridSpan w:val="2"/>
            <w:tcBorders>
              <w:top w:val="single" w:sz="12" w:space="0" w:color="auto"/>
              <w:bottom w:val="single" w:sz="4" w:space="0" w:color="auto"/>
            </w:tcBorders>
            <w:vAlign w:val="center"/>
          </w:tcPr>
          <w:p w:rsidR="007C09E3" w:rsidRPr="009905F2" w:rsidRDefault="007C09E3" w:rsidP="00C27660">
            <w:r w:rsidRPr="009905F2">
              <w:t>- ravnatelj, pedagog, voditelj smjene,  radionica</w:t>
            </w:r>
          </w:p>
        </w:tc>
        <w:tc>
          <w:tcPr>
            <w:tcW w:w="1370" w:type="dxa"/>
            <w:tcBorders>
              <w:top w:val="single" w:sz="12" w:space="0" w:color="auto"/>
              <w:bottom w:val="single" w:sz="4" w:space="0" w:color="auto"/>
            </w:tcBorders>
            <w:vAlign w:val="center"/>
          </w:tcPr>
          <w:p w:rsidR="007C09E3" w:rsidRPr="009905F2" w:rsidRDefault="007C09E3" w:rsidP="00C27660">
            <w:r w:rsidRPr="009905F2">
              <w:t>VIII - IX</w:t>
            </w:r>
          </w:p>
          <w:p w:rsidR="007C09E3" w:rsidRPr="009905F2" w:rsidRDefault="007C09E3" w:rsidP="00C27660">
            <w:r w:rsidRPr="009905F2">
              <w:t>80</w:t>
            </w:r>
          </w:p>
        </w:tc>
        <w:tc>
          <w:tcPr>
            <w:tcW w:w="960" w:type="dxa"/>
            <w:tcBorders>
              <w:top w:val="single" w:sz="12" w:space="0" w:color="auto"/>
              <w:bottom w:val="single" w:sz="4" w:space="0" w:color="auto"/>
            </w:tcBorders>
          </w:tcPr>
          <w:p w:rsidR="007C09E3" w:rsidRPr="009905F2" w:rsidRDefault="007C09E3" w:rsidP="00C27660"/>
        </w:tc>
        <w:tc>
          <w:tcPr>
            <w:tcW w:w="900" w:type="dxa"/>
            <w:tcBorders>
              <w:top w:val="single" w:sz="12"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486"/>
        </w:trPr>
        <w:tc>
          <w:tcPr>
            <w:tcW w:w="464" w:type="dxa"/>
            <w:gridSpan w:val="2"/>
            <w:vMerge/>
            <w:vAlign w:val="center"/>
          </w:tcPr>
          <w:p w:rsidR="007C09E3" w:rsidRPr="009905F2" w:rsidRDefault="007C09E3" w:rsidP="00C27660">
            <w:pPr>
              <w:rPr>
                <w:rFonts w:ascii="Times New Roman" w:hAnsi="Times New Roman"/>
                <w:szCs w:val="24"/>
              </w:rPr>
            </w:pPr>
          </w:p>
        </w:tc>
        <w:tc>
          <w:tcPr>
            <w:tcW w:w="709" w:type="dxa"/>
            <w:vMerge/>
            <w:textDirection w:val="btLr"/>
          </w:tcPr>
          <w:p w:rsidR="007C09E3" w:rsidRPr="009905F2" w:rsidRDefault="007C09E3" w:rsidP="00C27660">
            <w:pPr>
              <w:rPr>
                <w:rFonts w:ascii="Times New Roman" w:hAnsi="Times New Roman"/>
                <w:sz w:val="24"/>
                <w:szCs w:val="24"/>
              </w:rPr>
            </w:pPr>
          </w:p>
        </w:tc>
        <w:tc>
          <w:tcPr>
            <w:tcW w:w="992" w:type="dxa"/>
            <w:gridSpan w:val="2"/>
            <w:vMerge/>
            <w:textDirection w:val="btLr"/>
          </w:tcPr>
          <w:p w:rsidR="007C09E3" w:rsidRPr="009905F2" w:rsidRDefault="007C09E3" w:rsidP="00C27660">
            <w:pPr>
              <w:rPr>
                <w:rFonts w:ascii="Times New Roman" w:hAnsi="Times New Roman"/>
                <w:sz w:val="24"/>
                <w:szCs w:val="24"/>
              </w:rPr>
            </w:pPr>
          </w:p>
        </w:tc>
        <w:tc>
          <w:tcPr>
            <w:tcW w:w="2977" w:type="dxa"/>
            <w:gridSpan w:val="2"/>
            <w:vMerge/>
          </w:tcPr>
          <w:p w:rsidR="007C09E3" w:rsidRPr="009905F2" w:rsidRDefault="007C09E3" w:rsidP="00C27660">
            <w:pPr>
              <w:rPr>
                <w:rFonts w:ascii="Times New Roman" w:hAnsi="Times New Roman"/>
                <w:sz w:val="24"/>
                <w:szCs w:val="24"/>
              </w:rPr>
            </w:pPr>
          </w:p>
        </w:tc>
        <w:tc>
          <w:tcPr>
            <w:tcW w:w="3260" w:type="dxa"/>
            <w:gridSpan w:val="2"/>
            <w:tcBorders>
              <w:top w:val="single" w:sz="4" w:space="0" w:color="auto"/>
            </w:tcBorders>
            <w:vAlign w:val="center"/>
          </w:tcPr>
          <w:p w:rsidR="007C09E3" w:rsidRPr="009905F2" w:rsidRDefault="007C09E3" w:rsidP="00C27660">
            <w:pPr>
              <w:rPr>
                <w:rFonts w:ascii="Times New Roman" w:hAnsi="Times New Roman"/>
                <w:sz w:val="24"/>
                <w:szCs w:val="24"/>
              </w:rPr>
            </w:pPr>
            <w:bookmarkStart w:id="237" w:name="_Toc336195987"/>
            <w:r w:rsidRPr="009905F2">
              <w:rPr>
                <w:rFonts w:ascii="Times New Roman" w:hAnsi="Times New Roman"/>
                <w:sz w:val="24"/>
                <w:szCs w:val="24"/>
              </w:rPr>
              <w:t>Izrada godišnjeg plana i programa rada škole</w:t>
            </w:r>
            <w:bookmarkEnd w:id="237"/>
          </w:p>
        </w:tc>
        <w:tc>
          <w:tcPr>
            <w:tcW w:w="1417" w:type="dxa"/>
            <w:tcBorders>
              <w:top w:val="single" w:sz="4" w:space="0" w:color="auto"/>
            </w:tcBorders>
            <w:vAlign w:val="center"/>
          </w:tcPr>
          <w:p w:rsidR="007C09E3" w:rsidRPr="009905F2" w:rsidRDefault="007C09E3" w:rsidP="00C27660">
            <w:r w:rsidRPr="009905F2">
              <w:t>Rad na tekstu</w:t>
            </w:r>
          </w:p>
          <w:p w:rsidR="007C09E3" w:rsidRPr="009905F2" w:rsidRDefault="007C09E3" w:rsidP="00C27660">
            <w:r w:rsidRPr="009905F2">
              <w:t>Rad u grupi</w:t>
            </w:r>
          </w:p>
        </w:tc>
        <w:tc>
          <w:tcPr>
            <w:tcW w:w="1891" w:type="dxa"/>
            <w:gridSpan w:val="2"/>
            <w:tcBorders>
              <w:top w:val="single" w:sz="4" w:space="0" w:color="auto"/>
            </w:tcBorders>
            <w:vAlign w:val="center"/>
          </w:tcPr>
          <w:p w:rsidR="007C09E3" w:rsidRPr="009905F2" w:rsidRDefault="007C09E3" w:rsidP="00C27660">
            <w:r w:rsidRPr="009905F2">
              <w:t>- ravnatelj, pedagog, voditelj smjene, radionica</w:t>
            </w:r>
          </w:p>
        </w:tc>
        <w:tc>
          <w:tcPr>
            <w:tcW w:w="1370" w:type="dxa"/>
            <w:tcBorders>
              <w:top w:val="single" w:sz="4" w:space="0" w:color="auto"/>
            </w:tcBorders>
            <w:vAlign w:val="center"/>
          </w:tcPr>
          <w:p w:rsidR="007C09E3" w:rsidRPr="009905F2" w:rsidRDefault="007C09E3" w:rsidP="00C27660">
            <w:r w:rsidRPr="009905F2">
              <w:t>VIII- IX</w:t>
            </w:r>
          </w:p>
          <w:p w:rsidR="007C09E3" w:rsidRPr="009905F2" w:rsidRDefault="007C09E3" w:rsidP="00C27660">
            <w:r w:rsidRPr="009905F2">
              <w:t>140</w:t>
            </w:r>
          </w:p>
        </w:tc>
        <w:tc>
          <w:tcPr>
            <w:tcW w:w="960" w:type="dxa"/>
            <w:tcBorders>
              <w:top w:val="single" w:sz="4" w:space="0" w:color="auto"/>
            </w:tcBorders>
          </w:tcPr>
          <w:p w:rsidR="007C09E3" w:rsidRPr="009905F2" w:rsidRDefault="007C09E3" w:rsidP="00C27660"/>
        </w:tc>
        <w:tc>
          <w:tcPr>
            <w:tcW w:w="900" w:type="dxa"/>
            <w:tcBorders>
              <w:top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38"/>
        </w:trPr>
        <w:tc>
          <w:tcPr>
            <w:tcW w:w="464" w:type="dxa"/>
            <w:gridSpan w:val="2"/>
            <w:vMerge/>
            <w:vAlign w:val="center"/>
          </w:tcPr>
          <w:p w:rsidR="007C09E3" w:rsidRPr="009905F2" w:rsidRDefault="007C09E3" w:rsidP="00C27660">
            <w:pPr>
              <w:rPr>
                <w:rFonts w:ascii="Times New Roman" w:hAnsi="Times New Roman"/>
                <w:szCs w:val="24"/>
              </w:rPr>
            </w:pPr>
          </w:p>
        </w:tc>
        <w:tc>
          <w:tcPr>
            <w:tcW w:w="709" w:type="dxa"/>
            <w:vMerge/>
            <w:textDirection w:val="btLr"/>
          </w:tcPr>
          <w:p w:rsidR="007C09E3" w:rsidRPr="009905F2" w:rsidRDefault="007C09E3" w:rsidP="00C27660">
            <w:pPr>
              <w:rPr>
                <w:rFonts w:ascii="Times New Roman" w:hAnsi="Times New Roman"/>
                <w:sz w:val="24"/>
                <w:szCs w:val="24"/>
              </w:rPr>
            </w:pPr>
          </w:p>
        </w:tc>
        <w:tc>
          <w:tcPr>
            <w:tcW w:w="992" w:type="dxa"/>
            <w:gridSpan w:val="2"/>
            <w:vMerge/>
            <w:textDirection w:val="btLr"/>
          </w:tcPr>
          <w:p w:rsidR="007C09E3" w:rsidRPr="009905F2" w:rsidRDefault="007C09E3" w:rsidP="00C27660">
            <w:pPr>
              <w:rPr>
                <w:rFonts w:ascii="Times New Roman" w:hAnsi="Times New Roman"/>
                <w:sz w:val="24"/>
                <w:szCs w:val="24"/>
              </w:rPr>
            </w:pPr>
          </w:p>
        </w:tc>
        <w:tc>
          <w:tcPr>
            <w:tcW w:w="2977" w:type="dxa"/>
            <w:gridSpan w:val="2"/>
            <w:vMerge/>
          </w:tcPr>
          <w:p w:rsidR="007C09E3" w:rsidRPr="009905F2" w:rsidRDefault="007C09E3" w:rsidP="00C27660">
            <w:pPr>
              <w:rPr>
                <w:rFonts w:ascii="Times New Roman" w:hAnsi="Times New Roman"/>
                <w:sz w:val="24"/>
                <w:szCs w:val="24"/>
              </w:rPr>
            </w:pPr>
          </w:p>
        </w:tc>
        <w:tc>
          <w:tcPr>
            <w:tcW w:w="3260" w:type="dxa"/>
            <w:gridSpan w:val="2"/>
            <w:tcBorders>
              <w:top w:val="nil"/>
            </w:tcBorders>
            <w:vAlign w:val="center"/>
          </w:tcPr>
          <w:p w:rsidR="007C09E3" w:rsidRPr="009905F2" w:rsidRDefault="007C09E3" w:rsidP="00C27660">
            <w:pPr>
              <w:rPr>
                <w:rFonts w:ascii="Times New Roman" w:hAnsi="Times New Roman"/>
                <w:sz w:val="24"/>
                <w:szCs w:val="24"/>
              </w:rPr>
            </w:pPr>
            <w:bookmarkStart w:id="238" w:name="_Toc336195988"/>
            <w:r w:rsidRPr="009905F2">
              <w:rPr>
                <w:rFonts w:ascii="Times New Roman" w:hAnsi="Times New Roman"/>
                <w:sz w:val="24"/>
                <w:szCs w:val="24"/>
              </w:rPr>
              <w:t>Izrada godišnjeg programa rada ravnatelja</w:t>
            </w:r>
            <w:bookmarkEnd w:id="238"/>
          </w:p>
        </w:tc>
        <w:tc>
          <w:tcPr>
            <w:tcW w:w="1417" w:type="dxa"/>
            <w:tcBorders>
              <w:top w:val="nil"/>
            </w:tcBorders>
            <w:vAlign w:val="center"/>
          </w:tcPr>
          <w:p w:rsidR="007C09E3" w:rsidRPr="009905F2" w:rsidRDefault="007C09E3" w:rsidP="00C27660">
            <w:r w:rsidRPr="009905F2">
              <w:t>Rad na tekstu</w:t>
            </w:r>
          </w:p>
          <w:p w:rsidR="007C09E3" w:rsidRPr="009905F2" w:rsidRDefault="007C09E3" w:rsidP="00C27660">
            <w:r w:rsidRPr="009905F2">
              <w:t>Individualni</w:t>
            </w:r>
          </w:p>
        </w:tc>
        <w:tc>
          <w:tcPr>
            <w:tcW w:w="1891" w:type="dxa"/>
            <w:gridSpan w:val="2"/>
            <w:tcBorders>
              <w:top w:val="nil"/>
            </w:tcBorders>
            <w:vAlign w:val="center"/>
          </w:tcPr>
          <w:p w:rsidR="007C09E3" w:rsidRPr="009905F2" w:rsidRDefault="007C09E3" w:rsidP="00C27660">
            <w:r w:rsidRPr="009905F2">
              <w:t>- ravnatelj</w:t>
            </w:r>
          </w:p>
        </w:tc>
        <w:tc>
          <w:tcPr>
            <w:tcW w:w="1370" w:type="dxa"/>
            <w:tcBorders>
              <w:top w:val="nil"/>
            </w:tcBorders>
            <w:vAlign w:val="center"/>
          </w:tcPr>
          <w:p w:rsidR="007C09E3" w:rsidRPr="009905F2" w:rsidRDefault="007C09E3" w:rsidP="00C27660">
            <w:r w:rsidRPr="009905F2">
              <w:t>IX</w:t>
            </w:r>
          </w:p>
          <w:p w:rsidR="007C09E3" w:rsidRPr="009905F2" w:rsidRDefault="007C09E3" w:rsidP="00C27660">
            <w:r w:rsidRPr="009905F2">
              <w:t>20</w:t>
            </w:r>
          </w:p>
        </w:tc>
        <w:tc>
          <w:tcPr>
            <w:tcW w:w="960" w:type="dxa"/>
            <w:tcBorders>
              <w:top w:val="nil"/>
            </w:tcBorders>
          </w:tcPr>
          <w:p w:rsidR="007C09E3" w:rsidRPr="009905F2" w:rsidRDefault="007C09E3" w:rsidP="00C27660"/>
        </w:tc>
        <w:tc>
          <w:tcPr>
            <w:tcW w:w="900" w:type="dxa"/>
            <w:tcBorders>
              <w:top w:val="nil"/>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472"/>
        </w:trPr>
        <w:tc>
          <w:tcPr>
            <w:tcW w:w="464" w:type="dxa"/>
            <w:gridSpan w:val="2"/>
            <w:vMerge/>
            <w:vAlign w:val="center"/>
          </w:tcPr>
          <w:p w:rsidR="007C09E3" w:rsidRPr="009905F2" w:rsidRDefault="007C09E3" w:rsidP="00C27660">
            <w:pPr>
              <w:rPr>
                <w:rFonts w:ascii="Times New Roman" w:hAnsi="Times New Roman"/>
                <w:szCs w:val="24"/>
              </w:rPr>
            </w:pPr>
          </w:p>
        </w:tc>
        <w:tc>
          <w:tcPr>
            <w:tcW w:w="709" w:type="dxa"/>
            <w:vMerge/>
            <w:textDirection w:val="btLr"/>
          </w:tcPr>
          <w:p w:rsidR="007C09E3" w:rsidRPr="009905F2" w:rsidRDefault="007C09E3" w:rsidP="00C27660">
            <w:pPr>
              <w:rPr>
                <w:rFonts w:ascii="Times New Roman" w:hAnsi="Times New Roman"/>
                <w:sz w:val="24"/>
                <w:szCs w:val="24"/>
              </w:rPr>
            </w:pPr>
          </w:p>
        </w:tc>
        <w:tc>
          <w:tcPr>
            <w:tcW w:w="992" w:type="dxa"/>
            <w:gridSpan w:val="2"/>
            <w:vMerge/>
            <w:textDirection w:val="btLr"/>
          </w:tcPr>
          <w:p w:rsidR="007C09E3" w:rsidRPr="009905F2" w:rsidRDefault="007C09E3" w:rsidP="00C27660">
            <w:pPr>
              <w:rPr>
                <w:rFonts w:ascii="Times New Roman" w:hAnsi="Times New Roman"/>
                <w:sz w:val="24"/>
                <w:szCs w:val="24"/>
              </w:rPr>
            </w:pPr>
          </w:p>
        </w:tc>
        <w:tc>
          <w:tcPr>
            <w:tcW w:w="2977" w:type="dxa"/>
            <w:gridSpan w:val="2"/>
            <w:vMerge/>
          </w:tcPr>
          <w:p w:rsidR="007C09E3" w:rsidRPr="009905F2" w:rsidRDefault="007C09E3" w:rsidP="00C27660">
            <w:pPr>
              <w:rPr>
                <w:rFonts w:ascii="Times New Roman" w:hAnsi="Times New Roman"/>
                <w:sz w:val="24"/>
                <w:szCs w:val="24"/>
              </w:rPr>
            </w:pPr>
          </w:p>
        </w:tc>
        <w:tc>
          <w:tcPr>
            <w:tcW w:w="3260" w:type="dxa"/>
            <w:gridSpan w:val="2"/>
            <w:tcBorders>
              <w:top w:val="nil"/>
            </w:tcBorders>
            <w:vAlign w:val="center"/>
          </w:tcPr>
          <w:p w:rsidR="007C09E3" w:rsidRPr="009905F2" w:rsidRDefault="007C09E3" w:rsidP="00C27660">
            <w:pPr>
              <w:rPr>
                <w:rFonts w:ascii="Times New Roman" w:hAnsi="Times New Roman"/>
                <w:sz w:val="24"/>
                <w:szCs w:val="24"/>
              </w:rPr>
            </w:pPr>
            <w:bookmarkStart w:id="239" w:name="_Toc336195989"/>
            <w:r w:rsidRPr="009905F2">
              <w:rPr>
                <w:rFonts w:ascii="Times New Roman" w:hAnsi="Times New Roman"/>
                <w:sz w:val="24"/>
                <w:szCs w:val="24"/>
              </w:rPr>
              <w:t>Kadrovsko ekipiranje škole</w:t>
            </w:r>
            <w:bookmarkEnd w:id="239"/>
          </w:p>
        </w:tc>
        <w:tc>
          <w:tcPr>
            <w:tcW w:w="1417" w:type="dxa"/>
            <w:tcBorders>
              <w:top w:val="nil"/>
            </w:tcBorders>
            <w:vAlign w:val="center"/>
          </w:tcPr>
          <w:p w:rsidR="007C09E3" w:rsidRPr="009905F2" w:rsidRDefault="007C09E3" w:rsidP="00C27660">
            <w:r w:rsidRPr="009905F2">
              <w:t>Individualni</w:t>
            </w:r>
          </w:p>
          <w:p w:rsidR="007C09E3" w:rsidRPr="009905F2" w:rsidRDefault="007C09E3" w:rsidP="00C27660">
            <w:r w:rsidRPr="009905F2">
              <w:t>Rad u grupi</w:t>
            </w:r>
          </w:p>
        </w:tc>
        <w:tc>
          <w:tcPr>
            <w:tcW w:w="1891" w:type="dxa"/>
            <w:gridSpan w:val="2"/>
            <w:tcBorders>
              <w:top w:val="nil"/>
            </w:tcBorders>
            <w:vAlign w:val="center"/>
          </w:tcPr>
          <w:p w:rsidR="007C09E3" w:rsidRPr="009905F2" w:rsidRDefault="007C09E3" w:rsidP="00C27660">
            <w:r w:rsidRPr="009905F2">
              <w:t>- ravnatelj, voditelj, tajnik</w:t>
            </w:r>
          </w:p>
        </w:tc>
        <w:tc>
          <w:tcPr>
            <w:tcW w:w="1370" w:type="dxa"/>
            <w:tcBorders>
              <w:top w:val="nil"/>
            </w:tcBorders>
            <w:vAlign w:val="center"/>
          </w:tcPr>
          <w:p w:rsidR="007C09E3" w:rsidRPr="009905F2" w:rsidRDefault="007C09E3" w:rsidP="00C27660">
            <w:r w:rsidRPr="009905F2">
              <w:t>STALNO</w:t>
            </w:r>
          </w:p>
          <w:p w:rsidR="007C09E3" w:rsidRPr="009905F2" w:rsidRDefault="007C09E3" w:rsidP="00C27660">
            <w:r w:rsidRPr="009905F2">
              <w:t>60</w:t>
            </w:r>
          </w:p>
        </w:tc>
        <w:tc>
          <w:tcPr>
            <w:tcW w:w="960" w:type="dxa"/>
            <w:tcBorders>
              <w:top w:val="nil"/>
            </w:tcBorders>
          </w:tcPr>
          <w:p w:rsidR="007C09E3" w:rsidRPr="009905F2" w:rsidRDefault="007C09E3" w:rsidP="00C27660"/>
        </w:tc>
        <w:tc>
          <w:tcPr>
            <w:tcW w:w="900" w:type="dxa"/>
            <w:tcBorders>
              <w:top w:val="nil"/>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85"/>
        </w:trPr>
        <w:tc>
          <w:tcPr>
            <w:tcW w:w="464" w:type="dxa"/>
            <w:gridSpan w:val="2"/>
            <w:vMerge/>
            <w:vAlign w:val="center"/>
          </w:tcPr>
          <w:p w:rsidR="007C09E3" w:rsidRPr="009905F2" w:rsidRDefault="007C09E3" w:rsidP="00C27660">
            <w:pPr>
              <w:rPr>
                <w:rFonts w:ascii="Times New Roman" w:hAnsi="Times New Roman"/>
                <w:szCs w:val="24"/>
              </w:rPr>
            </w:pPr>
          </w:p>
        </w:tc>
        <w:tc>
          <w:tcPr>
            <w:tcW w:w="709" w:type="dxa"/>
            <w:vMerge/>
            <w:textDirection w:val="btLr"/>
          </w:tcPr>
          <w:p w:rsidR="007C09E3" w:rsidRPr="009905F2" w:rsidRDefault="007C09E3" w:rsidP="00C27660">
            <w:pPr>
              <w:rPr>
                <w:rFonts w:ascii="Times New Roman" w:hAnsi="Times New Roman"/>
                <w:sz w:val="24"/>
                <w:szCs w:val="24"/>
              </w:rPr>
            </w:pPr>
          </w:p>
        </w:tc>
        <w:tc>
          <w:tcPr>
            <w:tcW w:w="992" w:type="dxa"/>
            <w:gridSpan w:val="2"/>
            <w:vMerge/>
            <w:textDirection w:val="btLr"/>
          </w:tcPr>
          <w:p w:rsidR="007C09E3" w:rsidRPr="009905F2" w:rsidRDefault="007C09E3" w:rsidP="00C27660">
            <w:pPr>
              <w:rPr>
                <w:rFonts w:ascii="Times New Roman" w:hAnsi="Times New Roman"/>
                <w:sz w:val="24"/>
                <w:szCs w:val="24"/>
              </w:rPr>
            </w:pPr>
          </w:p>
        </w:tc>
        <w:tc>
          <w:tcPr>
            <w:tcW w:w="2977" w:type="dxa"/>
            <w:gridSpan w:val="2"/>
            <w:vMerge/>
          </w:tcPr>
          <w:p w:rsidR="007C09E3" w:rsidRPr="009905F2" w:rsidRDefault="007C09E3" w:rsidP="00C27660">
            <w:pPr>
              <w:rPr>
                <w:rFonts w:ascii="Times New Roman" w:hAnsi="Times New Roman"/>
                <w:sz w:val="24"/>
                <w:szCs w:val="24"/>
              </w:rPr>
            </w:pPr>
          </w:p>
        </w:tc>
        <w:tc>
          <w:tcPr>
            <w:tcW w:w="3260" w:type="dxa"/>
            <w:gridSpan w:val="2"/>
            <w:tcBorders>
              <w:top w:val="nil"/>
              <w:bottom w:val="single" w:sz="4" w:space="0" w:color="auto"/>
            </w:tcBorders>
            <w:vAlign w:val="center"/>
          </w:tcPr>
          <w:p w:rsidR="007C09E3" w:rsidRPr="009905F2" w:rsidRDefault="007C09E3" w:rsidP="00C27660">
            <w:pPr>
              <w:rPr>
                <w:rFonts w:ascii="Times New Roman" w:hAnsi="Times New Roman"/>
                <w:sz w:val="24"/>
                <w:szCs w:val="24"/>
              </w:rPr>
            </w:pPr>
            <w:bookmarkStart w:id="240" w:name="_Toc336195990"/>
            <w:r w:rsidRPr="009905F2">
              <w:rPr>
                <w:rFonts w:ascii="Times New Roman" w:hAnsi="Times New Roman"/>
                <w:sz w:val="24"/>
                <w:szCs w:val="24"/>
              </w:rPr>
              <w:t>Utvrđivanje radnih zaduženja nastavnika i ostalog osoblja</w:t>
            </w:r>
            <w:bookmarkEnd w:id="240"/>
          </w:p>
        </w:tc>
        <w:tc>
          <w:tcPr>
            <w:tcW w:w="1417" w:type="dxa"/>
            <w:tcBorders>
              <w:bottom w:val="nil"/>
            </w:tcBorders>
            <w:vAlign w:val="center"/>
          </w:tcPr>
          <w:p w:rsidR="007C09E3" w:rsidRPr="009905F2" w:rsidRDefault="007C09E3" w:rsidP="00C27660">
            <w:r w:rsidRPr="009905F2">
              <w:t>Individualni</w:t>
            </w:r>
          </w:p>
          <w:p w:rsidR="007C09E3" w:rsidRPr="009905F2" w:rsidRDefault="007C09E3" w:rsidP="00C27660">
            <w:r w:rsidRPr="009905F2">
              <w:t>Rad u grupi</w:t>
            </w:r>
          </w:p>
        </w:tc>
        <w:tc>
          <w:tcPr>
            <w:tcW w:w="1891" w:type="dxa"/>
            <w:gridSpan w:val="2"/>
            <w:tcBorders>
              <w:top w:val="nil"/>
              <w:bottom w:val="single" w:sz="4" w:space="0" w:color="auto"/>
            </w:tcBorders>
            <w:vAlign w:val="center"/>
          </w:tcPr>
          <w:p w:rsidR="007C09E3" w:rsidRPr="009905F2" w:rsidRDefault="007C09E3" w:rsidP="00C27660">
            <w:r w:rsidRPr="009905F2">
              <w:t>- ravnatelj, voditelj smjene,  voditelji stručnih aktiva</w:t>
            </w:r>
          </w:p>
        </w:tc>
        <w:tc>
          <w:tcPr>
            <w:tcW w:w="1370" w:type="dxa"/>
            <w:tcBorders>
              <w:top w:val="nil"/>
              <w:bottom w:val="single" w:sz="4" w:space="0" w:color="auto"/>
            </w:tcBorders>
            <w:vAlign w:val="center"/>
          </w:tcPr>
          <w:p w:rsidR="007C09E3" w:rsidRPr="009905F2" w:rsidRDefault="007C09E3" w:rsidP="00C27660">
            <w:r w:rsidRPr="009905F2">
              <w:t>VII-IX</w:t>
            </w:r>
          </w:p>
          <w:p w:rsidR="007C09E3" w:rsidRPr="009905F2" w:rsidRDefault="007C09E3" w:rsidP="00C27660">
            <w:r w:rsidRPr="009905F2">
              <w:t>60</w:t>
            </w:r>
          </w:p>
        </w:tc>
        <w:tc>
          <w:tcPr>
            <w:tcW w:w="960" w:type="dxa"/>
            <w:tcBorders>
              <w:top w:val="nil"/>
              <w:bottom w:val="single" w:sz="4" w:space="0" w:color="auto"/>
            </w:tcBorders>
          </w:tcPr>
          <w:p w:rsidR="007C09E3" w:rsidRPr="009905F2" w:rsidRDefault="007C09E3" w:rsidP="00C27660"/>
        </w:tc>
        <w:tc>
          <w:tcPr>
            <w:tcW w:w="900" w:type="dxa"/>
            <w:tcBorders>
              <w:top w:val="nil"/>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00"/>
        </w:trPr>
        <w:tc>
          <w:tcPr>
            <w:tcW w:w="464" w:type="dxa"/>
            <w:gridSpan w:val="2"/>
            <w:vMerge/>
            <w:tcBorders>
              <w:bottom w:val="single" w:sz="12" w:space="0" w:color="auto"/>
            </w:tcBorders>
            <w:vAlign w:val="center"/>
          </w:tcPr>
          <w:p w:rsidR="007C09E3" w:rsidRPr="009905F2" w:rsidRDefault="007C09E3" w:rsidP="00C27660">
            <w:pPr>
              <w:rPr>
                <w:rFonts w:ascii="Times New Roman" w:hAnsi="Times New Roman"/>
                <w:szCs w:val="24"/>
              </w:rPr>
            </w:pPr>
          </w:p>
        </w:tc>
        <w:tc>
          <w:tcPr>
            <w:tcW w:w="709" w:type="dxa"/>
            <w:vMerge/>
            <w:tcBorders>
              <w:bottom w:val="single" w:sz="12" w:space="0" w:color="auto"/>
            </w:tcBorders>
            <w:textDirection w:val="btLr"/>
          </w:tcPr>
          <w:p w:rsidR="007C09E3" w:rsidRPr="009905F2" w:rsidRDefault="007C09E3" w:rsidP="00C27660">
            <w:pPr>
              <w:rPr>
                <w:rFonts w:ascii="Times New Roman" w:hAnsi="Times New Roman"/>
                <w:sz w:val="24"/>
                <w:szCs w:val="24"/>
              </w:rPr>
            </w:pPr>
          </w:p>
        </w:tc>
        <w:tc>
          <w:tcPr>
            <w:tcW w:w="992" w:type="dxa"/>
            <w:gridSpan w:val="2"/>
            <w:vMerge/>
            <w:tcBorders>
              <w:bottom w:val="single" w:sz="12" w:space="0" w:color="auto"/>
            </w:tcBorders>
            <w:textDirection w:val="btLr"/>
          </w:tcPr>
          <w:p w:rsidR="007C09E3" w:rsidRPr="009905F2" w:rsidRDefault="007C09E3" w:rsidP="00C27660">
            <w:pPr>
              <w:rPr>
                <w:rFonts w:ascii="Times New Roman" w:hAnsi="Times New Roman"/>
                <w:sz w:val="24"/>
                <w:szCs w:val="24"/>
              </w:rPr>
            </w:pPr>
          </w:p>
        </w:tc>
        <w:tc>
          <w:tcPr>
            <w:tcW w:w="2977" w:type="dxa"/>
            <w:gridSpan w:val="2"/>
            <w:vMerge/>
            <w:tcBorders>
              <w:bottom w:val="single" w:sz="12" w:space="0" w:color="auto"/>
            </w:tcBorders>
          </w:tcPr>
          <w:p w:rsidR="007C09E3" w:rsidRPr="009905F2" w:rsidRDefault="007C09E3" w:rsidP="00C27660">
            <w:pPr>
              <w:rPr>
                <w:rFonts w:ascii="Times New Roman" w:hAnsi="Times New Roman"/>
                <w:sz w:val="24"/>
                <w:szCs w:val="24"/>
              </w:rPr>
            </w:pPr>
          </w:p>
        </w:tc>
        <w:tc>
          <w:tcPr>
            <w:tcW w:w="3260" w:type="dxa"/>
            <w:gridSpan w:val="2"/>
            <w:tcBorders>
              <w:top w:val="dashed" w:sz="4" w:space="0" w:color="auto"/>
              <w:bottom w:val="single" w:sz="8" w:space="0" w:color="auto"/>
            </w:tcBorders>
            <w:vAlign w:val="center"/>
          </w:tcPr>
          <w:p w:rsidR="007C09E3" w:rsidRPr="009905F2" w:rsidRDefault="007C09E3" w:rsidP="00C27660">
            <w:pPr>
              <w:rPr>
                <w:rFonts w:ascii="Times New Roman" w:hAnsi="Times New Roman"/>
                <w:sz w:val="24"/>
                <w:szCs w:val="24"/>
              </w:rPr>
            </w:pPr>
            <w:bookmarkStart w:id="241" w:name="_Toc336195991"/>
            <w:r w:rsidRPr="009905F2">
              <w:rPr>
                <w:rFonts w:ascii="Times New Roman" w:hAnsi="Times New Roman"/>
                <w:sz w:val="24"/>
                <w:szCs w:val="24"/>
              </w:rPr>
              <w:t>Planiranje i programiranje rada stručnih tijela škole</w:t>
            </w:r>
            <w:bookmarkEnd w:id="241"/>
          </w:p>
        </w:tc>
        <w:tc>
          <w:tcPr>
            <w:tcW w:w="1417" w:type="dxa"/>
            <w:tcBorders>
              <w:bottom w:val="single" w:sz="8" w:space="0" w:color="auto"/>
            </w:tcBorders>
            <w:vAlign w:val="center"/>
          </w:tcPr>
          <w:p w:rsidR="007C09E3" w:rsidRPr="009905F2" w:rsidRDefault="007C09E3" w:rsidP="00C27660">
            <w:r w:rsidRPr="009905F2">
              <w:t>Individualni</w:t>
            </w:r>
          </w:p>
          <w:p w:rsidR="007C09E3" w:rsidRPr="009905F2" w:rsidRDefault="007C09E3" w:rsidP="00C27660">
            <w:r w:rsidRPr="009905F2">
              <w:t>Rad u grupi</w:t>
            </w:r>
          </w:p>
        </w:tc>
        <w:tc>
          <w:tcPr>
            <w:tcW w:w="1891" w:type="dxa"/>
            <w:gridSpan w:val="2"/>
            <w:tcBorders>
              <w:top w:val="dashed" w:sz="4" w:space="0" w:color="auto"/>
              <w:bottom w:val="single" w:sz="8" w:space="0" w:color="auto"/>
            </w:tcBorders>
            <w:vAlign w:val="center"/>
          </w:tcPr>
          <w:p w:rsidR="007C09E3" w:rsidRPr="009905F2" w:rsidRDefault="007C09E3" w:rsidP="00C27660">
            <w:r w:rsidRPr="009905F2">
              <w:t>- ravnatelj, tajnik, pedagog, voditelj</w:t>
            </w:r>
          </w:p>
        </w:tc>
        <w:tc>
          <w:tcPr>
            <w:tcW w:w="1370" w:type="dxa"/>
            <w:tcBorders>
              <w:top w:val="dashed" w:sz="4" w:space="0" w:color="auto"/>
              <w:bottom w:val="single" w:sz="8" w:space="0" w:color="auto"/>
            </w:tcBorders>
            <w:vAlign w:val="center"/>
          </w:tcPr>
          <w:p w:rsidR="007C09E3" w:rsidRPr="009905F2" w:rsidRDefault="007C09E3" w:rsidP="00C27660">
            <w:r w:rsidRPr="009905F2">
              <w:t>IX</w:t>
            </w:r>
          </w:p>
          <w:p w:rsidR="007C09E3" w:rsidRPr="009905F2" w:rsidRDefault="007C09E3" w:rsidP="00C27660">
            <w:r w:rsidRPr="009905F2">
              <w:t>60</w:t>
            </w:r>
          </w:p>
        </w:tc>
        <w:tc>
          <w:tcPr>
            <w:tcW w:w="960" w:type="dxa"/>
            <w:tcBorders>
              <w:top w:val="dashed" w:sz="4" w:space="0" w:color="auto"/>
              <w:bottom w:val="single" w:sz="8" w:space="0" w:color="auto"/>
            </w:tcBorders>
          </w:tcPr>
          <w:p w:rsidR="007C09E3" w:rsidRPr="009905F2" w:rsidRDefault="007C09E3" w:rsidP="00C27660"/>
        </w:tc>
        <w:tc>
          <w:tcPr>
            <w:tcW w:w="900" w:type="dxa"/>
            <w:tcBorders>
              <w:top w:val="dashed" w:sz="4" w:space="0" w:color="auto"/>
              <w:bottom w:val="single" w:sz="8"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240"/>
        </w:trPr>
        <w:tc>
          <w:tcPr>
            <w:tcW w:w="464" w:type="dxa"/>
            <w:gridSpan w:val="2"/>
            <w:vMerge/>
            <w:tcBorders>
              <w:top w:val="single" w:sz="12" w:space="0" w:color="auto"/>
              <w:bottom w:val="single" w:sz="12" w:space="0" w:color="auto"/>
            </w:tcBorders>
            <w:vAlign w:val="center"/>
          </w:tcPr>
          <w:p w:rsidR="007C09E3" w:rsidRPr="009905F2" w:rsidRDefault="007C09E3" w:rsidP="00C27660">
            <w:pPr>
              <w:rPr>
                <w:rFonts w:ascii="Times New Roman" w:hAnsi="Times New Roman"/>
                <w:szCs w:val="24"/>
              </w:rPr>
            </w:pPr>
          </w:p>
        </w:tc>
        <w:tc>
          <w:tcPr>
            <w:tcW w:w="709" w:type="dxa"/>
            <w:vMerge/>
            <w:tcBorders>
              <w:top w:val="single" w:sz="12" w:space="0" w:color="auto"/>
              <w:bottom w:val="single" w:sz="12" w:space="0" w:color="auto"/>
            </w:tcBorders>
            <w:textDirection w:val="btLr"/>
          </w:tcPr>
          <w:p w:rsidR="007C09E3" w:rsidRPr="009905F2" w:rsidRDefault="007C09E3" w:rsidP="00C27660">
            <w:pPr>
              <w:rPr>
                <w:rFonts w:ascii="Times New Roman" w:hAnsi="Times New Roman"/>
                <w:sz w:val="24"/>
                <w:szCs w:val="24"/>
              </w:rPr>
            </w:pPr>
          </w:p>
        </w:tc>
        <w:tc>
          <w:tcPr>
            <w:tcW w:w="992" w:type="dxa"/>
            <w:gridSpan w:val="2"/>
            <w:vMerge/>
            <w:tcBorders>
              <w:top w:val="single" w:sz="12" w:space="0" w:color="auto"/>
              <w:bottom w:val="single" w:sz="12" w:space="0" w:color="auto"/>
            </w:tcBorders>
            <w:textDirection w:val="btLr"/>
          </w:tcPr>
          <w:p w:rsidR="007C09E3" w:rsidRPr="009905F2" w:rsidRDefault="007C09E3" w:rsidP="00C27660">
            <w:pPr>
              <w:rPr>
                <w:rFonts w:ascii="Times New Roman" w:hAnsi="Times New Roman"/>
                <w:sz w:val="24"/>
                <w:szCs w:val="24"/>
              </w:rPr>
            </w:pPr>
          </w:p>
        </w:tc>
        <w:tc>
          <w:tcPr>
            <w:tcW w:w="2977" w:type="dxa"/>
            <w:gridSpan w:val="2"/>
            <w:vMerge/>
            <w:tcBorders>
              <w:top w:val="single" w:sz="12" w:space="0" w:color="auto"/>
              <w:bottom w:val="single" w:sz="12" w:space="0" w:color="auto"/>
            </w:tcBorders>
          </w:tcPr>
          <w:p w:rsidR="007C09E3" w:rsidRPr="009905F2" w:rsidRDefault="007C09E3" w:rsidP="00C27660">
            <w:pPr>
              <w:rPr>
                <w:rFonts w:ascii="Times New Roman" w:hAnsi="Times New Roman"/>
                <w:sz w:val="24"/>
                <w:szCs w:val="24"/>
              </w:rPr>
            </w:pPr>
          </w:p>
        </w:tc>
        <w:tc>
          <w:tcPr>
            <w:tcW w:w="3260" w:type="dxa"/>
            <w:gridSpan w:val="2"/>
            <w:tcBorders>
              <w:top w:val="single" w:sz="8" w:space="0" w:color="auto"/>
              <w:bottom w:val="single" w:sz="12" w:space="0" w:color="auto"/>
            </w:tcBorders>
            <w:vAlign w:val="center"/>
          </w:tcPr>
          <w:p w:rsidR="007C09E3" w:rsidRPr="009905F2" w:rsidRDefault="007C09E3" w:rsidP="00C27660">
            <w:pPr>
              <w:rPr>
                <w:rFonts w:ascii="Times New Roman" w:hAnsi="Times New Roman"/>
                <w:sz w:val="24"/>
                <w:szCs w:val="24"/>
              </w:rPr>
            </w:pPr>
            <w:bookmarkStart w:id="242" w:name="_Toc336195992"/>
            <w:r w:rsidRPr="009905F2">
              <w:rPr>
                <w:rFonts w:ascii="Times New Roman" w:hAnsi="Times New Roman"/>
                <w:sz w:val="24"/>
                <w:szCs w:val="24"/>
              </w:rPr>
              <w:t>Planiranje i programiranje stručnog usavršavanja zaposlenika</w:t>
            </w:r>
            <w:bookmarkEnd w:id="242"/>
          </w:p>
        </w:tc>
        <w:tc>
          <w:tcPr>
            <w:tcW w:w="1417" w:type="dxa"/>
            <w:tcBorders>
              <w:top w:val="single" w:sz="8" w:space="0" w:color="auto"/>
              <w:bottom w:val="single" w:sz="12" w:space="0" w:color="auto"/>
            </w:tcBorders>
            <w:vAlign w:val="center"/>
          </w:tcPr>
          <w:p w:rsidR="007C09E3" w:rsidRPr="009905F2" w:rsidRDefault="007C09E3" w:rsidP="00C27660">
            <w:r w:rsidRPr="009905F2">
              <w:t>Individualni</w:t>
            </w:r>
          </w:p>
          <w:p w:rsidR="007C09E3" w:rsidRPr="009905F2" w:rsidRDefault="007C09E3" w:rsidP="00C27660">
            <w:r w:rsidRPr="009905F2">
              <w:t>Rad u grupi</w:t>
            </w:r>
          </w:p>
        </w:tc>
        <w:tc>
          <w:tcPr>
            <w:tcW w:w="1891" w:type="dxa"/>
            <w:gridSpan w:val="2"/>
            <w:tcBorders>
              <w:top w:val="single" w:sz="8" w:space="0" w:color="auto"/>
              <w:bottom w:val="single" w:sz="12" w:space="0" w:color="auto"/>
            </w:tcBorders>
            <w:vAlign w:val="center"/>
          </w:tcPr>
          <w:p w:rsidR="007C09E3" w:rsidRPr="009905F2" w:rsidRDefault="007C09E3" w:rsidP="00C27660">
            <w:r w:rsidRPr="009905F2">
              <w:t>- ravnatelj, pedagog, voditelji stručnih aktiva</w:t>
            </w:r>
          </w:p>
        </w:tc>
        <w:tc>
          <w:tcPr>
            <w:tcW w:w="1370" w:type="dxa"/>
            <w:tcBorders>
              <w:top w:val="single" w:sz="8" w:space="0" w:color="auto"/>
              <w:bottom w:val="single" w:sz="12" w:space="0" w:color="auto"/>
            </w:tcBorders>
            <w:vAlign w:val="center"/>
          </w:tcPr>
          <w:p w:rsidR="007C09E3" w:rsidRPr="009905F2" w:rsidRDefault="007C09E3" w:rsidP="00C27660">
            <w:r w:rsidRPr="009905F2">
              <w:t>IX</w:t>
            </w:r>
          </w:p>
          <w:p w:rsidR="007C09E3" w:rsidRPr="009905F2" w:rsidRDefault="007C09E3" w:rsidP="00C27660">
            <w:r w:rsidRPr="009905F2">
              <w:t>20</w:t>
            </w:r>
          </w:p>
        </w:tc>
        <w:tc>
          <w:tcPr>
            <w:tcW w:w="960" w:type="dxa"/>
            <w:tcBorders>
              <w:top w:val="single" w:sz="8" w:space="0" w:color="auto"/>
              <w:bottom w:val="single" w:sz="12" w:space="0" w:color="auto"/>
            </w:tcBorders>
          </w:tcPr>
          <w:p w:rsidR="007C09E3" w:rsidRPr="009905F2" w:rsidRDefault="007C09E3" w:rsidP="00C27660"/>
        </w:tc>
        <w:tc>
          <w:tcPr>
            <w:tcW w:w="900" w:type="dxa"/>
            <w:tcBorders>
              <w:top w:val="single" w:sz="8" w:space="0" w:color="auto"/>
              <w:bottom w:val="single" w:sz="12"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38"/>
        </w:trPr>
        <w:tc>
          <w:tcPr>
            <w:tcW w:w="464" w:type="dxa"/>
            <w:gridSpan w:val="2"/>
            <w:vMerge w:val="restart"/>
            <w:tcBorders>
              <w:top w:val="single" w:sz="12" w:space="0" w:color="auto"/>
            </w:tcBorders>
            <w:vAlign w:val="center"/>
          </w:tcPr>
          <w:p w:rsidR="007C09E3" w:rsidRPr="009905F2" w:rsidRDefault="007C09E3" w:rsidP="00C27660">
            <w:r w:rsidRPr="009905F2">
              <w:t>2.</w:t>
            </w:r>
          </w:p>
        </w:tc>
        <w:tc>
          <w:tcPr>
            <w:tcW w:w="709" w:type="dxa"/>
            <w:vMerge w:val="restart"/>
            <w:tcBorders>
              <w:top w:val="single" w:sz="12" w:space="0" w:color="auto"/>
            </w:tcBorders>
            <w:textDirection w:val="btLr"/>
            <w:vAlign w:val="center"/>
          </w:tcPr>
          <w:p w:rsidR="007C09E3" w:rsidRPr="009905F2" w:rsidRDefault="007C09E3" w:rsidP="00C27660">
            <w:r w:rsidRPr="009905F2">
              <w:t>Ostvarivanje uvjeta za realizaciju programa  (280 sata)</w:t>
            </w:r>
          </w:p>
        </w:tc>
        <w:tc>
          <w:tcPr>
            <w:tcW w:w="992" w:type="dxa"/>
            <w:gridSpan w:val="2"/>
            <w:vMerge w:val="restart"/>
            <w:tcBorders>
              <w:top w:val="single" w:sz="12" w:space="0" w:color="auto"/>
            </w:tcBorders>
            <w:textDirection w:val="btLr"/>
            <w:vAlign w:val="center"/>
          </w:tcPr>
          <w:p w:rsidR="007C09E3" w:rsidRPr="009905F2" w:rsidRDefault="007C09E3" w:rsidP="00C27660">
            <w:pPr>
              <w:rPr>
                <w:rFonts w:ascii="Times New Roman" w:hAnsi="Times New Roman"/>
                <w:sz w:val="24"/>
                <w:szCs w:val="24"/>
              </w:rPr>
            </w:pPr>
            <w:bookmarkStart w:id="243" w:name="_Toc336195993"/>
            <w:r w:rsidRPr="009905F2">
              <w:rPr>
                <w:rFonts w:ascii="Times New Roman" w:hAnsi="Times New Roman"/>
                <w:sz w:val="24"/>
                <w:szCs w:val="24"/>
              </w:rPr>
              <w:t>Unapređivanje cjelokupnog</w:t>
            </w:r>
            <w:bookmarkEnd w:id="243"/>
          </w:p>
          <w:p w:rsidR="007C09E3" w:rsidRPr="009905F2" w:rsidRDefault="007C09E3" w:rsidP="00C27660">
            <w:r w:rsidRPr="009905F2">
              <w:t>odgojno-obrazovnog rada</w:t>
            </w:r>
          </w:p>
        </w:tc>
        <w:tc>
          <w:tcPr>
            <w:tcW w:w="2977" w:type="dxa"/>
            <w:gridSpan w:val="2"/>
            <w:vMerge w:val="restart"/>
            <w:tcBorders>
              <w:top w:val="single" w:sz="12" w:space="0" w:color="auto"/>
              <w:bottom w:val="single" w:sz="4" w:space="0" w:color="auto"/>
            </w:tcBorders>
            <w:vAlign w:val="center"/>
          </w:tcPr>
          <w:p w:rsidR="007C09E3" w:rsidRPr="009905F2" w:rsidRDefault="007C09E3" w:rsidP="00C27660">
            <w:r w:rsidRPr="009905F2">
              <w:t>- utvrditi potrebe za obnavljanjem školskog prostora i opreme</w:t>
            </w:r>
          </w:p>
          <w:p w:rsidR="007C09E3" w:rsidRPr="009905F2" w:rsidRDefault="007C09E3" w:rsidP="00C27660">
            <w:r w:rsidRPr="009905F2">
              <w:t>- ispitivanje tržišta glede mogućnosti nabave opreme</w:t>
            </w:r>
          </w:p>
          <w:p w:rsidR="007C09E3" w:rsidRPr="009905F2" w:rsidRDefault="007C09E3" w:rsidP="00C27660">
            <w:r w:rsidRPr="009905F2">
              <w:t>- utvrđivanje financijskih mogućnosti za realizaciju</w:t>
            </w:r>
          </w:p>
        </w:tc>
        <w:tc>
          <w:tcPr>
            <w:tcW w:w="3260" w:type="dxa"/>
            <w:gridSpan w:val="2"/>
            <w:tcBorders>
              <w:top w:val="single" w:sz="12" w:space="0" w:color="auto"/>
              <w:bottom w:val="single" w:sz="4" w:space="0" w:color="auto"/>
            </w:tcBorders>
            <w:vAlign w:val="center"/>
          </w:tcPr>
          <w:p w:rsidR="007C09E3" w:rsidRPr="009905F2" w:rsidRDefault="007C09E3" w:rsidP="00C27660">
            <w:r w:rsidRPr="009905F2">
              <w:t>Praćenje i nabavljanje nastavne opreme</w:t>
            </w:r>
          </w:p>
        </w:tc>
        <w:tc>
          <w:tcPr>
            <w:tcW w:w="1417" w:type="dxa"/>
            <w:tcBorders>
              <w:top w:val="single" w:sz="12" w:space="0" w:color="auto"/>
              <w:bottom w:val="single" w:sz="4" w:space="0" w:color="auto"/>
            </w:tcBorders>
            <w:vAlign w:val="center"/>
          </w:tcPr>
          <w:p w:rsidR="007C09E3" w:rsidRPr="009905F2" w:rsidRDefault="007C09E3" w:rsidP="00C27660">
            <w:r w:rsidRPr="009905F2">
              <w:t>Anketiranje nastavnika</w:t>
            </w:r>
          </w:p>
          <w:p w:rsidR="007C09E3" w:rsidRPr="009905F2" w:rsidRDefault="007C09E3" w:rsidP="00C27660">
            <w:r w:rsidRPr="009905F2">
              <w:t>Rad u grupi</w:t>
            </w:r>
          </w:p>
        </w:tc>
        <w:tc>
          <w:tcPr>
            <w:tcW w:w="1891" w:type="dxa"/>
            <w:gridSpan w:val="2"/>
            <w:tcBorders>
              <w:top w:val="single" w:sz="12" w:space="0" w:color="auto"/>
              <w:bottom w:val="single" w:sz="4" w:space="0" w:color="auto"/>
            </w:tcBorders>
            <w:vAlign w:val="center"/>
          </w:tcPr>
          <w:p w:rsidR="007C09E3" w:rsidRPr="009905F2" w:rsidRDefault="007C09E3" w:rsidP="00C27660">
            <w:r w:rsidRPr="009905F2">
              <w:t>- voditelj, pedagog</w:t>
            </w:r>
          </w:p>
          <w:p w:rsidR="007C09E3" w:rsidRPr="009905F2" w:rsidRDefault="007C09E3" w:rsidP="00C27660">
            <w:r w:rsidRPr="009905F2">
              <w:t>voditelji stručnih aktiva, ravnatelj</w:t>
            </w:r>
          </w:p>
        </w:tc>
        <w:tc>
          <w:tcPr>
            <w:tcW w:w="1370" w:type="dxa"/>
            <w:tcBorders>
              <w:top w:val="single" w:sz="12"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100</w:t>
            </w:r>
          </w:p>
        </w:tc>
        <w:tc>
          <w:tcPr>
            <w:tcW w:w="960" w:type="dxa"/>
            <w:tcBorders>
              <w:top w:val="single" w:sz="12" w:space="0" w:color="auto"/>
              <w:bottom w:val="single" w:sz="4" w:space="0" w:color="auto"/>
            </w:tcBorders>
          </w:tcPr>
          <w:p w:rsidR="007C09E3" w:rsidRPr="009905F2" w:rsidRDefault="007C09E3" w:rsidP="00C27660"/>
        </w:tc>
        <w:tc>
          <w:tcPr>
            <w:tcW w:w="900" w:type="dxa"/>
            <w:tcBorders>
              <w:top w:val="single" w:sz="12"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05"/>
        </w:trPr>
        <w:tc>
          <w:tcPr>
            <w:tcW w:w="464" w:type="dxa"/>
            <w:gridSpan w:val="2"/>
            <w:vMerge/>
            <w:tcBorders>
              <w:top w:val="single" w:sz="12" w:space="0" w:color="auto"/>
            </w:tcBorders>
            <w:vAlign w:val="center"/>
          </w:tcPr>
          <w:p w:rsidR="007C09E3" w:rsidRPr="009905F2" w:rsidRDefault="007C09E3" w:rsidP="00C27660"/>
        </w:tc>
        <w:tc>
          <w:tcPr>
            <w:tcW w:w="709" w:type="dxa"/>
            <w:vMerge/>
            <w:tcBorders>
              <w:top w:val="single" w:sz="12" w:space="0" w:color="auto"/>
            </w:tcBorders>
            <w:textDirection w:val="btLr"/>
          </w:tcPr>
          <w:p w:rsidR="007C09E3" w:rsidRPr="009905F2" w:rsidRDefault="007C09E3" w:rsidP="00C27660"/>
        </w:tc>
        <w:tc>
          <w:tcPr>
            <w:tcW w:w="992" w:type="dxa"/>
            <w:gridSpan w:val="2"/>
            <w:vMerge/>
            <w:tcBorders>
              <w:top w:val="single" w:sz="12" w:space="0" w:color="auto"/>
            </w:tcBorders>
            <w:textDirection w:val="btLr"/>
          </w:tcPr>
          <w:p w:rsidR="007C09E3" w:rsidRPr="009905F2" w:rsidRDefault="007C09E3" w:rsidP="00C27660"/>
        </w:tc>
        <w:tc>
          <w:tcPr>
            <w:tcW w:w="2977" w:type="dxa"/>
            <w:gridSpan w:val="2"/>
            <w:vMerge/>
            <w:tcBorders>
              <w:top w:val="single" w:sz="12" w:space="0" w:color="auto"/>
              <w:bottom w:val="single" w:sz="4" w:space="0" w:color="auto"/>
            </w:tcBorders>
          </w:tcPr>
          <w:p w:rsidR="007C09E3" w:rsidRPr="009905F2" w:rsidRDefault="007C09E3" w:rsidP="00C27660"/>
        </w:tc>
        <w:tc>
          <w:tcPr>
            <w:tcW w:w="3260" w:type="dxa"/>
            <w:gridSpan w:val="2"/>
            <w:tcBorders>
              <w:top w:val="dashed" w:sz="4" w:space="0" w:color="auto"/>
              <w:bottom w:val="single" w:sz="4" w:space="0" w:color="auto"/>
            </w:tcBorders>
            <w:vAlign w:val="center"/>
          </w:tcPr>
          <w:p w:rsidR="007C09E3" w:rsidRPr="009905F2" w:rsidRDefault="007C09E3" w:rsidP="00C27660">
            <w:r w:rsidRPr="009905F2">
              <w:t>Estetsko i funkcionalno uređivanje prostora</w:t>
            </w:r>
          </w:p>
        </w:tc>
        <w:tc>
          <w:tcPr>
            <w:tcW w:w="1417" w:type="dxa"/>
            <w:tcBorders>
              <w:top w:val="dashed" w:sz="4" w:space="0" w:color="auto"/>
              <w:bottom w:val="single" w:sz="4" w:space="0" w:color="auto"/>
            </w:tcBorders>
            <w:vAlign w:val="center"/>
          </w:tcPr>
          <w:p w:rsidR="007C09E3" w:rsidRPr="009905F2" w:rsidRDefault="007C09E3" w:rsidP="00C27660">
            <w:r w:rsidRPr="009905F2">
              <w:t>Anketiranje, nastavnika i učenika</w:t>
            </w:r>
          </w:p>
          <w:p w:rsidR="007C09E3" w:rsidRPr="009905F2" w:rsidRDefault="007C09E3" w:rsidP="00C27660">
            <w:r w:rsidRPr="009905F2">
              <w:t>Rad u grupi</w:t>
            </w:r>
          </w:p>
        </w:tc>
        <w:tc>
          <w:tcPr>
            <w:tcW w:w="1891" w:type="dxa"/>
            <w:gridSpan w:val="2"/>
            <w:tcBorders>
              <w:top w:val="dashed" w:sz="4" w:space="0" w:color="auto"/>
              <w:bottom w:val="single" w:sz="4" w:space="0" w:color="auto"/>
            </w:tcBorders>
            <w:vAlign w:val="center"/>
          </w:tcPr>
          <w:p w:rsidR="007C09E3" w:rsidRPr="009905F2" w:rsidRDefault="007C09E3" w:rsidP="00C27660">
            <w:r w:rsidRPr="009905F2">
              <w:t>- pedagog, voditelj radionica, ravnatelj, učenici</w:t>
            </w:r>
          </w:p>
        </w:tc>
        <w:tc>
          <w:tcPr>
            <w:tcW w:w="1370" w:type="dxa"/>
            <w:tcBorders>
              <w:top w:val="dashed"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80</w:t>
            </w:r>
          </w:p>
        </w:tc>
        <w:tc>
          <w:tcPr>
            <w:tcW w:w="960" w:type="dxa"/>
            <w:tcBorders>
              <w:top w:val="dashed" w:sz="4" w:space="0" w:color="auto"/>
              <w:bottom w:val="single" w:sz="4" w:space="0" w:color="auto"/>
            </w:tcBorders>
          </w:tcPr>
          <w:p w:rsidR="007C09E3" w:rsidRPr="009905F2" w:rsidRDefault="007C09E3" w:rsidP="00C27660"/>
        </w:tc>
        <w:tc>
          <w:tcPr>
            <w:tcW w:w="900" w:type="dxa"/>
            <w:tcBorders>
              <w:top w:val="dashed"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1288"/>
        </w:trPr>
        <w:tc>
          <w:tcPr>
            <w:tcW w:w="464" w:type="dxa"/>
            <w:gridSpan w:val="2"/>
            <w:vMerge/>
            <w:tcBorders>
              <w:top w:val="single" w:sz="12" w:space="0" w:color="auto"/>
              <w:bottom w:val="single" w:sz="12" w:space="0" w:color="auto"/>
            </w:tcBorders>
            <w:vAlign w:val="center"/>
          </w:tcPr>
          <w:p w:rsidR="007C09E3" w:rsidRPr="009905F2" w:rsidRDefault="007C09E3" w:rsidP="00C27660"/>
        </w:tc>
        <w:tc>
          <w:tcPr>
            <w:tcW w:w="709" w:type="dxa"/>
            <w:vMerge/>
            <w:tcBorders>
              <w:top w:val="single" w:sz="12" w:space="0" w:color="auto"/>
              <w:bottom w:val="single" w:sz="12" w:space="0" w:color="auto"/>
            </w:tcBorders>
            <w:textDirection w:val="btLr"/>
          </w:tcPr>
          <w:p w:rsidR="007C09E3" w:rsidRPr="009905F2" w:rsidRDefault="007C09E3" w:rsidP="00C27660"/>
        </w:tc>
        <w:tc>
          <w:tcPr>
            <w:tcW w:w="992" w:type="dxa"/>
            <w:gridSpan w:val="2"/>
            <w:vMerge/>
            <w:tcBorders>
              <w:top w:val="single" w:sz="12" w:space="0" w:color="auto"/>
              <w:bottom w:val="single" w:sz="12" w:space="0" w:color="auto"/>
            </w:tcBorders>
            <w:textDirection w:val="btLr"/>
          </w:tcPr>
          <w:p w:rsidR="007C09E3" w:rsidRPr="009905F2" w:rsidRDefault="007C09E3" w:rsidP="00C27660"/>
        </w:tc>
        <w:tc>
          <w:tcPr>
            <w:tcW w:w="2977" w:type="dxa"/>
            <w:gridSpan w:val="2"/>
            <w:vMerge/>
            <w:tcBorders>
              <w:top w:val="single" w:sz="12" w:space="0" w:color="auto"/>
              <w:bottom w:val="single" w:sz="12" w:space="0" w:color="auto"/>
            </w:tcBorders>
          </w:tcPr>
          <w:p w:rsidR="007C09E3" w:rsidRPr="009905F2" w:rsidRDefault="007C09E3" w:rsidP="00C27660"/>
        </w:tc>
        <w:tc>
          <w:tcPr>
            <w:tcW w:w="3260" w:type="dxa"/>
            <w:gridSpan w:val="2"/>
            <w:tcBorders>
              <w:top w:val="dashed" w:sz="4" w:space="0" w:color="auto"/>
              <w:bottom w:val="single" w:sz="12" w:space="0" w:color="auto"/>
            </w:tcBorders>
            <w:vAlign w:val="center"/>
          </w:tcPr>
          <w:p w:rsidR="007C09E3" w:rsidRPr="009905F2" w:rsidRDefault="007C09E3" w:rsidP="00C27660">
            <w:r w:rsidRPr="009905F2">
              <w:t>Pripreme za gradnju i adaptaciju školskog prostora</w:t>
            </w:r>
          </w:p>
        </w:tc>
        <w:tc>
          <w:tcPr>
            <w:tcW w:w="1417" w:type="dxa"/>
            <w:tcBorders>
              <w:top w:val="dashed" w:sz="4" w:space="0" w:color="auto"/>
              <w:bottom w:val="single" w:sz="12" w:space="0" w:color="auto"/>
            </w:tcBorders>
            <w:vAlign w:val="center"/>
          </w:tcPr>
          <w:p w:rsidR="007C09E3" w:rsidRPr="009905F2" w:rsidRDefault="007C09E3" w:rsidP="00C27660">
            <w:r w:rsidRPr="009905F2">
              <w:t>Analiza potreba</w:t>
            </w:r>
          </w:p>
          <w:p w:rsidR="007C09E3" w:rsidRPr="009905F2" w:rsidRDefault="007C09E3" w:rsidP="00C27660">
            <w:r w:rsidRPr="009905F2">
              <w:t>Osmišljavanje projektnog zadatka</w:t>
            </w:r>
          </w:p>
          <w:p w:rsidR="007C09E3" w:rsidRPr="009905F2" w:rsidRDefault="007C09E3" w:rsidP="00C27660">
            <w:r w:rsidRPr="009905F2">
              <w:t>Realizacija</w:t>
            </w:r>
          </w:p>
        </w:tc>
        <w:tc>
          <w:tcPr>
            <w:tcW w:w="1891" w:type="dxa"/>
            <w:gridSpan w:val="2"/>
            <w:tcBorders>
              <w:top w:val="dashed" w:sz="4" w:space="0" w:color="auto"/>
              <w:bottom w:val="single" w:sz="12" w:space="0" w:color="auto"/>
            </w:tcBorders>
            <w:vAlign w:val="center"/>
          </w:tcPr>
          <w:p w:rsidR="007C09E3" w:rsidRPr="009905F2" w:rsidRDefault="007C09E3" w:rsidP="00C27660">
            <w:r w:rsidRPr="009905F2">
              <w:t>- ravnatelj, voditelj smjene,radionica, pedagog, voditelji stručnih aktiva</w:t>
            </w:r>
          </w:p>
        </w:tc>
        <w:tc>
          <w:tcPr>
            <w:tcW w:w="1370" w:type="dxa"/>
            <w:tcBorders>
              <w:top w:val="dashed" w:sz="4" w:space="0" w:color="auto"/>
              <w:bottom w:val="single" w:sz="12" w:space="0" w:color="auto"/>
            </w:tcBorders>
            <w:vAlign w:val="center"/>
          </w:tcPr>
          <w:p w:rsidR="007C09E3" w:rsidRPr="009905F2" w:rsidRDefault="007C09E3" w:rsidP="00C27660">
            <w:r w:rsidRPr="009905F2">
              <w:t>STALNO</w:t>
            </w:r>
          </w:p>
          <w:p w:rsidR="007C09E3" w:rsidRPr="009905F2" w:rsidRDefault="007C09E3" w:rsidP="00C27660">
            <w:r w:rsidRPr="009905F2">
              <w:t>100</w:t>
            </w:r>
          </w:p>
          <w:p w:rsidR="007C09E3" w:rsidRPr="009905F2" w:rsidRDefault="007C09E3" w:rsidP="00C27660"/>
        </w:tc>
        <w:tc>
          <w:tcPr>
            <w:tcW w:w="960" w:type="dxa"/>
            <w:tcBorders>
              <w:top w:val="dashed" w:sz="4" w:space="0" w:color="auto"/>
              <w:bottom w:val="single" w:sz="12" w:space="0" w:color="auto"/>
            </w:tcBorders>
          </w:tcPr>
          <w:p w:rsidR="007C09E3" w:rsidRPr="009905F2" w:rsidRDefault="007C09E3" w:rsidP="00C27660"/>
        </w:tc>
        <w:tc>
          <w:tcPr>
            <w:tcW w:w="900" w:type="dxa"/>
            <w:tcBorders>
              <w:top w:val="dashed" w:sz="4" w:space="0" w:color="auto"/>
              <w:bottom w:val="single" w:sz="12"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947"/>
        </w:trPr>
        <w:tc>
          <w:tcPr>
            <w:tcW w:w="464" w:type="dxa"/>
            <w:gridSpan w:val="2"/>
            <w:vMerge w:val="restart"/>
            <w:tcBorders>
              <w:top w:val="single" w:sz="12" w:space="0" w:color="auto"/>
            </w:tcBorders>
            <w:vAlign w:val="center"/>
          </w:tcPr>
          <w:p w:rsidR="007C09E3" w:rsidRPr="009905F2" w:rsidRDefault="007C09E3" w:rsidP="00C27660">
            <w:r w:rsidRPr="009905F2">
              <w:t>3.</w:t>
            </w:r>
          </w:p>
        </w:tc>
        <w:tc>
          <w:tcPr>
            <w:tcW w:w="709" w:type="dxa"/>
            <w:vMerge w:val="restart"/>
            <w:tcBorders>
              <w:top w:val="single" w:sz="12" w:space="0" w:color="auto"/>
            </w:tcBorders>
            <w:textDirection w:val="btLr"/>
            <w:vAlign w:val="center"/>
          </w:tcPr>
          <w:p w:rsidR="007C09E3" w:rsidRPr="009905F2" w:rsidRDefault="007C09E3" w:rsidP="00C27660">
            <w:pPr>
              <w:rPr>
                <w:sz w:val="18"/>
                <w:szCs w:val="18"/>
              </w:rPr>
            </w:pPr>
            <w:r w:rsidRPr="009905F2">
              <w:rPr>
                <w:sz w:val="18"/>
                <w:szCs w:val="18"/>
              </w:rPr>
              <w:t>Profesionalna orijentacija</w:t>
            </w:r>
          </w:p>
          <w:p w:rsidR="007C09E3" w:rsidRPr="009905F2" w:rsidRDefault="007C09E3" w:rsidP="00C27660">
            <w:pPr>
              <w:rPr>
                <w:sz w:val="18"/>
                <w:szCs w:val="18"/>
              </w:rPr>
            </w:pPr>
            <w:r w:rsidRPr="009905F2">
              <w:rPr>
                <w:sz w:val="18"/>
                <w:szCs w:val="18"/>
              </w:rPr>
              <w:t>(200 sati)</w:t>
            </w:r>
          </w:p>
        </w:tc>
        <w:tc>
          <w:tcPr>
            <w:tcW w:w="992" w:type="dxa"/>
            <w:gridSpan w:val="2"/>
            <w:vMerge w:val="restart"/>
            <w:tcBorders>
              <w:top w:val="single" w:sz="12" w:space="0" w:color="auto"/>
            </w:tcBorders>
            <w:textDirection w:val="btLr"/>
          </w:tcPr>
          <w:p w:rsidR="007C09E3" w:rsidRPr="009905F2" w:rsidRDefault="007C09E3" w:rsidP="00C27660">
            <w:pPr>
              <w:rPr>
                <w:sz w:val="18"/>
                <w:szCs w:val="18"/>
              </w:rPr>
            </w:pPr>
            <w:r w:rsidRPr="009905F2">
              <w:rPr>
                <w:sz w:val="18"/>
                <w:szCs w:val="18"/>
              </w:rPr>
              <w:t>Pomoći  učeniku u izboru nastavka školovanja</w:t>
            </w:r>
          </w:p>
        </w:tc>
        <w:tc>
          <w:tcPr>
            <w:tcW w:w="2977" w:type="dxa"/>
            <w:gridSpan w:val="2"/>
            <w:vMerge w:val="restart"/>
            <w:tcBorders>
              <w:top w:val="single" w:sz="12" w:space="0" w:color="auto"/>
              <w:bottom w:val="single" w:sz="4" w:space="0" w:color="auto"/>
            </w:tcBorders>
            <w:vAlign w:val="center"/>
          </w:tcPr>
          <w:p w:rsidR="007C09E3" w:rsidRPr="009905F2" w:rsidRDefault="007C09E3" w:rsidP="00C27660">
            <w:r w:rsidRPr="009905F2">
              <w:t>- informiranje učenika o mogućnostima nastavka obrazovanja</w:t>
            </w:r>
          </w:p>
          <w:p w:rsidR="007C09E3" w:rsidRPr="009905F2" w:rsidRDefault="007C09E3" w:rsidP="00C27660"/>
        </w:tc>
        <w:tc>
          <w:tcPr>
            <w:tcW w:w="3260" w:type="dxa"/>
            <w:gridSpan w:val="2"/>
            <w:tcBorders>
              <w:top w:val="single" w:sz="12" w:space="0" w:color="auto"/>
              <w:bottom w:val="single" w:sz="4" w:space="0" w:color="auto"/>
            </w:tcBorders>
            <w:vAlign w:val="center"/>
          </w:tcPr>
          <w:p w:rsidR="007C09E3" w:rsidRPr="009905F2" w:rsidRDefault="007C09E3" w:rsidP="00C27660">
            <w:r w:rsidRPr="009905F2">
              <w:t>Planiranje upisne politike škole</w:t>
            </w:r>
          </w:p>
        </w:tc>
        <w:tc>
          <w:tcPr>
            <w:tcW w:w="1417" w:type="dxa"/>
            <w:tcBorders>
              <w:top w:val="single" w:sz="12" w:space="0" w:color="auto"/>
              <w:bottom w:val="single" w:sz="4" w:space="0" w:color="auto"/>
            </w:tcBorders>
            <w:vAlign w:val="center"/>
          </w:tcPr>
          <w:p w:rsidR="007C09E3" w:rsidRPr="009905F2" w:rsidRDefault="007C09E3" w:rsidP="00C27660">
            <w:r w:rsidRPr="009905F2">
              <w:t>Individualni, Grupni rad</w:t>
            </w:r>
          </w:p>
        </w:tc>
        <w:tc>
          <w:tcPr>
            <w:tcW w:w="1891" w:type="dxa"/>
            <w:gridSpan w:val="2"/>
            <w:tcBorders>
              <w:top w:val="single" w:sz="12" w:space="0" w:color="auto"/>
              <w:bottom w:val="single" w:sz="4" w:space="0" w:color="auto"/>
            </w:tcBorders>
            <w:vAlign w:val="center"/>
          </w:tcPr>
          <w:p w:rsidR="007C09E3" w:rsidRPr="009905F2" w:rsidRDefault="007C09E3" w:rsidP="00C27660">
            <w:r w:rsidRPr="009905F2">
              <w:t>- ravnatelj,  pedagog, voditelji stručnih aktiva</w:t>
            </w:r>
          </w:p>
        </w:tc>
        <w:tc>
          <w:tcPr>
            <w:tcW w:w="1370" w:type="dxa"/>
            <w:tcBorders>
              <w:top w:val="single" w:sz="12" w:space="0" w:color="auto"/>
              <w:bottom w:val="single" w:sz="4" w:space="0" w:color="auto"/>
            </w:tcBorders>
            <w:vAlign w:val="center"/>
          </w:tcPr>
          <w:p w:rsidR="007C09E3" w:rsidRPr="009905F2" w:rsidRDefault="007C09E3" w:rsidP="00C27660">
            <w:r w:rsidRPr="009905F2">
              <w:t>II-III</w:t>
            </w:r>
          </w:p>
          <w:p w:rsidR="007C09E3" w:rsidRPr="009905F2" w:rsidRDefault="007C09E3" w:rsidP="00C27660">
            <w:r w:rsidRPr="009905F2">
              <w:t>40</w:t>
            </w:r>
          </w:p>
          <w:p w:rsidR="007C09E3" w:rsidRPr="009905F2" w:rsidRDefault="007C09E3" w:rsidP="00C27660"/>
        </w:tc>
        <w:tc>
          <w:tcPr>
            <w:tcW w:w="960" w:type="dxa"/>
            <w:tcBorders>
              <w:top w:val="single" w:sz="12" w:space="0" w:color="auto"/>
              <w:bottom w:val="single" w:sz="4" w:space="0" w:color="auto"/>
            </w:tcBorders>
          </w:tcPr>
          <w:p w:rsidR="007C09E3" w:rsidRPr="009905F2" w:rsidRDefault="007C09E3" w:rsidP="00C27660"/>
        </w:tc>
        <w:tc>
          <w:tcPr>
            <w:tcW w:w="900" w:type="dxa"/>
            <w:tcBorders>
              <w:top w:val="single" w:sz="12"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947"/>
        </w:trPr>
        <w:tc>
          <w:tcPr>
            <w:tcW w:w="464" w:type="dxa"/>
            <w:gridSpan w:val="2"/>
            <w:vMerge/>
            <w:vAlign w:val="center"/>
          </w:tcPr>
          <w:p w:rsidR="007C09E3" w:rsidRPr="009905F2" w:rsidRDefault="007C09E3" w:rsidP="00C27660"/>
        </w:tc>
        <w:tc>
          <w:tcPr>
            <w:tcW w:w="709" w:type="dxa"/>
            <w:vMerge/>
            <w:textDirection w:val="btLr"/>
            <w:vAlign w:val="center"/>
          </w:tcPr>
          <w:p w:rsidR="007C09E3" w:rsidRPr="009905F2" w:rsidRDefault="007C09E3" w:rsidP="00C27660"/>
        </w:tc>
        <w:tc>
          <w:tcPr>
            <w:tcW w:w="992" w:type="dxa"/>
            <w:gridSpan w:val="2"/>
            <w:vMerge/>
            <w:textDirection w:val="btLr"/>
          </w:tcPr>
          <w:p w:rsidR="007C09E3" w:rsidRPr="009905F2" w:rsidRDefault="007C09E3" w:rsidP="00C27660"/>
        </w:tc>
        <w:tc>
          <w:tcPr>
            <w:tcW w:w="2977" w:type="dxa"/>
            <w:gridSpan w:val="2"/>
            <w:vMerge/>
            <w:tcBorders>
              <w:bottom w:val="single" w:sz="4" w:space="0" w:color="auto"/>
            </w:tcBorders>
            <w:vAlign w:val="center"/>
          </w:tcPr>
          <w:p w:rsidR="007C09E3" w:rsidRPr="009905F2" w:rsidRDefault="007C09E3" w:rsidP="00C27660"/>
        </w:tc>
        <w:tc>
          <w:tcPr>
            <w:tcW w:w="3260" w:type="dxa"/>
            <w:gridSpan w:val="2"/>
            <w:tcBorders>
              <w:bottom w:val="single" w:sz="4" w:space="0" w:color="auto"/>
            </w:tcBorders>
            <w:vAlign w:val="center"/>
          </w:tcPr>
          <w:p w:rsidR="007C09E3" w:rsidRPr="009905F2" w:rsidRDefault="007C09E3" w:rsidP="00C27660">
            <w:r w:rsidRPr="009905F2">
              <w:t>Planiranje i realizacija  profesionalne orijentacije učenika osnovnih škola</w:t>
            </w:r>
          </w:p>
        </w:tc>
        <w:tc>
          <w:tcPr>
            <w:tcW w:w="1417" w:type="dxa"/>
            <w:tcBorders>
              <w:bottom w:val="single" w:sz="4" w:space="0" w:color="auto"/>
            </w:tcBorders>
            <w:vAlign w:val="center"/>
          </w:tcPr>
          <w:p w:rsidR="007C09E3" w:rsidRPr="009905F2" w:rsidRDefault="007C09E3" w:rsidP="00C27660">
            <w:r w:rsidRPr="009905F2">
              <w:t>Individualni</w:t>
            </w:r>
          </w:p>
          <w:p w:rsidR="007C09E3" w:rsidRPr="009905F2" w:rsidRDefault="007C09E3" w:rsidP="00C27660">
            <w:r w:rsidRPr="009905F2">
              <w:t>Grupni</w:t>
            </w:r>
          </w:p>
          <w:p w:rsidR="007C09E3" w:rsidRPr="009905F2" w:rsidRDefault="007C09E3" w:rsidP="00C27660">
            <w:r w:rsidRPr="009905F2">
              <w:t>Posjeta školi i razgled</w:t>
            </w:r>
          </w:p>
        </w:tc>
        <w:tc>
          <w:tcPr>
            <w:tcW w:w="1891" w:type="dxa"/>
            <w:gridSpan w:val="2"/>
            <w:tcBorders>
              <w:bottom w:val="single" w:sz="4" w:space="0" w:color="auto"/>
            </w:tcBorders>
            <w:vAlign w:val="center"/>
          </w:tcPr>
          <w:p w:rsidR="007C09E3" w:rsidRPr="009905F2" w:rsidRDefault="007C09E3" w:rsidP="00C27660">
            <w:r w:rsidRPr="009905F2">
              <w:t>- ravnatelj, pedagog, voditelji, nastavnici, učenici</w:t>
            </w:r>
          </w:p>
        </w:tc>
        <w:tc>
          <w:tcPr>
            <w:tcW w:w="1370" w:type="dxa"/>
            <w:tcBorders>
              <w:bottom w:val="single" w:sz="4" w:space="0" w:color="auto"/>
            </w:tcBorders>
            <w:vAlign w:val="center"/>
          </w:tcPr>
          <w:p w:rsidR="007C09E3" w:rsidRPr="009905F2" w:rsidRDefault="007C09E3" w:rsidP="00C27660">
            <w:r w:rsidRPr="009905F2">
              <w:t>I-VI</w:t>
            </w:r>
          </w:p>
          <w:p w:rsidR="007C09E3" w:rsidRPr="009905F2" w:rsidRDefault="007C09E3" w:rsidP="00C27660">
            <w:r w:rsidRPr="009905F2">
              <w:t>80</w:t>
            </w:r>
          </w:p>
        </w:tc>
        <w:tc>
          <w:tcPr>
            <w:tcW w:w="960" w:type="dxa"/>
            <w:tcBorders>
              <w:bottom w:val="single" w:sz="4" w:space="0" w:color="auto"/>
            </w:tcBorders>
          </w:tcPr>
          <w:p w:rsidR="007C09E3" w:rsidRPr="009905F2" w:rsidRDefault="007C09E3" w:rsidP="00C27660"/>
        </w:tc>
        <w:tc>
          <w:tcPr>
            <w:tcW w:w="900" w:type="dxa"/>
            <w:tcBorders>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15"/>
        </w:trPr>
        <w:tc>
          <w:tcPr>
            <w:tcW w:w="464" w:type="dxa"/>
            <w:gridSpan w:val="2"/>
            <w:vMerge/>
            <w:tcBorders>
              <w:bottom w:val="single" w:sz="12" w:space="0" w:color="auto"/>
            </w:tcBorders>
            <w:vAlign w:val="center"/>
          </w:tcPr>
          <w:p w:rsidR="007C09E3" w:rsidRPr="009905F2" w:rsidRDefault="007C09E3" w:rsidP="00C27660"/>
        </w:tc>
        <w:tc>
          <w:tcPr>
            <w:tcW w:w="709" w:type="dxa"/>
            <w:vMerge/>
            <w:tcBorders>
              <w:bottom w:val="single" w:sz="12" w:space="0" w:color="auto"/>
            </w:tcBorders>
            <w:textDirection w:val="btLr"/>
            <w:vAlign w:val="center"/>
          </w:tcPr>
          <w:p w:rsidR="007C09E3" w:rsidRPr="009905F2" w:rsidRDefault="007C09E3" w:rsidP="00C27660"/>
        </w:tc>
        <w:tc>
          <w:tcPr>
            <w:tcW w:w="992" w:type="dxa"/>
            <w:gridSpan w:val="2"/>
            <w:vMerge/>
            <w:tcBorders>
              <w:bottom w:val="single" w:sz="12" w:space="0" w:color="auto"/>
            </w:tcBorders>
            <w:textDirection w:val="btLr"/>
          </w:tcPr>
          <w:p w:rsidR="007C09E3" w:rsidRPr="009905F2" w:rsidRDefault="007C09E3" w:rsidP="00C27660"/>
        </w:tc>
        <w:tc>
          <w:tcPr>
            <w:tcW w:w="2977" w:type="dxa"/>
            <w:gridSpan w:val="2"/>
            <w:vMerge/>
            <w:tcBorders>
              <w:bottom w:val="single" w:sz="12" w:space="0" w:color="auto"/>
            </w:tcBorders>
          </w:tcPr>
          <w:p w:rsidR="007C09E3" w:rsidRPr="009905F2" w:rsidRDefault="007C09E3" w:rsidP="00C27660"/>
        </w:tc>
        <w:tc>
          <w:tcPr>
            <w:tcW w:w="3260" w:type="dxa"/>
            <w:gridSpan w:val="2"/>
            <w:tcBorders>
              <w:top w:val="dashed" w:sz="4" w:space="0" w:color="auto"/>
              <w:bottom w:val="single" w:sz="12" w:space="0" w:color="auto"/>
            </w:tcBorders>
            <w:vAlign w:val="center"/>
          </w:tcPr>
          <w:p w:rsidR="007C09E3" w:rsidRPr="009905F2" w:rsidRDefault="007C09E3" w:rsidP="00C27660">
            <w:r w:rsidRPr="009905F2">
              <w:t>Organiziranje nakladničke djelatnosti vezano za profesionalnu orijentaciju</w:t>
            </w:r>
          </w:p>
        </w:tc>
        <w:tc>
          <w:tcPr>
            <w:tcW w:w="1417" w:type="dxa"/>
            <w:tcBorders>
              <w:top w:val="dashed" w:sz="4" w:space="0" w:color="auto"/>
              <w:bottom w:val="single" w:sz="12" w:space="0" w:color="auto"/>
            </w:tcBorders>
            <w:vAlign w:val="center"/>
          </w:tcPr>
          <w:p w:rsidR="007C09E3" w:rsidRPr="009905F2" w:rsidRDefault="007C09E3" w:rsidP="00C27660">
            <w:r w:rsidRPr="009905F2">
              <w:t>Rad na tekstu, Video zapisi, CD</w:t>
            </w:r>
          </w:p>
          <w:p w:rsidR="007C09E3" w:rsidRPr="009905F2" w:rsidRDefault="007C09E3" w:rsidP="00C27660"/>
        </w:tc>
        <w:tc>
          <w:tcPr>
            <w:tcW w:w="1891" w:type="dxa"/>
            <w:gridSpan w:val="2"/>
            <w:tcBorders>
              <w:top w:val="dashed" w:sz="4" w:space="0" w:color="auto"/>
              <w:bottom w:val="single" w:sz="12" w:space="0" w:color="auto"/>
            </w:tcBorders>
            <w:vAlign w:val="center"/>
          </w:tcPr>
          <w:p w:rsidR="007C09E3" w:rsidRPr="009905F2" w:rsidRDefault="007C09E3" w:rsidP="00C27660">
            <w:r w:rsidRPr="009905F2">
              <w:t>- ravnatelj, pedagog,  voditelji,  nastavnici, učenici</w:t>
            </w:r>
          </w:p>
        </w:tc>
        <w:tc>
          <w:tcPr>
            <w:tcW w:w="1370" w:type="dxa"/>
            <w:tcBorders>
              <w:top w:val="dashed" w:sz="4" w:space="0" w:color="auto"/>
              <w:bottom w:val="single" w:sz="12" w:space="0" w:color="auto"/>
            </w:tcBorders>
            <w:vAlign w:val="center"/>
          </w:tcPr>
          <w:p w:rsidR="007C09E3" w:rsidRPr="009905F2" w:rsidRDefault="007C09E3" w:rsidP="00C27660">
            <w:r w:rsidRPr="009905F2">
              <w:t>X-XII</w:t>
            </w:r>
          </w:p>
          <w:p w:rsidR="007C09E3" w:rsidRPr="009905F2" w:rsidRDefault="007C09E3" w:rsidP="00C27660">
            <w:r w:rsidRPr="009905F2">
              <w:t>80</w:t>
            </w:r>
          </w:p>
          <w:p w:rsidR="007C09E3" w:rsidRPr="009905F2" w:rsidRDefault="007C09E3" w:rsidP="00C27660"/>
        </w:tc>
        <w:tc>
          <w:tcPr>
            <w:tcW w:w="960" w:type="dxa"/>
            <w:tcBorders>
              <w:top w:val="dashed" w:sz="4" w:space="0" w:color="auto"/>
              <w:bottom w:val="single" w:sz="12" w:space="0" w:color="auto"/>
            </w:tcBorders>
          </w:tcPr>
          <w:p w:rsidR="007C09E3" w:rsidRPr="009905F2" w:rsidRDefault="007C09E3" w:rsidP="00C27660"/>
        </w:tc>
        <w:tc>
          <w:tcPr>
            <w:tcW w:w="900" w:type="dxa"/>
            <w:tcBorders>
              <w:top w:val="dashed" w:sz="4" w:space="0" w:color="auto"/>
              <w:bottom w:val="single" w:sz="12" w:space="0" w:color="auto"/>
            </w:tcBorders>
          </w:tcPr>
          <w:p w:rsidR="007C09E3" w:rsidRPr="009905F2" w:rsidRDefault="007C09E3" w:rsidP="00C27660"/>
        </w:tc>
      </w:tr>
      <w:tr w:rsidR="007C09E3" w:rsidRPr="009905F2" w:rsidTr="00C27660">
        <w:trPr>
          <w:gridAfter w:val="1"/>
          <w:wAfter w:w="104" w:type="dxa"/>
          <w:cantSplit/>
          <w:trHeight w:val="70"/>
          <w:tblHeader/>
        </w:trPr>
        <w:tc>
          <w:tcPr>
            <w:tcW w:w="464" w:type="dxa"/>
            <w:gridSpan w:val="2"/>
            <w:tcBorders>
              <w:bottom w:val="single" w:sz="12" w:space="0" w:color="000000"/>
            </w:tcBorders>
            <w:textDirection w:val="btLr"/>
            <w:vAlign w:val="center"/>
          </w:tcPr>
          <w:p w:rsidR="007C09E3" w:rsidRPr="009905F2" w:rsidRDefault="007C09E3" w:rsidP="00C27660">
            <w:r w:rsidRPr="009905F2">
              <w:t>Redni broj</w:t>
            </w:r>
          </w:p>
        </w:tc>
        <w:tc>
          <w:tcPr>
            <w:tcW w:w="796" w:type="dxa"/>
            <w:gridSpan w:val="2"/>
            <w:tcBorders>
              <w:bottom w:val="single" w:sz="12" w:space="0" w:color="000000"/>
            </w:tcBorders>
            <w:textDirection w:val="btLr"/>
            <w:vAlign w:val="center"/>
          </w:tcPr>
          <w:p w:rsidR="007C09E3" w:rsidRPr="009905F2" w:rsidRDefault="007C09E3" w:rsidP="00C27660">
            <w:r w:rsidRPr="009905F2">
              <w:t>Područje rada</w:t>
            </w:r>
          </w:p>
        </w:tc>
        <w:tc>
          <w:tcPr>
            <w:tcW w:w="905" w:type="dxa"/>
            <w:tcBorders>
              <w:bottom w:val="single" w:sz="12" w:space="0" w:color="000000"/>
            </w:tcBorders>
            <w:vAlign w:val="center"/>
          </w:tcPr>
          <w:p w:rsidR="007C09E3" w:rsidRPr="009905F2" w:rsidRDefault="007C09E3" w:rsidP="00C27660">
            <w:r w:rsidRPr="009905F2">
              <w:t>Svrha</w:t>
            </w:r>
          </w:p>
        </w:tc>
        <w:tc>
          <w:tcPr>
            <w:tcW w:w="2977" w:type="dxa"/>
            <w:gridSpan w:val="2"/>
            <w:tcBorders>
              <w:bottom w:val="single" w:sz="12" w:space="0" w:color="000000"/>
            </w:tcBorders>
            <w:vAlign w:val="center"/>
          </w:tcPr>
          <w:p w:rsidR="007C09E3" w:rsidRPr="009905F2" w:rsidRDefault="007C09E3" w:rsidP="00C27660">
            <w:r w:rsidRPr="009905F2">
              <w:t>Zadaće</w:t>
            </w:r>
          </w:p>
        </w:tc>
        <w:tc>
          <w:tcPr>
            <w:tcW w:w="3260" w:type="dxa"/>
            <w:gridSpan w:val="2"/>
            <w:tcBorders>
              <w:bottom w:val="single" w:sz="12" w:space="0" w:color="000000"/>
            </w:tcBorders>
            <w:vAlign w:val="center"/>
          </w:tcPr>
          <w:p w:rsidR="007C09E3" w:rsidRPr="009905F2" w:rsidRDefault="007C09E3" w:rsidP="00C27660">
            <w:r w:rsidRPr="009905F2">
              <w:t>Sadržaji</w:t>
            </w:r>
          </w:p>
        </w:tc>
        <w:tc>
          <w:tcPr>
            <w:tcW w:w="1417" w:type="dxa"/>
            <w:tcBorders>
              <w:bottom w:val="single" w:sz="12" w:space="0" w:color="000000"/>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 oblici</w:t>
            </w:r>
          </w:p>
          <w:p w:rsidR="007C09E3" w:rsidRPr="009905F2" w:rsidRDefault="007C09E3" w:rsidP="00C27660">
            <w:pPr>
              <w:rPr>
                <w:rFonts w:ascii="Times New Roman" w:hAnsi="Times New Roman"/>
                <w:szCs w:val="24"/>
              </w:rPr>
            </w:pPr>
            <w:r w:rsidRPr="009905F2">
              <w:rPr>
                <w:rFonts w:ascii="Times New Roman" w:hAnsi="Times New Roman"/>
                <w:szCs w:val="24"/>
              </w:rPr>
              <w:t>- metode</w:t>
            </w:r>
          </w:p>
        </w:tc>
        <w:tc>
          <w:tcPr>
            <w:tcW w:w="1891" w:type="dxa"/>
            <w:gridSpan w:val="2"/>
            <w:tcBorders>
              <w:bottom w:val="single" w:sz="12" w:space="0" w:color="000000"/>
            </w:tcBorders>
            <w:vAlign w:val="center"/>
          </w:tcPr>
          <w:p w:rsidR="007C09E3" w:rsidRPr="009905F2" w:rsidRDefault="007C09E3" w:rsidP="00C27660">
            <w:r w:rsidRPr="009905F2">
              <w:t>- nositelji akt.</w:t>
            </w:r>
          </w:p>
          <w:p w:rsidR="007C09E3" w:rsidRPr="009905F2" w:rsidRDefault="007C09E3" w:rsidP="00C27660">
            <w:r w:rsidRPr="009905F2">
              <w:t>- subjekti</w:t>
            </w:r>
          </w:p>
        </w:tc>
        <w:tc>
          <w:tcPr>
            <w:tcW w:w="1370" w:type="dxa"/>
            <w:tcBorders>
              <w:bottom w:val="single" w:sz="12" w:space="0" w:color="000000"/>
            </w:tcBorders>
            <w:vAlign w:val="center"/>
          </w:tcPr>
          <w:p w:rsidR="007C09E3" w:rsidRPr="009905F2" w:rsidRDefault="007C09E3" w:rsidP="00C27660">
            <w:r w:rsidRPr="009905F2">
              <w:t>- mjesto</w:t>
            </w:r>
          </w:p>
          <w:p w:rsidR="007C09E3" w:rsidRPr="009905F2" w:rsidRDefault="007C09E3" w:rsidP="00C27660">
            <w:r w:rsidRPr="009905F2">
              <w:t>- vrijeme</w:t>
            </w:r>
          </w:p>
          <w:p w:rsidR="007C09E3" w:rsidRPr="009905F2" w:rsidRDefault="007C09E3" w:rsidP="00C27660">
            <w:r w:rsidRPr="009905F2">
              <w:t>- broj sati</w:t>
            </w:r>
          </w:p>
        </w:tc>
        <w:tc>
          <w:tcPr>
            <w:tcW w:w="960" w:type="dxa"/>
            <w:tcBorders>
              <w:bottom w:val="single" w:sz="12" w:space="0" w:color="000000"/>
            </w:tcBorders>
            <w:vAlign w:val="center"/>
          </w:tcPr>
          <w:p w:rsidR="007C09E3" w:rsidRPr="009905F2" w:rsidRDefault="007C09E3" w:rsidP="00C27660">
            <w:r w:rsidRPr="009905F2">
              <w:t>*Razina postignuća</w:t>
            </w:r>
          </w:p>
        </w:tc>
        <w:tc>
          <w:tcPr>
            <w:tcW w:w="900" w:type="dxa"/>
            <w:tcBorders>
              <w:bottom w:val="single" w:sz="12" w:space="0" w:color="000000"/>
            </w:tcBorders>
            <w:vAlign w:val="center"/>
          </w:tcPr>
          <w:p w:rsidR="007C09E3" w:rsidRPr="009905F2" w:rsidRDefault="007C09E3" w:rsidP="00C27660">
            <w:r w:rsidRPr="009905F2">
              <w:t>Bilješke o realizaciji</w:t>
            </w:r>
          </w:p>
        </w:tc>
      </w:tr>
      <w:tr w:rsidR="007C09E3" w:rsidRPr="009905F2" w:rsidTr="00C27660">
        <w:trPr>
          <w:gridAfter w:val="1"/>
          <w:wAfter w:w="104" w:type="dxa"/>
          <w:cantSplit/>
          <w:trHeight w:val="392"/>
          <w:tblHeader/>
        </w:trPr>
        <w:tc>
          <w:tcPr>
            <w:tcW w:w="464" w:type="dxa"/>
            <w:gridSpan w:val="2"/>
            <w:tcBorders>
              <w:bottom w:val="single" w:sz="12" w:space="0" w:color="000000"/>
            </w:tcBorders>
            <w:vAlign w:val="center"/>
          </w:tcPr>
          <w:p w:rsidR="007C09E3" w:rsidRPr="009905F2" w:rsidRDefault="007C09E3" w:rsidP="00C27660">
            <w:r w:rsidRPr="009905F2">
              <w:t>1</w:t>
            </w:r>
          </w:p>
        </w:tc>
        <w:tc>
          <w:tcPr>
            <w:tcW w:w="796" w:type="dxa"/>
            <w:gridSpan w:val="2"/>
            <w:tcBorders>
              <w:bottom w:val="single" w:sz="12" w:space="0" w:color="000000"/>
            </w:tcBorders>
            <w:vAlign w:val="center"/>
          </w:tcPr>
          <w:p w:rsidR="007C09E3" w:rsidRPr="009905F2" w:rsidRDefault="007C09E3" w:rsidP="00C27660">
            <w:r w:rsidRPr="009905F2">
              <w:t>2</w:t>
            </w:r>
          </w:p>
        </w:tc>
        <w:tc>
          <w:tcPr>
            <w:tcW w:w="905" w:type="dxa"/>
            <w:tcBorders>
              <w:bottom w:val="single" w:sz="12" w:space="0" w:color="000000"/>
            </w:tcBorders>
            <w:vAlign w:val="center"/>
          </w:tcPr>
          <w:p w:rsidR="007C09E3" w:rsidRPr="009905F2" w:rsidRDefault="007C09E3" w:rsidP="00C27660">
            <w:r w:rsidRPr="009905F2">
              <w:t>3</w:t>
            </w:r>
          </w:p>
        </w:tc>
        <w:tc>
          <w:tcPr>
            <w:tcW w:w="2977" w:type="dxa"/>
            <w:gridSpan w:val="2"/>
            <w:tcBorders>
              <w:bottom w:val="single" w:sz="12" w:space="0" w:color="000000"/>
            </w:tcBorders>
            <w:vAlign w:val="center"/>
          </w:tcPr>
          <w:p w:rsidR="007C09E3" w:rsidRPr="009905F2" w:rsidRDefault="007C09E3" w:rsidP="00C27660">
            <w:r w:rsidRPr="009905F2">
              <w:t>4</w:t>
            </w:r>
          </w:p>
        </w:tc>
        <w:tc>
          <w:tcPr>
            <w:tcW w:w="3260" w:type="dxa"/>
            <w:gridSpan w:val="2"/>
            <w:tcBorders>
              <w:bottom w:val="single" w:sz="12" w:space="0" w:color="000000"/>
            </w:tcBorders>
            <w:vAlign w:val="center"/>
          </w:tcPr>
          <w:p w:rsidR="007C09E3" w:rsidRPr="009905F2" w:rsidRDefault="007C09E3" w:rsidP="00C27660">
            <w:r w:rsidRPr="009905F2">
              <w:t>5</w:t>
            </w:r>
          </w:p>
        </w:tc>
        <w:tc>
          <w:tcPr>
            <w:tcW w:w="1417" w:type="dxa"/>
            <w:tcBorders>
              <w:bottom w:val="single" w:sz="12" w:space="0" w:color="000000"/>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6</w:t>
            </w:r>
          </w:p>
        </w:tc>
        <w:tc>
          <w:tcPr>
            <w:tcW w:w="1891" w:type="dxa"/>
            <w:gridSpan w:val="2"/>
            <w:tcBorders>
              <w:bottom w:val="single" w:sz="12" w:space="0" w:color="000000"/>
            </w:tcBorders>
            <w:vAlign w:val="center"/>
          </w:tcPr>
          <w:p w:rsidR="007C09E3" w:rsidRPr="009905F2" w:rsidRDefault="007C09E3" w:rsidP="00C27660">
            <w:r w:rsidRPr="009905F2">
              <w:t>7</w:t>
            </w:r>
          </w:p>
        </w:tc>
        <w:tc>
          <w:tcPr>
            <w:tcW w:w="1370" w:type="dxa"/>
            <w:tcBorders>
              <w:bottom w:val="single" w:sz="12" w:space="0" w:color="000000"/>
            </w:tcBorders>
            <w:vAlign w:val="center"/>
          </w:tcPr>
          <w:p w:rsidR="007C09E3" w:rsidRPr="009905F2" w:rsidRDefault="007C09E3" w:rsidP="00C27660">
            <w:r w:rsidRPr="009905F2">
              <w:t>8</w:t>
            </w:r>
          </w:p>
        </w:tc>
        <w:tc>
          <w:tcPr>
            <w:tcW w:w="960" w:type="dxa"/>
            <w:tcBorders>
              <w:bottom w:val="single" w:sz="12" w:space="0" w:color="000000"/>
            </w:tcBorders>
            <w:vAlign w:val="center"/>
          </w:tcPr>
          <w:p w:rsidR="007C09E3" w:rsidRPr="009905F2" w:rsidRDefault="007C09E3" w:rsidP="00C27660">
            <w:r w:rsidRPr="009905F2">
              <w:t>9</w:t>
            </w:r>
          </w:p>
        </w:tc>
        <w:tc>
          <w:tcPr>
            <w:tcW w:w="900" w:type="dxa"/>
            <w:tcBorders>
              <w:bottom w:val="single" w:sz="12" w:space="0" w:color="000000"/>
            </w:tcBorders>
            <w:vAlign w:val="center"/>
          </w:tcPr>
          <w:p w:rsidR="007C09E3" w:rsidRPr="009905F2" w:rsidRDefault="007C09E3" w:rsidP="00C27660">
            <w:r w:rsidRPr="009905F2">
              <w:t>10</w:t>
            </w:r>
          </w:p>
        </w:tc>
      </w:tr>
      <w:tr w:rsidR="007C09E3" w:rsidRPr="009905F2" w:rsidTr="00C27660">
        <w:tblPrEx>
          <w:tblCellMar>
            <w:left w:w="85" w:type="dxa"/>
            <w:right w:w="85" w:type="dxa"/>
          </w:tblCellMar>
        </w:tblPrEx>
        <w:trPr>
          <w:gridAfter w:val="1"/>
          <w:wAfter w:w="104" w:type="dxa"/>
          <w:cantSplit/>
          <w:trHeight w:val="520"/>
        </w:trPr>
        <w:tc>
          <w:tcPr>
            <w:tcW w:w="464" w:type="dxa"/>
            <w:gridSpan w:val="2"/>
            <w:vMerge w:val="restart"/>
            <w:vAlign w:val="center"/>
          </w:tcPr>
          <w:p w:rsidR="007C09E3" w:rsidRPr="009905F2" w:rsidRDefault="007C09E3" w:rsidP="00C27660">
            <w:r w:rsidRPr="009905F2">
              <w:t>4.</w:t>
            </w:r>
          </w:p>
        </w:tc>
        <w:tc>
          <w:tcPr>
            <w:tcW w:w="796" w:type="dxa"/>
            <w:gridSpan w:val="2"/>
            <w:vMerge w:val="restart"/>
            <w:textDirection w:val="btLr"/>
            <w:vAlign w:val="center"/>
          </w:tcPr>
          <w:p w:rsidR="007C09E3" w:rsidRPr="009905F2" w:rsidRDefault="007C09E3" w:rsidP="00C27660">
            <w:pPr>
              <w:rPr>
                <w:sz w:val="18"/>
                <w:szCs w:val="18"/>
              </w:rPr>
            </w:pPr>
            <w:r w:rsidRPr="009905F2">
              <w:rPr>
                <w:sz w:val="18"/>
                <w:szCs w:val="18"/>
              </w:rPr>
              <w:t>Uvođenje novih programa i inovacije (160 sati)</w:t>
            </w:r>
          </w:p>
        </w:tc>
        <w:tc>
          <w:tcPr>
            <w:tcW w:w="905" w:type="dxa"/>
            <w:vMerge w:val="restart"/>
            <w:textDirection w:val="btLr"/>
            <w:vAlign w:val="center"/>
          </w:tcPr>
          <w:p w:rsidR="007C09E3" w:rsidRPr="009905F2" w:rsidRDefault="007C09E3" w:rsidP="00C27660">
            <w:pPr>
              <w:rPr>
                <w:rFonts w:ascii="Times New Roman" w:hAnsi="Times New Roman"/>
                <w:sz w:val="16"/>
                <w:szCs w:val="16"/>
              </w:rPr>
            </w:pPr>
            <w:bookmarkStart w:id="244" w:name="_Toc336195994"/>
            <w:r w:rsidRPr="009905F2">
              <w:rPr>
                <w:rFonts w:ascii="Times New Roman" w:hAnsi="Times New Roman"/>
                <w:sz w:val="16"/>
                <w:szCs w:val="16"/>
              </w:rPr>
              <w:t>Unapređivanje cjelokupnog</w:t>
            </w:r>
            <w:bookmarkEnd w:id="244"/>
          </w:p>
          <w:p w:rsidR="007C09E3" w:rsidRPr="009905F2" w:rsidRDefault="007C09E3" w:rsidP="00C27660">
            <w:pPr>
              <w:rPr>
                <w:sz w:val="18"/>
                <w:szCs w:val="18"/>
              </w:rPr>
            </w:pPr>
            <w:r w:rsidRPr="009905F2">
              <w:rPr>
                <w:sz w:val="16"/>
                <w:szCs w:val="16"/>
              </w:rPr>
              <w:t>odgojno-obrazovnog rada</w:t>
            </w:r>
          </w:p>
        </w:tc>
        <w:tc>
          <w:tcPr>
            <w:tcW w:w="2977" w:type="dxa"/>
            <w:gridSpan w:val="2"/>
            <w:vMerge w:val="restart"/>
            <w:vAlign w:val="center"/>
          </w:tcPr>
          <w:p w:rsidR="007C09E3" w:rsidRPr="009905F2" w:rsidRDefault="007C09E3" w:rsidP="00C27660">
            <w:r w:rsidRPr="009905F2">
              <w:t>- uvođenje novih nastavnih programa, dodatne i dopunske nastave</w:t>
            </w:r>
          </w:p>
          <w:p w:rsidR="007C09E3" w:rsidRPr="009905F2" w:rsidRDefault="007C09E3" w:rsidP="00C27660">
            <w:r w:rsidRPr="009905F2">
              <w:t>- uvođenje novih obrazovnih programa u korelaciji sa potrebama tržišta</w:t>
            </w:r>
          </w:p>
        </w:tc>
        <w:tc>
          <w:tcPr>
            <w:tcW w:w="3260" w:type="dxa"/>
            <w:gridSpan w:val="2"/>
            <w:tcBorders>
              <w:bottom w:val="single" w:sz="4" w:space="0" w:color="auto"/>
            </w:tcBorders>
            <w:vAlign w:val="center"/>
          </w:tcPr>
          <w:p w:rsidR="007C09E3" w:rsidRPr="009905F2" w:rsidRDefault="007C09E3" w:rsidP="00C27660"/>
          <w:p w:rsidR="007C09E3" w:rsidRPr="009905F2" w:rsidRDefault="007C09E3" w:rsidP="00C27660">
            <w:r w:rsidRPr="009905F2">
              <w:t>Rad na novelaciji postojećih programa za zanimanja u graditeljstvu</w:t>
            </w:r>
          </w:p>
          <w:p w:rsidR="007C09E3" w:rsidRPr="009905F2" w:rsidRDefault="007C09E3" w:rsidP="00C27660"/>
        </w:tc>
        <w:tc>
          <w:tcPr>
            <w:tcW w:w="1417" w:type="dxa"/>
            <w:tcBorders>
              <w:bottom w:val="single" w:sz="4" w:space="0" w:color="auto"/>
            </w:tcBorders>
            <w:vAlign w:val="center"/>
          </w:tcPr>
          <w:p w:rsidR="007C09E3" w:rsidRPr="009905F2" w:rsidRDefault="007C09E3" w:rsidP="00C27660">
            <w:r w:rsidRPr="009905F2">
              <w:t>Rad na tekstu</w:t>
            </w:r>
          </w:p>
        </w:tc>
        <w:tc>
          <w:tcPr>
            <w:tcW w:w="1891" w:type="dxa"/>
            <w:gridSpan w:val="2"/>
            <w:tcBorders>
              <w:bottom w:val="single" w:sz="4" w:space="0" w:color="auto"/>
            </w:tcBorders>
            <w:vAlign w:val="center"/>
          </w:tcPr>
          <w:p w:rsidR="007C09E3" w:rsidRPr="009905F2" w:rsidRDefault="007C09E3" w:rsidP="00C27660">
            <w:r w:rsidRPr="009905F2">
              <w:t>- voditelj aktiva, nastavnici, ravnatelj</w:t>
            </w:r>
          </w:p>
        </w:tc>
        <w:tc>
          <w:tcPr>
            <w:tcW w:w="1370" w:type="dxa"/>
            <w:tcBorders>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80</w:t>
            </w:r>
          </w:p>
          <w:p w:rsidR="007C09E3" w:rsidRPr="009905F2" w:rsidRDefault="007C09E3" w:rsidP="00C27660"/>
        </w:tc>
        <w:tc>
          <w:tcPr>
            <w:tcW w:w="960" w:type="dxa"/>
            <w:tcBorders>
              <w:bottom w:val="single" w:sz="4" w:space="0" w:color="auto"/>
            </w:tcBorders>
          </w:tcPr>
          <w:p w:rsidR="007C09E3" w:rsidRPr="009905F2" w:rsidRDefault="007C09E3" w:rsidP="00C27660"/>
        </w:tc>
        <w:tc>
          <w:tcPr>
            <w:tcW w:w="900" w:type="dxa"/>
            <w:tcBorders>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20"/>
        </w:trPr>
        <w:tc>
          <w:tcPr>
            <w:tcW w:w="464" w:type="dxa"/>
            <w:gridSpan w:val="2"/>
            <w:vMerge/>
            <w:vAlign w:val="center"/>
          </w:tcPr>
          <w:p w:rsidR="007C09E3" w:rsidRPr="009905F2" w:rsidRDefault="007C09E3" w:rsidP="00C27660"/>
        </w:tc>
        <w:tc>
          <w:tcPr>
            <w:tcW w:w="796" w:type="dxa"/>
            <w:gridSpan w:val="2"/>
            <w:vMerge/>
            <w:textDirection w:val="btLr"/>
            <w:vAlign w:val="center"/>
          </w:tcPr>
          <w:p w:rsidR="007C09E3" w:rsidRPr="009905F2" w:rsidRDefault="007C09E3" w:rsidP="00C27660"/>
        </w:tc>
        <w:tc>
          <w:tcPr>
            <w:tcW w:w="905" w:type="dxa"/>
            <w:vMerge/>
            <w:textDirection w:val="btLr"/>
            <w:vAlign w:val="center"/>
          </w:tcPr>
          <w:p w:rsidR="007C09E3" w:rsidRPr="009905F2" w:rsidRDefault="007C09E3" w:rsidP="00C27660">
            <w:pPr>
              <w:rPr>
                <w:rFonts w:ascii="Times New Roman" w:hAnsi="Times New Roman"/>
                <w:sz w:val="24"/>
                <w:szCs w:val="24"/>
              </w:rPr>
            </w:pPr>
          </w:p>
        </w:tc>
        <w:tc>
          <w:tcPr>
            <w:tcW w:w="2977" w:type="dxa"/>
            <w:gridSpan w:val="2"/>
            <w:vMerge/>
            <w:vAlign w:val="center"/>
          </w:tcPr>
          <w:p w:rsidR="007C09E3" w:rsidRPr="009905F2" w:rsidRDefault="007C09E3" w:rsidP="00C27660"/>
        </w:tc>
        <w:tc>
          <w:tcPr>
            <w:tcW w:w="3260" w:type="dxa"/>
            <w:gridSpan w:val="2"/>
            <w:tcBorders>
              <w:top w:val="single" w:sz="4" w:space="0" w:color="auto"/>
              <w:bottom w:val="single" w:sz="4" w:space="0" w:color="auto"/>
            </w:tcBorders>
            <w:vAlign w:val="center"/>
          </w:tcPr>
          <w:p w:rsidR="007C09E3" w:rsidRPr="009905F2" w:rsidRDefault="007C09E3" w:rsidP="00C27660"/>
          <w:p w:rsidR="007C09E3" w:rsidRPr="009905F2" w:rsidRDefault="007C09E3" w:rsidP="00C27660">
            <w:r w:rsidRPr="009905F2">
              <w:t>Izrada nastavnih programa izborne, dodatne i dopunske nastave</w:t>
            </w:r>
          </w:p>
          <w:p w:rsidR="007C09E3" w:rsidRPr="009905F2" w:rsidRDefault="007C09E3" w:rsidP="00C27660"/>
        </w:tc>
        <w:tc>
          <w:tcPr>
            <w:tcW w:w="1417" w:type="dxa"/>
            <w:tcBorders>
              <w:top w:val="single" w:sz="4" w:space="0" w:color="auto"/>
              <w:bottom w:val="single" w:sz="4" w:space="0" w:color="auto"/>
            </w:tcBorders>
            <w:vAlign w:val="center"/>
          </w:tcPr>
          <w:p w:rsidR="007C09E3" w:rsidRPr="009905F2" w:rsidRDefault="007C09E3" w:rsidP="00C27660">
            <w:r w:rsidRPr="009905F2">
              <w:t>Rad na tekstu</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nastavnici, ravnatelj</w:t>
            </w:r>
          </w:p>
        </w:tc>
        <w:tc>
          <w:tcPr>
            <w:tcW w:w="1370" w:type="dxa"/>
            <w:tcBorders>
              <w:top w:val="single" w:sz="4" w:space="0" w:color="auto"/>
              <w:bottom w:val="single" w:sz="4" w:space="0" w:color="auto"/>
            </w:tcBorders>
            <w:vAlign w:val="center"/>
          </w:tcPr>
          <w:p w:rsidR="007C09E3" w:rsidRPr="009905F2" w:rsidRDefault="007C09E3" w:rsidP="00C27660">
            <w:r w:rsidRPr="009905F2">
              <w:t>VIII-IX</w:t>
            </w:r>
          </w:p>
          <w:p w:rsidR="007C09E3" w:rsidRPr="009905F2" w:rsidRDefault="007C09E3" w:rsidP="00C27660">
            <w:r w:rsidRPr="009905F2">
              <w:t>20</w:t>
            </w:r>
          </w:p>
        </w:tc>
        <w:tc>
          <w:tcPr>
            <w:tcW w:w="960" w:type="dxa"/>
            <w:tcBorders>
              <w:top w:val="single" w:sz="4" w:space="0" w:color="auto"/>
              <w:bottom w:val="single" w:sz="4" w:space="0" w:color="auto"/>
            </w:tcBorders>
          </w:tcPr>
          <w:p w:rsidR="007C09E3" w:rsidRPr="009905F2" w:rsidRDefault="007C09E3" w:rsidP="00C27660"/>
        </w:tc>
        <w:tc>
          <w:tcPr>
            <w:tcW w:w="900" w:type="dxa"/>
            <w:tcBorders>
              <w:top w:val="single"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340"/>
        </w:trPr>
        <w:tc>
          <w:tcPr>
            <w:tcW w:w="464" w:type="dxa"/>
            <w:gridSpan w:val="2"/>
            <w:vMerge/>
            <w:tcBorders>
              <w:bottom w:val="single" w:sz="12" w:space="0" w:color="auto"/>
            </w:tcBorders>
            <w:vAlign w:val="center"/>
          </w:tcPr>
          <w:p w:rsidR="007C09E3" w:rsidRPr="009905F2" w:rsidRDefault="007C09E3" w:rsidP="00C27660"/>
        </w:tc>
        <w:tc>
          <w:tcPr>
            <w:tcW w:w="796" w:type="dxa"/>
            <w:gridSpan w:val="2"/>
            <w:vMerge/>
            <w:tcBorders>
              <w:bottom w:val="single" w:sz="12" w:space="0" w:color="auto"/>
            </w:tcBorders>
            <w:textDirection w:val="btLr"/>
            <w:vAlign w:val="center"/>
          </w:tcPr>
          <w:p w:rsidR="007C09E3" w:rsidRPr="009905F2" w:rsidRDefault="007C09E3" w:rsidP="00C27660"/>
        </w:tc>
        <w:tc>
          <w:tcPr>
            <w:tcW w:w="905" w:type="dxa"/>
            <w:vMerge/>
            <w:tcBorders>
              <w:bottom w:val="single" w:sz="12" w:space="0" w:color="auto"/>
            </w:tcBorders>
            <w:textDirection w:val="btLr"/>
            <w:vAlign w:val="center"/>
          </w:tcPr>
          <w:p w:rsidR="007C09E3" w:rsidRPr="009905F2" w:rsidRDefault="007C09E3" w:rsidP="00C27660">
            <w:pPr>
              <w:rPr>
                <w:rFonts w:ascii="Times New Roman" w:hAnsi="Times New Roman"/>
                <w:sz w:val="24"/>
                <w:szCs w:val="24"/>
              </w:rPr>
            </w:pPr>
          </w:p>
        </w:tc>
        <w:tc>
          <w:tcPr>
            <w:tcW w:w="2977" w:type="dxa"/>
            <w:gridSpan w:val="2"/>
            <w:vMerge/>
            <w:tcBorders>
              <w:bottom w:val="single" w:sz="12" w:space="0" w:color="auto"/>
            </w:tcBorders>
            <w:vAlign w:val="center"/>
          </w:tcPr>
          <w:p w:rsidR="007C09E3" w:rsidRPr="009905F2" w:rsidRDefault="007C09E3" w:rsidP="00C27660"/>
        </w:tc>
        <w:tc>
          <w:tcPr>
            <w:tcW w:w="3260" w:type="dxa"/>
            <w:gridSpan w:val="2"/>
            <w:tcBorders>
              <w:top w:val="single" w:sz="4" w:space="0" w:color="auto"/>
              <w:bottom w:val="single" w:sz="12" w:space="0" w:color="auto"/>
            </w:tcBorders>
            <w:vAlign w:val="center"/>
          </w:tcPr>
          <w:p w:rsidR="007C09E3" w:rsidRPr="009905F2" w:rsidRDefault="007C09E3" w:rsidP="00C27660"/>
          <w:p w:rsidR="007C09E3" w:rsidRPr="009905F2" w:rsidRDefault="007C09E3" w:rsidP="00C27660">
            <w:r w:rsidRPr="009905F2">
              <w:t>Uvođenje novih obrazovnih programa</w:t>
            </w:r>
          </w:p>
          <w:p w:rsidR="007C09E3" w:rsidRPr="009905F2" w:rsidRDefault="007C09E3" w:rsidP="00C27660"/>
        </w:tc>
        <w:tc>
          <w:tcPr>
            <w:tcW w:w="1417" w:type="dxa"/>
            <w:tcBorders>
              <w:top w:val="single" w:sz="4" w:space="0" w:color="auto"/>
              <w:bottom w:val="single" w:sz="12" w:space="0" w:color="auto"/>
            </w:tcBorders>
            <w:vAlign w:val="center"/>
          </w:tcPr>
          <w:p w:rsidR="007C09E3" w:rsidRPr="009905F2" w:rsidRDefault="007C09E3" w:rsidP="00C27660">
            <w:r w:rsidRPr="009905F2">
              <w:t>Individualni</w:t>
            </w:r>
          </w:p>
          <w:p w:rsidR="007C09E3" w:rsidRPr="009905F2" w:rsidRDefault="007C09E3" w:rsidP="00C27660">
            <w:r w:rsidRPr="009905F2">
              <w:t>Grupni</w:t>
            </w:r>
          </w:p>
        </w:tc>
        <w:tc>
          <w:tcPr>
            <w:tcW w:w="1891" w:type="dxa"/>
            <w:gridSpan w:val="2"/>
            <w:tcBorders>
              <w:top w:val="single" w:sz="4" w:space="0" w:color="auto"/>
              <w:bottom w:val="single" w:sz="12" w:space="0" w:color="auto"/>
            </w:tcBorders>
            <w:vAlign w:val="center"/>
          </w:tcPr>
          <w:p w:rsidR="007C09E3" w:rsidRPr="009905F2" w:rsidRDefault="007C09E3" w:rsidP="00C27660">
            <w:r w:rsidRPr="009905F2">
              <w:t>- ravnatelj, voditelji, voditelji stručnih aktiva</w:t>
            </w:r>
          </w:p>
        </w:tc>
        <w:tc>
          <w:tcPr>
            <w:tcW w:w="1370" w:type="dxa"/>
            <w:tcBorders>
              <w:top w:val="single" w:sz="4" w:space="0" w:color="auto"/>
              <w:bottom w:val="single" w:sz="12" w:space="0" w:color="auto"/>
            </w:tcBorders>
            <w:vAlign w:val="center"/>
          </w:tcPr>
          <w:p w:rsidR="007C09E3" w:rsidRPr="009905F2" w:rsidRDefault="007C09E3" w:rsidP="00C27660">
            <w:r w:rsidRPr="009905F2">
              <w:t>IX-VI</w:t>
            </w:r>
          </w:p>
          <w:p w:rsidR="007C09E3" w:rsidRPr="009905F2" w:rsidRDefault="007C09E3" w:rsidP="00C27660">
            <w:r w:rsidRPr="009905F2">
              <w:t>60</w:t>
            </w:r>
          </w:p>
        </w:tc>
        <w:tc>
          <w:tcPr>
            <w:tcW w:w="960" w:type="dxa"/>
            <w:tcBorders>
              <w:top w:val="single" w:sz="4" w:space="0" w:color="auto"/>
              <w:bottom w:val="single" w:sz="12" w:space="0" w:color="auto"/>
            </w:tcBorders>
          </w:tcPr>
          <w:p w:rsidR="007C09E3" w:rsidRPr="009905F2" w:rsidRDefault="007C09E3" w:rsidP="00C27660"/>
        </w:tc>
        <w:tc>
          <w:tcPr>
            <w:tcW w:w="900" w:type="dxa"/>
            <w:tcBorders>
              <w:top w:val="single" w:sz="4" w:space="0" w:color="auto"/>
              <w:bottom w:val="single" w:sz="12"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826"/>
        </w:trPr>
        <w:tc>
          <w:tcPr>
            <w:tcW w:w="464" w:type="dxa"/>
            <w:gridSpan w:val="2"/>
            <w:vMerge w:val="restart"/>
            <w:tcBorders>
              <w:top w:val="single" w:sz="12" w:space="0" w:color="auto"/>
            </w:tcBorders>
            <w:vAlign w:val="center"/>
          </w:tcPr>
          <w:p w:rsidR="007C09E3" w:rsidRPr="009905F2" w:rsidRDefault="007C09E3" w:rsidP="00C27660">
            <w:r w:rsidRPr="009905F2">
              <w:t>5.</w:t>
            </w:r>
          </w:p>
        </w:tc>
        <w:tc>
          <w:tcPr>
            <w:tcW w:w="796" w:type="dxa"/>
            <w:gridSpan w:val="2"/>
            <w:vMerge w:val="restart"/>
            <w:tcBorders>
              <w:top w:val="single" w:sz="12" w:space="0" w:color="auto"/>
              <w:right w:val="single" w:sz="4" w:space="0" w:color="auto"/>
            </w:tcBorders>
            <w:textDirection w:val="btLr"/>
          </w:tcPr>
          <w:p w:rsidR="007C09E3" w:rsidRPr="009905F2" w:rsidRDefault="007C09E3" w:rsidP="00C27660">
            <w:r w:rsidRPr="009905F2">
              <w:t>Praćenje odgojno obrazovnog rada</w:t>
            </w:r>
          </w:p>
          <w:p w:rsidR="007C09E3" w:rsidRPr="009905F2" w:rsidRDefault="007C09E3" w:rsidP="00C27660">
            <w:r w:rsidRPr="009905F2">
              <w:t>(200 sati)</w:t>
            </w:r>
          </w:p>
        </w:tc>
        <w:tc>
          <w:tcPr>
            <w:tcW w:w="905" w:type="dxa"/>
            <w:vMerge w:val="restart"/>
            <w:tcBorders>
              <w:top w:val="single" w:sz="12" w:space="0" w:color="auto"/>
              <w:left w:val="single" w:sz="4" w:space="0" w:color="auto"/>
            </w:tcBorders>
            <w:textDirection w:val="btLr"/>
          </w:tcPr>
          <w:p w:rsidR="007C09E3" w:rsidRPr="009905F2" w:rsidRDefault="007C09E3" w:rsidP="00C27660">
            <w:pPr>
              <w:rPr>
                <w:rFonts w:ascii="Times New Roman" w:hAnsi="Times New Roman"/>
                <w:sz w:val="24"/>
                <w:szCs w:val="24"/>
              </w:rPr>
            </w:pPr>
            <w:bookmarkStart w:id="245" w:name="_Toc336195995"/>
            <w:r w:rsidRPr="009905F2">
              <w:rPr>
                <w:rFonts w:ascii="Times New Roman" w:hAnsi="Times New Roman"/>
                <w:sz w:val="24"/>
                <w:szCs w:val="24"/>
              </w:rPr>
              <w:t>Unapređivanje cjelokupnog</w:t>
            </w:r>
            <w:bookmarkEnd w:id="245"/>
          </w:p>
          <w:p w:rsidR="007C09E3" w:rsidRPr="009905F2" w:rsidRDefault="007C09E3" w:rsidP="00C27660">
            <w:r w:rsidRPr="009905F2">
              <w:t>odgojno-obrazovnog rada</w:t>
            </w:r>
          </w:p>
        </w:tc>
        <w:tc>
          <w:tcPr>
            <w:tcW w:w="2977" w:type="dxa"/>
            <w:gridSpan w:val="2"/>
            <w:vMerge w:val="restart"/>
            <w:tcBorders>
              <w:top w:val="single" w:sz="12" w:space="0" w:color="auto"/>
            </w:tcBorders>
            <w:vAlign w:val="center"/>
          </w:tcPr>
          <w:p w:rsidR="007C09E3" w:rsidRPr="009905F2" w:rsidRDefault="007C09E3" w:rsidP="00C27660">
            <w:r w:rsidRPr="009905F2">
              <w:t>- kurikularno planiranje i programiranje rada</w:t>
            </w:r>
          </w:p>
          <w:p w:rsidR="007C09E3" w:rsidRPr="009905F2" w:rsidRDefault="007C09E3" w:rsidP="00C27660">
            <w:r w:rsidRPr="009905F2">
              <w:t>- uvid u rad nastavnog osoblja</w:t>
            </w:r>
          </w:p>
          <w:p w:rsidR="007C09E3" w:rsidRPr="009905F2" w:rsidRDefault="007C09E3" w:rsidP="00C27660">
            <w:r w:rsidRPr="009905F2">
              <w:t>- poboljšanje kvalitete rada</w:t>
            </w:r>
          </w:p>
          <w:p w:rsidR="007C09E3" w:rsidRPr="009905F2" w:rsidRDefault="007C09E3" w:rsidP="00C27660"/>
        </w:tc>
        <w:tc>
          <w:tcPr>
            <w:tcW w:w="3260" w:type="dxa"/>
            <w:gridSpan w:val="2"/>
            <w:tcBorders>
              <w:top w:val="single" w:sz="12" w:space="0" w:color="auto"/>
              <w:bottom w:val="single" w:sz="4" w:space="0" w:color="auto"/>
            </w:tcBorders>
            <w:vAlign w:val="center"/>
          </w:tcPr>
          <w:p w:rsidR="007C09E3" w:rsidRPr="009905F2" w:rsidRDefault="007C09E3" w:rsidP="00C27660">
            <w:r w:rsidRPr="009905F2">
              <w:t>Planiranje i programiranje neposrednog odgojno obrazovnog rada</w:t>
            </w:r>
          </w:p>
        </w:tc>
        <w:tc>
          <w:tcPr>
            <w:tcW w:w="1417" w:type="dxa"/>
            <w:tcBorders>
              <w:top w:val="single" w:sz="12" w:space="0" w:color="auto"/>
              <w:bottom w:val="single" w:sz="4" w:space="0" w:color="auto"/>
            </w:tcBorders>
            <w:vAlign w:val="center"/>
          </w:tcPr>
          <w:p w:rsidR="007C09E3" w:rsidRPr="009905F2" w:rsidRDefault="007C09E3" w:rsidP="00C27660">
            <w:r w:rsidRPr="009905F2">
              <w:t>Individualni Grupni</w:t>
            </w:r>
          </w:p>
        </w:tc>
        <w:tc>
          <w:tcPr>
            <w:tcW w:w="1891" w:type="dxa"/>
            <w:gridSpan w:val="2"/>
            <w:tcBorders>
              <w:top w:val="single" w:sz="12" w:space="0" w:color="auto"/>
              <w:bottom w:val="single" w:sz="4" w:space="0" w:color="auto"/>
            </w:tcBorders>
            <w:vAlign w:val="center"/>
          </w:tcPr>
          <w:p w:rsidR="007C09E3" w:rsidRPr="009905F2" w:rsidRDefault="007C09E3" w:rsidP="00C27660">
            <w:r w:rsidRPr="009905F2">
              <w:t>- pedagog, ravnatelj, voditelji</w:t>
            </w:r>
          </w:p>
        </w:tc>
        <w:tc>
          <w:tcPr>
            <w:tcW w:w="1370" w:type="dxa"/>
            <w:tcBorders>
              <w:top w:val="single" w:sz="12" w:space="0" w:color="auto"/>
              <w:bottom w:val="single" w:sz="4" w:space="0" w:color="auto"/>
            </w:tcBorders>
            <w:vAlign w:val="center"/>
          </w:tcPr>
          <w:p w:rsidR="007C09E3" w:rsidRPr="009905F2" w:rsidRDefault="007C09E3" w:rsidP="00C27660">
            <w:r w:rsidRPr="009905F2">
              <w:t>IX</w:t>
            </w:r>
          </w:p>
          <w:p w:rsidR="007C09E3" w:rsidRPr="009905F2" w:rsidRDefault="007C09E3" w:rsidP="00C27660">
            <w:r w:rsidRPr="009905F2">
              <w:t>80</w:t>
            </w:r>
          </w:p>
        </w:tc>
        <w:tc>
          <w:tcPr>
            <w:tcW w:w="960" w:type="dxa"/>
            <w:tcBorders>
              <w:top w:val="single" w:sz="12" w:space="0" w:color="auto"/>
              <w:bottom w:val="single" w:sz="4" w:space="0" w:color="auto"/>
            </w:tcBorders>
          </w:tcPr>
          <w:p w:rsidR="007C09E3" w:rsidRPr="009905F2" w:rsidRDefault="007C09E3" w:rsidP="00C27660"/>
        </w:tc>
        <w:tc>
          <w:tcPr>
            <w:tcW w:w="900" w:type="dxa"/>
            <w:tcBorders>
              <w:top w:val="single" w:sz="12"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700"/>
        </w:trPr>
        <w:tc>
          <w:tcPr>
            <w:tcW w:w="464" w:type="dxa"/>
            <w:gridSpan w:val="2"/>
            <w:vMerge/>
            <w:vAlign w:val="center"/>
          </w:tcPr>
          <w:p w:rsidR="007C09E3" w:rsidRPr="009905F2" w:rsidRDefault="007C09E3" w:rsidP="00C27660"/>
        </w:tc>
        <w:tc>
          <w:tcPr>
            <w:tcW w:w="796" w:type="dxa"/>
            <w:gridSpan w:val="2"/>
            <w:vMerge/>
            <w:tcBorders>
              <w:right w:val="single" w:sz="4" w:space="0" w:color="auto"/>
            </w:tcBorders>
            <w:textDirection w:val="btLr"/>
          </w:tcPr>
          <w:p w:rsidR="007C09E3" w:rsidRPr="009905F2" w:rsidRDefault="007C09E3" w:rsidP="00C27660">
            <w:pPr>
              <w:rPr>
                <w:rFonts w:ascii="Times New Roman" w:hAnsi="Times New Roman"/>
                <w:sz w:val="24"/>
                <w:szCs w:val="24"/>
              </w:rPr>
            </w:pPr>
          </w:p>
        </w:tc>
        <w:tc>
          <w:tcPr>
            <w:tcW w:w="905" w:type="dxa"/>
            <w:vMerge/>
            <w:tcBorders>
              <w:left w:val="single" w:sz="4" w:space="0" w:color="auto"/>
            </w:tcBorders>
            <w:textDirection w:val="btLr"/>
          </w:tcPr>
          <w:p w:rsidR="007C09E3" w:rsidRPr="009905F2" w:rsidRDefault="007C09E3" w:rsidP="00C27660">
            <w:pPr>
              <w:rPr>
                <w:rFonts w:ascii="Times New Roman" w:hAnsi="Times New Roman"/>
                <w:sz w:val="24"/>
                <w:szCs w:val="24"/>
              </w:rPr>
            </w:pPr>
          </w:p>
        </w:tc>
        <w:tc>
          <w:tcPr>
            <w:tcW w:w="2977" w:type="dxa"/>
            <w:gridSpan w:val="2"/>
            <w:vMerge/>
            <w:vAlign w:val="center"/>
          </w:tcPr>
          <w:p w:rsidR="007C09E3" w:rsidRPr="009905F2" w:rsidRDefault="007C09E3" w:rsidP="00C27660">
            <w:pPr>
              <w:rPr>
                <w:rFonts w:ascii="Times New Roman" w:hAnsi="Times New Roman"/>
                <w:sz w:val="24"/>
                <w:szCs w:val="24"/>
              </w:rPr>
            </w:pPr>
          </w:p>
        </w:tc>
        <w:tc>
          <w:tcPr>
            <w:tcW w:w="3260" w:type="dxa"/>
            <w:gridSpan w:val="2"/>
            <w:tcBorders>
              <w:top w:val="single" w:sz="4" w:space="0" w:color="auto"/>
              <w:bottom w:val="single" w:sz="4" w:space="0" w:color="auto"/>
            </w:tcBorders>
            <w:vAlign w:val="center"/>
          </w:tcPr>
          <w:p w:rsidR="007C09E3" w:rsidRPr="009905F2" w:rsidRDefault="007C09E3" w:rsidP="00C27660">
            <w:r w:rsidRPr="009905F2">
              <w:t>Praćenje neposrednog odgojno obrazovnog rada</w:t>
            </w:r>
          </w:p>
        </w:tc>
        <w:tc>
          <w:tcPr>
            <w:tcW w:w="1417" w:type="dxa"/>
            <w:tcBorders>
              <w:top w:val="single" w:sz="4" w:space="0" w:color="auto"/>
              <w:bottom w:val="single" w:sz="4" w:space="0" w:color="auto"/>
            </w:tcBorders>
            <w:vAlign w:val="center"/>
          </w:tcPr>
          <w:p w:rsidR="007C09E3" w:rsidRPr="009905F2" w:rsidRDefault="007C09E3" w:rsidP="00C27660">
            <w:r w:rsidRPr="009905F2">
              <w:t>Individualni</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ravnatelj, pedagog</w:t>
            </w:r>
          </w:p>
        </w:tc>
        <w:tc>
          <w:tcPr>
            <w:tcW w:w="1370" w:type="dxa"/>
            <w:tcBorders>
              <w:top w:val="single"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80</w:t>
            </w:r>
          </w:p>
        </w:tc>
        <w:tc>
          <w:tcPr>
            <w:tcW w:w="960" w:type="dxa"/>
            <w:tcBorders>
              <w:top w:val="single" w:sz="4" w:space="0" w:color="auto"/>
              <w:bottom w:val="single" w:sz="4" w:space="0" w:color="auto"/>
            </w:tcBorders>
          </w:tcPr>
          <w:p w:rsidR="007C09E3" w:rsidRPr="009905F2" w:rsidRDefault="007C09E3" w:rsidP="00C27660"/>
        </w:tc>
        <w:tc>
          <w:tcPr>
            <w:tcW w:w="900" w:type="dxa"/>
            <w:tcBorders>
              <w:top w:val="single"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951"/>
        </w:trPr>
        <w:tc>
          <w:tcPr>
            <w:tcW w:w="464" w:type="dxa"/>
            <w:gridSpan w:val="2"/>
            <w:vMerge/>
            <w:tcBorders>
              <w:bottom w:val="single" w:sz="12" w:space="0" w:color="000000"/>
            </w:tcBorders>
            <w:vAlign w:val="center"/>
          </w:tcPr>
          <w:p w:rsidR="007C09E3" w:rsidRPr="009905F2" w:rsidRDefault="007C09E3" w:rsidP="00C27660"/>
        </w:tc>
        <w:tc>
          <w:tcPr>
            <w:tcW w:w="796" w:type="dxa"/>
            <w:gridSpan w:val="2"/>
            <w:vMerge/>
            <w:tcBorders>
              <w:bottom w:val="single" w:sz="4" w:space="0" w:color="auto"/>
              <w:right w:val="single" w:sz="4" w:space="0" w:color="auto"/>
            </w:tcBorders>
            <w:textDirection w:val="btLr"/>
          </w:tcPr>
          <w:p w:rsidR="007C09E3" w:rsidRPr="009905F2" w:rsidRDefault="007C09E3" w:rsidP="00C27660">
            <w:pPr>
              <w:rPr>
                <w:rFonts w:ascii="Times New Roman" w:hAnsi="Times New Roman"/>
                <w:sz w:val="24"/>
                <w:szCs w:val="24"/>
              </w:rPr>
            </w:pPr>
          </w:p>
        </w:tc>
        <w:tc>
          <w:tcPr>
            <w:tcW w:w="905" w:type="dxa"/>
            <w:vMerge/>
            <w:tcBorders>
              <w:left w:val="single" w:sz="4" w:space="0" w:color="auto"/>
              <w:bottom w:val="single" w:sz="4" w:space="0" w:color="auto"/>
            </w:tcBorders>
            <w:textDirection w:val="btLr"/>
          </w:tcPr>
          <w:p w:rsidR="007C09E3" w:rsidRPr="009905F2" w:rsidRDefault="007C09E3" w:rsidP="00C27660">
            <w:pPr>
              <w:rPr>
                <w:rFonts w:ascii="Times New Roman" w:hAnsi="Times New Roman"/>
                <w:sz w:val="24"/>
                <w:szCs w:val="24"/>
              </w:rPr>
            </w:pPr>
          </w:p>
        </w:tc>
        <w:tc>
          <w:tcPr>
            <w:tcW w:w="2977" w:type="dxa"/>
            <w:gridSpan w:val="2"/>
            <w:vMerge/>
            <w:tcBorders>
              <w:bottom w:val="single" w:sz="4" w:space="0" w:color="auto"/>
              <w:right w:val="single" w:sz="4" w:space="0" w:color="auto"/>
            </w:tcBorders>
            <w:vAlign w:val="center"/>
          </w:tcPr>
          <w:p w:rsidR="007C09E3" w:rsidRPr="009905F2" w:rsidRDefault="007C09E3" w:rsidP="00C27660">
            <w:pPr>
              <w:rPr>
                <w:rFonts w:ascii="Times New Roman" w:hAnsi="Times New Roman"/>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7C09E3" w:rsidRPr="009905F2" w:rsidRDefault="007C09E3" w:rsidP="00C27660">
            <w:r w:rsidRPr="009905F2">
              <w:t>Pregled pedagoške dokumentacije</w:t>
            </w:r>
          </w:p>
        </w:tc>
        <w:tc>
          <w:tcPr>
            <w:tcW w:w="1417" w:type="dxa"/>
            <w:tcBorders>
              <w:top w:val="single" w:sz="4" w:space="0" w:color="auto"/>
              <w:left w:val="single" w:sz="4" w:space="0" w:color="auto"/>
              <w:bottom w:val="single" w:sz="4" w:space="0" w:color="auto"/>
              <w:right w:val="single" w:sz="4" w:space="0" w:color="auto"/>
            </w:tcBorders>
            <w:vAlign w:val="center"/>
          </w:tcPr>
          <w:p w:rsidR="007C09E3" w:rsidRPr="009905F2" w:rsidRDefault="007C09E3" w:rsidP="00C27660">
            <w:r w:rsidRPr="009905F2">
              <w:t>Individualni</w:t>
            </w:r>
          </w:p>
          <w:p w:rsidR="007C09E3" w:rsidRPr="009905F2" w:rsidRDefault="007C09E3" w:rsidP="00C27660">
            <w:r w:rsidRPr="009905F2">
              <w:t>Grupni</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7C09E3" w:rsidRPr="009905F2" w:rsidRDefault="007C09E3" w:rsidP="00C27660">
            <w:r w:rsidRPr="009905F2">
              <w:t>- ravnatelj, voditelj, pedagog</w:t>
            </w:r>
          </w:p>
        </w:tc>
        <w:tc>
          <w:tcPr>
            <w:tcW w:w="1370" w:type="dxa"/>
            <w:tcBorders>
              <w:top w:val="single" w:sz="4" w:space="0" w:color="auto"/>
              <w:left w:val="single"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40</w:t>
            </w:r>
          </w:p>
        </w:tc>
        <w:tc>
          <w:tcPr>
            <w:tcW w:w="960" w:type="dxa"/>
            <w:tcBorders>
              <w:top w:val="single" w:sz="4" w:space="0" w:color="auto"/>
              <w:bottom w:val="single" w:sz="4" w:space="0" w:color="auto"/>
            </w:tcBorders>
          </w:tcPr>
          <w:p w:rsidR="007C09E3" w:rsidRPr="009905F2" w:rsidRDefault="007C09E3" w:rsidP="00C27660"/>
        </w:tc>
        <w:tc>
          <w:tcPr>
            <w:tcW w:w="900" w:type="dxa"/>
            <w:tcBorders>
              <w:top w:val="single"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83"/>
        </w:trPr>
        <w:tc>
          <w:tcPr>
            <w:tcW w:w="464" w:type="dxa"/>
            <w:gridSpan w:val="2"/>
            <w:vMerge w:val="restart"/>
            <w:tcBorders>
              <w:top w:val="single" w:sz="12" w:space="0" w:color="auto"/>
            </w:tcBorders>
            <w:vAlign w:val="center"/>
          </w:tcPr>
          <w:p w:rsidR="007C09E3" w:rsidRPr="009905F2" w:rsidRDefault="007C09E3" w:rsidP="00C27660">
            <w:r w:rsidRPr="009905F2">
              <w:t>6.</w:t>
            </w:r>
          </w:p>
        </w:tc>
        <w:tc>
          <w:tcPr>
            <w:tcW w:w="796" w:type="dxa"/>
            <w:gridSpan w:val="2"/>
            <w:vMerge w:val="restart"/>
            <w:tcBorders>
              <w:top w:val="single" w:sz="12" w:space="0" w:color="auto"/>
            </w:tcBorders>
            <w:textDirection w:val="btLr"/>
          </w:tcPr>
          <w:p w:rsidR="007C09E3" w:rsidRPr="009905F2" w:rsidRDefault="007C09E3" w:rsidP="00C27660">
            <w:pPr>
              <w:rPr>
                <w:sz w:val="18"/>
                <w:szCs w:val="18"/>
              </w:rPr>
            </w:pPr>
            <w:r w:rsidRPr="009905F2">
              <w:rPr>
                <w:sz w:val="18"/>
                <w:szCs w:val="18"/>
              </w:rPr>
              <w:t>Utvrđivanje obrazovnih potreba</w:t>
            </w:r>
          </w:p>
          <w:p w:rsidR="007C09E3" w:rsidRPr="009905F2" w:rsidRDefault="007C09E3" w:rsidP="00C27660">
            <w:pPr>
              <w:rPr>
                <w:sz w:val="18"/>
                <w:szCs w:val="18"/>
              </w:rPr>
            </w:pPr>
            <w:r w:rsidRPr="009905F2">
              <w:rPr>
                <w:sz w:val="18"/>
                <w:szCs w:val="18"/>
              </w:rPr>
              <w:t>(100 sata)</w:t>
            </w:r>
          </w:p>
        </w:tc>
        <w:tc>
          <w:tcPr>
            <w:tcW w:w="905" w:type="dxa"/>
            <w:vMerge w:val="restart"/>
            <w:tcBorders>
              <w:top w:val="single" w:sz="12" w:space="0" w:color="auto"/>
            </w:tcBorders>
            <w:textDirection w:val="btLr"/>
            <w:vAlign w:val="center"/>
          </w:tcPr>
          <w:p w:rsidR="007C09E3" w:rsidRPr="009905F2" w:rsidRDefault="007C09E3" w:rsidP="00C27660">
            <w:pPr>
              <w:rPr>
                <w:sz w:val="18"/>
                <w:szCs w:val="18"/>
              </w:rPr>
            </w:pPr>
            <w:r w:rsidRPr="009905F2">
              <w:rPr>
                <w:sz w:val="18"/>
                <w:szCs w:val="18"/>
              </w:rPr>
              <w:t>Unapređivanje  rada</w:t>
            </w:r>
          </w:p>
        </w:tc>
        <w:tc>
          <w:tcPr>
            <w:tcW w:w="2977" w:type="dxa"/>
            <w:gridSpan w:val="2"/>
            <w:vMerge w:val="restart"/>
            <w:tcBorders>
              <w:top w:val="single" w:sz="12" w:space="0" w:color="auto"/>
            </w:tcBorders>
            <w:vAlign w:val="center"/>
          </w:tcPr>
          <w:p w:rsidR="007C09E3" w:rsidRPr="009905F2" w:rsidRDefault="007C09E3" w:rsidP="00C27660">
            <w:r w:rsidRPr="009905F2">
              <w:t>- uvođenje novih obrazovnih programa u korelaciji sa potrebama tržišta,</w:t>
            </w:r>
          </w:p>
        </w:tc>
        <w:tc>
          <w:tcPr>
            <w:tcW w:w="3260" w:type="dxa"/>
            <w:gridSpan w:val="2"/>
            <w:tcBorders>
              <w:top w:val="single" w:sz="4" w:space="0" w:color="auto"/>
            </w:tcBorders>
            <w:vAlign w:val="center"/>
          </w:tcPr>
          <w:p w:rsidR="007C09E3" w:rsidRPr="009905F2" w:rsidRDefault="007C09E3" w:rsidP="00C27660">
            <w:r w:rsidRPr="009905F2">
              <w:t>Održavanje veza sa komorama i strukovnim udruženjima, te lokalnom upravom i samoupravom</w:t>
            </w:r>
          </w:p>
        </w:tc>
        <w:tc>
          <w:tcPr>
            <w:tcW w:w="1417" w:type="dxa"/>
            <w:tcBorders>
              <w:top w:val="single" w:sz="4" w:space="0" w:color="auto"/>
              <w:bottom w:val="single" w:sz="4" w:space="0" w:color="auto"/>
            </w:tcBorders>
            <w:vAlign w:val="center"/>
          </w:tcPr>
          <w:p w:rsidR="007C09E3" w:rsidRPr="009905F2" w:rsidRDefault="007C09E3" w:rsidP="00C27660">
            <w:r w:rsidRPr="009905F2">
              <w:t>Individualni</w:t>
            </w:r>
          </w:p>
          <w:p w:rsidR="007C09E3" w:rsidRPr="009905F2" w:rsidRDefault="007C09E3" w:rsidP="00C27660">
            <w:r w:rsidRPr="009905F2">
              <w:t>Prezentacije</w:t>
            </w:r>
          </w:p>
          <w:p w:rsidR="007C09E3" w:rsidRPr="009905F2" w:rsidRDefault="007C09E3" w:rsidP="00C27660">
            <w:r w:rsidRPr="009905F2">
              <w:t>Izrada programa</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ravnatelj, voditelji aktiva, nastavnici</w:t>
            </w:r>
          </w:p>
        </w:tc>
        <w:tc>
          <w:tcPr>
            <w:tcW w:w="1370" w:type="dxa"/>
            <w:tcBorders>
              <w:top w:val="single" w:sz="12"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50</w:t>
            </w:r>
          </w:p>
        </w:tc>
        <w:tc>
          <w:tcPr>
            <w:tcW w:w="960" w:type="dxa"/>
            <w:tcBorders>
              <w:top w:val="single" w:sz="12" w:space="0" w:color="auto"/>
              <w:bottom w:val="single" w:sz="4" w:space="0" w:color="auto"/>
            </w:tcBorders>
          </w:tcPr>
          <w:p w:rsidR="007C09E3" w:rsidRPr="009905F2" w:rsidRDefault="007C09E3" w:rsidP="00C27660"/>
        </w:tc>
        <w:tc>
          <w:tcPr>
            <w:tcW w:w="900" w:type="dxa"/>
            <w:tcBorders>
              <w:top w:val="single" w:sz="12"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59"/>
        </w:trPr>
        <w:tc>
          <w:tcPr>
            <w:tcW w:w="464" w:type="dxa"/>
            <w:gridSpan w:val="2"/>
            <w:vMerge/>
            <w:vAlign w:val="center"/>
          </w:tcPr>
          <w:p w:rsidR="007C09E3" w:rsidRPr="009905F2" w:rsidRDefault="007C09E3" w:rsidP="00C27660"/>
        </w:tc>
        <w:tc>
          <w:tcPr>
            <w:tcW w:w="796" w:type="dxa"/>
            <w:gridSpan w:val="2"/>
            <w:vMerge/>
            <w:textDirection w:val="btLr"/>
          </w:tcPr>
          <w:p w:rsidR="007C09E3" w:rsidRPr="009905F2" w:rsidRDefault="007C09E3" w:rsidP="00C27660"/>
        </w:tc>
        <w:tc>
          <w:tcPr>
            <w:tcW w:w="905" w:type="dxa"/>
            <w:vMerge/>
            <w:textDirection w:val="btLr"/>
          </w:tcPr>
          <w:p w:rsidR="007C09E3" w:rsidRPr="009905F2" w:rsidRDefault="007C09E3" w:rsidP="00C27660"/>
        </w:tc>
        <w:tc>
          <w:tcPr>
            <w:tcW w:w="2977" w:type="dxa"/>
            <w:gridSpan w:val="2"/>
            <w:vMerge/>
            <w:tcBorders>
              <w:bottom w:val="single" w:sz="12" w:space="0" w:color="auto"/>
            </w:tcBorders>
          </w:tcPr>
          <w:p w:rsidR="007C09E3" w:rsidRPr="009905F2" w:rsidRDefault="007C09E3" w:rsidP="00C27660"/>
        </w:tc>
        <w:tc>
          <w:tcPr>
            <w:tcW w:w="3260" w:type="dxa"/>
            <w:gridSpan w:val="2"/>
            <w:tcBorders>
              <w:top w:val="dashed" w:sz="4" w:space="0" w:color="auto"/>
              <w:bottom w:val="single" w:sz="12" w:space="0" w:color="auto"/>
            </w:tcBorders>
            <w:vAlign w:val="center"/>
          </w:tcPr>
          <w:p w:rsidR="007C09E3" w:rsidRPr="009905F2" w:rsidRDefault="007C09E3" w:rsidP="00C27660">
            <w:r w:rsidRPr="009905F2">
              <w:t>Održavanje veza s gospodarskim subjektima i ustanovama za koje škola obrazuje kadrove</w:t>
            </w:r>
          </w:p>
        </w:tc>
        <w:tc>
          <w:tcPr>
            <w:tcW w:w="1417" w:type="dxa"/>
            <w:tcBorders>
              <w:top w:val="dashed" w:sz="4" w:space="0" w:color="auto"/>
              <w:bottom w:val="single" w:sz="12" w:space="0" w:color="auto"/>
            </w:tcBorders>
            <w:vAlign w:val="center"/>
          </w:tcPr>
          <w:p w:rsidR="007C09E3" w:rsidRPr="009905F2" w:rsidRDefault="007C09E3" w:rsidP="00C27660">
            <w:r w:rsidRPr="009905F2">
              <w:t>Individualni</w:t>
            </w:r>
          </w:p>
          <w:p w:rsidR="007C09E3" w:rsidRPr="009905F2" w:rsidRDefault="007C09E3" w:rsidP="00C27660">
            <w:r w:rsidRPr="009905F2">
              <w:t>Prezentacije Izrada programa</w:t>
            </w:r>
          </w:p>
        </w:tc>
        <w:tc>
          <w:tcPr>
            <w:tcW w:w="1891" w:type="dxa"/>
            <w:gridSpan w:val="2"/>
            <w:tcBorders>
              <w:top w:val="dashed" w:sz="4" w:space="0" w:color="auto"/>
              <w:bottom w:val="single" w:sz="12" w:space="0" w:color="auto"/>
            </w:tcBorders>
            <w:vAlign w:val="center"/>
          </w:tcPr>
          <w:p w:rsidR="007C09E3" w:rsidRPr="009905F2" w:rsidRDefault="007C09E3" w:rsidP="00C27660">
            <w:r w:rsidRPr="009905F2">
              <w:t>- ravnatelj, voditelji aktiva, nastavnici</w:t>
            </w:r>
          </w:p>
        </w:tc>
        <w:tc>
          <w:tcPr>
            <w:tcW w:w="1370" w:type="dxa"/>
            <w:tcBorders>
              <w:top w:val="dashed" w:sz="4" w:space="0" w:color="auto"/>
              <w:bottom w:val="single" w:sz="12" w:space="0" w:color="auto"/>
            </w:tcBorders>
            <w:vAlign w:val="center"/>
          </w:tcPr>
          <w:p w:rsidR="007C09E3" w:rsidRPr="009905F2" w:rsidRDefault="007C09E3" w:rsidP="00C27660">
            <w:r w:rsidRPr="009905F2">
              <w:t>STALNO</w:t>
            </w:r>
          </w:p>
          <w:p w:rsidR="007C09E3" w:rsidRPr="009905F2" w:rsidRDefault="007C09E3" w:rsidP="00C27660">
            <w:r w:rsidRPr="009905F2">
              <w:t>50</w:t>
            </w:r>
          </w:p>
        </w:tc>
        <w:tc>
          <w:tcPr>
            <w:tcW w:w="960" w:type="dxa"/>
            <w:tcBorders>
              <w:top w:val="dashed" w:sz="4" w:space="0" w:color="auto"/>
              <w:bottom w:val="single" w:sz="12" w:space="0" w:color="auto"/>
            </w:tcBorders>
          </w:tcPr>
          <w:p w:rsidR="007C09E3" w:rsidRPr="009905F2" w:rsidRDefault="007C09E3" w:rsidP="00C27660"/>
        </w:tc>
        <w:tc>
          <w:tcPr>
            <w:tcW w:w="900" w:type="dxa"/>
            <w:tcBorders>
              <w:top w:val="dashed" w:sz="4" w:space="0" w:color="auto"/>
              <w:bottom w:val="single" w:sz="12" w:space="0" w:color="auto"/>
            </w:tcBorders>
          </w:tcPr>
          <w:p w:rsidR="007C09E3" w:rsidRPr="009905F2" w:rsidRDefault="007C09E3" w:rsidP="00C27660"/>
        </w:tc>
      </w:tr>
      <w:tr w:rsidR="007C09E3" w:rsidRPr="009905F2" w:rsidTr="00C27660">
        <w:trPr>
          <w:gridAfter w:val="1"/>
          <w:wAfter w:w="104" w:type="dxa"/>
          <w:cantSplit/>
          <w:trHeight w:val="943"/>
          <w:tblHeader/>
        </w:trPr>
        <w:tc>
          <w:tcPr>
            <w:tcW w:w="464" w:type="dxa"/>
            <w:gridSpan w:val="2"/>
            <w:tcBorders>
              <w:bottom w:val="single" w:sz="12" w:space="0" w:color="000000"/>
            </w:tcBorders>
            <w:textDirection w:val="btLr"/>
            <w:vAlign w:val="center"/>
          </w:tcPr>
          <w:p w:rsidR="007C09E3" w:rsidRPr="009905F2" w:rsidRDefault="007C09E3" w:rsidP="00C27660">
            <w:r w:rsidRPr="009905F2">
              <w:t>Redni broj</w:t>
            </w:r>
          </w:p>
        </w:tc>
        <w:tc>
          <w:tcPr>
            <w:tcW w:w="709" w:type="dxa"/>
            <w:tcBorders>
              <w:bottom w:val="single" w:sz="12" w:space="0" w:color="000000"/>
            </w:tcBorders>
            <w:textDirection w:val="btLr"/>
            <w:vAlign w:val="center"/>
          </w:tcPr>
          <w:p w:rsidR="007C09E3" w:rsidRPr="009905F2" w:rsidRDefault="007C09E3" w:rsidP="00C27660">
            <w:r w:rsidRPr="009905F2">
              <w:t>Područje rada</w:t>
            </w:r>
          </w:p>
        </w:tc>
        <w:tc>
          <w:tcPr>
            <w:tcW w:w="992" w:type="dxa"/>
            <w:gridSpan w:val="2"/>
            <w:tcBorders>
              <w:bottom w:val="single" w:sz="12" w:space="0" w:color="000000"/>
            </w:tcBorders>
            <w:vAlign w:val="center"/>
          </w:tcPr>
          <w:p w:rsidR="007C09E3" w:rsidRPr="009905F2" w:rsidRDefault="007C09E3" w:rsidP="00C27660">
            <w:r w:rsidRPr="009905F2">
              <w:t>Svrha</w:t>
            </w:r>
          </w:p>
        </w:tc>
        <w:tc>
          <w:tcPr>
            <w:tcW w:w="2977" w:type="dxa"/>
            <w:gridSpan w:val="2"/>
            <w:tcBorders>
              <w:bottom w:val="single" w:sz="12" w:space="0" w:color="000000"/>
            </w:tcBorders>
            <w:vAlign w:val="center"/>
          </w:tcPr>
          <w:p w:rsidR="007C09E3" w:rsidRPr="009905F2" w:rsidRDefault="007C09E3" w:rsidP="00C27660">
            <w:r w:rsidRPr="009905F2">
              <w:t>Zadaće</w:t>
            </w:r>
          </w:p>
        </w:tc>
        <w:tc>
          <w:tcPr>
            <w:tcW w:w="3260" w:type="dxa"/>
            <w:gridSpan w:val="2"/>
            <w:tcBorders>
              <w:bottom w:val="single" w:sz="12" w:space="0" w:color="000000"/>
            </w:tcBorders>
            <w:vAlign w:val="center"/>
          </w:tcPr>
          <w:p w:rsidR="007C09E3" w:rsidRPr="009905F2" w:rsidRDefault="007C09E3" w:rsidP="00C27660">
            <w:r w:rsidRPr="009905F2">
              <w:t>Sadržaji</w:t>
            </w:r>
          </w:p>
        </w:tc>
        <w:tc>
          <w:tcPr>
            <w:tcW w:w="1417" w:type="dxa"/>
            <w:tcBorders>
              <w:bottom w:val="single" w:sz="12" w:space="0" w:color="000000"/>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 oblici</w:t>
            </w:r>
          </w:p>
          <w:p w:rsidR="007C09E3" w:rsidRPr="009905F2" w:rsidRDefault="007C09E3" w:rsidP="00C27660">
            <w:pPr>
              <w:rPr>
                <w:rFonts w:ascii="Times New Roman" w:hAnsi="Times New Roman"/>
                <w:szCs w:val="24"/>
              </w:rPr>
            </w:pPr>
            <w:r w:rsidRPr="009905F2">
              <w:rPr>
                <w:rFonts w:ascii="Times New Roman" w:hAnsi="Times New Roman"/>
                <w:szCs w:val="24"/>
              </w:rPr>
              <w:t>- metode</w:t>
            </w:r>
          </w:p>
        </w:tc>
        <w:tc>
          <w:tcPr>
            <w:tcW w:w="1891" w:type="dxa"/>
            <w:gridSpan w:val="2"/>
            <w:tcBorders>
              <w:bottom w:val="single" w:sz="12" w:space="0" w:color="000000"/>
            </w:tcBorders>
            <w:vAlign w:val="center"/>
          </w:tcPr>
          <w:p w:rsidR="007C09E3" w:rsidRPr="009905F2" w:rsidRDefault="007C09E3" w:rsidP="00C27660">
            <w:r w:rsidRPr="009905F2">
              <w:t>- nositelji akt.</w:t>
            </w:r>
          </w:p>
          <w:p w:rsidR="007C09E3" w:rsidRPr="009905F2" w:rsidRDefault="007C09E3" w:rsidP="00C27660">
            <w:r w:rsidRPr="009905F2">
              <w:t>- subjekti</w:t>
            </w:r>
          </w:p>
        </w:tc>
        <w:tc>
          <w:tcPr>
            <w:tcW w:w="1370" w:type="dxa"/>
            <w:tcBorders>
              <w:bottom w:val="single" w:sz="12" w:space="0" w:color="000000"/>
            </w:tcBorders>
            <w:vAlign w:val="center"/>
          </w:tcPr>
          <w:p w:rsidR="007C09E3" w:rsidRPr="009905F2" w:rsidRDefault="007C09E3" w:rsidP="00C27660">
            <w:r w:rsidRPr="009905F2">
              <w:t>- mjesto</w:t>
            </w:r>
          </w:p>
          <w:p w:rsidR="007C09E3" w:rsidRPr="009905F2" w:rsidRDefault="007C09E3" w:rsidP="00C27660">
            <w:r w:rsidRPr="009905F2">
              <w:t>- vrijeme</w:t>
            </w:r>
          </w:p>
          <w:p w:rsidR="007C09E3" w:rsidRPr="009905F2" w:rsidRDefault="007C09E3" w:rsidP="00C27660">
            <w:r w:rsidRPr="009905F2">
              <w:t>- broj sati</w:t>
            </w:r>
          </w:p>
        </w:tc>
        <w:tc>
          <w:tcPr>
            <w:tcW w:w="960" w:type="dxa"/>
            <w:tcBorders>
              <w:bottom w:val="single" w:sz="12" w:space="0" w:color="000000"/>
            </w:tcBorders>
            <w:vAlign w:val="center"/>
          </w:tcPr>
          <w:p w:rsidR="007C09E3" w:rsidRPr="009905F2" w:rsidRDefault="007C09E3" w:rsidP="00C27660">
            <w:r w:rsidRPr="009905F2">
              <w:t>*Razina postignuća</w:t>
            </w:r>
          </w:p>
        </w:tc>
        <w:tc>
          <w:tcPr>
            <w:tcW w:w="900" w:type="dxa"/>
            <w:tcBorders>
              <w:bottom w:val="single" w:sz="12" w:space="0" w:color="000000"/>
            </w:tcBorders>
            <w:vAlign w:val="center"/>
          </w:tcPr>
          <w:p w:rsidR="007C09E3" w:rsidRPr="009905F2" w:rsidRDefault="007C09E3" w:rsidP="00C27660">
            <w:r w:rsidRPr="009905F2">
              <w:t>Bilješke o realizaciji</w:t>
            </w:r>
          </w:p>
        </w:tc>
      </w:tr>
      <w:tr w:rsidR="007C09E3" w:rsidRPr="009905F2" w:rsidTr="00C27660">
        <w:trPr>
          <w:gridAfter w:val="1"/>
          <w:wAfter w:w="104" w:type="dxa"/>
          <w:cantSplit/>
          <w:trHeight w:val="392"/>
          <w:tblHeader/>
        </w:trPr>
        <w:tc>
          <w:tcPr>
            <w:tcW w:w="464" w:type="dxa"/>
            <w:gridSpan w:val="2"/>
            <w:tcBorders>
              <w:bottom w:val="single" w:sz="12" w:space="0" w:color="000000"/>
            </w:tcBorders>
            <w:vAlign w:val="center"/>
          </w:tcPr>
          <w:p w:rsidR="007C09E3" w:rsidRPr="009905F2" w:rsidRDefault="007C09E3" w:rsidP="00C27660">
            <w:r w:rsidRPr="009905F2">
              <w:t>1</w:t>
            </w:r>
          </w:p>
        </w:tc>
        <w:tc>
          <w:tcPr>
            <w:tcW w:w="709" w:type="dxa"/>
            <w:tcBorders>
              <w:bottom w:val="single" w:sz="12" w:space="0" w:color="000000"/>
            </w:tcBorders>
            <w:vAlign w:val="center"/>
          </w:tcPr>
          <w:p w:rsidR="007C09E3" w:rsidRPr="009905F2" w:rsidRDefault="007C09E3" w:rsidP="00C27660">
            <w:r w:rsidRPr="009905F2">
              <w:t>2</w:t>
            </w:r>
          </w:p>
        </w:tc>
        <w:tc>
          <w:tcPr>
            <w:tcW w:w="992" w:type="dxa"/>
            <w:gridSpan w:val="2"/>
            <w:tcBorders>
              <w:bottom w:val="single" w:sz="12" w:space="0" w:color="000000"/>
            </w:tcBorders>
            <w:vAlign w:val="center"/>
          </w:tcPr>
          <w:p w:rsidR="007C09E3" w:rsidRPr="009905F2" w:rsidRDefault="007C09E3" w:rsidP="00C27660">
            <w:r w:rsidRPr="009905F2">
              <w:t>3</w:t>
            </w:r>
          </w:p>
        </w:tc>
        <w:tc>
          <w:tcPr>
            <w:tcW w:w="2977" w:type="dxa"/>
            <w:gridSpan w:val="2"/>
            <w:tcBorders>
              <w:bottom w:val="single" w:sz="12" w:space="0" w:color="000000"/>
            </w:tcBorders>
            <w:vAlign w:val="center"/>
          </w:tcPr>
          <w:p w:rsidR="007C09E3" w:rsidRPr="009905F2" w:rsidRDefault="007C09E3" w:rsidP="00C27660">
            <w:r w:rsidRPr="009905F2">
              <w:t>4</w:t>
            </w:r>
          </w:p>
        </w:tc>
        <w:tc>
          <w:tcPr>
            <w:tcW w:w="3260" w:type="dxa"/>
            <w:gridSpan w:val="2"/>
            <w:tcBorders>
              <w:bottom w:val="single" w:sz="12" w:space="0" w:color="000000"/>
            </w:tcBorders>
            <w:vAlign w:val="center"/>
          </w:tcPr>
          <w:p w:rsidR="007C09E3" w:rsidRPr="009905F2" w:rsidRDefault="007C09E3" w:rsidP="00C27660">
            <w:r w:rsidRPr="009905F2">
              <w:t>5</w:t>
            </w:r>
          </w:p>
        </w:tc>
        <w:tc>
          <w:tcPr>
            <w:tcW w:w="1417" w:type="dxa"/>
            <w:tcBorders>
              <w:bottom w:val="single" w:sz="12" w:space="0" w:color="000000"/>
            </w:tcBorders>
            <w:vAlign w:val="center"/>
          </w:tcPr>
          <w:p w:rsidR="007C09E3" w:rsidRPr="009905F2" w:rsidRDefault="007C09E3" w:rsidP="00C27660">
            <w:pPr>
              <w:rPr>
                <w:rFonts w:ascii="Times New Roman" w:hAnsi="Times New Roman"/>
                <w:szCs w:val="24"/>
              </w:rPr>
            </w:pPr>
            <w:r w:rsidRPr="009905F2">
              <w:rPr>
                <w:rFonts w:ascii="Times New Roman" w:hAnsi="Times New Roman"/>
                <w:szCs w:val="24"/>
              </w:rPr>
              <w:t>6</w:t>
            </w:r>
          </w:p>
        </w:tc>
        <w:tc>
          <w:tcPr>
            <w:tcW w:w="1891" w:type="dxa"/>
            <w:gridSpan w:val="2"/>
            <w:tcBorders>
              <w:bottom w:val="single" w:sz="12" w:space="0" w:color="000000"/>
            </w:tcBorders>
            <w:vAlign w:val="center"/>
          </w:tcPr>
          <w:p w:rsidR="007C09E3" w:rsidRPr="009905F2" w:rsidRDefault="007C09E3" w:rsidP="00C27660">
            <w:r w:rsidRPr="009905F2">
              <w:t>7</w:t>
            </w:r>
          </w:p>
        </w:tc>
        <w:tc>
          <w:tcPr>
            <w:tcW w:w="1370" w:type="dxa"/>
            <w:tcBorders>
              <w:bottom w:val="single" w:sz="12" w:space="0" w:color="000000"/>
            </w:tcBorders>
            <w:vAlign w:val="center"/>
          </w:tcPr>
          <w:p w:rsidR="007C09E3" w:rsidRPr="009905F2" w:rsidRDefault="007C09E3" w:rsidP="00C27660">
            <w:r w:rsidRPr="009905F2">
              <w:t>8</w:t>
            </w:r>
          </w:p>
        </w:tc>
        <w:tc>
          <w:tcPr>
            <w:tcW w:w="960" w:type="dxa"/>
            <w:tcBorders>
              <w:bottom w:val="single" w:sz="12" w:space="0" w:color="000000"/>
            </w:tcBorders>
            <w:vAlign w:val="center"/>
          </w:tcPr>
          <w:p w:rsidR="007C09E3" w:rsidRPr="009905F2" w:rsidRDefault="007C09E3" w:rsidP="00C27660">
            <w:r w:rsidRPr="009905F2">
              <w:t>9</w:t>
            </w:r>
          </w:p>
        </w:tc>
        <w:tc>
          <w:tcPr>
            <w:tcW w:w="900" w:type="dxa"/>
            <w:tcBorders>
              <w:bottom w:val="single" w:sz="12" w:space="0" w:color="000000"/>
            </w:tcBorders>
            <w:vAlign w:val="center"/>
          </w:tcPr>
          <w:p w:rsidR="007C09E3" w:rsidRPr="009905F2" w:rsidRDefault="007C09E3" w:rsidP="00C27660">
            <w:r w:rsidRPr="009905F2">
              <w:t>10</w:t>
            </w:r>
          </w:p>
        </w:tc>
      </w:tr>
      <w:tr w:rsidR="007C09E3" w:rsidRPr="009905F2" w:rsidTr="00C27660">
        <w:tblPrEx>
          <w:tblCellMar>
            <w:left w:w="85" w:type="dxa"/>
            <w:right w:w="85" w:type="dxa"/>
          </w:tblCellMar>
        </w:tblPrEx>
        <w:trPr>
          <w:gridAfter w:val="1"/>
          <w:wAfter w:w="104" w:type="dxa"/>
          <w:cantSplit/>
          <w:trHeight w:val="1161"/>
        </w:trPr>
        <w:tc>
          <w:tcPr>
            <w:tcW w:w="464" w:type="dxa"/>
            <w:gridSpan w:val="2"/>
            <w:vMerge w:val="restart"/>
            <w:tcBorders>
              <w:top w:val="single" w:sz="4" w:space="0" w:color="auto"/>
              <w:right w:val="single" w:sz="4" w:space="0" w:color="auto"/>
            </w:tcBorders>
            <w:vAlign w:val="center"/>
          </w:tcPr>
          <w:p w:rsidR="007C09E3" w:rsidRPr="009905F2" w:rsidRDefault="007C09E3" w:rsidP="00C27660">
            <w:r w:rsidRPr="009905F2">
              <w:t>7.</w:t>
            </w:r>
          </w:p>
          <w:p w:rsidR="007C09E3" w:rsidRPr="009905F2" w:rsidRDefault="007C09E3" w:rsidP="00C27660">
            <w:r w:rsidRPr="009905F2">
              <w:br w:type="page"/>
            </w:r>
          </w:p>
        </w:tc>
        <w:tc>
          <w:tcPr>
            <w:tcW w:w="709" w:type="dxa"/>
            <w:vMerge w:val="restart"/>
            <w:tcBorders>
              <w:top w:val="single" w:sz="4" w:space="0" w:color="auto"/>
              <w:left w:val="single" w:sz="4" w:space="0" w:color="auto"/>
              <w:right w:val="single" w:sz="4" w:space="0" w:color="auto"/>
            </w:tcBorders>
            <w:textDirection w:val="btLr"/>
            <w:vAlign w:val="center"/>
          </w:tcPr>
          <w:p w:rsidR="007C09E3" w:rsidRPr="009905F2" w:rsidRDefault="007C09E3" w:rsidP="00C27660">
            <w:pPr>
              <w:rPr>
                <w:sz w:val="16"/>
                <w:szCs w:val="16"/>
              </w:rPr>
            </w:pPr>
            <w:r w:rsidRPr="009905F2">
              <w:rPr>
                <w:sz w:val="16"/>
                <w:szCs w:val="16"/>
              </w:rPr>
              <w:t>Poslovodno rukovođenje(400 sati)</w:t>
            </w:r>
          </w:p>
          <w:p w:rsidR="007C09E3" w:rsidRPr="009905F2" w:rsidRDefault="007C09E3" w:rsidP="00C27660">
            <w:pPr>
              <w:rPr>
                <w:sz w:val="16"/>
                <w:szCs w:val="16"/>
              </w:rPr>
            </w:pPr>
          </w:p>
        </w:tc>
        <w:tc>
          <w:tcPr>
            <w:tcW w:w="992" w:type="dxa"/>
            <w:gridSpan w:val="2"/>
            <w:vMerge w:val="restart"/>
            <w:tcBorders>
              <w:top w:val="single" w:sz="4" w:space="0" w:color="auto"/>
              <w:left w:val="single" w:sz="4" w:space="0" w:color="auto"/>
            </w:tcBorders>
            <w:textDirection w:val="btLr"/>
            <w:vAlign w:val="center"/>
          </w:tcPr>
          <w:p w:rsidR="007C09E3" w:rsidRPr="009905F2" w:rsidRDefault="007C09E3" w:rsidP="00C27660">
            <w:pPr>
              <w:rPr>
                <w:sz w:val="16"/>
                <w:szCs w:val="16"/>
              </w:rPr>
            </w:pPr>
            <w:r w:rsidRPr="009905F2">
              <w:rPr>
                <w:sz w:val="16"/>
                <w:szCs w:val="16"/>
              </w:rPr>
              <w:t>Redovno poslovanje škole</w:t>
            </w:r>
          </w:p>
          <w:p w:rsidR="007C09E3" w:rsidRPr="009905F2" w:rsidRDefault="007C09E3" w:rsidP="00C27660">
            <w:pPr>
              <w:rPr>
                <w:sz w:val="16"/>
                <w:szCs w:val="16"/>
              </w:rPr>
            </w:pPr>
          </w:p>
          <w:p w:rsidR="007C09E3" w:rsidRPr="009905F2" w:rsidRDefault="007C09E3" w:rsidP="00C27660">
            <w:pPr>
              <w:rPr>
                <w:sz w:val="16"/>
                <w:szCs w:val="16"/>
              </w:rPr>
            </w:pPr>
          </w:p>
        </w:tc>
        <w:tc>
          <w:tcPr>
            <w:tcW w:w="2977" w:type="dxa"/>
            <w:gridSpan w:val="2"/>
            <w:vMerge w:val="restart"/>
            <w:tcBorders>
              <w:top w:val="single" w:sz="4" w:space="0" w:color="auto"/>
            </w:tcBorders>
            <w:vAlign w:val="center"/>
          </w:tcPr>
          <w:p w:rsidR="007C09E3" w:rsidRPr="009905F2" w:rsidRDefault="007C09E3" w:rsidP="00C27660"/>
          <w:p w:rsidR="007C09E3" w:rsidRPr="009905F2" w:rsidRDefault="007C09E3" w:rsidP="00C27660">
            <w:r w:rsidRPr="009905F2">
              <w:t>- redovno zastupanje škole</w:t>
            </w:r>
          </w:p>
          <w:p w:rsidR="007C09E3" w:rsidRPr="009905F2" w:rsidRDefault="007C09E3" w:rsidP="00C27660">
            <w:r w:rsidRPr="009905F2">
              <w:t>- uvođenje novih oblika vođenja i rukovođenja školom</w:t>
            </w:r>
          </w:p>
        </w:tc>
        <w:tc>
          <w:tcPr>
            <w:tcW w:w="3260" w:type="dxa"/>
            <w:gridSpan w:val="2"/>
            <w:tcBorders>
              <w:top w:val="single" w:sz="4" w:space="0" w:color="auto"/>
              <w:bottom w:val="single" w:sz="4" w:space="0" w:color="auto"/>
            </w:tcBorders>
            <w:vAlign w:val="center"/>
          </w:tcPr>
          <w:p w:rsidR="007C09E3" w:rsidRPr="009905F2" w:rsidRDefault="007C09E3" w:rsidP="00C27660">
            <w:r w:rsidRPr="009905F2">
              <w:t>Pripremanje i sudjelovanje u radu školskog odbora</w:t>
            </w:r>
          </w:p>
        </w:tc>
        <w:tc>
          <w:tcPr>
            <w:tcW w:w="1417" w:type="dxa"/>
            <w:tcBorders>
              <w:top w:val="single" w:sz="4" w:space="0" w:color="auto"/>
              <w:bottom w:val="single" w:sz="4" w:space="0" w:color="auto"/>
            </w:tcBorders>
            <w:vAlign w:val="center"/>
          </w:tcPr>
          <w:p w:rsidR="007C09E3" w:rsidRPr="009905F2" w:rsidRDefault="007C09E3" w:rsidP="00C27660">
            <w:r w:rsidRPr="009905F2">
              <w:t>Individualni</w:t>
            </w:r>
          </w:p>
          <w:p w:rsidR="007C09E3" w:rsidRPr="009905F2" w:rsidRDefault="007C09E3" w:rsidP="00C27660">
            <w:r w:rsidRPr="009905F2">
              <w:t>Grupni</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ravnatelj, tajnik, voditelj, pedagog, voditelj računovodstva</w:t>
            </w:r>
          </w:p>
        </w:tc>
        <w:tc>
          <w:tcPr>
            <w:tcW w:w="1370" w:type="dxa"/>
            <w:tcBorders>
              <w:top w:val="single"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40</w:t>
            </w:r>
          </w:p>
        </w:tc>
        <w:tc>
          <w:tcPr>
            <w:tcW w:w="960" w:type="dxa"/>
            <w:tcBorders>
              <w:top w:val="single" w:sz="4" w:space="0" w:color="auto"/>
              <w:bottom w:val="single" w:sz="4" w:space="0" w:color="auto"/>
            </w:tcBorders>
          </w:tcPr>
          <w:p w:rsidR="007C09E3" w:rsidRPr="009905F2" w:rsidRDefault="007C09E3" w:rsidP="00C27660"/>
        </w:tc>
        <w:tc>
          <w:tcPr>
            <w:tcW w:w="900" w:type="dxa"/>
            <w:tcBorders>
              <w:top w:val="single"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54"/>
        </w:trPr>
        <w:tc>
          <w:tcPr>
            <w:tcW w:w="464" w:type="dxa"/>
            <w:gridSpan w:val="2"/>
            <w:vMerge/>
            <w:tcBorders>
              <w:right w:val="single" w:sz="4" w:space="0" w:color="auto"/>
            </w:tcBorders>
            <w:vAlign w:val="center"/>
          </w:tcPr>
          <w:p w:rsidR="007C09E3" w:rsidRPr="009905F2" w:rsidRDefault="007C09E3" w:rsidP="00C27660"/>
        </w:tc>
        <w:tc>
          <w:tcPr>
            <w:tcW w:w="709" w:type="dxa"/>
            <w:vMerge/>
            <w:tcBorders>
              <w:left w:val="single" w:sz="4" w:space="0" w:color="auto"/>
              <w:right w:val="single" w:sz="4" w:space="0" w:color="auto"/>
            </w:tcBorders>
            <w:textDirection w:val="btLr"/>
          </w:tcPr>
          <w:p w:rsidR="007C09E3" w:rsidRPr="009905F2" w:rsidRDefault="007C09E3" w:rsidP="00C27660"/>
        </w:tc>
        <w:tc>
          <w:tcPr>
            <w:tcW w:w="992" w:type="dxa"/>
            <w:gridSpan w:val="2"/>
            <w:vMerge/>
            <w:tcBorders>
              <w:left w:val="single" w:sz="4" w:space="0" w:color="auto"/>
            </w:tcBorders>
            <w:textDirection w:val="btLr"/>
          </w:tcPr>
          <w:p w:rsidR="007C09E3" w:rsidRPr="009905F2" w:rsidRDefault="007C09E3" w:rsidP="00C27660"/>
        </w:tc>
        <w:tc>
          <w:tcPr>
            <w:tcW w:w="2977" w:type="dxa"/>
            <w:gridSpan w:val="2"/>
            <w:vMerge/>
          </w:tcPr>
          <w:p w:rsidR="007C09E3" w:rsidRPr="009905F2" w:rsidRDefault="007C09E3" w:rsidP="00C27660"/>
        </w:tc>
        <w:tc>
          <w:tcPr>
            <w:tcW w:w="3260" w:type="dxa"/>
            <w:gridSpan w:val="2"/>
            <w:tcBorders>
              <w:top w:val="single" w:sz="4" w:space="0" w:color="auto"/>
              <w:bottom w:val="single" w:sz="4" w:space="0" w:color="auto"/>
            </w:tcBorders>
            <w:vAlign w:val="center"/>
          </w:tcPr>
          <w:p w:rsidR="007C09E3" w:rsidRPr="009905F2" w:rsidRDefault="007C09E3" w:rsidP="00C27660">
            <w:r w:rsidRPr="009905F2">
              <w:t>Pripremanje i sudjelovanje u radu Nastavničkog i Odgajateljskog vijeća</w:t>
            </w:r>
          </w:p>
        </w:tc>
        <w:tc>
          <w:tcPr>
            <w:tcW w:w="1417" w:type="dxa"/>
            <w:tcBorders>
              <w:top w:val="dashed" w:sz="4" w:space="0" w:color="auto"/>
              <w:bottom w:val="single" w:sz="4" w:space="0" w:color="auto"/>
            </w:tcBorders>
            <w:vAlign w:val="center"/>
          </w:tcPr>
          <w:p w:rsidR="007C09E3" w:rsidRPr="009905F2" w:rsidRDefault="007C09E3" w:rsidP="00C27660">
            <w:r w:rsidRPr="009905F2">
              <w:t>Individualni, Grupni</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ravnatelj, pedagog</w:t>
            </w:r>
          </w:p>
        </w:tc>
        <w:tc>
          <w:tcPr>
            <w:tcW w:w="1370" w:type="dxa"/>
            <w:tcBorders>
              <w:top w:val="dashed"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80</w:t>
            </w:r>
          </w:p>
        </w:tc>
        <w:tc>
          <w:tcPr>
            <w:tcW w:w="960" w:type="dxa"/>
            <w:tcBorders>
              <w:top w:val="dashed" w:sz="4" w:space="0" w:color="auto"/>
              <w:bottom w:val="single" w:sz="4" w:space="0" w:color="auto"/>
            </w:tcBorders>
          </w:tcPr>
          <w:p w:rsidR="007C09E3" w:rsidRPr="009905F2" w:rsidRDefault="007C09E3" w:rsidP="00C27660"/>
        </w:tc>
        <w:tc>
          <w:tcPr>
            <w:tcW w:w="900" w:type="dxa"/>
            <w:tcBorders>
              <w:top w:val="dashed"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825"/>
        </w:trPr>
        <w:tc>
          <w:tcPr>
            <w:tcW w:w="464" w:type="dxa"/>
            <w:gridSpan w:val="2"/>
            <w:vMerge/>
            <w:tcBorders>
              <w:right w:val="single" w:sz="4" w:space="0" w:color="auto"/>
            </w:tcBorders>
            <w:vAlign w:val="center"/>
          </w:tcPr>
          <w:p w:rsidR="007C09E3" w:rsidRPr="009905F2" w:rsidRDefault="007C09E3" w:rsidP="00C27660"/>
        </w:tc>
        <w:tc>
          <w:tcPr>
            <w:tcW w:w="709" w:type="dxa"/>
            <w:vMerge/>
            <w:tcBorders>
              <w:left w:val="single" w:sz="4" w:space="0" w:color="auto"/>
              <w:right w:val="single" w:sz="4" w:space="0" w:color="auto"/>
            </w:tcBorders>
            <w:textDirection w:val="btLr"/>
          </w:tcPr>
          <w:p w:rsidR="007C09E3" w:rsidRPr="009905F2" w:rsidRDefault="007C09E3" w:rsidP="00C27660"/>
        </w:tc>
        <w:tc>
          <w:tcPr>
            <w:tcW w:w="992" w:type="dxa"/>
            <w:gridSpan w:val="2"/>
            <w:vMerge/>
            <w:tcBorders>
              <w:left w:val="single" w:sz="4" w:space="0" w:color="auto"/>
            </w:tcBorders>
            <w:textDirection w:val="btLr"/>
          </w:tcPr>
          <w:p w:rsidR="007C09E3" w:rsidRPr="009905F2" w:rsidRDefault="007C09E3" w:rsidP="00C27660"/>
        </w:tc>
        <w:tc>
          <w:tcPr>
            <w:tcW w:w="2977" w:type="dxa"/>
            <w:gridSpan w:val="2"/>
            <w:vMerge/>
          </w:tcPr>
          <w:p w:rsidR="007C09E3" w:rsidRPr="009905F2" w:rsidRDefault="007C09E3" w:rsidP="00C27660"/>
        </w:tc>
        <w:tc>
          <w:tcPr>
            <w:tcW w:w="3260" w:type="dxa"/>
            <w:gridSpan w:val="2"/>
            <w:tcBorders>
              <w:top w:val="dashed" w:sz="4" w:space="0" w:color="auto"/>
              <w:bottom w:val="single" w:sz="4" w:space="0" w:color="auto"/>
            </w:tcBorders>
            <w:vAlign w:val="center"/>
          </w:tcPr>
          <w:p w:rsidR="007C09E3" w:rsidRPr="009905F2" w:rsidRDefault="007C09E3" w:rsidP="00C27660">
            <w:r w:rsidRPr="009905F2">
              <w:t>Pripremanje i sudjelovanje u radu Roditeljskog vijeća</w:t>
            </w:r>
          </w:p>
        </w:tc>
        <w:tc>
          <w:tcPr>
            <w:tcW w:w="1417" w:type="dxa"/>
            <w:tcBorders>
              <w:top w:val="dashed" w:sz="4" w:space="0" w:color="auto"/>
              <w:bottom w:val="single" w:sz="4" w:space="0" w:color="auto"/>
            </w:tcBorders>
            <w:vAlign w:val="center"/>
          </w:tcPr>
          <w:p w:rsidR="007C09E3" w:rsidRPr="009905F2" w:rsidRDefault="007C09E3" w:rsidP="00C27660">
            <w:r w:rsidRPr="009905F2">
              <w:t>Individualni</w:t>
            </w:r>
          </w:p>
          <w:p w:rsidR="007C09E3" w:rsidRPr="009905F2" w:rsidRDefault="007C09E3" w:rsidP="00C27660">
            <w:r w:rsidRPr="009905F2">
              <w:t>Grupni</w:t>
            </w:r>
          </w:p>
        </w:tc>
        <w:tc>
          <w:tcPr>
            <w:tcW w:w="1891" w:type="dxa"/>
            <w:gridSpan w:val="2"/>
            <w:tcBorders>
              <w:top w:val="dashed" w:sz="4" w:space="0" w:color="auto"/>
              <w:bottom w:val="single" w:sz="4" w:space="0" w:color="auto"/>
            </w:tcBorders>
            <w:vAlign w:val="center"/>
          </w:tcPr>
          <w:p w:rsidR="007C09E3" w:rsidRPr="009905F2" w:rsidRDefault="007C09E3" w:rsidP="00C27660">
            <w:r w:rsidRPr="009905F2">
              <w:t>- ravnatelj, pedagog</w:t>
            </w:r>
          </w:p>
          <w:p w:rsidR="007C09E3" w:rsidRPr="009905F2" w:rsidRDefault="007C09E3" w:rsidP="00C27660">
            <w:r w:rsidRPr="009905F2">
              <w:t>tajnik</w:t>
            </w:r>
          </w:p>
        </w:tc>
        <w:tc>
          <w:tcPr>
            <w:tcW w:w="1370" w:type="dxa"/>
            <w:tcBorders>
              <w:top w:val="dashed"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40</w:t>
            </w:r>
          </w:p>
        </w:tc>
        <w:tc>
          <w:tcPr>
            <w:tcW w:w="960" w:type="dxa"/>
            <w:tcBorders>
              <w:top w:val="dashed" w:sz="4" w:space="0" w:color="auto"/>
              <w:bottom w:val="single" w:sz="4" w:space="0" w:color="auto"/>
            </w:tcBorders>
          </w:tcPr>
          <w:p w:rsidR="007C09E3" w:rsidRPr="009905F2" w:rsidRDefault="007C09E3" w:rsidP="00C27660"/>
        </w:tc>
        <w:tc>
          <w:tcPr>
            <w:tcW w:w="900" w:type="dxa"/>
            <w:tcBorders>
              <w:top w:val="dashed"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20"/>
        </w:trPr>
        <w:tc>
          <w:tcPr>
            <w:tcW w:w="464" w:type="dxa"/>
            <w:gridSpan w:val="2"/>
            <w:vMerge/>
            <w:tcBorders>
              <w:right w:val="single" w:sz="4" w:space="0" w:color="auto"/>
            </w:tcBorders>
            <w:vAlign w:val="center"/>
          </w:tcPr>
          <w:p w:rsidR="007C09E3" w:rsidRPr="009905F2" w:rsidRDefault="007C09E3" w:rsidP="00C27660"/>
        </w:tc>
        <w:tc>
          <w:tcPr>
            <w:tcW w:w="709" w:type="dxa"/>
            <w:vMerge/>
            <w:tcBorders>
              <w:left w:val="single" w:sz="4" w:space="0" w:color="auto"/>
              <w:right w:val="single" w:sz="4" w:space="0" w:color="auto"/>
            </w:tcBorders>
            <w:textDirection w:val="btLr"/>
            <w:vAlign w:val="center"/>
          </w:tcPr>
          <w:p w:rsidR="007C09E3" w:rsidRPr="009905F2" w:rsidRDefault="007C09E3" w:rsidP="00C27660"/>
        </w:tc>
        <w:tc>
          <w:tcPr>
            <w:tcW w:w="992" w:type="dxa"/>
            <w:gridSpan w:val="2"/>
            <w:vMerge/>
            <w:tcBorders>
              <w:left w:val="single" w:sz="4" w:space="0" w:color="auto"/>
            </w:tcBorders>
            <w:textDirection w:val="btLr"/>
            <w:vAlign w:val="center"/>
          </w:tcPr>
          <w:p w:rsidR="007C09E3" w:rsidRPr="009905F2" w:rsidRDefault="007C09E3" w:rsidP="00C27660"/>
        </w:tc>
        <w:tc>
          <w:tcPr>
            <w:tcW w:w="2977" w:type="dxa"/>
            <w:gridSpan w:val="2"/>
            <w:vMerge/>
            <w:vAlign w:val="center"/>
          </w:tcPr>
          <w:p w:rsidR="007C09E3" w:rsidRPr="009905F2" w:rsidRDefault="007C09E3" w:rsidP="00C27660"/>
        </w:tc>
        <w:tc>
          <w:tcPr>
            <w:tcW w:w="3260" w:type="dxa"/>
            <w:gridSpan w:val="2"/>
            <w:tcBorders>
              <w:top w:val="dashed" w:sz="4" w:space="0" w:color="auto"/>
              <w:bottom w:val="single" w:sz="4" w:space="0" w:color="auto"/>
            </w:tcBorders>
            <w:vAlign w:val="center"/>
          </w:tcPr>
          <w:p w:rsidR="007C09E3" w:rsidRPr="009905F2" w:rsidRDefault="007C09E3" w:rsidP="00C27660">
            <w:r w:rsidRPr="009905F2">
              <w:t>Informiranost o radu i zaključcima Vijeća učenika</w:t>
            </w:r>
          </w:p>
          <w:p w:rsidR="007C09E3" w:rsidRPr="009905F2" w:rsidRDefault="007C09E3" w:rsidP="00C27660"/>
        </w:tc>
        <w:tc>
          <w:tcPr>
            <w:tcW w:w="1417" w:type="dxa"/>
            <w:tcBorders>
              <w:top w:val="dashed" w:sz="4" w:space="0" w:color="auto"/>
              <w:bottom w:val="single" w:sz="4" w:space="0" w:color="auto"/>
            </w:tcBorders>
            <w:vAlign w:val="center"/>
          </w:tcPr>
          <w:p w:rsidR="007C09E3" w:rsidRPr="009905F2" w:rsidRDefault="007C09E3" w:rsidP="00C27660">
            <w:r w:rsidRPr="009905F2">
              <w:t>Individualni</w:t>
            </w:r>
          </w:p>
          <w:p w:rsidR="007C09E3" w:rsidRPr="009905F2" w:rsidRDefault="007C09E3" w:rsidP="00C27660">
            <w:r w:rsidRPr="009905F2">
              <w:t>Grupni</w:t>
            </w:r>
          </w:p>
          <w:p w:rsidR="007C09E3" w:rsidRPr="009905F2" w:rsidRDefault="007C09E3" w:rsidP="00C27660">
            <w:r w:rsidRPr="009905F2">
              <w:t>Uvid u  rad</w:t>
            </w:r>
          </w:p>
        </w:tc>
        <w:tc>
          <w:tcPr>
            <w:tcW w:w="1891" w:type="dxa"/>
            <w:gridSpan w:val="2"/>
            <w:tcBorders>
              <w:top w:val="dashed" w:sz="4" w:space="0" w:color="auto"/>
              <w:bottom w:val="single" w:sz="4" w:space="0" w:color="auto"/>
            </w:tcBorders>
            <w:vAlign w:val="center"/>
          </w:tcPr>
          <w:p w:rsidR="007C09E3" w:rsidRPr="009905F2" w:rsidRDefault="007C09E3" w:rsidP="00C27660">
            <w:r w:rsidRPr="009905F2">
              <w:t>-  pedagog, ravnatelj</w:t>
            </w:r>
          </w:p>
        </w:tc>
        <w:tc>
          <w:tcPr>
            <w:tcW w:w="1370" w:type="dxa"/>
            <w:tcBorders>
              <w:top w:val="dashed"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20</w:t>
            </w:r>
          </w:p>
        </w:tc>
        <w:tc>
          <w:tcPr>
            <w:tcW w:w="960" w:type="dxa"/>
            <w:tcBorders>
              <w:top w:val="dashed" w:sz="4" w:space="0" w:color="auto"/>
              <w:bottom w:val="single" w:sz="4" w:space="0" w:color="auto"/>
            </w:tcBorders>
          </w:tcPr>
          <w:p w:rsidR="007C09E3" w:rsidRPr="009905F2" w:rsidRDefault="007C09E3" w:rsidP="00C27660"/>
        </w:tc>
        <w:tc>
          <w:tcPr>
            <w:tcW w:w="900" w:type="dxa"/>
            <w:tcBorders>
              <w:top w:val="dashed"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20"/>
        </w:trPr>
        <w:tc>
          <w:tcPr>
            <w:tcW w:w="464" w:type="dxa"/>
            <w:gridSpan w:val="2"/>
            <w:vMerge/>
            <w:tcBorders>
              <w:right w:val="single" w:sz="4" w:space="0" w:color="auto"/>
            </w:tcBorders>
            <w:vAlign w:val="center"/>
          </w:tcPr>
          <w:p w:rsidR="007C09E3" w:rsidRPr="009905F2" w:rsidRDefault="007C09E3" w:rsidP="00C27660"/>
        </w:tc>
        <w:tc>
          <w:tcPr>
            <w:tcW w:w="709" w:type="dxa"/>
            <w:vMerge/>
            <w:tcBorders>
              <w:left w:val="single" w:sz="4" w:space="0" w:color="auto"/>
              <w:right w:val="single" w:sz="4" w:space="0" w:color="auto"/>
            </w:tcBorders>
            <w:textDirection w:val="btLr"/>
            <w:vAlign w:val="center"/>
          </w:tcPr>
          <w:p w:rsidR="007C09E3" w:rsidRPr="009905F2" w:rsidRDefault="007C09E3" w:rsidP="00C27660"/>
        </w:tc>
        <w:tc>
          <w:tcPr>
            <w:tcW w:w="992" w:type="dxa"/>
            <w:gridSpan w:val="2"/>
            <w:vMerge/>
            <w:tcBorders>
              <w:left w:val="single" w:sz="4" w:space="0" w:color="auto"/>
            </w:tcBorders>
            <w:textDirection w:val="btLr"/>
            <w:vAlign w:val="center"/>
          </w:tcPr>
          <w:p w:rsidR="007C09E3" w:rsidRPr="009905F2" w:rsidRDefault="007C09E3" w:rsidP="00C27660"/>
        </w:tc>
        <w:tc>
          <w:tcPr>
            <w:tcW w:w="2977" w:type="dxa"/>
            <w:gridSpan w:val="2"/>
            <w:vMerge/>
            <w:vAlign w:val="center"/>
          </w:tcPr>
          <w:p w:rsidR="007C09E3" w:rsidRPr="009905F2" w:rsidRDefault="007C09E3" w:rsidP="00C27660"/>
        </w:tc>
        <w:tc>
          <w:tcPr>
            <w:tcW w:w="3260" w:type="dxa"/>
            <w:gridSpan w:val="2"/>
            <w:tcBorders>
              <w:top w:val="single" w:sz="4" w:space="0" w:color="auto"/>
              <w:bottom w:val="single" w:sz="4" w:space="0" w:color="auto"/>
            </w:tcBorders>
            <w:vAlign w:val="center"/>
          </w:tcPr>
          <w:p w:rsidR="007C09E3" w:rsidRPr="009905F2" w:rsidRDefault="007C09E3" w:rsidP="00C27660">
            <w:r w:rsidRPr="009905F2">
              <w:t>Pravno i financijsko zastupanje škole kao ustanove u cjelini</w:t>
            </w:r>
          </w:p>
          <w:p w:rsidR="007C09E3" w:rsidRPr="009905F2" w:rsidRDefault="007C09E3" w:rsidP="00C27660"/>
        </w:tc>
        <w:tc>
          <w:tcPr>
            <w:tcW w:w="1417" w:type="dxa"/>
            <w:tcBorders>
              <w:top w:val="single" w:sz="4" w:space="0" w:color="auto"/>
              <w:bottom w:val="single" w:sz="4" w:space="0" w:color="auto"/>
            </w:tcBorders>
            <w:vAlign w:val="center"/>
          </w:tcPr>
          <w:p w:rsidR="007C09E3" w:rsidRPr="009905F2" w:rsidRDefault="007C09E3" w:rsidP="00C27660">
            <w:r w:rsidRPr="009905F2">
              <w:t>individualno</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ravnatelj</w:t>
            </w:r>
          </w:p>
        </w:tc>
        <w:tc>
          <w:tcPr>
            <w:tcW w:w="1370" w:type="dxa"/>
            <w:tcBorders>
              <w:top w:val="single"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60</w:t>
            </w:r>
          </w:p>
        </w:tc>
        <w:tc>
          <w:tcPr>
            <w:tcW w:w="960" w:type="dxa"/>
            <w:tcBorders>
              <w:top w:val="single" w:sz="4" w:space="0" w:color="auto"/>
              <w:bottom w:val="single" w:sz="4" w:space="0" w:color="auto"/>
            </w:tcBorders>
          </w:tcPr>
          <w:p w:rsidR="007C09E3" w:rsidRPr="009905F2" w:rsidRDefault="007C09E3" w:rsidP="00C27660"/>
        </w:tc>
        <w:tc>
          <w:tcPr>
            <w:tcW w:w="900" w:type="dxa"/>
            <w:tcBorders>
              <w:top w:val="single"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20"/>
        </w:trPr>
        <w:tc>
          <w:tcPr>
            <w:tcW w:w="464" w:type="dxa"/>
            <w:gridSpan w:val="2"/>
            <w:vMerge/>
            <w:tcBorders>
              <w:right w:val="single" w:sz="4" w:space="0" w:color="auto"/>
            </w:tcBorders>
            <w:vAlign w:val="center"/>
          </w:tcPr>
          <w:p w:rsidR="007C09E3" w:rsidRPr="009905F2" w:rsidRDefault="007C09E3" w:rsidP="00C27660"/>
        </w:tc>
        <w:tc>
          <w:tcPr>
            <w:tcW w:w="709" w:type="dxa"/>
            <w:vMerge/>
            <w:tcBorders>
              <w:left w:val="single" w:sz="4" w:space="0" w:color="auto"/>
              <w:right w:val="single" w:sz="4" w:space="0" w:color="auto"/>
            </w:tcBorders>
            <w:textDirection w:val="btLr"/>
            <w:vAlign w:val="center"/>
          </w:tcPr>
          <w:p w:rsidR="007C09E3" w:rsidRPr="009905F2" w:rsidRDefault="007C09E3" w:rsidP="00C27660"/>
        </w:tc>
        <w:tc>
          <w:tcPr>
            <w:tcW w:w="992" w:type="dxa"/>
            <w:gridSpan w:val="2"/>
            <w:vMerge/>
            <w:tcBorders>
              <w:left w:val="single" w:sz="4" w:space="0" w:color="auto"/>
            </w:tcBorders>
            <w:textDirection w:val="btLr"/>
            <w:vAlign w:val="center"/>
          </w:tcPr>
          <w:p w:rsidR="007C09E3" w:rsidRPr="009905F2" w:rsidRDefault="007C09E3" w:rsidP="00C27660"/>
        </w:tc>
        <w:tc>
          <w:tcPr>
            <w:tcW w:w="2977" w:type="dxa"/>
            <w:gridSpan w:val="2"/>
            <w:vMerge/>
            <w:vAlign w:val="center"/>
          </w:tcPr>
          <w:p w:rsidR="007C09E3" w:rsidRPr="009905F2" w:rsidRDefault="007C09E3" w:rsidP="00C27660"/>
        </w:tc>
        <w:tc>
          <w:tcPr>
            <w:tcW w:w="3260" w:type="dxa"/>
            <w:gridSpan w:val="2"/>
            <w:tcBorders>
              <w:top w:val="single" w:sz="4" w:space="0" w:color="auto"/>
              <w:bottom w:val="single" w:sz="4" w:space="0" w:color="auto"/>
            </w:tcBorders>
            <w:vAlign w:val="center"/>
          </w:tcPr>
          <w:p w:rsidR="007C09E3" w:rsidRPr="009905F2" w:rsidRDefault="007C09E3" w:rsidP="00C27660">
            <w:r w:rsidRPr="009905F2">
              <w:t>Potpisivanje i kontroliranje javnih isprava koje izdaje škola</w:t>
            </w:r>
          </w:p>
          <w:p w:rsidR="007C09E3" w:rsidRPr="009905F2" w:rsidRDefault="007C09E3" w:rsidP="00C27660"/>
        </w:tc>
        <w:tc>
          <w:tcPr>
            <w:tcW w:w="1417" w:type="dxa"/>
            <w:tcBorders>
              <w:top w:val="single" w:sz="4" w:space="0" w:color="auto"/>
              <w:bottom w:val="single" w:sz="4" w:space="0" w:color="auto"/>
            </w:tcBorders>
            <w:vAlign w:val="center"/>
          </w:tcPr>
          <w:p w:rsidR="007C09E3" w:rsidRPr="009905F2" w:rsidRDefault="007C09E3" w:rsidP="00C27660">
            <w:r w:rsidRPr="009905F2">
              <w:t>individualno</w:t>
            </w:r>
          </w:p>
        </w:tc>
        <w:tc>
          <w:tcPr>
            <w:tcW w:w="1891" w:type="dxa"/>
            <w:gridSpan w:val="2"/>
            <w:tcBorders>
              <w:top w:val="single" w:sz="4" w:space="0" w:color="auto"/>
              <w:bottom w:val="single" w:sz="4" w:space="0" w:color="auto"/>
            </w:tcBorders>
            <w:vAlign w:val="center"/>
          </w:tcPr>
          <w:p w:rsidR="007C09E3" w:rsidRPr="009905F2" w:rsidRDefault="007C09E3" w:rsidP="00C27660">
            <w:r w:rsidRPr="009905F2">
              <w:t>- ravnatelj</w:t>
            </w:r>
          </w:p>
        </w:tc>
        <w:tc>
          <w:tcPr>
            <w:tcW w:w="1370" w:type="dxa"/>
            <w:tcBorders>
              <w:top w:val="single" w:sz="4" w:space="0" w:color="auto"/>
              <w:bottom w:val="single" w:sz="4" w:space="0" w:color="auto"/>
            </w:tcBorders>
            <w:vAlign w:val="center"/>
          </w:tcPr>
          <w:p w:rsidR="007C09E3" w:rsidRPr="009905F2" w:rsidRDefault="007C09E3" w:rsidP="00C27660">
            <w:r w:rsidRPr="009905F2">
              <w:t>STALNO</w:t>
            </w:r>
          </w:p>
          <w:p w:rsidR="007C09E3" w:rsidRPr="009905F2" w:rsidRDefault="007C09E3" w:rsidP="00C27660">
            <w:r w:rsidRPr="009905F2">
              <w:t>60</w:t>
            </w:r>
          </w:p>
        </w:tc>
        <w:tc>
          <w:tcPr>
            <w:tcW w:w="960" w:type="dxa"/>
            <w:tcBorders>
              <w:top w:val="single" w:sz="4" w:space="0" w:color="auto"/>
              <w:bottom w:val="single" w:sz="4" w:space="0" w:color="auto"/>
            </w:tcBorders>
          </w:tcPr>
          <w:p w:rsidR="007C09E3" w:rsidRPr="009905F2" w:rsidRDefault="007C09E3" w:rsidP="00C27660"/>
        </w:tc>
        <w:tc>
          <w:tcPr>
            <w:tcW w:w="900" w:type="dxa"/>
            <w:tcBorders>
              <w:top w:val="single" w:sz="4" w:space="0" w:color="auto"/>
              <w:bottom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619"/>
        </w:trPr>
        <w:tc>
          <w:tcPr>
            <w:tcW w:w="464" w:type="dxa"/>
            <w:gridSpan w:val="2"/>
            <w:vMerge/>
            <w:tcBorders>
              <w:right w:val="single" w:sz="4" w:space="0" w:color="auto"/>
            </w:tcBorders>
            <w:vAlign w:val="center"/>
          </w:tcPr>
          <w:p w:rsidR="007C09E3" w:rsidRPr="009905F2" w:rsidRDefault="007C09E3" w:rsidP="00C27660"/>
        </w:tc>
        <w:tc>
          <w:tcPr>
            <w:tcW w:w="709" w:type="dxa"/>
            <w:vMerge/>
            <w:tcBorders>
              <w:left w:val="single" w:sz="4" w:space="0" w:color="auto"/>
              <w:right w:val="single" w:sz="4" w:space="0" w:color="auto"/>
            </w:tcBorders>
            <w:textDirection w:val="btLr"/>
            <w:vAlign w:val="center"/>
          </w:tcPr>
          <w:p w:rsidR="007C09E3" w:rsidRPr="009905F2" w:rsidRDefault="007C09E3" w:rsidP="00C27660"/>
        </w:tc>
        <w:tc>
          <w:tcPr>
            <w:tcW w:w="992" w:type="dxa"/>
            <w:gridSpan w:val="2"/>
            <w:vMerge/>
            <w:tcBorders>
              <w:left w:val="single" w:sz="4" w:space="0" w:color="auto"/>
            </w:tcBorders>
            <w:textDirection w:val="btLr"/>
            <w:vAlign w:val="center"/>
          </w:tcPr>
          <w:p w:rsidR="007C09E3" w:rsidRPr="009905F2" w:rsidRDefault="007C09E3" w:rsidP="00C27660"/>
        </w:tc>
        <w:tc>
          <w:tcPr>
            <w:tcW w:w="2977" w:type="dxa"/>
            <w:gridSpan w:val="2"/>
            <w:vMerge/>
            <w:vAlign w:val="center"/>
          </w:tcPr>
          <w:p w:rsidR="007C09E3" w:rsidRPr="009905F2" w:rsidRDefault="007C09E3" w:rsidP="00C27660"/>
        </w:tc>
        <w:tc>
          <w:tcPr>
            <w:tcW w:w="3260" w:type="dxa"/>
            <w:gridSpan w:val="2"/>
            <w:vMerge w:val="restart"/>
            <w:tcBorders>
              <w:top w:val="nil"/>
              <w:bottom w:val="nil"/>
            </w:tcBorders>
            <w:vAlign w:val="center"/>
          </w:tcPr>
          <w:p w:rsidR="007C09E3" w:rsidRPr="009905F2" w:rsidRDefault="007C09E3" w:rsidP="00C27660">
            <w:r w:rsidRPr="009905F2">
              <w:t>Koordiniranje rada svih sudionika u radu škole kao cjeline</w:t>
            </w:r>
          </w:p>
        </w:tc>
        <w:tc>
          <w:tcPr>
            <w:tcW w:w="1417" w:type="dxa"/>
            <w:vMerge w:val="restart"/>
            <w:tcBorders>
              <w:top w:val="single" w:sz="4" w:space="0" w:color="auto"/>
            </w:tcBorders>
            <w:vAlign w:val="center"/>
          </w:tcPr>
          <w:p w:rsidR="007C09E3" w:rsidRPr="009905F2" w:rsidRDefault="007C09E3" w:rsidP="00C27660">
            <w:r w:rsidRPr="009905F2">
              <w:t>Individualno</w:t>
            </w:r>
          </w:p>
          <w:p w:rsidR="007C09E3" w:rsidRPr="009905F2" w:rsidRDefault="007C09E3" w:rsidP="00C27660">
            <w:r w:rsidRPr="009905F2">
              <w:t>Grupno</w:t>
            </w:r>
          </w:p>
          <w:p w:rsidR="007C09E3" w:rsidRPr="009905F2" w:rsidRDefault="007C09E3" w:rsidP="00C27660"/>
        </w:tc>
        <w:tc>
          <w:tcPr>
            <w:tcW w:w="1891" w:type="dxa"/>
            <w:gridSpan w:val="2"/>
            <w:vMerge w:val="restart"/>
            <w:tcBorders>
              <w:top w:val="single" w:sz="4" w:space="0" w:color="auto"/>
            </w:tcBorders>
            <w:vAlign w:val="center"/>
          </w:tcPr>
          <w:p w:rsidR="007C09E3" w:rsidRPr="009905F2" w:rsidRDefault="007C09E3" w:rsidP="00C27660">
            <w:r w:rsidRPr="009905F2">
              <w:t>- ravnatelj, tajnik</w:t>
            </w:r>
          </w:p>
        </w:tc>
        <w:tc>
          <w:tcPr>
            <w:tcW w:w="1370" w:type="dxa"/>
            <w:vMerge w:val="restart"/>
            <w:tcBorders>
              <w:top w:val="single" w:sz="4" w:space="0" w:color="auto"/>
            </w:tcBorders>
            <w:vAlign w:val="center"/>
          </w:tcPr>
          <w:p w:rsidR="007C09E3" w:rsidRPr="009905F2" w:rsidRDefault="007C09E3" w:rsidP="00C27660">
            <w:r w:rsidRPr="009905F2">
              <w:t>STALNO</w:t>
            </w:r>
          </w:p>
          <w:p w:rsidR="007C09E3" w:rsidRPr="009905F2" w:rsidRDefault="007C09E3" w:rsidP="00C27660">
            <w:r w:rsidRPr="009905F2">
              <w:t>100</w:t>
            </w:r>
          </w:p>
        </w:tc>
        <w:tc>
          <w:tcPr>
            <w:tcW w:w="960" w:type="dxa"/>
            <w:vMerge w:val="restart"/>
            <w:tcBorders>
              <w:top w:val="single" w:sz="4" w:space="0" w:color="auto"/>
            </w:tcBorders>
          </w:tcPr>
          <w:p w:rsidR="007C09E3" w:rsidRPr="009905F2" w:rsidRDefault="007C09E3" w:rsidP="00C27660"/>
        </w:tc>
        <w:tc>
          <w:tcPr>
            <w:tcW w:w="900" w:type="dxa"/>
            <w:vMerge w:val="restart"/>
            <w:tcBorders>
              <w:top w:val="single" w:sz="4" w:space="0" w:color="auto"/>
            </w:tcBorders>
          </w:tcPr>
          <w:p w:rsidR="007C09E3" w:rsidRPr="009905F2" w:rsidRDefault="007C09E3" w:rsidP="00C27660"/>
        </w:tc>
      </w:tr>
      <w:tr w:rsidR="007C09E3" w:rsidRPr="009905F2" w:rsidTr="00C27660">
        <w:tblPrEx>
          <w:tblCellMar>
            <w:left w:w="85" w:type="dxa"/>
            <w:right w:w="85" w:type="dxa"/>
          </w:tblCellMar>
        </w:tblPrEx>
        <w:trPr>
          <w:gridAfter w:val="1"/>
          <w:wAfter w:w="104" w:type="dxa"/>
          <w:cantSplit/>
          <w:trHeight w:val="509"/>
        </w:trPr>
        <w:tc>
          <w:tcPr>
            <w:tcW w:w="464" w:type="dxa"/>
            <w:gridSpan w:val="2"/>
            <w:vMerge/>
            <w:tcBorders>
              <w:bottom w:val="single" w:sz="12" w:space="0" w:color="auto"/>
              <w:right w:val="single" w:sz="4" w:space="0" w:color="auto"/>
            </w:tcBorders>
            <w:vAlign w:val="center"/>
          </w:tcPr>
          <w:p w:rsidR="007C09E3" w:rsidRPr="009905F2" w:rsidRDefault="007C09E3" w:rsidP="00C27660"/>
        </w:tc>
        <w:tc>
          <w:tcPr>
            <w:tcW w:w="709" w:type="dxa"/>
            <w:vMerge/>
            <w:tcBorders>
              <w:left w:val="single" w:sz="4" w:space="0" w:color="auto"/>
              <w:bottom w:val="single" w:sz="12" w:space="0" w:color="auto"/>
              <w:right w:val="single" w:sz="4" w:space="0" w:color="auto"/>
            </w:tcBorders>
            <w:textDirection w:val="btLr"/>
          </w:tcPr>
          <w:p w:rsidR="007C09E3" w:rsidRPr="009905F2" w:rsidRDefault="007C09E3" w:rsidP="00C27660"/>
        </w:tc>
        <w:tc>
          <w:tcPr>
            <w:tcW w:w="992" w:type="dxa"/>
            <w:gridSpan w:val="2"/>
            <w:vMerge/>
            <w:tcBorders>
              <w:left w:val="single" w:sz="4" w:space="0" w:color="auto"/>
              <w:bottom w:val="single" w:sz="12" w:space="0" w:color="auto"/>
            </w:tcBorders>
            <w:textDirection w:val="btLr"/>
          </w:tcPr>
          <w:p w:rsidR="007C09E3" w:rsidRPr="009905F2" w:rsidRDefault="007C09E3" w:rsidP="00C27660"/>
        </w:tc>
        <w:tc>
          <w:tcPr>
            <w:tcW w:w="2977" w:type="dxa"/>
            <w:gridSpan w:val="2"/>
            <w:vMerge/>
            <w:tcBorders>
              <w:bottom w:val="single" w:sz="12" w:space="0" w:color="auto"/>
            </w:tcBorders>
          </w:tcPr>
          <w:p w:rsidR="007C09E3" w:rsidRPr="009905F2" w:rsidRDefault="007C09E3" w:rsidP="00C27660"/>
        </w:tc>
        <w:tc>
          <w:tcPr>
            <w:tcW w:w="3260" w:type="dxa"/>
            <w:gridSpan w:val="2"/>
            <w:vMerge/>
            <w:tcBorders>
              <w:top w:val="nil"/>
              <w:bottom w:val="single" w:sz="12" w:space="0" w:color="auto"/>
            </w:tcBorders>
            <w:vAlign w:val="center"/>
          </w:tcPr>
          <w:p w:rsidR="007C09E3" w:rsidRPr="009905F2" w:rsidRDefault="007C09E3" w:rsidP="00C27660"/>
        </w:tc>
        <w:tc>
          <w:tcPr>
            <w:tcW w:w="1417" w:type="dxa"/>
            <w:vMerge/>
            <w:tcBorders>
              <w:bottom w:val="single" w:sz="12" w:space="0" w:color="auto"/>
            </w:tcBorders>
            <w:vAlign w:val="center"/>
          </w:tcPr>
          <w:p w:rsidR="007C09E3" w:rsidRPr="009905F2" w:rsidRDefault="007C09E3" w:rsidP="00C27660"/>
        </w:tc>
        <w:tc>
          <w:tcPr>
            <w:tcW w:w="1891" w:type="dxa"/>
            <w:gridSpan w:val="2"/>
            <w:vMerge/>
            <w:tcBorders>
              <w:top w:val="nil"/>
              <w:bottom w:val="single" w:sz="12" w:space="0" w:color="000000"/>
            </w:tcBorders>
            <w:vAlign w:val="center"/>
          </w:tcPr>
          <w:p w:rsidR="007C09E3" w:rsidRPr="009905F2" w:rsidRDefault="007C09E3" w:rsidP="00C27660"/>
        </w:tc>
        <w:tc>
          <w:tcPr>
            <w:tcW w:w="1370" w:type="dxa"/>
            <w:vMerge/>
            <w:tcBorders>
              <w:bottom w:val="single" w:sz="12" w:space="0" w:color="000000"/>
            </w:tcBorders>
            <w:vAlign w:val="center"/>
          </w:tcPr>
          <w:p w:rsidR="007C09E3" w:rsidRPr="009905F2" w:rsidRDefault="007C09E3" w:rsidP="00C27660"/>
        </w:tc>
        <w:tc>
          <w:tcPr>
            <w:tcW w:w="960" w:type="dxa"/>
            <w:vMerge/>
            <w:tcBorders>
              <w:bottom w:val="single" w:sz="12" w:space="0" w:color="000000"/>
            </w:tcBorders>
          </w:tcPr>
          <w:p w:rsidR="007C09E3" w:rsidRPr="009905F2" w:rsidRDefault="007C09E3" w:rsidP="00C27660"/>
        </w:tc>
        <w:tc>
          <w:tcPr>
            <w:tcW w:w="900" w:type="dxa"/>
            <w:vMerge/>
            <w:tcBorders>
              <w:bottom w:val="single" w:sz="12" w:space="0" w:color="000000"/>
            </w:tcBorders>
          </w:tcPr>
          <w:p w:rsidR="007C09E3" w:rsidRPr="009905F2" w:rsidRDefault="007C09E3" w:rsidP="00C27660"/>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 xml:space="preserve">CILJEVI </w:t>
            </w:r>
          </w:p>
          <w:p w:rsidR="007C09E3" w:rsidRPr="009905F2" w:rsidRDefault="007C09E3" w:rsidP="00C27660">
            <w:r w:rsidRPr="009905F2">
              <w:t>(što?)</w:t>
            </w:r>
          </w:p>
        </w:tc>
        <w:tc>
          <w:tcPr>
            <w:tcW w:w="3294" w:type="dxa"/>
            <w:gridSpan w:val="2"/>
          </w:tcPr>
          <w:p w:rsidR="007C09E3" w:rsidRPr="009905F2" w:rsidRDefault="007C09E3" w:rsidP="00C27660">
            <w:r w:rsidRPr="009905F2">
              <w:t xml:space="preserve">METODE </w:t>
            </w:r>
          </w:p>
          <w:p w:rsidR="007C09E3" w:rsidRPr="009905F2" w:rsidRDefault="007C09E3" w:rsidP="00C27660">
            <w:r w:rsidRPr="009905F2">
              <w:t>(kako?)</w:t>
            </w:r>
          </w:p>
        </w:tc>
        <w:tc>
          <w:tcPr>
            <w:tcW w:w="3294" w:type="dxa"/>
            <w:gridSpan w:val="3"/>
          </w:tcPr>
          <w:p w:rsidR="007C09E3" w:rsidRPr="009905F2" w:rsidRDefault="007C09E3" w:rsidP="00C27660">
            <w:r w:rsidRPr="009905F2">
              <w:t xml:space="preserve">VREMENSKI  TIJEK </w:t>
            </w:r>
          </w:p>
          <w:p w:rsidR="007C09E3" w:rsidRPr="009905F2" w:rsidRDefault="007C09E3" w:rsidP="00C27660">
            <w:r w:rsidRPr="009905F2">
              <w:t xml:space="preserve"> (kada?)</w:t>
            </w:r>
          </w:p>
        </w:tc>
        <w:tc>
          <w:tcPr>
            <w:tcW w:w="5090" w:type="dxa"/>
            <w:gridSpan w:val="5"/>
          </w:tcPr>
          <w:p w:rsidR="007C09E3" w:rsidRPr="009905F2" w:rsidRDefault="007C09E3" w:rsidP="00C27660">
            <w:r w:rsidRPr="009905F2">
              <w:t xml:space="preserve">REALIZACIJA </w:t>
            </w:r>
          </w:p>
          <w:p w:rsidR="007C09E3" w:rsidRPr="009905F2" w:rsidRDefault="007C09E3" w:rsidP="00C27660">
            <w:r w:rsidRPr="009905F2">
              <w:t>( procjena uspješnosti)</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ORGANIZACIJSKI  POSLOVI:</w:t>
            </w:r>
          </w:p>
          <w:p w:rsidR="007C09E3" w:rsidRPr="009905F2" w:rsidRDefault="007C09E3" w:rsidP="00C27660">
            <w:r w:rsidRPr="009905F2">
              <w:t>nastava u dva turnusa,</w:t>
            </w:r>
          </w:p>
          <w:p w:rsidR="007C09E3" w:rsidRPr="009905F2" w:rsidRDefault="007C09E3" w:rsidP="00C27660">
            <w:pPr>
              <w:rPr>
                <w:lang w:val="pl-PL"/>
              </w:rPr>
            </w:pPr>
            <w:r w:rsidRPr="009905F2">
              <w:rPr>
                <w:lang w:val="pl-PL"/>
              </w:rPr>
              <w:t>dod.,  dop.i dr. obl. nastave,</w:t>
            </w:r>
          </w:p>
          <w:p w:rsidR="007C09E3" w:rsidRPr="009905F2" w:rsidRDefault="007C09E3" w:rsidP="00C27660">
            <w:pPr>
              <w:rPr>
                <w:lang w:val="pl-PL"/>
              </w:rPr>
            </w:pPr>
            <w:r w:rsidRPr="009905F2">
              <w:rPr>
                <w:lang w:val="pl-PL"/>
              </w:rPr>
              <w:t>organizacija za pripremu  uč. natjecanja i susreta,</w:t>
            </w:r>
          </w:p>
          <w:p w:rsidR="007C09E3" w:rsidRPr="009905F2" w:rsidRDefault="007C09E3" w:rsidP="00C27660">
            <w:pPr>
              <w:rPr>
                <w:lang w:val="pl-PL"/>
              </w:rPr>
            </w:pPr>
          </w:p>
          <w:p w:rsidR="007C09E3" w:rsidRPr="009905F2" w:rsidRDefault="007C09E3" w:rsidP="00C27660">
            <w:r w:rsidRPr="009905F2">
              <w:t>izraditi god. zaduženja nast.,</w:t>
            </w:r>
          </w:p>
          <w:p w:rsidR="007C09E3" w:rsidRPr="009905F2" w:rsidRDefault="007C09E3" w:rsidP="00C27660">
            <w:r w:rsidRPr="009905F2">
              <w:t>god. zad.tehn. službe</w:t>
            </w:r>
          </w:p>
          <w:p w:rsidR="007C09E3" w:rsidRPr="009905F2" w:rsidRDefault="007C09E3" w:rsidP="00C27660">
            <w:r w:rsidRPr="009905F2">
              <w:t>rod. sast. 1. razreda</w:t>
            </w:r>
          </w:p>
          <w:p w:rsidR="007C09E3" w:rsidRPr="009905F2" w:rsidRDefault="007C09E3" w:rsidP="00C27660">
            <w:r w:rsidRPr="009905F2">
              <w:t>konstit. vijeća  rod.</w:t>
            </w:r>
          </w:p>
          <w:p w:rsidR="007C09E3" w:rsidRPr="009905F2" w:rsidRDefault="007C09E3" w:rsidP="00C27660">
            <w:r w:rsidRPr="009905F2">
              <w:t>izrada školskog kurukuluma</w:t>
            </w:r>
          </w:p>
          <w:p w:rsidR="007C09E3" w:rsidRPr="009905F2" w:rsidRDefault="007C09E3" w:rsidP="00C27660">
            <w:r w:rsidRPr="009905F2">
              <w:t>izrada god. plana Šk.</w:t>
            </w:r>
          </w:p>
          <w:p w:rsidR="007C09E3" w:rsidRPr="009905F2" w:rsidRDefault="007C09E3" w:rsidP="00C27660">
            <w:r w:rsidRPr="009905F2">
              <w:t>natječaji za osig.i TN</w:t>
            </w:r>
          </w:p>
          <w:p w:rsidR="007C09E3" w:rsidRPr="009905F2" w:rsidRDefault="007C09E3" w:rsidP="00C27660"/>
          <w:p w:rsidR="007C09E3" w:rsidRPr="009905F2" w:rsidRDefault="007C09E3" w:rsidP="00C27660"/>
          <w:p w:rsidR="007C09E3" w:rsidRPr="009905F2" w:rsidRDefault="007C09E3" w:rsidP="00C27660">
            <w:r w:rsidRPr="009905F2">
              <w:t>natječaj za izobr. odr.</w:t>
            </w:r>
          </w:p>
          <w:p w:rsidR="007C09E3" w:rsidRPr="009905F2" w:rsidRDefault="007C09E3" w:rsidP="00C27660">
            <w:r w:rsidRPr="009905F2">
              <w:t>oilježavanje dana Škole</w:t>
            </w:r>
          </w:p>
          <w:p w:rsidR="007C09E3" w:rsidRPr="009905F2" w:rsidRDefault="007C09E3" w:rsidP="00C27660">
            <w:r w:rsidRPr="009905F2">
              <w:t>organizacija zajedničkog susreta  svih zaposlenika</w:t>
            </w:r>
          </w:p>
          <w:p w:rsidR="007C09E3" w:rsidRPr="009905F2" w:rsidRDefault="007C09E3" w:rsidP="00C27660"/>
          <w:p w:rsidR="007C09E3" w:rsidRPr="009905F2" w:rsidRDefault="007C09E3" w:rsidP="00C27660"/>
          <w:p w:rsidR="007C09E3" w:rsidRPr="009905F2" w:rsidRDefault="007C09E3" w:rsidP="00C27660">
            <w:r w:rsidRPr="009905F2">
              <w:t>pripreme za DM</w:t>
            </w:r>
          </w:p>
        </w:tc>
        <w:tc>
          <w:tcPr>
            <w:tcW w:w="3294" w:type="dxa"/>
            <w:gridSpan w:val="2"/>
          </w:tcPr>
          <w:p w:rsidR="007C09E3" w:rsidRPr="009905F2" w:rsidRDefault="007C09E3" w:rsidP="00C27660">
            <w:r w:rsidRPr="009905F2">
              <w:t>raspored „ogledalo“</w:t>
            </w:r>
          </w:p>
          <w:p w:rsidR="007C09E3" w:rsidRPr="009905F2" w:rsidRDefault="007C09E3" w:rsidP="00C27660">
            <w:r w:rsidRPr="009905F2">
              <w:t>poslije 19 sati i subotom ?</w:t>
            </w:r>
          </w:p>
          <w:p w:rsidR="007C09E3" w:rsidRPr="009905F2" w:rsidRDefault="007C09E3" w:rsidP="00C27660">
            <w:r w:rsidRPr="009905F2">
              <w:t>-------</w:t>
            </w:r>
          </w:p>
          <w:p w:rsidR="007C09E3" w:rsidRPr="009905F2" w:rsidRDefault="007C09E3" w:rsidP="00C27660">
            <w:r w:rsidRPr="009905F2">
              <w:t>u  suradnji s nast.</w:t>
            </w:r>
          </w:p>
          <w:p w:rsidR="007C09E3" w:rsidRPr="009905F2" w:rsidRDefault="007C09E3" w:rsidP="00C27660">
            <w:pPr>
              <w:rPr>
                <w:lang w:val="pl-PL"/>
              </w:rPr>
            </w:pPr>
            <w:r w:rsidRPr="009905F2">
              <w:rPr>
                <w:lang w:val="pl-PL"/>
              </w:rPr>
              <w:t>zaduženja nast. u školskom kurikulumu i god. planu</w:t>
            </w:r>
          </w:p>
          <w:p w:rsidR="007C09E3" w:rsidRPr="009905F2" w:rsidRDefault="007C09E3" w:rsidP="00C27660">
            <w:pPr>
              <w:rPr>
                <w:lang w:val="pl-PL"/>
              </w:rPr>
            </w:pPr>
            <w:r w:rsidRPr="009905F2">
              <w:rPr>
                <w:lang w:val="pl-PL"/>
              </w:rPr>
              <w:t xml:space="preserve">      prema Prav. i Kol. ug.</w:t>
            </w:r>
          </w:p>
          <w:p w:rsidR="007C09E3" w:rsidRPr="009905F2" w:rsidRDefault="007C09E3" w:rsidP="00C27660">
            <w:pPr>
              <w:rPr>
                <w:lang w:val="pl-PL"/>
              </w:rPr>
            </w:pPr>
          </w:p>
          <w:p w:rsidR="007C09E3" w:rsidRPr="009905F2" w:rsidRDefault="007C09E3" w:rsidP="00C27660">
            <w:pPr>
              <w:rPr>
                <w:lang w:val="pl-PL"/>
              </w:rPr>
            </w:pPr>
            <w:r w:rsidRPr="009905F2">
              <w:rPr>
                <w:lang w:val="pl-PL"/>
              </w:rPr>
              <w:t>prema Prav. i Kol. ug.</w:t>
            </w:r>
          </w:p>
          <w:p w:rsidR="007C09E3" w:rsidRPr="009905F2" w:rsidRDefault="007C09E3" w:rsidP="00C27660">
            <w:r w:rsidRPr="009905F2">
              <w:t>dijalogom s rod.</w:t>
            </w:r>
          </w:p>
          <w:p w:rsidR="007C09E3" w:rsidRPr="009905F2" w:rsidRDefault="007C09E3" w:rsidP="00C27660">
            <w:r w:rsidRPr="009905F2">
              <w:t>nakon rod. sast. 1. raz.</w:t>
            </w:r>
          </w:p>
          <w:p w:rsidR="007C09E3" w:rsidRPr="009905F2" w:rsidRDefault="007C09E3" w:rsidP="00C27660">
            <w:r w:rsidRPr="009905F2">
              <w:t xml:space="preserve">suradnja sa svim zaposl., uč., roditeljima </w:t>
            </w:r>
          </w:p>
          <w:p w:rsidR="007C09E3" w:rsidRPr="009905F2" w:rsidRDefault="007C09E3" w:rsidP="00C27660">
            <w:pPr>
              <w:rPr>
                <w:lang w:val="pl-PL"/>
              </w:rPr>
            </w:pPr>
            <w:r w:rsidRPr="009905F2">
              <w:rPr>
                <w:lang w:val="pl-PL"/>
              </w:rPr>
              <w:t xml:space="preserve">u suradnji s NV i ŠO </w:t>
            </w:r>
          </w:p>
          <w:p w:rsidR="007C09E3" w:rsidRPr="009905F2" w:rsidRDefault="007C09E3" w:rsidP="00C27660">
            <w:pPr>
              <w:rPr>
                <w:lang w:val="pl-PL"/>
              </w:rPr>
            </w:pPr>
            <w:r w:rsidRPr="009905F2">
              <w:rPr>
                <w:lang w:val="pl-PL"/>
              </w:rPr>
              <w:t>u suradnji s str. aktivima, str. sur., Vijećem rod., ŠO</w:t>
            </w:r>
          </w:p>
          <w:p w:rsidR="007C09E3" w:rsidRPr="009905F2" w:rsidRDefault="007C09E3" w:rsidP="00C27660">
            <w:r w:rsidRPr="009905F2">
              <w:t>u suradnji s str. sur. šk.</w:t>
            </w:r>
          </w:p>
          <w:p w:rsidR="007C09E3" w:rsidRPr="009905F2" w:rsidRDefault="007C09E3" w:rsidP="00C27660">
            <w:r w:rsidRPr="009905F2">
              <w:t>u suradnji s NV</w:t>
            </w:r>
          </w:p>
          <w:p w:rsidR="007C09E3" w:rsidRPr="009905F2" w:rsidRDefault="007C09E3" w:rsidP="00C27660">
            <w:r w:rsidRPr="009905F2">
              <w:t xml:space="preserve">u suradnji s zaposlenicima </w:t>
            </w:r>
          </w:p>
          <w:p w:rsidR="007C09E3" w:rsidRPr="009905F2" w:rsidRDefault="007C09E3" w:rsidP="00C27660"/>
          <w:p w:rsidR="007C09E3" w:rsidRPr="009905F2" w:rsidRDefault="007C09E3" w:rsidP="00C27660"/>
          <w:p w:rsidR="007C09E3" w:rsidRPr="009905F2" w:rsidRDefault="007C09E3" w:rsidP="00C27660">
            <w:r w:rsidRPr="009905F2">
              <w:t>anketa završnih razreda</w:t>
            </w:r>
          </w:p>
        </w:tc>
        <w:tc>
          <w:tcPr>
            <w:tcW w:w="3294" w:type="dxa"/>
            <w:gridSpan w:val="3"/>
          </w:tcPr>
          <w:p w:rsidR="007C09E3" w:rsidRPr="009905F2" w:rsidRDefault="007C09E3" w:rsidP="00C27660">
            <w:r w:rsidRPr="009905F2">
              <w:t>RUJAN       -        LISTOPAD</w:t>
            </w:r>
          </w:p>
          <w:p w:rsidR="007C09E3" w:rsidRPr="009905F2" w:rsidRDefault="007C09E3" w:rsidP="00C27660"/>
          <w:p w:rsidR="007C09E3" w:rsidRPr="009905F2" w:rsidRDefault="007C09E3" w:rsidP="00C27660">
            <w:r w:rsidRPr="009905F2">
              <w:t>do 1. rujna</w:t>
            </w:r>
          </w:p>
          <w:p w:rsidR="007C09E3" w:rsidRPr="009905F2" w:rsidRDefault="007C09E3" w:rsidP="00C27660">
            <w:r w:rsidRPr="009905F2">
              <w:t>do 20. rujna</w:t>
            </w:r>
          </w:p>
          <w:p w:rsidR="007C09E3" w:rsidRPr="009905F2" w:rsidRDefault="007C09E3" w:rsidP="00C27660">
            <w:r w:rsidRPr="009905F2">
              <w:t>-------</w:t>
            </w:r>
          </w:p>
          <w:p w:rsidR="007C09E3" w:rsidRPr="009905F2" w:rsidRDefault="007C09E3" w:rsidP="00C27660"/>
          <w:p w:rsidR="007C09E3" w:rsidRPr="009905F2" w:rsidRDefault="007C09E3" w:rsidP="00C27660">
            <w:r w:rsidRPr="009905F2">
              <w:t>do 15 rujna</w:t>
            </w:r>
          </w:p>
          <w:p w:rsidR="007C09E3" w:rsidRPr="009905F2" w:rsidRDefault="007C09E3" w:rsidP="00C27660"/>
          <w:p w:rsidR="007C09E3" w:rsidRPr="009905F2" w:rsidRDefault="007C09E3" w:rsidP="00C27660"/>
          <w:p w:rsidR="007C09E3" w:rsidRPr="009905F2" w:rsidRDefault="007C09E3" w:rsidP="00C27660">
            <w:r w:rsidRPr="009905F2">
              <w:t>do 1. rujna</w:t>
            </w:r>
          </w:p>
          <w:p w:rsidR="007C09E3" w:rsidRPr="009905F2" w:rsidRDefault="007C09E3" w:rsidP="00C27660"/>
          <w:p w:rsidR="007C09E3" w:rsidRPr="009905F2" w:rsidRDefault="007C09E3" w:rsidP="00C27660">
            <w:r w:rsidRPr="009905F2">
              <w:t>do 3. rujna</w:t>
            </w:r>
          </w:p>
          <w:p w:rsidR="007C09E3" w:rsidRPr="009905F2" w:rsidRDefault="007C09E3" w:rsidP="00C27660">
            <w:r w:rsidRPr="009905F2">
              <w:t>tijekom rujna</w:t>
            </w:r>
          </w:p>
          <w:p w:rsidR="007C09E3" w:rsidRPr="009905F2" w:rsidRDefault="007C09E3" w:rsidP="00C27660">
            <w:r w:rsidRPr="009905F2">
              <w:t>do 10. listopada</w:t>
            </w:r>
          </w:p>
          <w:p w:rsidR="007C09E3" w:rsidRPr="009905F2" w:rsidRDefault="007C09E3" w:rsidP="00C27660"/>
          <w:p w:rsidR="007C09E3" w:rsidRPr="009905F2" w:rsidRDefault="007C09E3" w:rsidP="00C27660">
            <w:r w:rsidRPr="009905F2">
              <w:t>do 15. rujna</w:t>
            </w:r>
          </w:p>
          <w:p w:rsidR="007C09E3" w:rsidRPr="009905F2" w:rsidRDefault="007C09E3" w:rsidP="00C27660">
            <w:r w:rsidRPr="009905F2">
              <w:t>do 30. rujna</w:t>
            </w:r>
          </w:p>
          <w:p w:rsidR="007C09E3" w:rsidRPr="009905F2" w:rsidRDefault="007C09E3" w:rsidP="00C27660">
            <w:r w:rsidRPr="009905F2">
              <w:t xml:space="preserve">do 30. rujna    </w:t>
            </w:r>
          </w:p>
          <w:p w:rsidR="007C09E3" w:rsidRPr="009905F2" w:rsidRDefault="007C09E3" w:rsidP="00C27660"/>
          <w:p w:rsidR="007C09E3" w:rsidRPr="009905F2" w:rsidRDefault="007C09E3" w:rsidP="00C27660"/>
          <w:p w:rsidR="007C09E3" w:rsidRPr="009905F2" w:rsidRDefault="007C09E3" w:rsidP="00C27660">
            <w:r w:rsidRPr="009905F2">
              <w:t xml:space="preserve">do 15. rujna  </w:t>
            </w:r>
          </w:p>
          <w:p w:rsidR="007C09E3" w:rsidRPr="009905F2" w:rsidRDefault="007C09E3" w:rsidP="00C27660">
            <w:r w:rsidRPr="009905F2">
              <w:t xml:space="preserve">kraj rujna   </w:t>
            </w:r>
          </w:p>
          <w:p w:rsidR="007C09E3" w:rsidRPr="009905F2" w:rsidRDefault="007C09E3" w:rsidP="00C27660">
            <w:r w:rsidRPr="009905F2">
              <w:t>kraj rujna / listopad</w:t>
            </w:r>
          </w:p>
          <w:p w:rsidR="007C09E3" w:rsidRPr="009905F2" w:rsidRDefault="007C09E3" w:rsidP="00C27660"/>
          <w:p w:rsidR="007C09E3" w:rsidRPr="009905F2" w:rsidRDefault="007C09E3" w:rsidP="00C27660"/>
          <w:p w:rsidR="007C09E3" w:rsidRPr="009905F2" w:rsidRDefault="007C09E3" w:rsidP="00C27660">
            <w:r w:rsidRPr="009905F2">
              <w:t xml:space="preserve">listopad </w:t>
            </w:r>
          </w:p>
        </w:tc>
        <w:tc>
          <w:tcPr>
            <w:tcW w:w="5090" w:type="dxa"/>
            <w:gridSpan w:val="5"/>
          </w:tcPr>
          <w:p w:rsidR="007C09E3" w:rsidRPr="009905F2" w:rsidRDefault="007C09E3" w:rsidP="00C27660">
            <w:pPr>
              <w:rPr>
                <w:lang w:val="pl-PL"/>
              </w:rPr>
            </w:pPr>
            <w:r w:rsidRPr="009905F2">
              <w:rPr>
                <w:lang w:val="pl-PL"/>
              </w:rPr>
              <w:t>uvid u rasp. i real. nast.</w:t>
            </w:r>
          </w:p>
          <w:p w:rsidR="007C09E3" w:rsidRPr="009905F2" w:rsidRDefault="007C09E3" w:rsidP="00C27660">
            <w:r w:rsidRPr="009905F2">
              <w:t>real. nastave i eval. list.</w:t>
            </w:r>
          </w:p>
          <w:p w:rsidR="007C09E3" w:rsidRPr="009905F2" w:rsidRDefault="007C09E3" w:rsidP="00C27660">
            <w:r w:rsidRPr="009905F2">
              <w:t>----- (tijekom svibnja)</w:t>
            </w:r>
          </w:p>
          <w:p w:rsidR="007C09E3" w:rsidRPr="009905F2" w:rsidRDefault="007C09E3" w:rsidP="00C27660">
            <w:r w:rsidRPr="009905F2">
              <w:t>analiza natjecanja</w:t>
            </w:r>
          </w:p>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r w:rsidRPr="009905F2">
              <w:t>uvidom  u zad.</w:t>
            </w:r>
          </w:p>
          <w:p w:rsidR="007C09E3" w:rsidRPr="009905F2" w:rsidRDefault="007C09E3" w:rsidP="00C27660"/>
          <w:p w:rsidR="007C09E3" w:rsidRPr="009905F2" w:rsidRDefault="007C09E3" w:rsidP="00C27660">
            <w:r w:rsidRPr="009905F2">
              <w:t xml:space="preserve">   -     uvidom</w:t>
            </w:r>
          </w:p>
          <w:p w:rsidR="007C09E3" w:rsidRPr="009905F2" w:rsidRDefault="007C09E3" w:rsidP="00C27660">
            <w:r w:rsidRPr="009905F2">
              <w:t>uvid u zapisnik</w:t>
            </w:r>
          </w:p>
          <w:p w:rsidR="007C09E3" w:rsidRPr="009905F2" w:rsidRDefault="007C09E3" w:rsidP="00C27660">
            <w:r w:rsidRPr="009905F2">
              <w:t>uvid u zapisnik NV</w:t>
            </w:r>
          </w:p>
          <w:p w:rsidR="007C09E3" w:rsidRPr="009905F2" w:rsidRDefault="007C09E3" w:rsidP="00C27660"/>
          <w:p w:rsidR="007C09E3" w:rsidRPr="009905F2" w:rsidRDefault="007C09E3" w:rsidP="00C27660">
            <w:r w:rsidRPr="009905F2">
              <w:t>real. nast. i ev. list.(lipanj)</w:t>
            </w:r>
          </w:p>
          <w:p w:rsidR="007C09E3" w:rsidRPr="009905F2" w:rsidRDefault="007C09E3" w:rsidP="00C27660">
            <w:pPr>
              <w:rPr>
                <w:lang w:val="pl-PL"/>
              </w:rPr>
            </w:pPr>
            <w:r w:rsidRPr="009905F2">
              <w:rPr>
                <w:lang w:val="pl-PL"/>
              </w:rPr>
              <w:t>realizacija i ev. listići (lipanj)</w:t>
            </w:r>
          </w:p>
          <w:p w:rsidR="007C09E3" w:rsidRPr="009905F2" w:rsidRDefault="007C09E3" w:rsidP="00C27660">
            <w:r w:rsidRPr="009905F2">
              <w:t>real. i eval. listići (svibanj)</w:t>
            </w:r>
          </w:p>
          <w:p w:rsidR="007C09E3" w:rsidRPr="009905F2" w:rsidRDefault="007C09E3" w:rsidP="00C27660"/>
          <w:p w:rsidR="007C09E3" w:rsidRPr="009905F2" w:rsidRDefault="007C09E3" w:rsidP="00C27660">
            <w:r w:rsidRPr="009905F2">
              <w:t>realizacija upisa u io</w:t>
            </w:r>
          </w:p>
          <w:p w:rsidR="007C09E3" w:rsidRPr="009905F2" w:rsidRDefault="007C09E3" w:rsidP="00C27660">
            <w:r w:rsidRPr="009905F2">
              <w:t>eval. procjena</w:t>
            </w:r>
          </w:p>
          <w:p w:rsidR="007C09E3" w:rsidRPr="009905F2" w:rsidRDefault="007C09E3" w:rsidP="00C27660">
            <w:r w:rsidRPr="009905F2">
              <w:t>eval. procjena</w:t>
            </w:r>
          </w:p>
          <w:p w:rsidR="007C09E3" w:rsidRPr="009905F2" w:rsidRDefault="007C09E3" w:rsidP="00C27660"/>
          <w:p w:rsidR="007C09E3" w:rsidRPr="009905F2" w:rsidRDefault="007C09E3" w:rsidP="00C27660">
            <w:r w:rsidRPr="009905F2">
              <w:t>evidencija prijavljenih kandidata</w:t>
            </w:r>
          </w:p>
          <w:p w:rsidR="007C09E3" w:rsidRPr="009905F2" w:rsidRDefault="007C09E3" w:rsidP="00C27660"/>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ADMINISTRATIVNI POSLOVI:</w:t>
            </w:r>
          </w:p>
          <w:p w:rsidR="007C09E3" w:rsidRPr="009905F2" w:rsidRDefault="007C09E3" w:rsidP="00C27660">
            <w:r w:rsidRPr="009905F2">
              <w:t>ažurna  ped. dokument., redovni uč. i IO</w:t>
            </w:r>
          </w:p>
          <w:p w:rsidR="007C09E3" w:rsidRPr="009905F2" w:rsidRDefault="007C09E3" w:rsidP="00C27660">
            <w:pPr>
              <w:rPr>
                <w:lang w:val="pl-PL"/>
              </w:rPr>
            </w:pPr>
            <w:r w:rsidRPr="009905F2">
              <w:rPr>
                <w:lang w:val="pl-PL"/>
              </w:rPr>
              <w:t>izračun zaduženja nast za sate iznad norme,</w:t>
            </w:r>
          </w:p>
          <w:p w:rsidR="007C09E3" w:rsidRPr="009905F2" w:rsidRDefault="007C09E3" w:rsidP="00C27660">
            <w:r w:rsidRPr="009905F2">
              <w:t>izrada god. plana rav.,</w:t>
            </w:r>
          </w:p>
          <w:p w:rsidR="007C09E3" w:rsidRPr="009905F2" w:rsidRDefault="007C09E3" w:rsidP="00C27660">
            <w:r w:rsidRPr="009905F2">
              <w:t>izvješća o prošloj šk.g.</w:t>
            </w:r>
          </w:p>
          <w:p w:rsidR="007C09E3" w:rsidRPr="009905F2" w:rsidRDefault="007C09E3" w:rsidP="00C27660">
            <w:pPr>
              <w:rPr>
                <w:lang w:val="pl-PL"/>
              </w:rPr>
            </w:pPr>
            <w:r w:rsidRPr="009905F2">
              <w:rPr>
                <w:lang w:val="pl-PL"/>
              </w:rPr>
              <w:t xml:space="preserve">usklađivanje norm. akata s novim zakonima  </w:t>
            </w:r>
          </w:p>
        </w:tc>
        <w:tc>
          <w:tcPr>
            <w:tcW w:w="3294" w:type="dxa"/>
            <w:gridSpan w:val="2"/>
          </w:tcPr>
          <w:p w:rsidR="007C09E3" w:rsidRPr="009905F2" w:rsidRDefault="007C09E3" w:rsidP="00C27660">
            <w:pPr>
              <w:rPr>
                <w:lang w:val="pl-PL"/>
              </w:rPr>
            </w:pPr>
          </w:p>
          <w:p w:rsidR="007C09E3" w:rsidRPr="009905F2" w:rsidRDefault="007C09E3" w:rsidP="00C27660">
            <w:pPr>
              <w:rPr>
                <w:lang w:val="pl-PL"/>
              </w:rPr>
            </w:pPr>
          </w:p>
          <w:p w:rsidR="007C09E3" w:rsidRPr="009905F2" w:rsidRDefault="007C09E3" w:rsidP="00C27660">
            <w:pPr>
              <w:rPr>
                <w:lang w:val="pl-PL"/>
              </w:rPr>
            </w:pPr>
          </w:p>
          <w:p w:rsidR="007C09E3" w:rsidRPr="009905F2" w:rsidRDefault="007C09E3" w:rsidP="00C27660">
            <w:r w:rsidRPr="009905F2">
              <w:t>uvidom,</w:t>
            </w:r>
          </w:p>
          <w:p w:rsidR="007C09E3" w:rsidRPr="009905F2" w:rsidRDefault="007C09E3" w:rsidP="00C27660">
            <w:r w:rsidRPr="009905F2">
              <w:t xml:space="preserve">izračun prema Prav. </w:t>
            </w:r>
          </w:p>
          <w:p w:rsidR="007C09E3" w:rsidRPr="009905F2" w:rsidRDefault="007C09E3" w:rsidP="00C27660"/>
          <w:p w:rsidR="007C09E3" w:rsidRPr="009905F2" w:rsidRDefault="007C09E3" w:rsidP="00C27660">
            <w:r w:rsidRPr="009905F2">
              <w:t>opisno i tabelarno</w:t>
            </w:r>
          </w:p>
          <w:p w:rsidR="007C09E3" w:rsidRPr="009905F2" w:rsidRDefault="007C09E3" w:rsidP="00C27660">
            <w:pPr>
              <w:rPr>
                <w:lang w:val="pl-PL"/>
              </w:rPr>
            </w:pPr>
            <w:r w:rsidRPr="009905F2">
              <w:rPr>
                <w:lang w:val="pl-PL"/>
              </w:rPr>
              <w:t>u suradnji s tajnicom i ŠO</w:t>
            </w:r>
          </w:p>
        </w:tc>
        <w:tc>
          <w:tcPr>
            <w:tcW w:w="3294" w:type="dxa"/>
            <w:gridSpan w:val="3"/>
          </w:tcPr>
          <w:p w:rsidR="007C09E3" w:rsidRPr="009905F2" w:rsidRDefault="007C09E3" w:rsidP="00C27660">
            <w:pPr>
              <w:rPr>
                <w:lang w:val="pl-PL"/>
              </w:rPr>
            </w:pPr>
          </w:p>
          <w:p w:rsidR="007C09E3" w:rsidRPr="009905F2" w:rsidRDefault="007C09E3" w:rsidP="00C27660">
            <w:pPr>
              <w:rPr>
                <w:lang w:val="pl-PL"/>
              </w:rPr>
            </w:pPr>
          </w:p>
          <w:p w:rsidR="007C09E3" w:rsidRPr="009905F2" w:rsidRDefault="007C09E3" w:rsidP="00C27660">
            <w:pPr>
              <w:rPr>
                <w:lang w:val="pl-PL"/>
              </w:rPr>
            </w:pPr>
          </w:p>
          <w:p w:rsidR="007C09E3" w:rsidRPr="009905F2" w:rsidRDefault="007C09E3" w:rsidP="00C27660">
            <w:r w:rsidRPr="009905F2">
              <w:t>do kraja rujna,</w:t>
            </w:r>
          </w:p>
          <w:p w:rsidR="007C09E3" w:rsidRPr="009905F2" w:rsidRDefault="007C09E3" w:rsidP="00C27660">
            <w:r w:rsidRPr="009905F2">
              <w:t>do 14. rujna,</w:t>
            </w:r>
          </w:p>
          <w:p w:rsidR="007C09E3" w:rsidRPr="009905F2" w:rsidRDefault="007C09E3" w:rsidP="00C27660"/>
          <w:p w:rsidR="007C09E3" w:rsidRPr="009905F2" w:rsidRDefault="007C09E3" w:rsidP="00C27660">
            <w:r w:rsidRPr="009905F2">
              <w:t>do 1. rujna</w:t>
            </w:r>
          </w:p>
          <w:p w:rsidR="007C09E3" w:rsidRPr="009905F2" w:rsidRDefault="007C09E3" w:rsidP="00C27660">
            <w:r w:rsidRPr="009905F2">
              <w:t xml:space="preserve">do kraja rujna </w:t>
            </w:r>
          </w:p>
          <w:p w:rsidR="007C09E3" w:rsidRPr="009905F2" w:rsidRDefault="007C09E3" w:rsidP="00C27660">
            <w:pPr>
              <w:rPr>
                <w:lang w:val="pl-PL"/>
              </w:rPr>
            </w:pPr>
            <w:r w:rsidRPr="009905F2">
              <w:rPr>
                <w:lang w:val="pl-PL"/>
              </w:rPr>
              <w:t xml:space="preserve">u skladu sa propisanom procedurom </w:t>
            </w:r>
          </w:p>
        </w:tc>
        <w:tc>
          <w:tcPr>
            <w:tcW w:w="5090" w:type="dxa"/>
            <w:gridSpan w:val="5"/>
          </w:tcPr>
          <w:p w:rsidR="007C09E3" w:rsidRPr="009905F2" w:rsidRDefault="007C09E3" w:rsidP="00C27660">
            <w:pPr>
              <w:rPr>
                <w:lang w:val="pl-PL"/>
              </w:rPr>
            </w:pPr>
          </w:p>
          <w:p w:rsidR="007C09E3" w:rsidRPr="009905F2" w:rsidRDefault="007C09E3" w:rsidP="00C27660">
            <w:pPr>
              <w:rPr>
                <w:lang w:val="pl-PL"/>
              </w:rPr>
            </w:pPr>
          </w:p>
          <w:p w:rsidR="007C09E3" w:rsidRPr="009905F2" w:rsidRDefault="007C09E3" w:rsidP="00C27660">
            <w:pPr>
              <w:rPr>
                <w:lang w:val="pl-PL"/>
              </w:rPr>
            </w:pPr>
          </w:p>
          <w:p w:rsidR="007C09E3" w:rsidRPr="009905F2" w:rsidRDefault="007C09E3" w:rsidP="00C27660">
            <w:r w:rsidRPr="009905F2">
              <w:t xml:space="preserve">uvidom </w:t>
            </w:r>
          </w:p>
          <w:p w:rsidR="007C09E3" w:rsidRPr="009905F2" w:rsidRDefault="007C09E3" w:rsidP="00C27660">
            <w:r w:rsidRPr="009905F2">
              <w:t>uvidom</w:t>
            </w:r>
          </w:p>
          <w:p w:rsidR="007C09E3" w:rsidRPr="009905F2" w:rsidRDefault="007C09E3" w:rsidP="00C27660"/>
          <w:p w:rsidR="007C09E3" w:rsidRPr="009905F2" w:rsidRDefault="007C09E3" w:rsidP="00C27660">
            <w:r w:rsidRPr="009905F2">
              <w:t>uvidom i realizacijom</w:t>
            </w:r>
          </w:p>
          <w:p w:rsidR="007C09E3" w:rsidRPr="009905F2" w:rsidRDefault="007C09E3" w:rsidP="00C27660">
            <w:r w:rsidRPr="009905F2">
              <w:t>uvidom u real.</w:t>
            </w:r>
          </w:p>
          <w:p w:rsidR="007C09E3" w:rsidRPr="009905F2" w:rsidRDefault="007C09E3" w:rsidP="00C27660">
            <w:r w:rsidRPr="009905F2">
              <w:t xml:space="preserve">Uvidom u narm. akte </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PEDAGOŠKI  POSLOVI:</w:t>
            </w:r>
          </w:p>
          <w:p w:rsidR="007C09E3" w:rsidRPr="009905F2" w:rsidRDefault="007C09E3" w:rsidP="00C27660">
            <w:r w:rsidRPr="009905F2">
              <w:t>uključivanje uč. u šk.ak,</w:t>
            </w:r>
          </w:p>
          <w:p w:rsidR="007C09E3" w:rsidRPr="009905F2" w:rsidRDefault="007C09E3" w:rsidP="00C27660">
            <w:r w:rsidRPr="009905F2">
              <w:t>konstituiranje V.U.</w:t>
            </w:r>
          </w:p>
          <w:p w:rsidR="007C09E3" w:rsidRPr="009905F2" w:rsidRDefault="007C09E3" w:rsidP="00C27660"/>
          <w:p w:rsidR="007C09E3" w:rsidRPr="009905F2" w:rsidRDefault="007C09E3" w:rsidP="00C27660">
            <w:r w:rsidRPr="009905F2">
              <w:t>pozitivno školsko ozračje</w:t>
            </w:r>
          </w:p>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pPr>
              <w:rPr>
                <w:lang w:val="pl-PL"/>
              </w:rPr>
            </w:pPr>
            <w:r w:rsidRPr="009905F2">
              <w:rPr>
                <w:lang w:val="pl-PL"/>
              </w:rPr>
              <w:t xml:space="preserve">upoznati potrebe učenika (posebno 1.-ih raz)    </w:t>
            </w:r>
          </w:p>
        </w:tc>
        <w:tc>
          <w:tcPr>
            <w:tcW w:w="3294" w:type="dxa"/>
            <w:gridSpan w:val="2"/>
          </w:tcPr>
          <w:p w:rsidR="007C09E3" w:rsidRPr="009905F2" w:rsidRDefault="007C09E3" w:rsidP="00C27660">
            <w:pPr>
              <w:rPr>
                <w:lang w:val="pl-PL"/>
              </w:rPr>
            </w:pPr>
          </w:p>
          <w:p w:rsidR="007C09E3" w:rsidRPr="009905F2" w:rsidRDefault="007C09E3" w:rsidP="00C27660">
            <w:r w:rsidRPr="009905F2">
              <w:t>dijalog</w:t>
            </w:r>
          </w:p>
          <w:p w:rsidR="007C09E3" w:rsidRPr="009905F2" w:rsidRDefault="007C09E3" w:rsidP="00C27660">
            <w:r w:rsidRPr="009905F2">
              <w:t>zajednička komunikacija</w:t>
            </w:r>
          </w:p>
          <w:p w:rsidR="007C09E3" w:rsidRPr="009905F2" w:rsidRDefault="007C09E3" w:rsidP="00C27660">
            <w:r w:rsidRPr="009905F2">
              <w:t xml:space="preserve">kontinuiranim dijalogom – poticanje pozitivnih stavova , timsko učenje, seminari </w:t>
            </w:r>
          </w:p>
          <w:p w:rsidR="007C09E3" w:rsidRPr="009905F2" w:rsidRDefault="007C09E3" w:rsidP="00C27660"/>
          <w:p w:rsidR="007C09E3" w:rsidRPr="009905F2" w:rsidRDefault="007C09E3" w:rsidP="00C27660">
            <w:r w:rsidRPr="009905F2">
              <w:t xml:space="preserve">      -    poticanjem dijaloga </w:t>
            </w:r>
          </w:p>
        </w:tc>
        <w:tc>
          <w:tcPr>
            <w:tcW w:w="3294" w:type="dxa"/>
            <w:gridSpan w:val="3"/>
          </w:tcPr>
          <w:p w:rsidR="007C09E3" w:rsidRPr="009905F2" w:rsidRDefault="007C09E3" w:rsidP="00C27660"/>
          <w:p w:rsidR="007C09E3" w:rsidRPr="009905F2" w:rsidRDefault="007C09E3" w:rsidP="00C27660">
            <w:r w:rsidRPr="009905F2">
              <w:t>kontinuirano</w:t>
            </w:r>
          </w:p>
          <w:p w:rsidR="007C09E3" w:rsidRPr="009905F2" w:rsidRDefault="007C09E3" w:rsidP="00C27660">
            <w:r w:rsidRPr="009905F2">
              <w:t>tijekom listopada</w:t>
            </w:r>
          </w:p>
          <w:p w:rsidR="007C09E3" w:rsidRPr="009905F2" w:rsidRDefault="007C09E3" w:rsidP="00C27660"/>
          <w:p w:rsidR="007C09E3" w:rsidRPr="009905F2" w:rsidRDefault="007C09E3" w:rsidP="00C27660">
            <w:r w:rsidRPr="009905F2">
              <w:t>kontinuirano</w:t>
            </w:r>
          </w:p>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r w:rsidRPr="009905F2">
              <w:t xml:space="preserve">      -    tijekom rujna i kasnije</w:t>
            </w:r>
          </w:p>
        </w:tc>
        <w:tc>
          <w:tcPr>
            <w:tcW w:w="5090" w:type="dxa"/>
            <w:gridSpan w:val="5"/>
          </w:tcPr>
          <w:p w:rsidR="007C09E3" w:rsidRPr="009905F2" w:rsidRDefault="007C09E3" w:rsidP="00C27660"/>
          <w:p w:rsidR="007C09E3" w:rsidRPr="009905F2" w:rsidRDefault="007C09E3" w:rsidP="00C27660">
            <w:r w:rsidRPr="009905F2">
              <w:t>eval. listići</w:t>
            </w:r>
          </w:p>
          <w:p w:rsidR="007C09E3" w:rsidRPr="009905F2" w:rsidRDefault="007C09E3" w:rsidP="00C27660">
            <w:r w:rsidRPr="009905F2">
              <w:t>uvidom i ev. listićima</w:t>
            </w:r>
          </w:p>
          <w:p w:rsidR="007C09E3" w:rsidRPr="009905F2" w:rsidRDefault="007C09E3" w:rsidP="00C27660"/>
          <w:p w:rsidR="007C09E3" w:rsidRPr="009905F2" w:rsidRDefault="007C09E3" w:rsidP="00C27660">
            <w:r w:rsidRPr="009905F2">
              <w:t>anketa</w:t>
            </w:r>
          </w:p>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r w:rsidRPr="009905F2">
              <w:t>anketa</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Height w:val="70"/>
        </w:trPr>
        <w:tc>
          <w:tcPr>
            <w:tcW w:w="3294" w:type="dxa"/>
            <w:gridSpan w:val="5"/>
          </w:tcPr>
          <w:p w:rsidR="007C09E3" w:rsidRPr="009905F2" w:rsidRDefault="007C09E3" w:rsidP="00C27660">
            <w:r w:rsidRPr="009905F2">
              <w:t>RAZVOJNO – SURADNIČKI POSLOVI:</w:t>
            </w:r>
          </w:p>
          <w:p w:rsidR="007C09E3" w:rsidRPr="009905F2" w:rsidRDefault="007C09E3" w:rsidP="00C27660">
            <w:r w:rsidRPr="009905F2">
              <w:t>analiza stručne prakse</w:t>
            </w:r>
          </w:p>
          <w:p w:rsidR="007C09E3" w:rsidRPr="009905F2" w:rsidRDefault="007C09E3" w:rsidP="00C27660"/>
          <w:p w:rsidR="007C09E3" w:rsidRPr="009905F2" w:rsidRDefault="007C09E3" w:rsidP="00C27660"/>
          <w:p w:rsidR="007C09E3" w:rsidRPr="009905F2" w:rsidRDefault="007C09E3" w:rsidP="00C27660">
            <w:r w:rsidRPr="009905F2">
              <w:t>analiza i plan sa str. sur.</w:t>
            </w:r>
          </w:p>
          <w:p w:rsidR="007C09E3" w:rsidRPr="009905F2" w:rsidRDefault="007C09E3" w:rsidP="00C27660">
            <w:pPr>
              <w:rPr>
                <w:lang w:val="it-IT"/>
              </w:rPr>
            </w:pPr>
            <w:r w:rsidRPr="009905F2">
              <w:rPr>
                <w:lang w:val="it-IT"/>
              </w:rPr>
              <w:t>anal. i pl. sa str. akt.</w:t>
            </w:r>
          </w:p>
          <w:p w:rsidR="007C09E3" w:rsidRPr="009905F2" w:rsidRDefault="007C09E3" w:rsidP="00C27660">
            <w:r w:rsidRPr="009905F2">
              <w:t>suradnja s roditeljima</w:t>
            </w:r>
          </w:p>
          <w:p w:rsidR="007C09E3" w:rsidRPr="009905F2" w:rsidRDefault="007C09E3" w:rsidP="00C27660">
            <w:r w:rsidRPr="009905F2">
              <w:t>sjednice RV, NV i ŠO</w:t>
            </w:r>
          </w:p>
          <w:p w:rsidR="007C09E3" w:rsidRPr="009905F2" w:rsidRDefault="007C09E3" w:rsidP="00C27660">
            <w:r w:rsidRPr="009905F2">
              <w:t>međunarodna suradnja</w:t>
            </w:r>
          </w:p>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tc>
        <w:tc>
          <w:tcPr>
            <w:tcW w:w="3294" w:type="dxa"/>
            <w:gridSpan w:val="2"/>
          </w:tcPr>
          <w:p w:rsidR="007C09E3" w:rsidRPr="009905F2" w:rsidRDefault="007C09E3" w:rsidP="00C27660"/>
          <w:p w:rsidR="007C09E3" w:rsidRPr="009905F2" w:rsidRDefault="007C09E3" w:rsidP="00C27660"/>
          <w:p w:rsidR="007C09E3" w:rsidRPr="009905F2" w:rsidRDefault="007C09E3" w:rsidP="00C27660">
            <w:pPr>
              <w:rPr>
                <w:lang w:val="pl-PL"/>
              </w:rPr>
            </w:pPr>
            <w:r w:rsidRPr="009905F2">
              <w:rPr>
                <w:lang w:val="pl-PL"/>
              </w:rPr>
              <w:t>anketa učenika, dijalog s prof., rod.,  i voditeljem SP i PN</w:t>
            </w:r>
          </w:p>
          <w:p w:rsidR="007C09E3" w:rsidRPr="009905F2" w:rsidRDefault="007C09E3" w:rsidP="00C27660">
            <w:r w:rsidRPr="009905F2">
              <w:t>timski – analiza i plan.</w:t>
            </w:r>
          </w:p>
          <w:p w:rsidR="007C09E3" w:rsidRPr="009905F2" w:rsidRDefault="007C09E3" w:rsidP="00C27660">
            <w:r w:rsidRPr="009905F2">
              <w:t>timski – analiza i plan.</w:t>
            </w:r>
          </w:p>
          <w:p w:rsidR="007C09E3" w:rsidRPr="009905F2" w:rsidRDefault="007C09E3" w:rsidP="00C27660">
            <w:r w:rsidRPr="009905F2">
              <w:t>dijalog</w:t>
            </w:r>
          </w:p>
          <w:p w:rsidR="007C09E3" w:rsidRPr="009905F2" w:rsidRDefault="007C09E3" w:rsidP="00C27660">
            <w:r w:rsidRPr="009905F2">
              <w:t>timski – anal i plan.</w:t>
            </w:r>
          </w:p>
          <w:p w:rsidR="007C09E3" w:rsidRPr="009905F2" w:rsidRDefault="007C09E3" w:rsidP="00C27660">
            <w:r w:rsidRPr="009905F2">
              <w:t>Projekt skills @work;</w:t>
            </w:r>
          </w:p>
          <w:p w:rsidR="007C09E3" w:rsidRPr="009905F2" w:rsidRDefault="007C09E3" w:rsidP="00C27660"/>
          <w:p w:rsidR="007C09E3" w:rsidRPr="009905F2" w:rsidRDefault="007C09E3" w:rsidP="00C27660">
            <w:r w:rsidRPr="009905F2">
              <w:t xml:space="preserve"> IPA- projekt –natječajna dokumentacija</w:t>
            </w:r>
          </w:p>
          <w:p w:rsidR="007C09E3" w:rsidRPr="009905F2" w:rsidRDefault="007C09E3" w:rsidP="00C27660">
            <w:r w:rsidRPr="009905F2">
              <w:t xml:space="preserve">, </w:t>
            </w:r>
          </w:p>
          <w:p w:rsidR="007C09E3" w:rsidRPr="009905F2" w:rsidRDefault="007C09E3" w:rsidP="00C27660"/>
          <w:p w:rsidR="007C09E3" w:rsidRPr="009905F2" w:rsidRDefault="007C09E3" w:rsidP="00C27660">
            <w:r w:rsidRPr="009905F2">
              <w:t>IPA projekt</w:t>
            </w:r>
          </w:p>
          <w:p w:rsidR="007C09E3" w:rsidRPr="009905F2" w:rsidRDefault="007C09E3" w:rsidP="00C27660"/>
          <w:p w:rsidR="007C09E3" w:rsidRPr="009905F2" w:rsidRDefault="007C09E3" w:rsidP="00C27660"/>
        </w:tc>
        <w:tc>
          <w:tcPr>
            <w:tcW w:w="3294" w:type="dxa"/>
            <w:gridSpan w:val="3"/>
          </w:tcPr>
          <w:p w:rsidR="007C09E3" w:rsidRPr="009905F2" w:rsidRDefault="007C09E3" w:rsidP="00C27660"/>
          <w:p w:rsidR="007C09E3" w:rsidRPr="009905F2" w:rsidRDefault="007C09E3" w:rsidP="00C27660"/>
          <w:p w:rsidR="007C09E3" w:rsidRPr="009905F2" w:rsidRDefault="007C09E3" w:rsidP="00C27660">
            <w:r w:rsidRPr="009905F2">
              <w:t>rujan/listopad</w:t>
            </w:r>
          </w:p>
          <w:p w:rsidR="007C09E3" w:rsidRPr="009905F2" w:rsidRDefault="007C09E3" w:rsidP="00C27660"/>
          <w:p w:rsidR="007C09E3" w:rsidRPr="009905F2" w:rsidRDefault="007C09E3" w:rsidP="00C27660"/>
          <w:p w:rsidR="007C09E3" w:rsidRPr="009905F2" w:rsidRDefault="007C09E3" w:rsidP="00C27660">
            <w:r w:rsidRPr="009905F2">
              <w:t>kontinuirano</w:t>
            </w:r>
          </w:p>
          <w:p w:rsidR="007C09E3" w:rsidRPr="009905F2" w:rsidRDefault="007C09E3" w:rsidP="00C27660">
            <w:r w:rsidRPr="009905F2">
              <w:t>kontinuirano</w:t>
            </w:r>
          </w:p>
          <w:p w:rsidR="007C09E3" w:rsidRPr="009905F2" w:rsidRDefault="007C09E3" w:rsidP="00C27660">
            <w:r w:rsidRPr="009905F2">
              <w:t>kontinuirano</w:t>
            </w:r>
          </w:p>
          <w:p w:rsidR="007C09E3" w:rsidRPr="009905F2" w:rsidRDefault="007C09E3" w:rsidP="00C27660">
            <w:r w:rsidRPr="009905F2">
              <w:t>prema God. pl.</w:t>
            </w:r>
          </w:p>
          <w:p w:rsidR="007C09E3" w:rsidRPr="009905F2" w:rsidRDefault="007C09E3" w:rsidP="00C27660">
            <w:r w:rsidRPr="009905F2">
              <w:t>prema plan</w:t>
            </w:r>
            <w:r>
              <w:t>u do lipnja</w:t>
            </w:r>
            <w:r w:rsidRPr="009905F2">
              <w:t>.</w:t>
            </w:r>
          </w:p>
          <w:p w:rsidR="007C09E3" w:rsidRPr="009905F2" w:rsidRDefault="007C09E3" w:rsidP="00C27660">
            <w:r w:rsidRPr="009905F2">
              <w:t>kraj listopadea</w:t>
            </w:r>
          </w:p>
          <w:p w:rsidR="007C09E3" w:rsidRPr="009905F2" w:rsidRDefault="007C09E3" w:rsidP="00C27660"/>
          <w:p w:rsidR="007C09E3" w:rsidRPr="009905F2" w:rsidRDefault="007C09E3" w:rsidP="00C27660">
            <w:r w:rsidRPr="009905F2">
              <w:t>studeni</w:t>
            </w:r>
          </w:p>
          <w:p w:rsidR="007C09E3" w:rsidRPr="009905F2" w:rsidRDefault="007C09E3" w:rsidP="00C27660"/>
          <w:p w:rsidR="007C09E3" w:rsidRPr="009905F2" w:rsidRDefault="007C09E3" w:rsidP="00C27660">
            <w:r w:rsidRPr="009905F2">
              <w:t>travanj</w:t>
            </w:r>
          </w:p>
          <w:p w:rsidR="007C09E3" w:rsidRPr="009905F2" w:rsidRDefault="007C09E3" w:rsidP="00C27660"/>
          <w:p w:rsidR="007C09E3" w:rsidRPr="009905F2" w:rsidRDefault="007C09E3" w:rsidP="00C27660">
            <w:r w:rsidRPr="009905F2">
              <w:t>listopad/studeni</w:t>
            </w:r>
          </w:p>
          <w:p w:rsidR="007C09E3" w:rsidRPr="009905F2" w:rsidRDefault="007C09E3" w:rsidP="00C27660"/>
          <w:p w:rsidR="007C09E3" w:rsidRPr="009905F2" w:rsidRDefault="007C09E3" w:rsidP="00C27660">
            <w:r w:rsidRPr="009905F2">
              <w:t>prosinac</w:t>
            </w:r>
          </w:p>
        </w:tc>
        <w:tc>
          <w:tcPr>
            <w:tcW w:w="5090" w:type="dxa"/>
            <w:gridSpan w:val="5"/>
          </w:tcPr>
          <w:p w:rsidR="007C09E3" w:rsidRPr="009905F2" w:rsidRDefault="007C09E3" w:rsidP="00C27660"/>
          <w:p w:rsidR="007C09E3" w:rsidRPr="009905F2" w:rsidRDefault="007C09E3" w:rsidP="00C27660"/>
          <w:p w:rsidR="007C09E3" w:rsidRPr="009905F2" w:rsidRDefault="007C09E3" w:rsidP="00C27660">
            <w:r w:rsidRPr="009905F2">
              <w:t xml:space="preserve"> eval. list. / timska procjena</w:t>
            </w:r>
          </w:p>
          <w:p w:rsidR="007C09E3" w:rsidRPr="009905F2" w:rsidRDefault="007C09E3" w:rsidP="00C27660"/>
          <w:p w:rsidR="007C09E3" w:rsidRPr="009905F2" w:rsidRDefault="007C09E3" w:rsidP="00C27660">
            <w:r w:rsidRPr="009905F2">
              <w:t>administrativne bilješke</w:t>
            </w:r>
          </w:p>
          <w:p w:rsidR="007C09E3" w:rsidRPr="009905F2" w:rsidRDefault="007C09E3" w:rsidP="00C27660">
            <w:r w:rsidRPr="009905F2">
              <w:t>administrativne bilješke</w:t>
            </w:r>
          </w:p>
          <w:p w:rsidR="007C09E3" w:rsidRPr="009905F2" w:rsidRDefault="007C09E3" w:rsidP="00C27660">
            <w:r w:rsidRPr="009905F2">
              <w:t>administrativne bilješke</w:t>
            </w:r>
          </w:p>
          <w:p w:rsidR="007C09E3" w:rsidRPr="009905F2" w:rsidRDefault="007C09E3" w:rsidP="00C27660">
            <w:r w:rsidRPr="009905F2">
              <w:t>uvid u dokum.</w:t>
            </w:r>
          </w:p>
          <w:p w:rsidR="007C09E3" w:rsidRPr="009905F2" w:rsidRDefault="007C09E3" w:rsidP="00C27660">
            <w:r w:rsidRPr="009905F2">
              <w:t>evaluacijski listići / uvid u dokumentaciju</w:t>
            </w:r>
          </w:p>
          <w:p w:rsidR="007C09E3" w:rsidRPr="009905F2" w:rsidRDefault="007C09E3" w:rsidP="00C27660">
            <w:r w:rsidRPr="009905F2">
              <w:t>rezultati natječaja</w:t>
            </w:r>
          </w:p>
          <w:p w:rsidR="007C09E3" w:rsidRPr="009905F2" w:rsidRDefault="007C09E3" w:rsidP="00C27660"/>
          <w:p w:rsidR="007C09E3" w:rsidRPr="009905F2" w:rsidRDefault="007C09E3" w:rsidP="00C27660">
            <w:r w:rsidRPr="009905F2">
              <w:t>rezultati natjecanja eval.list.</w:t>
            </w:r>
          </w:p>
          <w:p w:rsidR="007C09E3" w:rsidRPr="009905F2" w:rsidRDefault="007C09E3" w:rsidP="00C27660"/>
          <w:p w:rsidR="007C09E3" w:rsidRPr="009905F2" w:rsidRDefault="007C09E3" w:rsidP="00C27660">
            <w:r w:rsidRPr="009905F2">
              <w:t>uvid u dokumentaciju</w:t>
            </w:r>
          </w:p>
          <w:p w:rsidR="007C09E3" w:rsidRPr="009905F2" w:rsidRDefault="007C09E3" w:rsidP="00C27660"/>
          <w:p w:rsidR="007C09E3" w:rsidRPr="009905F2" w:rsidRDefault="007C09E3" w:rsidP="00C27660">
            <w:r w:rsidRPr="009905F2">
              <w:t>uvid u dokumentaciju</w:t>
            </w:r>
          </w:p>
          <w:p w:rsidR="007C09E3" w:rsidRPr="009905F2" w:rsidRDefault="007C09E3" w:rsidP="00C27660"/>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 xml:space="preserve">CILJEVI </w:t>
            </w:r>
          </w:p>
          <w:p w:rsidR="007C09E3" w:rsidRPr="009905F2" w:rsidRDefault="007C09E3" w:rsidP="00C27660">
            <w:r w:rsidRPr="009905F2">
              <w:t>(što?)</w:t>
            </w:r>
          </w:p>
        </w:tc>
        <w:tc>
          <w:tcPr>
            <w:tcW w:w="3294" w:type="dxa"/>
            <w:gridSpan w:val="2"/>
          </w:tcPr>
          <w:p w:rsidR="007C09E3" w:rsidRPr="009905F2" w:rsidRDefault="007C09E3" w:rsidP="00C27660">
            <w:r w:rsidRPr="009905F2">
              <w:t xml:space="preserve">METODE </w:t>
            </w:r>
          </w:p>
          <w:p w:rsidR="007C09E3" w:rsidRPr="009905F2" w:rsidRDefault="007C09E3" w:rsidP="00C27660">
            <w:r w:rsidRPr="009905F2">
              <w:t>(kako?)</w:t>
            </w:r>
          </w:p>
        </w:tc>
        <w:tc>
          <w:tcPr>
            <w:tcW w:w="3294" w:type="dxa"/>
            <w:gridSpan w:val="3"/>
          </w:tcPr>
          <w:p w:rsidR="007C09E3" w:rsidRPr="009905F2" w:rsidRDefault="007C09E3" w:rsidP="00C27660">
            <w:r w:rsidRPr="009905F2">
              <w:t xml:space="preserve">VREMENSKI  TIJEK </w:t>
            </w:r>
          </w:p>
          <w:p w:rsidR="007C09E3" w:rsidRPr="009905F2" w:rsidRDefault="007C09E3" w:rsidP="00C27660">
            <w:r w:rsidRPr="009905F2">
              <w:t xml:space="preserve"> (kada?)</w:t>
            </w:r>
          </w:p>
        </w:tc>
        <w:tc>
          <w:tcPr>
            <w:tcW w:w="5090" w:type="dxa"/>
            <w:gridSpan w:val="5"/>
          </w:tcPr>
          <w:p w:rsidR="007C09E3" w:rsidRPr="009905F2" w:rsidRDefault="007C09E3" w:rsidP="00C27660">
            <w:r w:rsidRPr="009905F2">
              <w:t xml:space="preserve">REALIZACIJA </w:t>
            </w:r>
          </w:p>
          <w:p w:rsidR="007C09E3" w:rsidRPr="009905F2" w:rsidRDefault="007C09E3" w:rsidP="00C27660">
            <w:r w:rsidRPr="009905F2">
              <w:t>( metoda evaluacije?)</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ORGANIZACIJASKI  POSLOVI.</w:t>
            </w:r>
          </w:p>
          <w:p w:rsidR="007C09E3" w:rsidRPr="009905F2" w:rsidRDefault="007C09E3" w:rsidP="00C27660">
            <w:r w:rsidRPr="009905F2">
              <w:t>uč. natjecanja i susreti,</w:t>
            </w:r>
          </w:p>
          <w:p w:rsidR="007C09E3" w:rsidRPr="009905F2" w:rsidRDefault="007C09E3" w:rsidP="00C27660">
            <w:r w:rsidRPr="009905F2">
              <w:t>uvid u  nastavu,</w:t>
            </w:r>
          </w:p>
          <w:p w:rsidR="007C09E3" w:rsidRPr="009905F2" w:rsidRDefault="007C09E3" w:rsidP="00C27660">
            <w:r w:rsidRPr="009905F2">
              <w:t xml:space="preserve">rasp. održ. i nabava op. </w:t>
            </w:r>
          </w:p>
          <w:p w:rsidR="007C09E3" w:rsidRPr="009905F2" w:rsidRDefault="007C09E3" w:rsidP="00C27660">
            <w:pPr>
              <w:rPr>
                <w:lang w:val="pl-PL"/>
              </w:rPr>
            </w:pPr>
            <w:r w:rsidRPr="009905F2">
              <w:rPr>
                <w:lang w:val="pl-PL"/>
              </w:rPr>
              <w:t>rod. sast. u svim raz.</w:t>
            </w:r>
          </w:p>
          <w:p w:rsidR="007C09E3" w:rsidRPr="009905F2" w:rsidRDefault="007C09E3" w:rsidP="00C27660">
            <w:r w:rsidRPr="009905F2">
              <w:t>2. sast. vijeća rod.</w:t>
            </w:r>
          </w:p>
          <w:p w:rsidR="007C09E3" w:rsidRPr="009905F2" w:rsidRDefault="007C09E3" w:rsidP="00C27660">
            <w:r w:rsidRPr="009905F2">
              <w:t>prir.Sv. Nikola, Božić</w:t>
            </w:r>
          </w:p>
        </w:tc>
        <w:tc>
          <w:tcPr>
            <w:tcW w:w="3294" w:type="dxa"/>
            <w:gridSpan w:val="2"/>
          </w:tcPr>
          <w:p w:rsidR="007C09E3" w:rsidRPr="009905F2" w:rsidRDefault="007C09E3" w:rsidP="00C27660"/>
          <w:p w:rsidR="007C09E3" w:rsidRPr="009905F2" w:rsidRDefault="007C09E3" w:rsidP="00C27660"/>
          <w:p w:rsidR="007C09E3" w:rsidRPr="009905F2" w:rsidRDefault="007C09E3" w:rsidP="00C27660">
            <w:r w:rsidRPr="009905F2">
              <w:t>raspored za šk. nat.</w:t>
            </w:r>
          </w:p>
          <w:p w:rsidR="007C09E3" w:rsidRPr="009905F2" w:rsidRDefault="007C09E3" w:rsidP="00C27660">
            <w:r w:rsidRPr="009905F2">
              <w:t xml:space="preserve">raspored </w:t>
            </w:r>
          </w:p>
          <w:p w:rsidR="007C09E3" w:rsidRPr="009905F2" w:rsidRDefault="007C09E3" w:rsidP="00C27660">
            <w:r w:rsidRPr="009905F2">
              <w:t>surad. natječaj za opremanje.</w:t>
            </w:r>
          </w:p>
          <w:p w:rsidR="007C09E3" w:rsidRPr="009905F2" w:rsidRDefault="007C09E3" w:rsidP="00C27660">
            <w:pPr>
              <w:rPr>
                <w:lang w:val="pl-PL"/>
              </w:rPr>
            </w:pPr>
            <w:r w:rsidRPr="009905F2">
              <w:rPr>
                <w:lang w:val="pl-PL"/>
              </w:rPr>
              <w:t>prema Zak. I odl rod.</w:t>
            </w:r>
          </w:p>
          <w:p w:rsidR="007C09E3" w:rsidRPr="009905F2" w:rsidRDefault="007C09E3" w:rsidP="00C27660">
            <w:r w:rsidRPr="009905F2">
              <w:t>susreti uč, prof, domj.</w:t>
            </w:r>
          </w:p>
        </w:tc>
        <w:tc>
          <w:tcPr>
            <w:tcW w:w="3294" w:type="dxa"/>
            <w:gridSpan w:val="3"/>
          </w:tcPr>
          <w:p w:rsidR="007C09E3" w:rsidRPr="009905F2" w:rsidRDefault="007C09E3" w:rsidP="00C27660">
            <w:r w:rsidRPr="009905F2">
              <w:t>STUDENI     -       PROSINAC</w:t>
            </w:r>
          </w:p>
          <w:p w:rsidR="007C09E3" w:rsidRPr="009905F2" w:rsidRDefault="007C09E3" w:rsidP="00C27660"/>
          <w:p w:rsidR="007C09E3" w:rsidRPr="009905F2" w:rsidRDefault="007C09E3" w:rsidP="00C27660">
            <w:r w:rsidRPr="009905F2">
              <w:t>do 1. studenoga</w:t>
            </w:r>
          </w:p>
          <w:p w:rsidR="007C09E3" w:rsidRPr="009905F2" w:rsidRDefault="007C09E3" w:rsidP="00C27660">
            <w:r w:rsidRPr="009905F2">
              <w:t>do 1. studenog</w:t>
            </w:r>
          </w:p>
          <w:p w:rsidR="007C09E3" w:rsidRPr="009905F2" w:rsidRDefault="007C09E3" w:rsidP="00C27660">
            <w:r w:rsidRPr="009905F2">
              <w:t>do 15. studenoga</w:t>
            </w:r>
          </w:p>
          <w:p w:rsidR="007C09E3" w:rsidRPr="009905F2" w:rsidRDefault="007C09E3" w:rsidP="00C27660">
            <w:r w:rsidRPr="009905F2">
              <w:t>do 10. prosinca</w:t>
            </w:r>
          </w:p>
          <w:p w:rsidR="007C09E3" w:rsidRPr="009905F2" w:rsidRDefault="007C09E3" w:rsidP="00C27660">
            <w:r w:rsidRPr="009905F2">
              <w:t>do 15. prosinca</w:t>
            </w:r>
          </w:p>
          <w:p w:rsidR="007C09E3" w:rsidRPr="009905F2" w:rsidRDefault="007C09E3" w:rsidP="00C27660">
            <w:r w:rsidRPr="009905F2">
              <w:t>do 31. prosinca</w:t>
            </w:r>
          </w:p>
          <w:p w:rsidR="007C09E3" w:rsidRPr="009905F2" w:rsidRDefault="007C09E3" w:rsidP="00C27660">
            <w:r w:rsidRPr="009905F2">
              <w:t xml:space="preserve"> prosinac</w:t>
            </w:r>
          </w:p>
        </w:tc>
        <w:tc>
          <w:tcPr>
            <w:tcW w:w="5090" w:type="dxa"/>
            <w:gridSpan w:val="5"/>
          </w:tcPr>
          <w:p w:rsidR="007C09E3" w:rsidRPr="009905F2" w:rsidRDefault="007C09E3" w:rsidP="00C27660"/>
          <w:p w:rsidR="007C09E3" w:rsidRPr="009905F2" w:rsidRDefault="007C09E3" w:rsidP="00C27660"/>
          <w:p w:rsidR="007C09E3" w:rsidRPr="009905F2" w:rsidRDefault="007C09E3" w:rsidP="00C27660">
            <w:r w:rsidRPr="009905F2">
              <w:t>uvid u rasp. i real. nat.</w:t>
            </w:r>
          </w:p>
          <w:p w:rsidR="007C09E3" w:rsidRPr="009905F2" w:rsidRDefault="007C09E3" w:rsidP="00C27660">
            <w:r w:rsidRPr="009905F2">
              <w:t>uvid u raspored</w:t>
            </w:r>
          </w:p>
          <w:p w:rsidR="007C09E3" w:rsidRPr="009905F2" w:rsidRDefault="007C09E3" w:rsidP="00C27660">
            <w:r w:rsidRPr="009905F2">
              <w:t xml:space="preserve">adm. i prost. uvid </w:t>
            </w:r>
          </w:p>
          <w:p w:rsidR="007C09E3" w:rsidRPr="009905F2" w:rsidRDefault="007C09E3" w:rsidP="00C27660">
            <w:r w:rsidRPr="009905F2">
              <w:t>uvid u raz knj.</w:t>
            </w:r>
          </w:p>
          <w:p w:rsidR="007C09E3" w:rsidRPr="009905F2" w:rsidRDefault="007C09E3" w:rsidP="00C27660">
            <w:r w:rsidRPr="009905F2">
              <w:t>uvid u dok. i eval. list.</w:t>
            </w:r>
          </w:p>
          <w:p w:rsidR="007C09E3" w:rsidRPr="009905F2" w:rsidRDefault="007C09E3" w:rsidP="00C27660">
            <w:r w:rsidRPr="009905F2">
              <w:t>uvid u dok.i eval. list.</w:t>
            </w:r>
          </w:p>
          <w:p w:rsidR="007C09E3" w:rsidRPr="009905F2" w:rsidRDefault="007C09E3" w:rsidP="00C27660">
            <w:r w:rsidRPr="009905F2">
              <w:t>eval list.</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Height w:val="1048"/>
        </w:trPr>
        <w:tc>
          <w:tcPr>
            <w:tcW w:w="3294" w:type="dxa"/>
            <w:gridSpan w:val="5"/>
          </w:tcPr>
          <w:p w:rsidR="007C09E3" w:rsidRPr="009905F2" w:rsidRDefault="007C09E3" w:rsidP="00C27660"/>
        </w:tc>
        <w:tc>
          <w:tcPr>
            <w:tcW w:w="3294" w:type="dxa"/>
            <w:gridSpan w:val="2"/>
          </w:tcPr>
          <w:p w:rsidR="007C09E3" w:rsidRPr="009905F2" w:rsidRDefault="007C09E3" w:rsidP="00C27660">
            <w:r w:rsidRPr="009905F2">
              <w:t>ADMINISTRATIVNI POSLOVI:</w:t>
            </w:r>
          </w:p>
          <w:p w:rsidR="007C09E3" w:rsidRPr="009905F2" w:rsidRDefault="007C09E3" w:rsidP="00C27660">
            <w:r w:rsidRPr="009905F2">
              <w:t>pregled raz. knj.,</w:t>
            </w:r>
          </w:p>
          <w:p w:rsidR="007C09E3" w:rsidRPr="009905F2" w:rsidRDefault="007C09E3" w:rsidP="00C27660">
            <w:r w:rsidRPr="009905F2">
              <w:t xml:space="preserve">financijski plan.,     </w:t>
            </w:r>
          </w:p>
        </w:tc>
        <w:tc>
          <w:tcPr>
            <w:tcW w:w="3294" w:type="dxa"/>
            <w:gridSpan w:val="3"/>
          </w:tcPr>
          <w:p w:rsidR="007C09E3" w:rsidRPr="009905F2" w:rsidRDefault="007C09E3" w:rsidP="00C27660"/>
          <w:p w:rsidR="007C09E3" w:rsidRPr="009905F2" w:rsidRDefault="007C09E3" w:rsidP="00C27660"/>
          <w:p w:rsidR="007C09E3" w:rsidRPr="009905F2" w:rsidRDefault="007C09E3" w:rsidP="00C27660">
            <w:r w:rsidRPr="009905F2">
              <w:t>do kraja prosinca</w:t>
            </w:r>
          </w:p>
          <w:p w:rsidR="007C09E3" w:rsidRPr="009905F2" w:rsidRDefault="007C09E3" w:rsidP="00C27660">
            <w:r w:rsidRPr="009905F2">
              <w:t>do 1. studenoga</w:t>
            </w:r>
          </w:p>
          <w:p w:rsidR="007C09E3" w:rsidRPr="009905F2" w:rsidRDefault="007C09E3" w:rsidP="00C27660"/>
        </w:tc>
        <w:tc>
          <w:tcPr>
            <w:tcW w:w="5090" w:type="dxa"/>
            <w:gridSpan w:val="5"/>
          </w:tcPr>
          <w:p w:rsidR="007C09E3" w:rsidRPr="009905F2" w:rsidRDefault="007C09E3" w:rsidP="00C27660"/>
          <w:p w:rsidR="007C09E3" w:rsidRPr="009905F2" w:rsidRDefault="007C09E3" w:rsidP="00C27660"/>
          <w:p w:rsidR="007C09E3" w:rsidRPr="009905F2" w:rsidRDefault="007C09E3" w:rsidP="00C27660">
            <w:r w:rsidRPr="009905F2">
              <w:t xml:space="preserve">uvidom </w:t>
            </w:r>
          </w:p>
          <w:p w:rsidR="007C09E3" w:rsidRPr="009905F2" w:rsidRDefault="007C09E3" w:rsidP="00C27660">
            <w:r w:rsidRPr="009905F2">
              <w:t>uvidom</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PEDAGOŠKI  POSLOVI:</w:t>
            </w:r>
          </w:p>
          <w:p w:rsidR="007C09E3" w:rsidRPr="009905F2" w:rsidRDefault="007C09E3" w:rsidP="00C27660">
            <w:r w:rsidRPr="009905F2">
              <w:t>razgovori s učenicima,</w:t>
            </w:r>
          </w:p>
          <w:p w:rsidR="007C09E3" w:rsidRPr="009905F2" w:rsidRDefault="007C09E3" w:rsidP="00C27660">
            <w:r w:rsidRPr="009905F2">
              <w:t>suradnja s V.U.</w:t>
            </w:r>
          </w:p>
          <w:p w:rsidR="007C09E3" w:rsidRPr="009905F2" w:rsidRDefault="007C09E3" w:rsidP="00C27660">
            <w:r w:rsidRPr="009905F2">
              <w:t xml:space="preserve">posjet nastavi   </w:t>
            </w:r>
          </w:p>
        </w:tc>
        <w:tc>
          <w:tcPr>
            <w:tcW w:w="3294" w:type="dxa"/>
            <w:gridSpan w:val="2"/>
          </w:tcPr>
          <w:p w:rsidR="007C09E3" w:rsidRPr="009905F2" w:rsidRDefault="007C09E3" w:rsidP="00C27660"/>
          <w:p w:rsidR="007C09E3" w:rsidRPr="009905F2" w:rsidRDefault="007C09E3" w:rsidP="00C27660">
            <w:r w:rsidRPr="009905F2">
              <w:t>dijalog</w:t>
            </w:r>
          </w:p>
          <w:p w:rsidR="007C09E3" w:rsidRPr="009905F2" w:rsidRDefault="007C09E3" w:rsidP="00C27660">
            <w:r w:rsidRPr="009905F2">
              <w:t>-    suradnički</w:t>
            </w:r>
          </w:p>
          <w:p w:rsidR="007C09E3" w:rsidRPr="009905F2" w:rsidRDefault="007C09E3" w:rsidP="00C27660">
            <w:r w:rsidRPr="009905F2">
              <w:t xml:space="preserve">-    analiza i dijalog </w:t>
            </w:r>
          </w:p>
        </w:tc>
        <w:tc>
          <w:tcPr>
            <w:tcW w:w="3294" w:type="dxa"/>
            <w:gridSpan w:val="3"/>
          </w:tcPr>
          <w:p w:rsidR="007C09E3" w:rsidRPr="009905F2" w:rsidRDefault="007C09E3" w:rsidP="00C27660"/>
          <w:p w:rsidR="007C09E3" w:rsidRPr="009905F2" w:rsidRDefault="007C09E3" w:rsidP="00C27660">
            <w:r w:rsidRPr="009905F2">
              <w:t>kontinuirano</w:t>
            </w:r>
          </w:p>
          <w:p w:rsidR="007C09E3" w:rsidRPr="009905F2" w:rsidRDefault="007C09E3" w:rsidP="00C27660">
            <w:r w:rsidRPr="009905F2">
              <w:t>kontinuirano</w:t>
            </w:r>
          </w:p>
          <w:p w:rsidR="007C09E3" w:rsidRPr="009905F2" w:rsidRDefault="007C09E3" w:rsidP="00C27660">
            <w:r w:rsidRPr="009905F2">
              <w:t>tijekom stud. i pros.</w:t>
            </w:r>
          </w:p>
        </w:tc>
        <w:tc>
          <w:tcPr>
            <w:tcW w:w="5090" w:type="dxa"/>
            <w:gridSpan w:val="5"/>
          </w:tcPr>
          <w:p w:rsidR="007C09E3" w:rsidRPr="009905F2" w:rsidRDefault="007C09E3" w:rsidP="00C27660"/>
          <w:p w:rsidR="007C09E3" w:rsidRPr="009905F2" w:rsidRDefault="007C09E3" w:rsidP="00C27660">
            <w:r w:rsidRPr="009905F2">
              <w:t>bilješka</w:t>
            </w:r>
          </w:p>
          <w:p w:rsidR="007C09E3" w:rsidRPr="009905F2" w:rsidRDefault="007C09E3" w:rsidP="00C27660">
            <w:r w:rsidRPr="009905F2">
              <w:t>uvidom i eval. list.</w:t>
            </w:r>
          </w:p>
          <w:p w:rsidR="007C09E3" w:rsidRPr="009905F2" w:rsidRDefault="007C09E3" w:rsidP="00C27660">
            <w:r w:rsidRPr="009905F2">
              <w:t>uvidom i eval. list.</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RAZVOJNO – SURADNIČKI POSLOVI:</w:t>
            </w:r>
          </w:p>
          <w:p w:rsidR="007C09E3" w:rsidRPr="009905F2" w:rsidRDefault="007C09E3" w:rsidP="00C27660">
            <w:r w:rsidRPr="009905F2">
              <w:t xml:space="preserve">analiza realizacije priprema za DM  </w:t>
            </w:r>
          </w:p>
          <w:p w:rsidR="007C09E3" w:rsidRPr="009905F2" w:rsidRDefault="007C09E3" w:rsidP="00C27660">
            <w:r w:rsidRPr="009905F2">
              <w:t>analiza i plan sa str. sur.</w:t>
            </w:r>
          </w:p>
          <w:p w:rsidR="007C09E3" w:rsidRPr="009905F2" w:rsidRDefault="007C09E3" w:rsidP="00C27660">
            <w:pPr>
              <w:rPr>
                <w:lang w:val="it-IT"/>
              </w:rPr>
            </w:pPr>
            <w:r w:rsidRPr="009905F2">
              <w:rPr>
                <w:lang w:val="it-IT"/>
              </w:rPr>
              <w:t>anal. i pl. sa str. akt.</w:t>
            </w:r>
          </w:p>
          <w:p w:rsidR="007C09E3" w:rsidRPr="009905F2" w:rsidRDefault="007C09E3" w:rsidP="00C27660">
            <w:r w:rsidRPr="009905F2">
              <w:t>suradnja s roditeljima</w:t>
            </w:r>
          </w:p>
          <w:p w:rsidR="007C09E3" w:rsidRPr="009905F2" w:rsidRDefault="007C09E3" w:rsidP="00C27660">
            <w:r w:rsidRPr="009905F2">
              <w:t>sjednice RV, NV i ŠO</w:t>
            </w:r>
          </w:p>
          <w:p w:rsidR="007C09E3" w:rsidRPr="009905F2" w:rsidRDefault="007C09E3" w:rsidP="00C27660">
            <w:r w:rsidRPr="009905F2">
              <w:t xml:space="preserve">suradnja s ASO, MZOS, NCVVO, AOO, </w:t>
            </w:r>
          </w:p>
        </w:tc>
        <w:tc>
          <w:tcPr>
            <w:tcW w:w="3294" w:type="dxa"/>
            <w:gridSpan w:val="2"/>
          </w:tcPr>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r w:rsidRPr="009905F2">
              <w:t xml:space="preserve">analiza temeljem uvida </w:t>
            </w:r>
          </w:p>
          <w:p w:rsidR="007C09E3" w:rsidRPr="009905F2" w:rsidRDefault="007C09E3" w:rsidP="00C27660">
            <w:r w:rsidRPr="009905F2">
              <w:t>timski – analiza i plan.</w:t>
            </w:r>
          </w:p>
          <w:p w:rsidR="007C09E3" w:rsidRPr="009905F2" w:rsidRDefault="007C09E3" w:rsidP="00C27660">
            <w:r w:rsidRPr="009905F2">
              <w:t>timski – analiza i plan.</w:t>
            </w:r>
          </w:p>
          <w:p w:rsidR="007C09E3" w:rsidRPr="009905F2" w:rsidRDefault="007C09E3" w:rsidP="00C27660">
            <w:r w:rsidRPr="009905F2">
              <w:t>dijalog</w:t>
            </w:r>
          </w:p>
          <w:p w:rsidR="007C09E3" w:rsidRPr="009905F2" w:rsidRDefault="007C09E3" w:rsidP="00C27660">
            <w:r w:rsidRPr="009905F2">
              <w:t>timski – analiza i plan.,</w:t>
            </w:r>
          </w:p>
          <w:p w:rsidR="007C09E3" w:rsidRPr="009905F2" w:rsidRDefault="007C09E3" w:rsidP="00C27660">
            <w:r w:rsidRPr="009905F2">
              <w:t>susreti, okrugli stolovi, dijalog,…</w:t>
            </w:r>
          </w:p>
        </w:tc>
        <w:tc>
          <w:tcPr>
            <w:tcW w:w="3294" w:type="dxa"/>
            <w:gridSpan w:val="3"/>
          </w:tcPr>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r w:rsidRPr="009905F2">
              <w:t>do 1. prosinca</w:t>
            </w:r>
          </w:p>
          <w:p w:rsidR="007C09E3" w:rsidRPr="009905F2" w:rsidRDefault="007C09E3" w:rsidP="00C27660">
            <w:r w:rsidRPr="009905F2">
              <w:t>kontinuirano</w:t>
            </w:r>
          </w:p>
          <w:p w:rsidR="007C09E3" w:rsidRPr="009905F2" w:rsidRDefault="007C09E3" w:rsidP="00C27660">
            <w:r w:rsidRPr="009905F2">
              <w:t>kontinuirano</w:t>
            </w:r>
          </w:p>
          <w:p w:rsidR="007C09E3" w:rsidRPr="009905F2" w:rsidRDefault="007C09E3" w:rsidP="00C27660"/>
          <w:p w:rsidR="007C09E3" w:rsidRPr="009905F2" w:rsidRDefault="007C09E3" w:rsidP="00C27660">
            <w:r w:rsidRPr="009905F2">
              <w:t>kontinuirano</w:t>
            </w:r>
          </w:p>
          <w:p w:rsidR="007C09E3" w:rsidRPr="009905F2" w:rsidRDefault="007C09E3" w:rsidP="00C27660">
            <w:r w:rsidRPr="009905F2">
              <w:t xml:space="preserve">kontinuirano </w:t>
            </w:r>
          </w:p>
        </w:tc>
        <w:tc>
          <w:tcPr>
            <w:tcW w:w="5090" w:type="dxa"/>
            <w:gridSpan w:val="5"/>
          </w:tcPr>
          <w:p w:rsidR="007C09E3" w:rsidRPr="009905F2" w:rsidRDefault="007C09E3" w:rsidP="00C27660"/>
          <w:p w:rsidR="007C09E3" w:rsidRPr="009905F2" w:rsidRDefault="007C09E3" w:rsidP="00C27660"/>
          <w:p w:rsidR="007C09E3" w:rsidRPr="009905F2" w:rsidRDefault="007C09E3" w:rsidP="00C27660"/>
          <w:p w:rsidR="007C09E3" w:rsidRPr="009905F2" w:rsidRDefault="007C09E3" w:rsidP="00C27660">
            <w:r w:rsidRPr="009905F2">
              <w:t>izvješće i eval. list.</w:t>
            </w:r>
          </w:p>
          <w:p w:rsidR="007C09E3" w:rsidRPr="009905F2" w:rsidRDefault="007C09E3" w:rsidP="00C27660">
            <w:r w:rsidRPr="009905F2">
              <w:t>diskrep. anal. i eval. list.</w:t>
            </w:r>
          </w:p>
          <w:p w:rsidR="007C09E3" w:rsidRPr="009905F2" w:rsidRDefault="007C09E3" w:rsidP="00C27660">
            <w:r w:rsidRPr="009905F2">
              <w:t>upitnik i real.</w:t>
            </w:r>
          </w:p>
          <w:p w:rsidR="007C09E3" w:rsidRPr="009905F2" w:rsidRDefault="007C09E3" w:rsidP="00C27660"/>
          <w:p w:rsidR="007C09E3" w:rsidRPr="009905F2" w:rsidRDefault="007C09E3" w:rsidP="00C27660">
            <w:r w:rsidRPr="009905F2">
              <w:t>bilješka</w:t>
            </w:r>
          </w:p>
          <w:p w:rsidR="007C09E3" w:rsidRPr="009905F2" w:rsidRDefault="007C09E3" w:rsidP="00C27660">
            <w:pPr>
              <w:rPr>
                <w:lang w:val="pl-PL"/>
              </w:rPr>
            </w:pPr>
            <w:r w:rsidRPr="009905F2">
              <w:rPr>
                <w:lang w:val="pl-PL"/>
              </w:rPr>
              <w:t>uvid u dokum i eval. l.</w:t>
            </w:r>
          </w:p>
          <w:p w:rsidR="007C09E3" w:rsidRPr="009905F2" w:rsidRDefault="007C09E3" w:rsidP="00C27660">
            <w:r w:rsidRPr="009905F2">
              <w:t>uvid u dokumentaciju</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 xml:space="preserve">CILJEVI </w:t>
            </w:r>
          </w:p>
          <w:p w:rsidR="007C09E3" w:rsidRPr="009905F2" w:rsidRDefault="007C09E3" w:rsidP="00C27660">
            <w:r w:rsidRPr="009905F2">
              <w:t>(što?)</w:t>
            </w:r>
          </w:p>
        </w:tc>
        <w:tc>
          <w:tcPr>
            <w:tcW w:w="3294" w:type="dxa"/>
            <w:gridSpan w:val="2"/>
          </w:tcPr>
          <w:p w:rsidR="007C09E3" w:rsidRPr="009905F2" w:rsidRDefault="007C09E3" w:rsidP="00C27660">
            <w:r w:rsidRPr="009905F2">
              <w:t xml:space="preserve">METODE </w:t>
            </w:r>
          </w:p>
          <w:p w:rsidR="007C09E3" w:rsidRPr="009905F2" w:rsidRDefault="007C09E3" w:rsidP="00C27660">
            <w:r w:rsidRPr="009905F2">
              <w:t>(kako?)</w:t>
            </w:r>
          </w:p>
        </w:tc>
        <w:tc>
          <w:tcPr>
            <w:tcW w:w="3294" w:type="dxa"/>
            <w:gridSpan w:val="3"/>
          </w:tcPr>
          <w:p w:rsidR="007C09E3" w:rsidRPr="009905F2" w:rsidRDefault="007C09E3" w:rsidP="00C27660">
            <w:r w:rsidRPr="009905F2">
              <w:t xml:space="preserve">VREMENSKI  TIJEK </w:t>
            </w:r>
          </w:p>
          <w:p w:rsidR="007C09E3" w:rsidRPr="009905F2" w:rsidRDefault="007C09E3" w:rsidP="00C27660">
            <w:r w:rsidRPr="009905F2">
              <w:t xml:space="preserve"> (kada?)</w:t>
            </w:r>
          </w:p>
        </w:tc>
        <w:tc>
          <w:tcPr>
            <w:tcW w:w="5090" w:type="dxa"/>
            <w:gridSpan w:val="5"/>
          </w:tcPr>
          <w:p w:rsidR="007C09E3" w:rsidRPr="009905F2" w:rsidRDefault="007C09E3" w:rsidP="00C27660">
            <w:r w:rsidRPr="009905F2">
              <w:t xml:space="preserve">REALIZACIJA </w:t>
            </w:r>
          </w:p>
          <w:p w:rsidR="007C09E3" w:rsidRPr="009905F2" w:rsidRDefault="007C09E3" w:rsidP="00C27660">
            <w:r w:rsidRPr="009905F2">
              <w:t>( metoda evaluacije?)</w:t>
            </w:r>
          </w:p>
        </w:tc>
      </w:tr>
      <w:tr w:rsidR="007C09E3" w:rsidRPr="009905F2" w:rsidTr="00C27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2" w:type="dxa"/>
        </w:trPr>
        <w:tc>
          <w:tcPr>
            <w:tcW w:w="3294" w:type="dxa"/>
            <w:gridSpan w:val="5"/>
          </w:tcPr>
          <w:p w:rsidR="007C09E3" w:rsidRPr="009905F2" w:rsidRDefault="007C09E3" w:rsidP="00C27660">
            <w:r w:rsidRPr="009905F2">
              <w:t>ORGANIZACIJASKI  POSLOVI:</w:t>
            </w:r>
          </w:p>
          <w:p w:rsidR="007C09E3" w:rsidRPr="009905F2" w:rsidRDefault="007C09E3" w:rsidP="00C27660">
            <w:r w:rsidRPr="009905F2">
              <w:t>uč. natjecanja i susreti,</w:t>
            </w:r>
          </w:p>
          <w:p w:rsidR="007C09E3" w:rsidRPr="009905F2" w:rsidRDefault="007C09E3" w:rsidP="00C27660">
            <w:r w:rsidRPr="009905F2">
              <w:t xml:space="preserve">uvid u  nastavu, </w:t>
            </w:r>
          </w:p>
          <w:p w:rsidR="007C09E3" w:rsidRPr="009905F2" w:rsidRDefault="007C09E3" w:rsidP="00C27660">
            <w:r w:rsidRPr="009905F2">
              <w:t>sast. vijeća rod.</w:t>
            </w:r>
          </w:p>
          <w:p w:rsidR="007C09E3" w:rsidRPr="009905F2" w:rsidRDefault="007C09E3" w:rsidP="00C27660"/>
          <w:p w:rsidR="007C09E3" w:rsidRPr="009905F2" w:rsidRDefault="007C09E3" w:rsidP="00C27660">
            <w:r w:rsidRPr="009905F2">
              <w:t>pregovori  za uč praksu</w:t>
            </w:r>
          </w:p>
          <w:p w:rsidR="007C09E3" w:rsidRPr="009905F2" w:rsidRDefault="007C09E3" w:rsidP="00C27660">
            <w:r w:rsidRPr="009905F2">
              <w:t>str. usavr. u školi</w:t>
            </w:r>
          </w:p>
        </w:tc>
        <w:tc>
          <w:tcPr>
            <w:tcW w:w="3294" w:type="dxa"/>
            <w:gridSpan w:val="2"/>
          </w:tcPr>
          <w:p w:rsidR="007C09E3" w:rsidRPr="009905F2" w:rsidRDefault="007C09E3" w:rsidP="00C27660"/>
          <w:p w:rsidR="007C09E3" w:rsidRPr="009905F2" w:rsidRDefault="007C09E3" w:rsidP="00C27660"/>
          <w:p w:rsidR="007C09E3" w:rsidRPr="009905F2" w:rsidRDefault="007C09E3" w:rsidP="00C27660">
            <w:r w:rsidRPr="009905F2">
              <w:t>raspored za županijska</w:t>
            </w:r>
          </w:p>
          <w:p w:rsidR="007C09E3" w:rsidRPr="009905F2" w:rsidRDefault="007C09E3" w:rsidP="00C27660">
            <w:r w:rsidRPr="009905F2">
              <w:t xml:space="preserve">raspored </w:t>
            </w:r>
          </w:p>
          <w:p w:rsidR="007C09E3" w:rsidRPr="009905F2" w:rsidRDefault="007C09E3" w:rsidP="00C27660">
            <w:r w:rsidRPr="009905F2">
              <w:t>surad. natječaj za op.</w:t>
            </w:r>
          </w:p>
          <w:p w:rsidR="007C09E3" w:rsidRPr="009905F2" w:rsidRDefault="007C09E3" w:rsidP="00C27660"/>
          <w:p w:rsidR="007C09E3" w:rsidRPr="009905F2" w:rsidRDefault="007C09E3" w:rsidP="00C27660">
            <w:r w:rsidRPr="009905F2">
              <w:t xml:space="preserve"> sur. dijalog</w:t>
            </w:r>
          </w:p>
          <w:p w:rsidR="007C09E3" w:rsidRPr="009905F2" w:rsidRDefault="007C09E3" w:rsidP="00C27660">
            <w:r w:rsidRPr="009905F2">
              <w:t>-      timski rad</w:t>
            </w:r>
          </w:p>
        </w:tc>
        <w:tc>
          <w:tcPr>
            <w:tcW w:w="3294" w:type="dxa"/>
            <w:gridSpan w:val="3"/>
          </w:tcPr>
          <w:p w:rsidR="007C09E3" w:rsidRPr="009905F2" w:rsidRDefault="007C09E3" w:rsidP="00C27660">
            <w:r w:rsidRPr="009905F2">
              <w:t>SIJEČANJ     -      VELJAČA</w:t>
            </w:r>
          </w:p>
          <w:p w:rsidR="007C09E3" w:rsidRPr="009905F2" w:rsidRDefault="007C09E3" w:rsidP="00C27660"/>
          <w:p w:rsidR="007C09E3" w:rsidRPr="009905F2" w:rsidRDefault="007C09E3" w:rsidP="00C27660">
            <w:r w:rsidRPr="009905F2">
              <w:t>prema planu inst.</w:t>
            </w:r>
          </w:p>
          <w:p w:rsidR="007C09E3" w:rsidRPr="009905F2" w:rsidRDefault="007C09E3" w:rsidP="00C27660">
            <w:r w:rsidRPr="009905F2">
              <w:t>do 1. veljače</w:t>
            </w:r>
          </w:p>
          <w:p w:rsidR="007C09E3" w:rsidRPr="009905F2" w:rsidRDefault="007C09E3" w:rsidP="00C27660">
            <w:r w:rsidRPr="009905F2">
              <w:t>tijekom veljače</w:t>
            </w:r>
          </w:p>
          <w:p w:rsidR="007C09E3" w:rsidRPr="009905F2" w:rsidRDefault="007C09E3" w:rsidP="00C27660"/>
          <w:p w:rsidR="007C09E3" w:rsidRPr="009905F2" w:rsidRDefault="007C09E3" w:rsidP="00C27660">
            <w:r w:rsidRPr="009905F2">
              <w:t>do kraja veljače</w:t>
            </w:r>
          </w:p>
          <w:p w:rsidR="007C09E3" w:rsidRPr="009905F2" w:rsidRDefault="007C09E3" w:rsidP="00C27660">
            <w:r w:rsidRPr="009905F2">
              <w:t>-     siječanj</w:t>
            </w:r>
          </w:p>
        </w:tc>
        <w:tc>
          <w:tcPr>
            <w:tcW w:w="5090" w:type="dxa"/>
            <w:gridSpan w:val="5"/>
          </w:tcPr>
          <w:p w:rsidR="007C09E3" w:rsidRPr="009905F2" w:rsidRDefault="007C09E3" w:rsidP="00C27660"/>
          <w:p w:rsidR="007C09E3" w:rsidRPr="009905F2" w:rsidRDefault="007C09E3" w:rsidP="00C27660"/>
          <w:p w:rsidR="007C09E3" w:rsidRPr="009905F2" w:rsidRDefault="007C09E3" w:rsidP="00C27660">
            <w:r w:rsidRPr="009905F2">
              <w:t>uvid u rasp. nat.</w:t>
            </w:r>
          </w:p>
          <w:p w:rsidR="007C09E3" w:rsidRPr="009905F2" w:rsidRDefault="007C09E3" w:rsidP="00C27660">
            <w:r w:rsidRPr="009905F2">
              <w:t>uvid u raspored</w:t>
            </w:r>
          </w:p>
          <w:p w:rsidR="007C09E3" w:rsidRPr="009905F2" w:rsidRDefault="007C09E3" w:rsidP="00C27660">
            <w:pPr>
              <w:rPr>
                <w:lang w:val="pl-PL"/>
              </w:rPr>
            </w:pPr>
            <w:r w:rsidRPr="009905F2">
              <w:rPr>
                <w:lang w:val="pl-PL"/>
              </w:rPr>
              <w:t>uvid u zap. i eval. l.</w:t>
            </w:r>
          </w:p>
          <w:p w:rsidR="007C09E3" w:rsidRPr="009905F2" w:rsidRDefault="007C09E3" w:rsidP="00C27660">
            <w:pPr>
              <w:rPr>
                <w:lang w:val="pl-PL"/>
              </w:rPr>
            </w:pPr>
          </w:p>
          <w:p w:rsidR="007C09E3" w:rsidRPr="009905F2" w:rsidRDefault="007C09E3" w:rsidP="00C27660">
            <w:r w:rsidRPr="009905F2">
              <w:t xml:space="preserve">uvid u dokument. </w:t>
            </w:r>
          </w:p>
          <w:p w:rsidR="007C09E3" w:rsidRPr="009905F2" w:rsidRDefault="007C09E3" w:rsidP="00C27660">
            <w:r w:rsidRPr="009905F2">
              <w:t xml:space="preserve">eval listići  </w:t>
            </w:r>
          </w:p>
        </w:tc>
      </w:tr>
    </w:tbl>
    <w:p w:rsidR="007C09E3" w:rsidRPr="00087F3F" w:rsidRDefault="007C09E3" w:rsidP="007C09E3">
      <w:pPr>
        <w:pStyle w:val="Naslov2"/>
        <w:rPr>
          <w:rFonts w:ascii="Times New Roman" w:hAnsi="Times New Roman"/>
          <w:b/>
          <w:color w:val="008000"/>
          <w:sz w:val="24"/>
          <w:szCs w:val="24"/>
          <w:lang w:val="pl-PL"/>
        </w:rPr>
      </w:pPr>
      <w:r>
        <w:br w:type="page"/>
      </w:r>
      <w:bookmarkStart w:id="246" w:name="_Toc336195996"/>
      <w:bookmarkStart w:id="247" w:name="_Toc431379001"/>
      <w:r w:rsidRPr="00087F3F">
        <w:rPr>
          <w:color w:val="008000"/>
        </w:rPr>
        <w:t xml:space="preserve">5.1.2.  </w:t>
      </w:r>
      <w:r>
        <w:rPr>
          <w:color w:val="008000"/>
          <w:lang w:val="pl-PL"/>
        </w:rPr>
        <w:t>Plan i program  rada pedagoga</w:t>
      </w:r>
      <w:r w:rsidRPr="00087F3F">
        <w:rPr>
          <w:color w:val="008000"/>
          <w:lang w:val="pl-PL"/>
        </w:rPr>
        <w:t xml:space="preserve">  za školsku godinu </w:t>
      </w:r>
      <w:bookmarkEnd w:id="246"/>
      <w:r w:rsidR="0008266C">
        <w:rPr>
          <w:rFonts w:ascii="Times New Roman" w:hAnsi="Times New Roman"/>
          <w:color w:val="008000"/>
        </w:rPr>
        <w:t>2017./18</w:t>
      </w:r>
      <w:r>
        <w:rPr>
          <w:rFonts w:ascii="Times New Roman" w:hAnsi="Times New Roman"/>
          <w:color w:val="008000"/>
        </w:rPr>
        <w:t>.</w:t>
      </w:r>
      <w:r w:rsidRPr="00087F3F">
        <w:rPr>
          <w:rFonts w:ascii="Times New Roman" w:hAnsi="Times New Roman"/>
          <w:color w:val="008000"/>
        </w:rPr>
        <w:t xml:space="preserve"> šk.god</w:t>
      </w:r>
      <w:bookmarkEnd w:id="247"/>
    </w:p>
    <w:p w:rsidR="007C09E3" w:rsidRPr="00021781" w:rsidRDefault="007C09E3" w:rsidP="007C09E3">
      <w:pPr>
        <w:spacing w:after="0" w:line="240" w:lineRule="auto"/>
        <w:rPr>
          <w:rFonts w:ascii="Times New Roman" w:hAnsi="Times New Roman"/>
          <w:b/>
          <w:sz w:val="24"/>
          <w:szCs w:val="24"/>
        </w:rPr>
      </w:pPr>
      <w:r w:rsidRPr="00021781">
        <w:rPr>
          <w:rFonts w:ascii="Times New Roman" w:hAnsi="Times New Roman"/>
          <w:b/>
          <w:sz w:val="24"/>
          <w:szCs w:val="24"/>
        </w:rPr>
        <w:t xml:space="preserve"> Izvršitelj : </w:t>
      </w:r>
      <w:r w:rsidR="00B276F8">
        <w:rPr>
          <w:rFonts w:ascii="Times New Roman" w:hAnsi="Times New Roman"/>
          <w:b/>
          <w:sz w:val="24"/>
          <w:szCs w:val="24"/>
        </w:rPr>
        <w:t>Mirela Bilić                                                                                                                                   Godišnji  fond sati: 1808</w:t>
      </w:r>
    </w:p>
    <w:p w:rsidR="007C09E3" w:rsidRPr="00021781" w:rsidRDefault="007C09E3" w:rsidP="007C09E3">
      <w:pPr>
        <w:spacing w:after="0" w:line="240" w:lineRule="auto"/>
        <w:rPr>
          <w:rFonts w:ascii="Times New Roman" w:hAnsi="Times New Roman"/>
          <w:b/>
          <w:sz w:val="24"/>
          <w:szCs w:val="24"/>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00"/>
        <w:gridCol w:w="1440"/>
        <w:gridCol w:w="1980"/>
        <w:gridCol w:w="3960"/>
        <w:gridCol w:w="127"/>
        <w:gridCol w:w="953"/>
        <w:gridCol w:w="1173"/>
        <w:gridCol w:w="1012"/>
        <w:gridCol w:w="1265"/>
        <w:gridCol w:w="1176"/>
      </w:tblGrid>
      <w:tr w:rsidR="007C09E3" w:rsidRPr="009905F2" w:rsidTr="00C27660">
        <w:trPr>
          <w:cantSplit/>
          <w:trHeight w:val="1360"/>
        </w:trPr>
        <w:tc>
          <w:tcPr>
            <w:tcW w:w="468" w:type="dxa"/>
            <w:textDirection w:val="btLr"/>
          </w:tcPr>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Redni broj</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900" w:type="dxa"/>
            <w:textDirection w:val="btLr"/>
          </w:tcPr>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Područje</w:t>
            </w:r>
          </w:p>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rada</w:t>
            </w:r>
          </w:p>
        </w:tc>
        <w:tc>
          <w:tcPr>
            <w:tcW w:w="144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Svrha</w:t>
            </w:r>
          </w:p>
          <w:p w:rsidR="007C09E3" w:rsidRPr="009905F2" w:rsidRDefault="007C09E3" w:rsidP="00C27660">
            <w:pPr>
              <w:spacing w:after="0" w:line="240" w:lineRule="auto"/>
              <w:rPr>
                <w:rFonts w:ascii="Times New Roman" w:hAnsi="Times New Roman"/>
                <w:b/>
                <w:sz w:val="24"/>
                <w:szCs w:val="24"/>
              </w:rPr>
            </w:pPr>
          </w:p>
        </w:tc>
        <w:tc>
          <w:tcPr>
            <w:tcW w:w="198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Zadaće</w:t>
            </w:r>
          </w:p>
          <w:p w:rsidR="007C09E3" w:rsidRPr="009905F2" w:rsidRDefault="007C09E3" w:rsidP="00C27660">
            <w:pPr>
              <w:spacing w:after="0" w:line="240" w:lineRule="auto"/>
              <w:rPr>
                <w:rFonts w:ascii="Times New Roman" w:hAnsi="Times New Roman"/>
                <w:b/>
                <w:sz w:val="24"/>
                <w:szCs w:val="24"/>
              </w:rPr>
            </w:pPr>
          </w:p>
        </w:tc>
        <w:tc>
          <w:tcPr>
            <w:tcW w:w="4087" w:type="dxa"/>
            <w:gridSpan w:val="2"/>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Sadržaji</w:t>
            </w:r>
          </w:p>
          <w:p w:rsidR="007C09E3" w:rsidRPr="009905F2" w:rsidRDefault="007C09E3" w:rsidP="00C27660">
            <w:pPr>
              <w:spacing w:after="0" w:line="240" w:lineRule="auto"/>
              <w:rPr>
                <w:rFonts w:ascii="Times New Roman" w:hAnsi="Times New Roman"/>
                <w:b/>
                <w:sz w:val="24"/>
                <w:szCs w:val="24"/>
              </w:rPr>
            </w:pPr>
          </w:p>
        </w:tc>
        <w:tc>
          <w:tcPr>
            <w:tcW w:w="95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Oblici</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Metode</w:t>
            </w:r>
          </w:p>
          <w:p w:rsidR="007C09E3" w:rsidRPr="009905F2" w:rsidRDefault="007C09E3" w:rsidP="00C27660">
            <w:pPr>
              <w:spacing w:after="0" w:line="240" w:lineRule="auto"/>
              <w:rPr>
                <w:rFonts w:ascii="Times New Roman" w:hAnsi="Times New Roman"/>
                <w:b/>
                <w:sz w:val="24"/>
                <w:szCs w:val="24"/>
              </w:rPr>
            </w:pPr>
          </w:p>
        </w:tc>
        <w:tc>
          <w:tcPr>
            <w:tcW w:w="117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sz w:val="24"/>
                <w:szCs w:val="24"/>
              </w:rPr>
              <w:t xml:space="preserve">Nositelji </w:t>
            </w:r>
            <w:r w:rsidRPr="009905F2">
              <w:rPr>
                <w:rFonts w:ascii="Times New Roman" w:hAnsi="Times New Roman"/>
                <w:b/>
              </w:rPr>
              <w:t>aktivnosti</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Subjekti</w:t>
            </w:r>
          </w:p>
          <w:p w:rsidR="007C09E3" w:rsidRPr="009905F2" w:rsidRDefault="007C09E3" w:rsidP="00C27660">
            <w:pPr>
              <w:spacing w:after="0" w:line="240" w:lineRule="auto"/>
              <w:rPr>
                <w:rFonts w:ascii="Times New Roman" w:hAnsi="Times New Roman"/>
                <w:b/>
                <w:sz w:val="24"/>
                <w:szCs w:val="24"/>
              </w:rPr>
            </w:pPr>
          </w:p>
        </w:tc>
        <w:tc>
          <w:tcPr>
            <w:tcW w:w="1012"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Mjesto</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Vrijeme</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Broj </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sati</w:t>
            </w:r>
          </w:p>
        </w:tc>
        <w:tc>
          <w:tcPr>
            <w:tcW w:w="1265"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rPr>
              <w:t>Razina</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rPr>
              <w:t>postignuća</w:t>
            </w:r>
          </w:p>
        </w:tc>
        <w:tc>
          <w:tcPr>
            <w:tcW w:w="1176"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rPr>
              <w:t>Bilješke o realizaciji</w:t>
            </w:r>
          </w:p>
        </w:tc>
      </w:tr>
      <w:tr w:rsidR="007C09E3" w:rsidRPr="009905F2" w:rsidTr="00C27660">
        <w:trPr>
          <w:trHeight w:val="266"/>
        </w:trPr>
        <w:tc>
          <w:tcPr>
            <w:tcW w:w="468"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1</w:t>
            </w:r>
          </w:p>
        </w:tc>
        <w:tc>
          <w:tcPr>
            <w:tcW w:w="90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2</w:t>
            </w:r>
          </w:p>
        </w:tc>
        <w:tc>
          <w:tcPr>
            <w:tcW w:w="144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3</w:t>
            </w:r>
          </w:p>
        </w:tc>
        <w:tc>
          <w:tcPr>
            <w:tcW w:w="198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4</w:t>
            </w: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b/>
                <w:sz w:val="24"/>
                <w:szCs w:val="24"/>
              </w:rPr>
              <w:t xml:space="preserve">              5</w:t>
            </w:r>
          </w:p>
        </w:tc>
        <w:tc>
          <w:tcPr>
            <w:tcW w:w="953"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6</w:t>
            </w:r>
          </w:p>
        </w:tc>
        <w:tc>
          <w:tcPr>
            <w:tcW w:w="1173"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7</w:t>
            </w:r>
          </w:p>
        </w:tc>
        <w:tc>
          <w:tcPr>
            <w:tcW w:w="1012"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8</w:t>
            </w:r>
          </w:p>
        </w:tc>
        <w:tc>
          <w:tcPr>
            <w:tcW w:w="1265"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9</w:t>
            </w:r>
          </w:p>
        </w:tc>
        <w:tc>
          <w:tcPr>
            <w:tcW w:w="1176"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10</w:t>
            </w:r>
          </w:p>
        </w:tc>
      </w:tr>
      <w:tr w:rsidR="007C09E3" w:rsidRPr="009905F2" w:rsidTr="00C27660">
        <w:trPr>
          <w:cantSplit/>
          <w:trHeight w:val="630"/>
        </w:trPr>
        <w:tc>
          <w:tcPr>
            <w:tcW w:w="468" w:type="dxa"/>
            <w:vMerge w:val="restart"/>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1.</w:t>
            </w:r>
          </w:p>
        </w:tc>
        <w:tc>
          <w:tcPr>
            <w:tcW w:w="900" w:type="dxa"/>
            <w:vMerge w:val="restart"/>
            <w:textDirection w:val="btLr"/>
          </w:tcPr>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 xml:space="preserve"> Planiranje i programiranje  odgojno-obrazovnog  rada</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1440" w:type="dxa"/>
            <w:vMerge w:val="restart"/>
            <w:textDirection w:val="btLr"/>
          </w:tcPr>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Unapređivanje  cjelokupnog odgojno-obrazovnog rada</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1980" w:type="dxa"/>
            <w:vMerge w:val="restart"/>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-utvrditi  zadatke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za slijedeću školsku godinu</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pripremiti teme, materijale, instrumente za vrednovanje rada</w:t>
            </w: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Godišnji plan i program rada škole</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Školski kurikulum</w:t>
            </w:r>
          </w:p>
        </w:tc>
        <w:tc>
          <w:tcPr>
            <w:tcW w:w="953"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Rad na tekstu</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izrada</w:t>
            </w:r>
          </w:p>
        </w:tc>
        <w:tc>
          <w:tcPr>
            <w:tcW w:w="1173"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b/>
                <w:sz w:val="16"/>
                <w:szCs w:val="16"/>
              </w:rPr>
            </w:pPr>
            <w:r w:rsidRPr="009905F2">
              <w:rPr>
                <w:rFonts w:ascii="Times New Roman" w:hAnsi="Times New Roman"/>
                <w:sz w:val="16"/>
                <w:szCs w:val="16"/>
              </w:rPr>
              <w:t>ravnatelj</w:t>
            </w:r>
          </w:p>
        </w:tc>
        <w:tc>
          <w:tcPr>
            <w:tcW w:w="1012"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70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 Godišnji program rada pedagoga</w:t>
            </w:r>
          </w:p>
        </w:tc>
        <w:tc>
          <w:tcPr>
            <w:tcW w:w="953"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Rad na tekstu</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izrada</w:t>
            </w:r>
          </w:p>
        </w:tc>
        <w:tc>
          <w:tcPr>
            <w:tcW w:w="1173"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tc>
        <w:tc>
          <w:tcPr>
            <w:tcW w:w="1012"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720"/>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Individualniprograma stručnog  usavršavanja</w:t>
            </w:r>
          </w:p>
        </w:tc>
        <w:tc>
          <w:tcPr>
            <w:tcW w:w="95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Uvid u Katalog</w:t>
            </w:r>
          </w:p>
          <w:p w:rsidR="007C09E3" w:rsidRPr="009905F2" w:rsidRDefault="007C09E3" w:rsidP="00C27660">
            <w:pPr>
              <w:spacing w:after="0" w:line="240" w:lineRule="auto"/>
              <w:rPr>
                <w:rFonts w:ascii="Times New Roman" w:hAnsi="Times New Roman"/>
              </w:rPr>
            </w:pPr>
            <w:r w:rsidRPr="009905F2">
              <w:rPr>
                <w:rFonts w:ascii="Times New Roman" w:hAnsi="Times New Roman"/>
                <w:sz w:val="20"/>
                <w:szCs w:val="20"/>
              </w:rPr>
              <w:t>Pregled literature</w:t>
            </w:r>
          </w:p>
        </w:tc>
        <w:tc>
          <w:tcPr>
            <w:tcW w:w="1173"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tc>
        <w:tc>
          <w:tcPr>
            <w:tcW w:w="1012"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52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Priprema  tema  za rad  SRO</w:t>
            </w:r>
          </w:p>
        </w:tc>
        <w:tc>
          <w:tcPr>
            <w:tcW w:w="953" w:type="dxa"/>
            <w:vMerge w:val="restart"/>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Prikupljanje PP</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18"/>
                <w:szCs w:val="18"/>
              </w:rPr>
              <w:t>materijala</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rad na literaturi</w:t>
            </w:r>
          </w:p>
        </w:tc>
        <w:tc>
          <w:tcPr>
            <w:tcW w:w="1173" w:type="dxa"/>
            <w:vMerge w:val="restart"/>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psiholog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razrednici</w:t>
            </w:r>
          </w:p>
          <w:p w:rsidR="007C09E3" w:rsidRPr="009905F2" w:rsidRDefault="007C09E3" w:rsidP="00C27660">
            <w:pPr>
              <w:spacing w:after="0" w:line="240" w:lineRule="auto"/>
              <w:rPr>
                <w:rFonts w:ascii="Times New Roman" w:hAnsi="Times New Roman"/>
                <w:b/>
                <w:sz w:val="24"/>
                <w:szCs w:val="24"/>
              </w:rPr>
            </w:pPr>
          </w:p>
        </w:tc>
        <w:tc>
          <w:tcPr>
            <w:tcW w:w="1012" w:type="dxa"/>
            <w:vMerge w:val="restart"/>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Rujan</w:t>
            </w:r>
          </w:p>
        </w:tc>
        <w:tc>
          <w:tcPr>
            <w:tcW w:w="1265" w:type="dxa"/>
            <w:vMerge w:val="restart"/>
          </w:tcPr>
          <w:p w:rsidR="007C09E3" w:rsidRPr="009905F2" w:rsidRDefault="007C09E3" w:rsidP="00C27660">
            <w:pPr>
              <w:spacing w:after="0" w:line="240" w:lineRule="auto"/>
              <w:rPr>
                <w:rFonts w:ascii="Times New Roman" w:hAnsi="Times New Roman"/>
                <w:b/>
                <w:sz w:val="24"/>
                <w:szCs w:val="24"/>
              </w:rPr>
            </w:pPr>
          </w:p>
        </w:tc>
        <w:tc>
          <w:tcPr>
            <w:tcW w:w="1176" w:type="dxa"/>
            <w:vMerge w:val="restart"/>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88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Priprema materijala za  profesionalno  usmjeravanje  učenika završnih razreda</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Državna matura </w:t>
            </w:r>
          </w:p>
        </w:tc>
        <w:tc>
          <w:tcPr>
            <w:tcW w:w="953" w:type="dxa"/>
            <w:vMerge/>
          </w:tcPr>
          <w:p w:rsidR="007C09E3" w:rsidRPr="009905F2" w:rsidRDefault="007C09E3" w:rsidP="00C27660">
            <w:pPr>
              <w:spacing w:after="0" w:line="240" w:lineRule="auto"/>
              <w:rPr>
                <w:rFonts w:ascii="Times New Roman" w:hAnsi="Times New Roman"/>
                <w:b/>
                <w:sz w:val="24"/>
                <w:szCs w:val="24"/>
              </w:rPr>
            </w:pPr>
          </w:p>
        </w:tc>
        <w:tc>
          <w:tcPr>
            <w:tcW w:w="1173" w:type="dxa"/>
            <w:vMerge/>
          </w:tcPr>
          <w:p w:rsidR="007C09E3" w:rsidRPr="009905F2" w:rsidRDefault="007C09E3" w:rsidP="00C27660">
            <w:pPr>
              <w:spacing w:after="0" w:line="240" w:lineRule="auto"/>
              <w:rPr>
                <w:rFonts w:ascii="Times New Roman" w:hAnsi="Times New Roman"/>
                <w:b/>
                <w:sz w:val="24"/>
                <w:szCs w:val="24"/>
              </w:rPr>
            </w:pPr>
          </w:p>
        </w:tc>
        <w:tc>
          <w:tcPr>
            <w:tcW w:w="1012" w:type="dxa"/>
            <w:vMerge/>
          </w:tcPr>
          <w:p w:rsidR="007C09E3" w:rsidRPr="009905F2" w:rsidRDefault="007C09E3" w:rsidP="00C27660">
            <w:pPr>
              <w:spacing w:after="0" w:line="240" w:lineRule="auto"/>
              <w:rPr>
                <w:rFonts w:ascii="Times New Roman" w:hAnsi="Times New Roman"/>
                <w:sz w:val="16"/>
                <w:szCs w:val="16"/>
              </w:rPr>
            </w:pPr>
          </w:p>
        </w:tc>
        <w:tc>
          <w:tcPr>
            <w:tcW w:w="1265" w:type="dxa"/>
            <w:vMerge/>
          </w:tcPr>
          <w:p w:rsidR="007C09E3" w:rsidRPr="009905F2" w:rsidRDefault="007C09E3" w:rsidP="00C27660">
            <w:pPr>
              <w:spacing w:after="0" w:line="240" w:lineRule="auto"/>
              <w:rPr>
                <w:rFonts w:ascii="Times New Roman" w:hAnsi="Times New Roman"/>
                <w:b/>
                <w:sz w:val="24"/>
                <w:szCs w:val="24"/>
              </w:rPr>
            </w:pPr>
          </w:p>
        </w:tc>
        <w:tc>
          <w:tcPr>
            <w:tcW w:w="1176" w:type="dxa"/>
            <w:vMerge/>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64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Priprema tema  i materijala za rad s nastavnicima </w:t>
            </w:r>
          </w:p>
        </w:tc>
        <w:tc>
          <w:tcPr>
            <w:tcW w:w="953" w:type="dxa"/>
            <w:vMerge/>
          </w:tcPr>
          <w:p w:rsidR="007C09E3" w:rsidRPr="009905F2" w:rsidRDefault="007C09E3" w:rsidP="00C27660">
            <w:pPr>
              <w:spacing w:after="0" w:line="240" w:lineRule="auto"/>
              <w:rPr>
                <w:rFonts w:ascii="Times New Roman" w:hAnsi="Times New Roman"/>
                <w:b/>
                <w:sz w:val="24"/>
                <w:szCs w:val="24"/>
              </w:rPr>
            </w:pPr>
          </w:p>
        </w:tc>
        <w:tc>
          <w:tcPr>
            <w:tcW w:w="1173" w:type="dxa"/>
            <w:vMerge/>
          </w:tcPr>
          <w:p w:rsidR="007C09E3" w:rsidRPr="009905F2" w:rsidRDefault="007C09E3" w:rsidP="00C27660">
            <w:pPr>
              <w:spacing w:after="0" w:line="240" w:lineRule="auto"/>
              <w:rPr>
                <w:rFonts w:ascii="Times New Roman" w:hAnsi="Times New Roman"/>
                <w:b/>
                <w:sz w:val="24"/>
                <w:szCs w:val="24"/>
              </w:rPr>
            </w:pPr>
          </w:p>
        </w:tc>
        <w:tc>
          <w:tcPr>
            <w:tcW w:w="1012" w:type="dxa"/>
            <w:vMerge/>
          </w:tcPr>
          <w:p w:rsidR="007C09E3" w:rsidRPr="009905F2" w:rsidRDefault="007C09E3" w:rsidP="00C27660">
            <w:pPr>
              <w:spacing w:after="0" w:line="240" w:lineRule="auto"/>
              <w:rPr>
                <w:rFonts w:ascii="Times New Roman" w:hAnsi="Times New Roman"/>
                <w:sz w:val="16"/>
                <w:szCs w:val="16"/>
              </w:rPr>
            </w:pPr>
          </w:p>
        </w:tc>
        <w:tc>
          <w:tcPr>
            <w:tcW w:w="1265" w:type="dxa"/>
            <w:vMerge/>
          </w:tcPr>
          <w:p w:rsidR="007C09E3" w:rsidRPr="009905F2" w:rsidRDefault="007C09E3" w:rsidP="00C27660">
            <w:pPr>
              <w:spacing w:after="0" w:line="240" w:lineRule="auto"/>
              <w:rPr>
                <w:rFonts w:ascii="Times New Roman" w:hAnsi="Times New Roman"/>
                <w:b/>
                <w:sz w:val="24"/>
                <w:szCs w:val="24"/>
              </w:rPr>
            </w:pPr>
          </w:p>
        </w:tc>
        <w:tc>
          <w:tcPr>
            <w:tcW w:w="1176" w:type="dxa"/>
            <w:vMerge/>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52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Borders>
              <w:bottom w:val="single" w:sz="4" w:space="0" w:color="auto"/>
            </w:tcBorders>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Skala procjene za nastavnike, stručne aktive , SRO, roditelje</w:t>
            </w:r>
          </w:p>
        </w:tc>
        <w:tc>
          <w:tcPr>
            <w:tcW w:w="953" w:type="dxa"/>
            <w:tcBorders>
              <w:bottom w:val="single" w:sz="4" w:space="0" w:color="auto"/>
            </w:tcBorders>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Rad na literaturi</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Izrada skala</w:t>
            </w:r>
          </w:p>
        </w:tc>
        <w:tc>
          <w:tcPr>
            <w:tcW w:w="1173"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tc>
        <w:tc>
          <w:tcPr>
            <w:tcW w:w="1012"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Tijekom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rujan,</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siječanj</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570"/>
        </w:trPr>
        <w:tc>
          <w:tcPr>
            <w:tcW w:w="468" w:type="dxa"/>
            <w:vMerge/>
            <w:tcBorders>
              <w:bottom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900" w:type="dxa"/>
            <w:vMerge/>
            <w:tcBorders>
              <w:bottom w:val="single" w:sz="4" w:space="0" w:color="auto"/>
            </w:tcBorders>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cBorders>
              <w:bottom w:val="single" w:sz="4" w:space="0" w:color="auto"/>
            </w:tcBorders>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Borders>
              <w:bottom w:val="single" w:sz="4" w:space="0" w:color="auto"/>
              <w:right w:val="single" w:sz="4" w:space="0" w:color="auto"/>
            </w:tcBorders>
          </w:tcPr>
          <w:p w:rsidR="007C09E3" w:rsidRPr="009905F2" w:rsidRDefault="007C09E3" w:rsidP="00C27660">
            <w:pPr>
              <w:spacing w:after="0" w:line="240" w:lineRule="auto"/>
              <w:rPr>
                <w:rFonts w:ascii="Times New Roman" w:hAnsi="Times New Roman"/>
                <w:sz w:val="24"/>
                <w:szCs w:val="24"/>
              </w:rPr>
            </w:pPr>
          </w:p>
        </w:tc>
        <w:tc>
          <w:tcPr>
            <w:tcW w:w="5040" w:type="dxa"/>
            <w:gridSpan w:val="3"/>
            <w:tcBorders>
              <w:left w:val="single" w:sz="4" w:space="0" w:color="auto"/>
            </w:tcBorders>
          </w:tcPr>
          <w:p w:rsidR="007C09E3" w:rsidRPr="009905F2" w:rsidRDefault="007C09E3" w:rsidP="00C27660">
            <w:pPr>
              <w:spacing w:after="0" w:line="240" w:lineRule="auto"/>
              <w:rPr>
                <w:rFonts w:ascii="Times New Roman" w:hAnsi="Times New Roman"/>
              </w:rPr>
            </w:pPr>
            <w:r w:rsidRPr="009905F2">
              <w:rPr>
                <w:rFonts w:ascii="Times New Roman" w:hAnsi="Times New Roman"/>
              </w:rPr>
              <w:t xml:space="preserve">Priprema tema za rad na roditeljskim sastancima </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Priprema  </w:t>
            </w:r>
            <w:r w:rsidRPr="009905F2">
              <w:rPr>
                <w:rFonts w:ascii="Times New Roman" w:hAnsi="Times New Roman"/>
                <w:sz w:val="16"/>
                <w:szCs w:val="16"/>
              </w:rPr>
              <w:t xml:space="preserve">predavanja </w:t>
            </w:r>
            <w:r w:rsidRPr="009905F2">
              <w:rPr>
                <w:rFonts w:ascii="Times New Roman" w:hAnsi="Times New Roman"/>
                <w:sz w:val="18"/>
                <w:szCs w:val="18"/>
              </w:rPr>
              <w:t>radionica, Power Point prez</w:t>
            </w:r>
          </w:p>
        </w:tc>
        <w:tc>
          <w:tcPr>
            <w:tcW w:w="1173"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razrednik</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Tijekom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godine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sz w:val="20"/>
                <w:szCs w:val="20"/>
              </w:rPr>
              <w:t>siječanj</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trHeight w:val="2565"/>
        </w:trPr>
        <w:tc>
          <w:tcPr>
            <w:tcW w:w="468" w:type="dxa"/>
            <w:vMerge w:val="restart"/>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Planiranje i programiranje  odgojno-obrazovnog  rada</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Unapređivanje  cjelokupnog odgipojno-obrazovnog rada</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U</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-utvrditi  zadatke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za slijedeću školsku godinu</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sz w:val="24"/>
                <w:szCs w:val="24"/>
              </w:rPr>
              <w:t>- pripremiti teme, materijale, instrumente za vrednovanje rada</w:t>
            </w:r>
          </w:p>
        </w:tc>
        <w:tc>
          <w:tcPr>
            <w:tcW w:w="3960" w:type="dxa"/>
            <w:tcBorders>
              <w:left w:val="single" w:sz="4" w:space="0" w:color="auto"/>
            </w:tcBorders>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Upute nastavnicima  i stručnim aktivima  za razradu  nastavnih programa </w:t>
            </w:r>
          </w:p>
          <w:p w:rsidR="007C09E3" w:rsidRPr="009905F2" w:rsidRDefault="007C09E3" w:rsidP="00BC1872">
            <w:pPr>
              <w:numPr>
                <w:ilvl w:val="0"/>
                <w:numId w:val="33"/>
              </w:numPr>
              <w:spacing w:after="0" w:line="240" w:lineRule="auto"/>
              <w:rPr>
                <w:rFonts w:ascii="Times New Roman" w:hAnsi="Times New Roman"/>
                <w:sz w:val="24"/>
                <w:szCs w:val="24"/>
              </w:rPr>
            </w:pPr>
            <w:r w:rsidRPr="009905F2">
              <w:rPr>
                <w:rFonts w:ascii="Times New Roman" w:hAnsi="Times New Roman"/>
                <w:sz w:val="24"/>
                <w:szCs w:val="24"/>
              </w:rPr>
              <w:t>Eksperimentalne programe</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 ishode učenja</w:t>
            </w: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godišnjeg rasporeda  nastavne građe</w:t>
            </w: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godišnjeg programa  razrednika</w:t>
            </w: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 xml:space="preserve">slobodnih aktivnosti  </w:t>
            </w: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izborne nastave</w:t>
            </w:r>
          </w:p>
          <w:p w:rsidR="007C09E3" w:rsidRPr="009905F2" w:rsidRDefault="007C09E3" w:rsidP="00C27660">
            <w:pPr>
              <w:spacing w:after="0" w:line="240" w:lineRule="auto"/>
              <w:rPr>
                <w:rFonts w:ascii="Times New Roman" w:hAnsi="Times New Roman"/>
                <w:sz w:val="24"/>
                <w:szCs w:val="24"/>
              </w:rPr>
            </w:pPr>
          </w:p>
        </w:tc>
        <w:tc>
          <w:tcPr>
            <w:tcW w:w="1080" w:type="dxa"/>
            <w:gridSpan w:val="2"/>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Konzultacije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izrada</w:t>
            </w:r>
          </w:p>
          <w:p w:rsidR="007C09E3" w:rsidRPr="009905F2" w:rsidRDefault="007C09E3" w:rsidP="00C27660">
            <w:pPr>
              <w:spacing w:after="0" w:line="240" w:lineRule="auto"/>
              <w:rPr>
                <w:rFonts w:ascii="Times New Roman" w:hAnsi="Times New Roman"/>
                <w:b/>
                <w:sz w:val="24"/>
                <w:szCs w:val="24"/>
              </w:rPr>
            </w:pPr>
          </w:p>
        </w:tc>
        <w:tc>
          <w:tcPr>
            <w:tcW w:w="117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 nastavnik</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razrednik</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trHeight w:val="705"/>
        </w:trPr>
        <w:tc>
          <w:tcPr>
            <w:tcW w:w="468"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3960" w:type="dxa"/>
            <w:tcBorders>
              <w:left w:val="single" w:sz="4" w:space="0" w:color="auto"/>
            </w:tcBorders>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Planiranje upisa  i kadrova</w:t>
            </w: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1080" w:type="dxa"/>
            <w:gridSpan w:val="2"/>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Analiza situacije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Konzult.</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ravnatelj</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Travanj</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srpanj</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trHeight w:val="945"/>
        </w:trPr>
        <w:tc>
          <w:tcPr>
            <w:tcW w:w="468"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3960" w:type="dxa"/>
            <w:tcBorders>
              <w:left w:val="single" w:sz="4" w:space="0" w:color="auto"/>
            </w:tcBorders>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Planiranje i programiranje  stručnog</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usavršavanja nastavnika </w:t>
            </w: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prijedlog nabavke knjiga i drugo</w:t>
            </w: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pomoć pri izradi plana i programa stručnog usavršavanja nastavnika</w:t>
            </w:r>
          </w:p>
          <w:p w:rsidR="007C09E3" w:rsidRPr="009905F2" w:rsidRDefault="007C09E3" w:rsidP="00BC1872">
            <w:pPr>
              <w:numPr>
                <w:ilvl w:val="0"/>
                <w:numId w:val="26"/>
              </w:numPr>
              <w:spacing w:after="0" w:line="240" w:lineRule="auto"/>
              <w:rPr>
                <w:rFonts w:ascii="Times New Roman" w:hAnsi="Times New Roman"/>
                <w:sz w:val="24"/>
                <w:szCs w:val="24"/>
              </w:rPr>
            </w:pPr>
            <w:r w:rsidRPr="009905F2">
              <w:rPr>
                <w:rFonts w:ascii="Times New Roman" w:hAnsi="Times New Roman"/>
                <w:sz w:val="24"/>
                <w:szCs w:val="24"/>
              </w:rPr>
              <w:t>izbor komisije  za praćenje  nastavnika pripravnika i rad s nastavnikom pripravnikom  na realizaciji programa</w:t>
            </w: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1080" w:type="dxa"/>
            <w:gridSpan w:val="2"/>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Planiranje </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Programiranje </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Pripremanje </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Stručna literatura</w:t>
            </w:r>
          </w:p>
          <w:p w:rsidR="007C09E3" w:rsidRPr="009905F2" w:rsidRDefault="00394E9A" w:rsidP="00C27660">
            <w:pPr>
              <w:spacing w:after="0" w:line="240" w:lineRule="auto"/>
              <w:rPr>
                <w:rFonts w:ascii="Times New Roman" w:hAnsi="Times New Roman"/>
                <w:sz w:val="18"/>
                <w:szCs w:val="18"/>
              </w:rPr>
            </w:pPr>
            <w:r w:rsidRPr="009905F2">
              <w:rPr>
                <w:rFonts w:ascii="Times New Roman" w:hAnsi="Times New Roman"/>
                <w:sz w:val="18"/>
                <w:szCs w:val="18"/>
              </w:rPr>
              <w:t>U</w:t>
            </w:r>
            <w:r w:rsidR="007C09E3" w:rsidRPr="009905F2">
              <w:rPr>
                <w:rFonts w:ascii="Times New Roman" w:hAnsi="Times New Roman"/>
                <w:sz w:val="18"/>
                <w:szCs w:val="18"/>
              </w:rPr>
              <w:t>pute</w:t>
            </w:r>
          </w:p>
        </w:tc>
        <w:tc>
          <w:tcPr>
            <w:tcW w:w="117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Mentor</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Ravnatelj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Pripravnik</w:t>
            </w:r>
          </w:p>
          <w:p w:rsidR="007C09E3" w:rsidRPr="009905F2" w:rsidRDefault="007C09E3" w:rsidP="00C27660">
            <w:pPr>
              <w:spacing w:after="0" w:line="240" w:lineRule="auto"/>
              <w:rPr>
                <w:rFonts w:ascii="Times New Roman" w:hAnsi="Times New Roman"/>
                <w:sz w:val="20"/>
                <w:szCs w:val="20"/>
              </w:rPr>
            </w:pPr>
          </w:p>
        </w:tc>
        <w:tc>
          <w:tcPr>
            <w:tcW w:w="1012"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 i tijekom cijele godine</w:t>
            </w:r>
          </w:p>
        </w:tc>
        <w:tc>
          <w:tcPr>
            <w:tcW w:w="1265" w:type="dxa"/>
            <w:vMerge w:val="restart"/>
          </w:tcPr>
          <w:p w:rsidR="007C09E3" w:rsidRPr="009905F2" w:rsidRDefault="007C09E3" w:rsidP="00C27660">
            <w:pPr>
              <w:spacing w:after="0" w:line="240" w:lineRule="auto"/>
              <w:rPr>
                <w:rFonts w:ascii="Times New Roman" w:hAnsi="Times New Roman"/>
                <w:b/>
                <w:sz w:val="24"/>
                <w:szCs w:val="24"/>
              </w:rPr>
            </w:pPr>
          </w:p>
        </w:tc>
        <w:tc>
          <w:tcPr>
            <w:tcW w:w="1176" w:type="dxa"/>
            <w:vMerge w:val="restart"/>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245"/>
        </w:trPr>
        <w:tc>
          <w:tcPr>
            <w:tcW w:w="468" w:type="dxa"/>
            <w:vMerge w:val="restart"/>
            <w:tcBorders>
              <w:top w:val="single" w:sz="4" w:space="0" w:color="auto"/>
            </w:tcBorders>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tc>
        <w:tc>
          <w:tcPr>
            <w:tcW w:w="900" w:type="dxa"/>
            <w:vMerge w:val="restart"/>
            <w:tcBorders>
              <w:top w:val="single" w:sz="4" w:space="0" w:color="auto"/>
            </w:tcBorders>
            <w:textDirection w:val="btLr"/>
          </w:tcPr>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o-obrazovnog  rada</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1440" w:type="dxa"/>
            <w:vMerge w:val="restart"/>
            <w:tcBorders>
              <w:top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1980" w:type="dxa"/>
            <w:vMerge w:val="restart"/>
            <w:tcBorders>
              <w:top w:val="single" w:sz="4" w:space="0" w:color="auto"/>
            </w:tcBorders>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Sudjelovanje u planiranju i programiranju slobodnih aktivnosti, projekata,</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Izvannastavnih aktivnosti</w:t>
            </w:r>
          </w:p>
        </w:tc>
        <w:tc>
          <w:tcPr>
            <w:tcW w:w="1080" w:type="dxa"/>
            <w:gridSpan w:val="2"/>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Sudjelo-vanje u planira-nju i progra-miranju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Projekti-</w:t>
            </w:r>
          </w:p>
          <w:p w:rsidR="007C09E3" w:rsidRPr="009905F2" w:rsidRDefault="00394E9A" w:rsidP="00C27660">
            <w:pPr>
              <w:spacing w:after="0" w:line="240" w:lineRule="auto"/>
              <w:rPr>
                <w:rFonts w:ascii="Times New Roman" w:hAnsi="Times New Roman"/>
                <w:sz w:val="20"/>
                <w:szCs w:val="20"/>
              </w:rPr>
            </w:pPr>
            <w:r w:rsidRPr="009905F2">
              <w:rPr>
                <w:rFonts w:ascii="Times New Roman" w:hAnsi="Times New Roman"/>
                <w:sz w:val="20"/>
                <w:szCs w:val="20"/>
              </w:rPr>
              <w:t>R</w:t>
            </w:r>
            <w:r w:rsidR="007C09E3" w:rsidRPr="009905F2">
              <w:rPr>
                <w:rFonts w:ascii="Times New Roman" w:hAnsi="Times New Roman"/>
                <w:sz w:val="20"/>
                <w:szCs w:val="20"/>
              </w:rPr>
              <w:t>anje</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ravnatelj</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nastavnici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učenici</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Kolovoz rujan</w:t>
            </w:r>
          </w:p>
        </w:tc>
        <w:tc>
          <w:tcPr>
            <w:tcW w:w="1265" w:type="dxa"/>
            <w:vMerge/>
          </w:tcPr>
          <w:p w:rsidR="007C09E3" w:rsidRPr="009905F2" w:rsidRDefault="007C09E3" w:rsidP="00C27660">
            <w:pPr>
              <w:spacing w:after="0" w:line="240" w:lineRule="auto"/>
              <w:rPr>
                <w:rFonts w:ascii="Times New Roman" w:hAnsi="Times New Roman"/>
                <w:b/>
                <w:sz w:val="24"/>
                <w:szCs w:val="24"/>
              </w:rPr>
            </w:pPr>
          </w:p>
        </w:tc>
        <w:tc>
          <w:tcPr>
            <w:tcW w:w="1176" w:type="dxa"/>
            <w:vMerge/>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720"/>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Planiranje i programiranje praktične nastave i  stručne prakse</w:t>
            </w:r>
          </w:p>
        </w:tc>
        <w:tc>
          <w:tcPr>
            <w:tcW w:w="1080" w:type="dxa"/>
            <w:gridSpan w:val="2"/>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Plan.</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0"/>
                <w:szCs w:val="20"/>
              </w:rPr>
              <w:t>Program.</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Ravnatelj</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Voditelj Šk ekonomije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rasporedar</w:t>
            </w:r>
          </w:p>
          <w:p w:rsidR="007C09E3" w:rsidRPr="009905F2" w:rsidRDefault="007C09E3" w:rsidP="00C27660">
            <w:pPr>
              <w:spacing w:after="0" w:line="240" w:lineRule="auto"/>
              <w:rPr>
                <w:rFonts w:ascii="Times New Roman" w:hAnsi="Times New Roman"/>
                <w:b/>
                <w:sz w:val="24"/>
                <w:szCs w:val="24"/>
              </w:rPr>
            </w:pP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Kolovoz</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0"/>
                <w:szCs w:val="20"/>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70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Planiranje  ukupnog  broja sati  teorijske i praktične nastave, rasporeda sati po razredima, po nastavnicima,  pripremanje podataka za izradu rasporeda</w:t>
            </w:r>
          </w:p>
        </w:tc>
        <w:tc>
          <w:tcPr>
            <w:tcW w:w="1080" w:type="dxa"/>
            <w:gridSpan w:val="2"/>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Planira-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nje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progra-miranje</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Ravnatelj pedagog</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Kolovoz, 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035"/>
        </w:trPr>
        <w:tc>
          <w:tcPr>
            <w:tcW w:w="468" w:type="dxa"/>
            <w:vMerge w:val="restart"/>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2.</w:t>
            </w: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p>
        </w:tc>
        <w:tc>
          <w:tcPr>
            <w:tcW w:w="900" w:type="dxa"/>
            <w:vMerge w:val="restart"/>
            <w:textDirection w:val="btLr"/>
          </w:tcPr>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 xml:space="preserve">Organizacija i unapređivanje </w:t>
            </w: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 xml:space="preserve">   odgojno-obrazovnog rada</w:t>
            </w: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tc>
        <w:tc>
          <w:tcPr>
            <w:tcW w:w="1440" w:type="dxa"/>
            <w:vMerge w:val="restart"/>
            <w:textDirection w:val="btLr"/>
          </w:tcPr>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Osmisliti  iprovoditi  suvremeni didaktičko-metodički model  odgojno-obrazovnog procesa</w:t>
            </w:r>
          </w:p>
        </w:tc>
        <w:tc>
          <w:tcPr>
            <w:tcW w:w="1980" w:type="dxa"/>
            <w:vMerge w:val="restart"/>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Obrasci  i ostala dokumentacija, za  planiranje i programiranje,</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za upise</w:t>
            </w:r>
          </w:p>
          <w:p w:rsidR="007C09E3" w:rsidRPr="009905F2" w:rsidRDefault="007C09E3" w:rsidP="00C27660">
            <w:pPr>
              <w:spacing w:after="0" w:line="240" w:lineRule="auto"/>
              <w:rPr>
                <w:rFonts w:ascii="Times New Roman" w:hAnsi="Times New Roman"/>
                <w:b/>
                <w:sz w:val="24"/>
                <w:szCs w:val="24"/>
              </w:rPr>
            </w:pPr>
          </w:p>
        </w:tc>
        <w:tc>
          <w:tcPr>
            <w:tcW w:w="1080"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izrada</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psiholog</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Lipanj </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sz w:val="20"/>
                <w:szCs w:val="20"/>
              </w:rPr>
              <w:t>Kolovoz, 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18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Upis učenika </w:t>
            </w:r>
          </w:p>
        </w:tc>
        <w:tc>
          <w:tcPr>
            <w:tcW w:w="1080" w:type="dxa"/>
            <w:gridSpan w:val="2"/>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Organizacija provedbe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Sumiranje rezultata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Objava rezultata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Analiza stanja</w:t>
            </w:r>
          </w:p>
          <w:p w:rsidR="007C09E3" w:rsidRPr="009905F2" w:rsidRDefault="007C09E3" w:rsidP="00C27660">
            <w:pPr>
              <w:spacing w:after="0" w:line="240" w:lineRule="auto"/>
              <w:rPr>
                <w:rFonts w:ascii="Times New Roman" w:hAnsi="Times New Roman"/>
                <w:sz w:val="18"/>
                <w:szCs w:val="18"/>
              </w:rPr>
            </w:pP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Upisna komisija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Ravnatelj</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sz w:val="20"/>
                <w:szCs w:val="20"/>
              </w:rPr>
              <w:t>pedagog</w:t>
            </w:r>
          </w:p>
        </w:tc>
        <w:tc>
          <w:tcPr>
            <w:tcW w:w="1012"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Travanj</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Lipanj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Kolovoz</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88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Formiranje obrazovnih grupa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Određivanje razrednika</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Imenovanje povjerenstva za produženi stručni tretman</w:t>
            </w:r>
          </w:p>
        </w:tc>
        <w:tc>
          <w:tcPr>
            <w:tcW w:w="1080" w:type="dxa"/>
            <w:gridSpan w:val="2"/>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Analiza dogovor</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Ravnatelj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Lipanj</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Kolovoz</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06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Pomoć u neposrednom pripremanju nastavnika </w:t>
            </w:r>
          </w:p>
        </w:tc>
        <w:tc>
          <w:tcPr>
            <w:tcW w:w="1080" w:type="dxa"/>
            <w:gridSpan w:val="2"/>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 suradnja</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Pedagog nastavnik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Pripravnik,</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mentor</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 i tijekom godine</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810"/>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Prijem pripravnika</w:t>
            </w:r>
          </w:p>
        </w:tc>
        <w:tc>
          <w:tcPr>
            <w:tcW w:w="1080" w:type="dxa"/>
            <w:gridSpan w:val="2"/>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Suradnja,</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 pripravnik</w:t>
            </w:r>
          </w:p>
          <w:p w:rsidR="007C09E3" w:rsidRPr="009905F2" w:rsidRDefault="007C09E3" w:rsidP="00C27660">
            <w:pPr>
              <w:spacing w:after="0" w:line="240" w:lineRule="auto"/>
              <w:rPr>
                <w:rFonts w:ascii="Times New Roman" w:hAnsi="Times New Roman"/>
                <w:sz w:val="20"/>
                <w:szCs w:val="20"/>
              </w:rPr>
            </w:pP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 i tijekom godine</w:t>
            </w:r>
          </w:p>
          <w:p w:rsidR="007C09E3" w:rsidRPr="009905F2" w:rsidRDefault="007C09E3" w:rsidP="00C27660">
            <w:pPr>
              <w:spacing w:after="0" w:line="240" w:lineRule="auto"/>
              <w:rPr>
                <w:rFonts w:ascii="Times New Roman" w:hAnsi="Times New Roman"/>
                <w:sz w:val="20"/>
                <w:szCs w:val="20"/>
              </w:rPr>
            </w:pP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020"/>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Pomoć nastavnicima u neposrednom pripremanju  odgojno-obrazovnog rada</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Neposredni uvid u odgojno-obrazovni rad</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Unošenje inovacija u nastavni proces, </w:t>
            </w:r>
          </w:p>
          <w:p w:rsidR="007C09E3" w:rsidRPr="009905F2" w:rsidRDefault="007C09E3" w:rsidP="00C27660">
            <w:pPr>
              <w:spacing w:after="0" w:line="240" w:lineRule="auto"/>
              <w:rPr>
                <w:rFonts w:ascii="Times New Roman" w:hAnsi="Times New Roman"/>
                <w:sz w:val="24"/>
                <w:szCs w:val="24"/>
              </w:rPr>
            </w:pPr>
          </w:p>
        </w:tc>
        <w:tc>
          <w:tcPr>
            <w:tcW w:w="1080" w:type="dxa"/>
            <w:gridSpan w:val="2"/>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Razgovor konzultacija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suradnja</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Pedagog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nastavnik</w:t>
            </w:r>
          </w:p>
        </w:tc>
        <w:tc>
          <w:tcPr>
            <w:tcW w:w="1012"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 listopad 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tijekom cijele godine</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36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Raspored učionica, kućni red izvod iz Zakona o odgoju i obrazovanju  u osnovnoj i  srednjoj školi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Pravilnik o pedagoškoj mjeri  odgojno-obrazovnog tretmana produženog  boravka</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i druga uputstva vezana za početak školske godine</w:t>
            </w:r>
          </w:p>
          <w:p w:rsidR="007C09E3" w:rsidRPr="009905F2" w:rsidRDefault="007C09E3" w:rsidP="00C27660">
            <w:pPr>
              <w:spacing w:after="0" w:line="240" w:lineRule="auto"/>
              <w:rPr>
                <w:rFonts w:ascii="Times New Roman" w:hAnsi="Times New Roman"/>
                <w:sz w:val="24"/>
                <w:szCs w:val="24"/>
              </w:rPr>
            </w:pPr>
          </w:p>
        </w:tc>
        <w:tc>
          <w:tcPr>
            <w:tcW w:w="1080"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Izrada </w:t>
            </w:r>
          </w:p>
        </w:tc>
        <w:tc>
          <w:tcPr>
            <w:tcW w:w="1173"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 tajnik rasporedar</w:t>
            </w:r>
          </w:p>
        </w:tc>
        <w:tc>
          <w:tcPr>
            <w:tcW w:w="1012"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kolovozrujan</w:t>
            </w:r>
          </w:p>
          <w:p w:rsidR="007C09E3" w:rsidRPr="009905F2" w:rsidRDefault="007C09E3" w:rsidP="00C27660">
            <w:pPr>
              <w:spacing w:after="0" w:line="240" w:lineRule="auto"/>
              <w:rPr>
                <w:rFonts w:ascii="Times New Roman" w:hAnsi="Times New Roman"/>
                <w:sz w:val="24"/>
                <w:szCs w:val="24"/>
              </w:rPr>
            </w:pP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1965"/>
        </w:trPr>
        <w:tc>
          <w:tcPr>
            <w:tcW w:w="468"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b/>
                <w:sz w:val="24"/>
                <w:szCs w:val="24"/>
              </w:rPr>
            </w:pPr>
          </w:p>
        </w:tc>
        <w:tc>
          <w:tcPr>
            <w:tcW w:w="396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Materijalno osiguranje nastave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(prostor, oprema, korištenje nastavnih pomagala)</w:t>
            </w: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1080" w:type="dxa"/>
            <w:gridSpan w:val="2"/>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Izrada rasporeda prostora</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sz w:val="20"/>
                <w:szCs w:val="20"/>
              </w:rPr>
              <w:t>dogovor</w:t>
            </w:r>
          </w:p>
        </w:tc>
        <w:tc>
          <w:tcPr>
            <w:tcW w:w="1173"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Pedagog nastavnik stručni aktivi</w:t>
            </w:r>
          </w:p>
        </w:tc>
        <w:tc>
          <w:tcPr>
            <w:tcW w:w="1012"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sz w:val="24"/>
                <w:szCs w:val="24"/>
              </w:rPr>
              <w:t>Rujan , siječanj i tijekom godin</w:t>
            </w:r>
            <w:r w:rsidRPr="009905F2">
              <w:rPr>
                <w:rFonts w:ascii="Times New Roman" w:hAnsi="Times New Roman"/>
                <w:b/>
                <w:sz w:val="24"/>
                <w:szCs w:val="24"/>
              </w:rPr>
              <w:t>e</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vMerge w:val="restart"/>
          </w:tcPr>
          <w:p w:rsidR="007C09E3" w:rsidRPr="009905F2" w:rsidRDefault="007C09E3" w:rsidP="00C27660">
            <w:pPr>
              <w:spacing w:after="0" w:line="240" w:lineRule="auto"/>
              <w:rPr>
                <w:rFonts w:ascii="Times New Roman" w:hAnsi="Times New Roman"/>
                <w:b/>
                <w:sz w:val="24"/>
                <w:szCs w:val="24"/>
              </w:rPr>
            </w:pPr>
          </w:p>
        </w:tc>
      </w:tr>
    </w:tbl>
    <w:p w:rsidR="007C09E3" w:rsidRPr="00021781" w:rsidRDefault="007C09E3" w:rsidP="007C09E3">
      <w:pPr>
        <w:spacing w:after="0" w:line="240" w:lineRule="auto"/>
        <w:rPr>
          <w:rFonts w:ascii="Times New Roman" w:hAnsi="Times New Roman"/>
          <w:sz w:val="24"/>
          <w:szCs w:val="24"/>
        </w:rPr>
      </w:pPr>
    </w:p>
    <w:tbl>
      <w:tblPr>
        <w:tblW w:w="148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1440"/>
        <w:gridCol w:w="1980"/>
        <w:gridCol w:w="4080"/>
        <w:gridCol w:w="7"/>
        <w:gridCol w:w="953"/>
        <w:gridCol w:w="1260"/>
        <w:gridCol w:w="925"/>
        <w:gridCol w:w="1265"/>
        <w:gridCol w:w="1176"/>
      </w:tblGrid>
      <w:tr w:rsidR="007C09E3" w:rsidRPr="009905F2" w:rsidTr="00C27660">
        <w:trPr>
          <w:cantSplit/>
          <w:trHeight w:val="1360"/>
        </w:trPr>
        <w:tc>
          <w:tcPr>
            <w:tcW w:w="900" w:type="dxa"/>
            <w:textDirection w:val="btLr"/>
          </w:tcPr>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Redni broj</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900" w:type="dxa"/>
            <w:textDirection w:val="btLr"/>
          </w:tcPr>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Područje</w:t>
            </w:r>
          </w:p>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rada</w:t>
            </w:r>
          </w:p>
        </w:tc>
        <w:tc>
          <w:tcPr>
            <w:tcW w:w="144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Svrha</w:t>
            </w:r>
          </w:p>
          <w:p w:rsidR="007C09E3" w:rsidRPr="009905F2" w:rsidRDefault="007C09E3" w:rsidP="00C27660">
            <w:pPr>
              <w:spacing w:after="0" w:line="240" w:lineRule="auto"/>
              <w:rPr>
                <w:rFonts w:ascii="Times New Roman" w:hAnsi="Times New Roman"/>
                <w:b/>
                <w:sz w:val="24"/>
                <w:szCs w:val="24"/>
              </w:rPr>
            </w:pPr>
          </w:p>
        </w:tc>
        <w:tc>
          <w:tcPr>
            <w:tcW w:w="198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Zadaće</w:t>
            </w:r>
          </w:p>
          <w:p w:rsidR="007C09E3" w:rsidRPr="009905F2" w:rsidRDefault="007C09E3" w:rsidP="00C27660">
            <w:pPr>
              <w:spacing w:after="0" w:line="240" w:lineRule="auto"/>
              <w:rPr>
                <w:rFonts w:ascii="Times New Roman" w:hAnsi="Times New Roman"/>
                <w:b/>
                <w:sz w:val="24"/>
                <w:szCs w:val="24"/>
              </w:rPr>
            </w:pPr>
          </w:p>
        </w:tc>
        <w:tc>
          <w:tcPr>
            <w:tcW w:w="4087" w:type="dxa"/>
            <w:gridSpan w:val="2"/>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Sadržaji</w:t>
            </w:r>
          </w:p>
          <w:p w:rsidR="007C09E3" w:rsidRPr="009905F2" w:rsidRDefault="007C09E3" w:rsidP="00C27660">
            <w:pPr>
              <w:spacing w:after="0" w:line="240" w:lineRule="auto"/>
              <w:rPr>
                <w:rFonts w:ascii="Times New Roman" w:hAnsi="Times New Roman"/>
                <w:b/>
                <w:sz w:val="24"/>
                <w:szCs w:val="24"/>
              </w:rPr>
            </w:pPr>
          </w:p>
        </w:tc>
        <w:tc>
          <w:tcPr>
            <w:tcW w:w="95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Oblici</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Metode</w:t>
            </w:r>
          </w:p>
          <w:p w:rsidR="007C09E3" w:rsidRPr="009905F2" w:rsidRDefault="007C09E3" w:rsidP="00C27660">
            <w:pPr>
              <w:spacing w:after="0" w:line="240" w:lineRule="auto"/>
              <w:rPr>
                <w:rFonts w:ascii="Times New Roman" w:hAnsi="Times New Roman"/>
                <w:b/>
                <w:sz w:val="24"/>
                <w:szCs w:val="24"/>
              </w:rPr>
            </w:pPr>
          </w:p>
        </w:tc>
        <w:tc>
          <w:tcPr>
            <w:tcW w:w="126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sz w:val="24"/>
                <w:szCs w:val="24"/>
              </w:rPr>
              <w:t xml:space="preserve">Nositelji </w:t>
            </w:r>
            <w:r w:rsidRPr="009905F2">
              <w:rPr>
                <w:rFonts w:ascii="Times New Roman" w:hAnsi="Times New Roman"/>
                <w:b/>
              </w:rPr>
              <w:t>aktivnosti</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Subjekti</w:t>
            </w:r>
          </w:p>
          <w:p w:rsidR="007C09E3" w:rsidRPr="009905F2" w:rsidRDefault="007C09E3" w:rsidP="00C27660">
            <w:pPr>
              <w:spacing w:after="0" w:line="240" w:lineRule="auto"/>
              <w:rPr>
                <w:rFonts w:ascii="Times New Roman" w:hAnsi="Times New Roman"/>
                <w:b/>
                <w:sz w:val="24"/>
                <w:szCs w:val="24"/>
              </w:rPr>
            </w:pPr>
          </w:p>
        </w:tc>
        <w:tc>
          <w:tcPr>
            <w:tcW w:w="925"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Mjesto</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Vrijeme</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Broj </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sati</w:t>
            </w:r>
          </w:p>
        </w:tc>
        <w:tc>
          <w:tcPr>
            <w:tcW w:w="1265"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rPr>
              <w:t>Razina</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rPr>
              <w:t>postignuća</w:t>
            </w:r>
          </w:p>
        </w:tc>
        <w:tc>
          <w:tcPr>
            <w:tcW w:w="1176"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rPr>
              <w:t>Bilješke o realizaciji</w:t>
            </w:r>
          </w:p>
        </w:tc>
      </w:tr>
      <w:tr w:rsidR="007C09E3" w:rsidRPr="009905F2" w:rsidTr="00C27660">
        <w:trPr>
          <w:trHeight w:val="266"/>
        </w:trPr>
        <w:tc>
          <w:tcPr>
            <w:tcW w:w="90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1</w:t>
            </w:r>
          </w:p>
        </w:tc>
        <w:tc>
          <w:tcPr>
            <w:tcW w:w="90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2</w:t>
            </w:r>
          </w:p>
        </w:tc>
        <w:tc>
          <w:tcPr>
            <w:tcW w:w="144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3</w:t>
            </w:r>
          </w:p>
        </w:tc>
        <w:tc>
          <w:tcPr>
            <w:tcW w:w="198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4</w:t>
            </w: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b/>
                <w:sz w:val="24"/>
                <w:szCs w:val="24"/>
              </w:rPr>
              <w:t xml:space="preserve">              5</w:t>
            </w:r>
          </w:p>
        </w:tc>
        <w:tc>
          <w:tcPr>
            <w:tcW w:w="953"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6</w:t>
            </w:r>
          </w:p>
        </w:tc>
        <w:tc>
          <w:tcPr>
            <w:tcW w:w="126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7</w:t>
            </w:r>
          </w:p>
        </w:tc>
        <w:tc>
          <w:tcPr>
            <w:tcW w:w="925"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8</w:t>
            </w:r>
          </w:p>
        </w:tc>
        <w:tc>
          <w:tcPr>
            <w:tcW w:w="1265"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9</w:t>
            </w:r>
          </w:p>
        </w:tc>
        <w:tc>
          <w:tcPr>
            <w:tcW w:w="1176"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10</w:t>
            </w:r>
          </w:p>
        </w:tc>
      </w:tr>
      <w:tr w:rsidR="007C09E3" w:rsidRPr="009905F2" w:rsidTr="00C27660">
        <w:trPr>
          <w:cantSplit/>
          <w:trHeight w:val="670"/>
        </w:trPr>
        <w:tc>
          <w:tcPr>
            <w:tcW w:w="90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2.1.</w:t>
            </w:r>
          </w:p>
        </w:tc>
        <w:tc>
          <w:tcPr>
            <w:tcW w:w="90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Edukativni rad s učenicima</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4"/>
                <w:szCs w:val="24"/>
              </w:rPr>
            </w:pP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Poticati razvoj socijalnih vještina učenika</w:t>
            </w:r>
          </w:p>
        </w:tc>
        <w:tc>
          <w:tcPr>
            <w:tcW w:w="1980"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podučiti  učenika samostalnom i učinkovitijem učenju</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poticati pozitivnu sliku o sebi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gridSpan w:val="2"/>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Naučiti učiti </w:t>
            </w:r>
          </w:p>
        </w:tc>
        <w:tc>
          <w:tcPr>
            <w:tcW w:w="95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grupni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radionice</w:t>
            </w:r>
          </w:p>
        </w:tc>
        <w:tc>
          <w:tcPr>
            <w:tcW w:w="1260"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pedagog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učenici 1. r.</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psiholog </w:t>
            </w:r>
          </w:p>
        </w:tc>
        <w:tc>
          <w:tcPr>
            <w:tcW w:w="92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listopad</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76" w:type="dxa"/>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4"/>
                <w:szCs w:val="24"/>
              </w:rPr>
            </w:pPr>
          </w:p>
        </w:tc>
      </w:tr>
      <w:tr w:rsidR="007C09E3" w:rsidRPr="009905F2" w:rsidTr="00C27660">
        <w:trPr>
          <w:cantSplit/>
          <w:trHeight w:val="705"/>
        </w:trPr>
        <w:tc>
          <w:tcPr>
            <w:tcW w:w="900" w:type="dxa"/>
            <w:vMerge/>
            <w:vAlign w:val="center"/>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vAlign w:val="center"/>
          </w:tcPr>
          <w:p w:rsidR="007C09E3" w:rsidRPr="009905F2" w:rsidRDefault="007C09E3" w:rsidP="00C27660">
            <w:pPr>
              <w:spacing w:after="0" w:line="240" w:lineRule="auto"/>
              <w:rPr>
                <w:rFonts w:ascii="Times New Roman" w:hAnsi="Times New Roman"/>
                <w:sz w:val="24"/>
                <w:szCs w:val="24"/>
              </w:rPr>
            </w:pPr>
          </w:p>
        </w:tc>
        <w:tc>
          <w:tcPr>
            <w:tcW w:w="4087" w:type="dxa"/>
            <w:gridSpan w:val="2"/>
            <w:vAlign w:val="center"/>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20"/>
                <w:szCs w:val="24"/>
              </w:rPr>
              <w:t>- rad na razumijevanju pojma samopouzdanja i poticanje pozitivne svijesti   o sebi</w:t>
            </w:r>
          </w:p>
        </w:tc>
        <w:tc>
          <w:tcPr>
            <w:tcW w:w="95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grupni rad</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20"/>
                <w:szCs w:val="24"/>
              </w:rPr>
              <w:t xml:space="preserve">- radionice </w:t>
            </w:r>
          </w:p>
        </w:tc>
        <w:tc>
          <w:tcPr>
            <w:tcW w:w="1260"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pedagog</w:t>
            </w:r>
          </w:p>
          <w:p w:rsidR="007C09E3" w:rsidRPr="009905F2" w:rsidRDefault="007C09E3" w:rsidP="00C27660">
            <w:pPr>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učenici  1r..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20"/>
                <w:szCs w:val="24"/>
              </w:rPr>
              <w:t>psiholog</w:t>
            </w:r>
          </w:p>
        </w:tc>
        <w:tc>
          <w:tcPr>
            <w:tcW w:w="925" w:type="dxa"/>
            <w:vAlign w:val="center"/>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pacing w:val="-3"/>
                <w:sz w:val="20"/>
                <w:szCs w:val="24"/>
              </w:rPr>
              <w:t>listopad</w:t>
            </w:r>
          </w:p>
        </w:tc>
        <w:tc>
          <w:tcPr>
            <w:tcW w:w="1265" w:type="dxa"/>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76" w:type="dxa"/>
            <w:textDirection w:val="btLr"/>
          </w:tcPr>
          <w:p w:rsidR="007C09E3" w:rsidRPr="009905F2" w:rsidRDefault="007C09E3" w:rsidP="00C27660">
            <w:pPr>
              <w:tabs>
                <w:tab w:val="left" w:pos="-720"/>
              </w:tabs>
              <w:suppressAutoHyphens/>
              <w:spacing w:after="0" w:line="240" w:lineRule="auto"/>
              <w:ind w:right="113"/>
              <w:rPr>
                <w:rFonts w:ascii="Times New Roman" w:hAnsi="Times New Roman"/>
                <w:spacing w:val="-3"/>
                <w:sz w:val="20"/>
                <w:szCs w:val="24"/>
              </w:rPr>
            </w:pPr>
          </w:p>
        </w:tc>
      </w:tr>
      <w:tr w:rsidR="007C09E3" w:rsidRPr="009905F2" w:rsidTr="00C27660">
        <w:trPr>
          <w:cantSplit/>
          <w:trHeight w:val="720"/>
        </w:trPr>
        <w:tc>
          <w:tcPr>
            <w:tcW w:w="900"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pacing w:val="-3"/>
                <w:sz w:val="20"/>
                <w:szCs w:val="24"/>
              </w:rPr>
            </w:pPr>
            <w:r w:rsidRPr="009905F2">
              <w:rPr>
                <w:rFonts w:ascii="Times New Roman" w:hAnsi="Times New Roman"/>
                <w:spacing w:val="-3"/>
                <w:sz w:val="20"/>
                <w:szCs w:val="24"/>
              </w:rPr>
              <w:t>Konflikt i rješavanje konflikata</w:t>
            </w:r>
          </w:p>
          <w:p w:rsidR="007C09E3" w:rsidRPr="009905F2" w:rsidRDefault="007C09E3" w:rsidP="00C27660">
            <w:pPr>
              <w:spacing w:after="0" w:line="240" w:lineRule="auto"/>
              <w:rPr>
                <w:rFonts w:ascii="Times New Roman" w:hAnsi="Times New Roman"/>
                <w:sz w:val="24"/>
                <w:szCs w:val="24"/>
              </w:rPr>
            </w:pPr>
          </w:p>
        </w:tc>
        <w:tc>
          <w:tcPr>
            <w:tcW w:w="953" w:type="dxa"/>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 radionice</w:t>
            </w:r>
          </w:p>
        </w:tc>
        <w:tc>
          <w:tcPr>
            <w:tcW w:w="1260" w:type="dxa"/>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Pedagog</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učenici</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psiholog</w:t>
            </w:r>
          </w:p>
        </w:tc>
        <w:tc>
          <w:tcPr>
            <w:tcW w:w="925"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Studeni </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525"/>
        </w:trPr>
        <w:tc>
          <w:tcPr>
            <w:tcW w:w="900"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Tehnike rješavanja konflikta, sukoba</w:t>
            </w:r>
          </w:p>
        </w:tc>
        <w:tc>
          <w:tcPr>
            <w:tcW w:w="953"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18"/>
                <w:szCs w:val="18"/>
              </w:rPr>
            </w:pPr>
            <w:r w:rsidRPr="009905F2">
              <w:rPr>
                <w:rFonts w:ascii="Times New Roman" w:hAnsi="Times New Roman"/>
                <w:spacing w:val="-3"/>
                <w:sz w:val="18"/>
                <w:szCs w:val="18"/>
              </w:rPr>
              <w:t>-  - grupni rad</w:t>
            </w:r>
          </w:p>
          <w:p w:rsidR="007C09E3" w:rsidRPr="009905F2" w:rsidRDefault="007C09E3" w:rsidP="00C27660">
            <w:pPr>
              <w:tabs>
                <w:tab w:val="left" w:pos="-720"/>
              </w:tabs>
              <w:suppressAutoHyphens/>
              <w:spacing w:after="0" w:line="240" w:lineRule="auto"/>
              <w:rPr>
                <w:rFonts w:ascii="Times New Roman" w:hAnsi="Times New Roman"/>
                <w:spacing w:val="-3"/>
                <w:sz w:val="18"/>
                <w:szCs w:val="18"/>
              </w:rPr>
            </w:pPr>
            <w:r w:rsidRPr="009905F2">
              <w:rPr>
                <w:rFonts w:ascii="Times New Roman" w:hAnsi="Times New Roman"/>
                <w:spacing w:val="-3"/>
                <w:sz w:val="18"/>
                <w:szCs w:val="18"/>
              </w:rPr>
              <w:t>- radionice</w:t>
            </w:r>
          </w:p>
          <w:p w:rsidR="007C09E3" w:rsidRPr="009905F2" w:rsidRDefault="007C09E3" w:rsidP="00C27660">
            <w:pPr>
              <w:tabs>
                <w:tab w:val="left" w:pos="-720"/>
              </w:tabs>
              <w:suppressAutoHyphens/>
              <w:spacing w:after="0" w:line="240" w:lineRule="auto"/>
              <w:rPr>
                <w:rFonts w:ascii="Times New Roman" w:hAnsi="Times New Roman"/>
                <w:spacing w:val="-3"/>
                <w:sz w:val="18"/>
                <w:szCs w:val="18"/>
              </w:rPr>
            </w:pPr>
            <w:r w:rsidRPr="009905F2">
              <w:rPr>
                <w:rFonts w:ascii="Times New Roman" w:hAnsi="Times New Roman"/>
                <w:spacing w:val="-3"/>
                <w:sz w:val="18"/>
                <w:szCs w:val="18"/>
              </w:rPr>
              <w:t>- grupni rad</w:t>
            </w:r>
          </w:p>
          <w:p w:rsidR="007C09E3" w:rsidRPr="009905F2" w:rsidRDefault="007C09E3" w:rsidP="00C27660">
            <w:pPr>
              <w:tabs>
                <w:tab w:val="left" w:pos="-720"/>
              </w:tabs>
              <w:suppressAutoHyphens/>
              <w:spacing w:after="0" w:line="240" w:lineRule="auto"/>
              <w:rPr>
                <w:rFonts w:ascii="Times New Roman" w:hAnsi="Times New Roman"/>
                <w:spacing w:val="-3"/>
                <w:sz w:val="18"/>
                <w:szCs w:val="18"/>
              </w:rPr>
            </w:pPr>
            <w:r w:rsidRPr="009905F2">
              <w:rPr>
                <w:rFonts w:ascii="Times New Roman" w:hAnsi="Times New Roman"/>
                <w:spacing w:val="-3"/>
                <w:sz w:val="18"/>
                <w:szCs w:val="18"/>
              </w:rPr>
              <w:t>- radionice</w:t>
            </w:r>
          </w:p>
        </w:tc>
        <w:tc>
          <w:tcPr>
            <w:tcW w:w="1260"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pedagog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učenici 3. r. (bez završnih razreda)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-pedagog</w:t>
            </w:r>
          </w:p>
          <w:p w:rsidR="007C09E3" w:rsidRPr="009905F2" w:rsidRDefault="007C09E3" w:rsidP="00C27660">
            <w:pPr>
              <w:tabs>
                <w:tab w:val="left" w:pos="-720"/>
              </w:tabs>
              <w:suppressAutoHyphens/>
              <w:spacing w:after="0" w:line="240" w:lineRule="auto"/>
              <w:rPr>
                <w:rFonts w:ascii="Times New Roman" w:hAnsi="Times New Roman"/>
                <w:spacing w:val="-3"/>
                <w:sz w:val="18"/>
                <w:szCs w:val="18"/>
              </w:rPr>
            </w:pPr>
            <w:r w:rsidRPr="009905F2">
              <w:rPr>
                <w:rFonts w:ascii="Times New Roman" w:hAnsi="Times New Roman"/>
                <w:spacing w:val="-3"/>
                <w:sz w:val="20"/>
                <w:szCs w:val="24"/>
              </w:rPr>
              <w:t>- učenici završnih razreda</w:t>
            </w:r>
          </w:p>
        </w:tc>
        <w:tc>
          <w:tcPr>
            <w:tcW w:w="925"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studeni</w:t>
            </w:r>
          </w:p>
        </w:tc>
        <w:tc>
          <w:tcPr>
            <w:tcW w:w="1265" w:type="dxa"/>
            <w:vMerge w:val="restart"/>
          </w:tcPr>
          <w:p w:rsidR="007C09E3" w:rsidRPr="009905F2" w:rsidRDefault="007C09E3" w:rsidP="00C27660">
            <w:pPr>
              <w:spacing w:after="0" w:line="240" w:lineRule="auto"/>
              <w:rPr>
                <w:rFonts w:ascii="Times New Roman" w:hAnsi="Times New Roman"/>
                <w:b/>
                <w:sz w:val="24"/>
                <w:szCs w:val="24"/>
              </w:rPr>
            </w:pPr>
          </w:p>
        </w:tc>
        <w:tc>
          <w:tcPr>
            <w:tcW w:w="1176" w:type="dxa"/>
            <w:vMerge w:val="restart"/>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885"/>
        </w:trPr>
        <w:tc>
          <w:tcPr>
            <w:tcW w:w="900"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vAlign w:val="center"/>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20"/>
                <w:szCs w:val="24"/>
              </w:rPr>
              <w:t xml:space="preserve"> Tehnike donošenja odluka</w:t>
            </w:r>
          </w:p>
        </w:tc>
        <w:tc>
          <w:tcPr>
            <w:tcW w:w="953" w:type="dxa"/>
            <w:vMerge/>
            <w:vAlign w:val="center"/>
          </w:tcPr>
          <w:p w:rsidR="007C09E3" w:rsidRPr="009905F2" w:rsidRDefault="007C09E3" w:rsidP="00C27660">
            <w:pPr>
              <w:spacing w:after="0" w:line="240" w:lineRule="auto"/>
              <w:rPr>
                <w:rFonts w:ascii="Times New Roman" w:hAnsi="Times New Roman"/>
                <w:b/>
                <w:sz w:val="24"/>
                <w:szCs w:val="24"/>
              </w:rPr>
            </w:pPr>
          </w:p>
        </w:tc>
        <w:tc>
          <w:tcPr>
            <w:tcW w:w="1260" w:type="dxa"/>
            <w:vMerge/>
            <w:vAlign w:val="center"/>
          </w:tcPr>
          <w:p w:rsidR="007C09E3" w:rsidRPr="009905F2" w:rsidRDefault="007C09E3" w:rsidP="00C27660">
            <w:pPr>
              <w:spacing w:after="0" w:line="240" w:lineRule="auto"/>
              <w:rPr>
                <w:rFonts w:ascii="Times New Roman" w:hAnsi="Times New Roman"/>
                <w:b/>
                <w:sz w:val="24"/>
                <w:szCs w:val="24"/>
              </w:rPr>
            </w:pPr>
          </w:p>
        </w:tc>
        <w:tc>
          <w:tcPr>
            <w:tcW w:w="925" w:type="dxa"/>
            <w:vMerge/>
            <w:vAlign w:val="center"/>
          </w:tcPr>
          <w:p w:rsidR="007C09E3" w:rsidRPr="009905F2" w:rsidRDefault="007C09E3" w:rsidP="00C27660">
            <w:pPr>
              <w:spacing w:after="0" w:line="240" w:lineRule="auto"/>
              <w:rPr>
                <w:rFonts w:ascii="Times New Roman" w:hAnsi="Times New Roman"/>
                <w:sz w:val="20"/>
                <w:szCs w:val="20"/>
              </w:rPr>
            </w:pPr>
          </w:p>
        </w:tc>
        <w:tc>
          <w:tcPr>
            <w:tcW w:w="1265" w:type="dxa"/>
            <w:vMerge/>
          </w:tcPr>
          <w:p w:rsidR="007C09E3" w:rsidRPr="009905F2" w:rsidRDefault="007C09E3" w:rsidP="00C27660">
            <w:pPr>
              <w:spacing w:after="0" w:line="240" w:lineRule="auto"/>
              <w:rPr>
                <w:rFonts w:ascii="Times New Roman" w:hAnsi="Times New Roman"/>
                <w:b/>
                <w:sz w:val="24"/>
                <w:szCs w:val="24"/>
              </w:rPr>
            </w:pPr>
          </w:p>
        </w:tc>
        <w:tc>
          <w:tcPr>
            <w:tcW w:w="1176" w:type="dxa"/>
            <w:vMerge/>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645"/>
        </w:trPr>
        <w:tc>
          <w:tcPr>
            <w:tcW w:w="900"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Komunikacija – Aktivno slušanje</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                          Asertivna komunikacija</w:t>
            </w:r>
          </w:p>
        </w:tc>
        <w:tc>
          <w:tcPr>
            <w:tcW w:w="953" w:type="dxa"/>
            <w:vMerge/>
          </w:tcPr>
          <w:p w:rsidR="007C09E3" w:rsidRPr="009905F2" w:rsidRDefault="007C09E3" w:rsidP="00C27660">
            <w:pPr>
              <w:spacing w:after="0" w:line="240" w:lineRule="auto"/>
              <w:rPr>
                <w:rFonts w:ascii="Times New Roman" w:hAnsi="Times New Roman"/>
                <w:b/>
                <w:sz w:val="24"/>
                <w:szCs w:val="24"/>
              </w:rPr>
            </w:pPr>
          </w:p>
        </w:tc>
        <w:tc>
          <w:tcPr>
            <w:tcW w:w="1260" w:type="dxa"/>
            <w:vMerge/>
          </w:tcPr>
          <w:p w:rsidR="007C09E3" w:rsidRPr="009905F2" w:rsidRDefault="007C09E3" w:rsidP="00C27660">
            <w:pPr>
              <w:spacing w:after="0" w:line="240" w:lineRule="auto"/>
              <w:rPr>
                <w:rFonts w:ascii="Times New Roman" w:hAnsi="Times New Roman"/>
                <w:b/>
                <w:sz w:val="24"/>
                <w:szCs w:val="24"/>
              </w:rPr>
            </w:pPr>
          </w:p>
        </w:tc>
        <w:tc>
          <w:tcPr>
            <w:tcW w:w="925" w:type="dxa"/>
            <w:vMerge/>
          </w:tcPr>
          <w:p w:rsidR="007C09E3" w:rsidRPr="009905F2" w:rsidRDefault="007C09E3" w:rsidP="00C27660">
            <w:pPr>
              <w:spacing w:after="0" w:line="240" w:lineRule="auto"/>
              <w:rPr>
                <w:rFonts w:ascii="Times New Roman" w:hAnsi="Times New Roman"/>
                <w:sz w:val="20"/>
                <w:szCs w:val="20"/>
              </w:rPr>
            </w:pPr>
          </w:p>
        </w:tc>
        <w:tc>
          <w:tcPr>
            <w:tcW w:w="1265" w:type="dxa"/>
            <w:vMerge/>
          </w:tcPr>
          <w:p w:rsidR="007C09E3" w:rsidRPr="009905F2" w:rsidRDefault="007C09E3" w:rsidP="00C27660">
            <w:pPr>
              <w:spacing w:after="0" w:line="240" w:lineRule="auto"/>
              <w:rPr>
                <w:rFonts w:ascii="Times New Roman" w:hAnsi="Times New Roman"/>
                <w:b/>
                <w:sz w:val="24"/>
                <w:szCs w:val="24"/>
              </w:rPr>
            </w:pPr>
          </w:p>
        </w:tc>
        <w:tc>
          <w:tcPr>
            <w:tcW w:w="1176" w:type="dxa"/>
            <w:vMerge/>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525"/>
        </w:trPr>
        <w:tc>
          <w:tcPr>
            <w:tcW w:w="900"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Pr>
          <w:p w:rsidR="007C09E3" w:rsidRPr="009905F2" w:rsidRDefault="007C09E3" w:rsidP="00C27660">
            <w:pPr>
              <w:spacing w:after="0" w:line="240" w:lineRule="auto"/>
              <w:rPr>
                <w:rFonts w:ascii="Times New Roman" w:hAnsi="Times New Roman"/>
                <w:sz w:val="24"/>
                <w:szCs w:val="24"/>
              </w:rPr>
            </w:pPr>
          </w:p>
        </w:tc>
        <w:tc>
          <w:tcPr>
            <w:tcW w:w="4087" w:type="dxa"/>
            <w:gridSpan w:val="2"/>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                             Gledanje i slušanje</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                             Osjećaji i sukobi</w:t>
            </w:r>
          </w:p>
        </w:tc>
        <w:tc>
          <w:tcPr>
            <w:tcW w:w="953" w:type="dxa"/>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 Ped</w:t>
            </w:r>
          </w:p>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.radionica</w:t>
            </w:r>
          </w:p>
        </w:tc>
        <w:tc>
          <w:tcPr>
            <w:tcW w:w="1260" w:type="dxa"/>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pedagog Učenici 2. r i 3. raz</w:t>
            </w:r>
          </w:p>
        </w:tc>
        <w:tc>
          <w:tcPr>
            <w:tcW w:w="925" w:type="dxa"/>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 Listopad studeni</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r w:rsidR="007C09E3" w:rsidRPr="009905F2" w:rsidTr="00C27660">
        <w:trPr>
          <w:cantSplit/>
          <w:trHeight w:val="570"/>
        </w:trPr>
        <w:tc>
          <w:tcPr>
            <w:tcW w:w="900" w:type="dxa"/>
            <w:vMerge/>
          </w:tcPr>
          <w:p w:rsidR="007C09E3" w:rsidRPr="009905F2" w:rsidRDefault="007C09E3" w:rsidP="00C27660">
            <w:pPr>
              <w:spacing w:after="0" w:line="240" w:lineRule="auto"/>
              <w:rPr>
                <w:rFonts w:ascii="Times New Roman" w:hAnsi="Times New Roman"/>
                <w:b/>
                <w:sz w:val="24"/>
                <w:szCs w:val="24"/>
              </w:rPr>
            </w:pPr>
          </w:p>
        </w:tc>
        <w:tc>
          <w:tcPr>
            <w:tcW w:w="900" w:type="dxa"/>
            <w:vMerge/>
            <w:textDirection w:val="btLr"/>
          </w:tcPr>
          <w:p w:rsidR="007C09E3" w:rsidRPr="009905F2" w:rsidRDefault="007C09E3" w:rsidP="00C27660">
            <w:pPr>
              <w:spacing w:after="0" w:line="240" w:lineRule="auto"/>
              <w:ind w:right="113"/>
              <w:rPr>
                <w:rFonts w:ascii="Times New Roman" w:hAnsi="Times New Roman"/>
                <w:sz w:val="24"/>
                <w:szCs w:val="24"/>
              </w:rPr>
            </w:pPr>
          </w:p>
        </w:tc>
        <w:tc>
          <w:tcPr>
            <w:tcW w:w="1440" w:type="dxa"/>
            <w:vMerge/>
            <w:textDirection w:val="btLr"/>
          </w:tcPr>
          <w:p w:rsidR="007C09E3" w:rsidRPr="009905F2" w:rsidRDefault="007C09E3" w:rsidP="00C27660">
            <w:pPr>
              <w:spacing w:after="0" w:line="240" w:lineRule="auto"/>
              <w:ind w:right="113"/>
              <w:rPr>
                <w:rFonts w:ascii="Times New Roman" w:hAnsi="Times New Roman"/>
                <w:b/>
                <w:sz w:val="24"/>
                <w:szCs w:val="24"/>
              </w:rPr>
            </w:pPr>
          </w:p>
        </w:tc>
        <w:tc>
          <w:tcPr>
            <w:tcW w:w="1980" w:type="dxa"/>
            <w:vMerge/>
            <w:tcBorders>
              <w:right w:val="nil"/>
            </w:tcBorders>
          </w:tcPr>
          <w:p w:rsidR="007C09E3" w:rsidRPr="009905F2" w:rsidRDefault="007C09E3" w:rsidP="00C27660">
            <w:pPr>
              <w:spacing w:after="0" w:line="240" w:lineRule="auto"/>
              <w:rPr>
                <w:rFonts w:ascii="Times New Roman" w:hAnsi="Times New Roman"/>
                <w:sz w:val="24"/>
                <w:szCs w:val="24"/>
              </w:rPr>
            </w:pPr>
          </w:p>
        </w:tc>
        <w:tc>
          <w:tcPr>
            <w:tcW w:w="4080" w:type="dxa"/>
            <w:tcBorders>
              <w:left w:val="nil"/>
            </w:tcBorders>
          </w:tcPr>
          <w:p w:rsidR="007C09E3" w:rsidRPr="009905F2" w:rsidRDefault="007C09E3" w:rsidP="00C27660">
            <w:pPr>
              <w:spacing w:after="0" w:line="240" w:lineRule="auto"/>
              <w:rPr>
                <w:rFonts w:ascii="Times New Roman" w:hAnsi="Times New Roman"/>
              </w:rPr>
            </w:pPr>
            <w:r w:rsidRPr="009905F2">
              <w:rPr>
                <w:rFonts w:ascii="Times New Roman" w:hAnsi="Times New Roman"/>
              </w:rPr>
              <w:t xml:space="preserve"> Verbalna i neverbalna komunikacija</w:t>
            </w:r>
          </w:p>
          <w:p w:rsidR="007C09E3" w:rsidRPr="009905F2" w:rsidRDefault="007C09E3" w:rsidP="00C27660">
            <w:pPr>
              <w:spacing w:after="0" w:line="240" w:lineRule="auto"/>
              <w:rPr>
                <w:rFonts w:ascii="Times New Roman" w:hAnsi="Times New Roman"/>
                <w:sz w:val="18"/>
                <w:szCs w:val="18"/>
              </w:rPr>
            </w:pPr>
          </w:p>
        </w:tc>
        <w:tc>
          <w:tcPr>
            <w:tcW w:w="960" w:type="dxa"/>
            <w:gridSpan w:val="2"/>
            <w:tcBorders>
              <w:left w:val="nil"/>
            </w:tcBorders>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Ped. radionica</w:t>
            </w:r>
          </w:p>
          <w:p w:rsidR="007C09E3" w:rsidRPr="009905F2" w:rsidRDefault="007C09E3" w:rsidP="00C27660">
            <w:pPr>
              <w:spacing w:after="0" w:line="240" w:lineRule="auto"/>
              <w:rPr>
                <w:rFonts w:ascii="Times New Roman" w:hAnsi="Times New Roman"/>
                <w:sz w:val="18"/>
                <w:szCs w:val="18"/>
              </w:rPr>
            </w:pPr>
          </w:p>
        </w:tc>
        <w:tc>
          <w:tcPr>
            <w:tcW w:w="1260"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pedagog</w:t>
            </w:r>
          </w:p>
          <w:p w:rsidR="007C09E3" w:rsidRPr="009905F2" w:rsidRDefault="007C09E3" w:rsidP="00C27660">
            <w:pPr>
              <w:spacing w:after="0" w:line="240" w:lineRule="auto"/>
              <w:rPr>
                <w:rFonts w:ascii="Times New Roman" w:hAnsi="Times New Roman"/>
                <w:sz w:val="20"/>
                <w:szCs w:val="20"/>
              </w:rPr>
            </w:pPr>
          </w:p>
        </w:tc>
        <w:tc>
          <w:tcPr>
            <w:tcW w:w="925"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prosinac</w:t>
            </w:r>
          </w:p>
        </w:tc>
        <w:tc>
          <w:tcPr>
            <w:tcW w:w="1265" w:type="dxa"/>
          </w:tcPr>
          <w:p w:rsidR="007C09E3" w:rsidRPr="009905F2" w:rsidRDefault="007C09E3" w:rsidP="00C27660">
            <w:pPr>
              <w:spacing w:after="0" w:line="240" w:lineRule="auto"/>
              <w:rPr>
                <w:rFonts w:ascii="Times New Roman" w:hAnsi="Times New Roman"/>
                <w:b/>
                <w:sz w:val="24"/>
                <w:szCs w:val="24"/>
              </w:rPr>
            </w:pPr>
          </w:p>
        </w:tc>
        <w:tc>
          <w:tcPr>
            <w:tcW w:w="1176" w:type="dxa"/>
          </w:tcPr>
          <w:p w:rsidR="007C09E3" w:rsidRPr="009905F2" w:rsidRDefault="007C09E3" w:rsidP="00C27660">
            <w:pPr>
              <w:spacing w:after="0" w:line="240" w:lineRule="auto"/>
              <w:rPr>
                <w:rFonts w:ascii="Times New Roman" w:hAnsi="Times New Roman"/>
                <w:b/>
                <w:sz w:val="24"/>
                <w:szCs w:val="24"/>
              </w:rPr>
            </w:pPr>
          </w:p>
        </w:tc>
      </w:tr>
    </w:tbl>
    <w:p w:rsidR="007C09E3" w:rsidRPr="00021781" w:rsidRDefault="007C09E3" w:rsidP="007C09E3">
      <w:pPr>
        <w:spacing w:after="0" w:line="240" w:lineRule="auto"/>
        <w:rPr>
          <w:rFonts w:ascii="Times New Roman" w:hAnsi="Times New Roman"/>
          <w:sz w:val="24"/>
          <w:szCs w:val="24"/>
        </w:rPr>
      </w:pPr>
    </w:p>
    <w:p w:rsidR="007C09E3" w:rsidRPr="00021781" w:rsidRDefault="007C09E3" w:rsidP="007C09E3">
      <w:pPr>
        <w:spacing w:after="0" w:line="240" w:lineRule="auto"/>
        <w:rPr>
          <w:rFonts w:ascii="Times New Roman" w:hAnsi="Times New Roman"/>
          <w:sz w:val="24"/>
          <w:szCs w:val="24"/>
        </w:rPr>
      </w:pPr>
    </w:p>
    <w:p w:rsidR="007C09E3" w:rsidRPr="00021781" w:rsidRDefault="007C09E3" w:rsidP="007C09E3">
      <w:pPr>
        <w:spacing w:after="0" w:line="240" w:lineRule="auto"/>
        <w:rPr>
          <w:rFonts w:ascii="Times New Roman" w:hAnsi="Times New Roman"/>
          <w:sz w:val="24"/>
          <w:szCs w:val="24"/>
        </w:rPr>
      </w:pPr>
    </w:p>
    <w:p w:rsidR="007C09E3" w:rsidRPr="00021781" w:rsidRDefault="007C09E3" w:rsidP="007C09E3">
      <w:pPr>
        <w:spacing w:after="0" w:line="240" w:lineRule="auto"/>
        <w:rPr>
          <w:rFonts w:ascii="Times New Roman" w:hAnsi="Times New Roman"/>
          <w:sz w:val="24"/>
          <w:szCs w:val="24"/>
        </w:rPr>
      </w:pPr>
    </w:p>
    <w:p w:rsidR="007C09E3" w:rsidRPr="00021781" w:rsidRDefault="007C09E3" w:rsidP="007C09E3">
      <w:pPr>
        <w:spacing w:after="0" w:line="240" w:lineRule="auto"/>
        <w:rPr>
          <w:rFonts w:ascii="Times New Roman" w:hAnsi="Times New Roman"/>
          <w:sz w:val="24"/>
          <w:szCs w:val="24"/>
        </w:rPr>
      </w:pPr>
    </w:p>
    <w:tbl>
      <w:tblPr>
        <w:tblW w:w="148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1118"/>
        <w:gridCol w:w="1440"/>
        <w:gridCol w:w="1980"/>
        <w:gridCol w:w="4087"/>
        <w:gridCol w:w="1133"/>
        <w:gridCol w:w="993"/>
        <w:gridCol w:w="1012"/>
        <w:gridCol w:w="1265"/>
        <w:gridCol w:w="1176"/>
      </w:tblGrid>
      <w:tr w:rsidR="007C09E3" w:rsidRPr="009905F2" w:rsidTr="00C27660">
        <w:trPr>
          <w:cantSplit/>
          <w:trHeight w:val="1360"/>
        </w:trPr>
        <w:tc>
          <w:tcPr>
            <w:tcW w:w="682" w:type="dxa"/>
            <w:textDirection w:val="btLr"/>
          </w:tcPr>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Redni broj</w:t>
            </w:r>
          </w:p>
          <w:p w:rsidR="007C09E3" w:rsidRPr="009905F2" w:rsidRDefault="007C09E3" w:rsidP="00C27660">
            <w:pPr>
              <w:spacing w:after="0" w:line="240" w:lineRule="auto"/>
              <w:ind w:right="113"/>
              <w:rPr>
                <w:rFonts w:ascii="Times New Roman" w:hAnsi="Times New Roman"/>
                <w:b/>
                <w:sz w:val="24"/>
                <w:szCs w:val="24"/>
              </w:rPr>
            </w:pPr>
          </w:p>
          <w:p w:rsidR="007C09E3" w:rsidRPr="009905F2" w:rsidRDefault="007C09E3" w:rsidP="00C27660">
            <w:pPr>
              <w:spacing w:after="0" w:line="240" w:lineRule="auto"/>
              <w:ind w:right="113"/>
              <w:rPr>
                <w:rFonts w:ascii="Times New Roman" w:hAnsi="Times New Roman"/>
                <w:b/>
                <w:sz w:val="24"/>
                <w:szCs w:val="24"/>
              </w:rPr>
            </w:pPr>
          </w:p>
        </w:tc>
        <w:tc>
          <w:tcPr>
            <w:tcW w:w="1118" w:type="dxa"/>
            <w:textDirection w:val="btLr"/>
          </w:tcPr>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Područje</w:t>
            </w:r>
          </w:p>
          <w:p w:rsidR="007C09E3" w:rsidRPr="009905F2" w:rsidRDefault="007C09E3" w:rsidP="00C27660">
            <w:pPr>
              <w:spacing w:after="0" w:line="240" w:lineRule="auto"/>
              <w:ind w:right="113"/>
              <w:rPr>
                <w:rFonts w:ascii="Times New Roman" w:hAnsi="Times New Roman"/>
                <w:b/>
                <w:sz w:val="24"/>
                <w:szCs w:val="24"/>
              </w:rPr>
            </w:pPr>
            <w:r w:rsidRPr="009905F2">
              <w:rPr>
                <w:rFonts w:ascii="Times New Roman" w:hAnsi="Times New Roman"/>
                <w:b/>
                <w:sz w:val="24"/>
                <w:szCs w:val="24"/>
              </w:rPr>
              <w:t>rada</w:t>
            </w:r>
          </w:p>
        </w:tc>
        <w:tc>
          <w:tcPr>
            <w:tcW w:w="144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Svrha</w:t>
            </w:r>
          </w:p>
          <w:p w:rsidR="007C09E3" w:rsidRPr="009905F2" w:rsidRDefault="007C09E3" w:rsidP="00C27660">
            <w:pPr>
              <w:spacing w:after="0" w:line="240" w:lineRule="auto"/>
              <w:rPr>
                <w:rFonts w:ascii="Times New Roman" w:hAnsi="Times New Roman"/>
                <w:b/>
                <w:sz w:val="24"/>
                <w:szCs w:val="24"/>
              </w:rPr>
            </w:pPr>
          </w:p>
        </w:tc>
        <w:tc>
          <w:tcPr>
            <w:tcW w:w="1980"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Zadaće</w:t>
            </w:r>
          </w:p>
          <w:p w:rsidR="007C09E3" w:rsidRPr="009905F2" w:rsidRDefault="007C09E3" w:rsidP="00C27660">
            <w:pPr>
              <w:spacing w:after="0" w:line="240" w:lineRule="auto"/>
              <w:rPr>
                <w:rFonts w:ascii="Times New Roman" w:hAnsi="Times New Roman"/>
                <w:b/>
                <w:sz w:val="24"/>
                <w:szCs w:val="24"/>
              </w:rPr>
            </w:pPr>
          </w:p>
        </w:tc>
        <w:tc>
          <w:tcPr>
            <w:tcW w:w="4087"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Sadržaji</w:t>
            </w:r>
          </w:p>
          <w:p w:rsidR="007C09E3" w:rsidRPr="009905F2" w:rsidRDefault="007C09E3" w:rsidP="00C27660">
            <w:pPr>
              <w:spacing w:after="0" w:line="240" w:lineRule="auto"/>
              <w:rPr>
                <w:rFonts w:ascii="Times New Roman" w:hAnsi="Times New Roman"/>
                <w:b/>
                <w:sz w:val="24"/>
                <w:szCs w:val="24"/>
              </w:rPr>
            </w:pPr>
          </w:p>
        </w:tc>
        <w:tc>
          <w:tcPr>
            <w:tcW w:w="113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Oblici</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Metode</w:t>
            </w:r>
          </w:p>
          <w:p w:rsidR="007C09E3" w:rsidRPr="009905F2" w:rsidRDefault="007C09E3" w:rsidP="00C27660">
            <w:pPr>
              <w:spacing w:after="0" w:line="240" w:lineRule="auto"/>
              <w:rPr>
                <w:rFonts w:ascii="Times New Roman" w:hAnsi="Times New Roman"/>
                <w:b/>
                <w:sz w:val="24"/>
                <w:szCs w:val="24"/>
              </w:rPr>
            </w:pPr>
          </w:p>
        </w:tc>
        <w:tc>
          <w:tcPr>
            <w:tcW w:w="993"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sz w:val="24"/>
                <w:szCs w:val="24"/>
              </w:rPr>
              <w:t xml:space="preserve">Nositelji </w:t>
            </w:r>
            <w:r w:rsidRPr="009905F2">
              <w:rPr>
                <w:rFonts w:ascii="Times New Roman" w:hAnsi="Times New Roman"/>
                <w:b/>
              </w:rPr>
              <w:t>aktivnosti</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Subjekti</w:t>
            </w:r>
          </w:p>
          <w:p w:rsidR="007C09E3" w:rsidRPr="009905F2" w:rsidRDefault="007C09E3" w:rsidP="00C27660">
            <w:pPr>
              <w:spacing w:after="0" w:line="240" w:lineRule="auto"/>
              <w:rPr>
                <w:rFonts w:ascii="Times New Roman" w:hAnsi="Times New Roman"/>
                <w:b/>
                <w:sz w:val="24"/>
                <w:szCs w:val="24"/>
              </w:rPr>
            </w:pPr>
          </w:p>
        </w:tc>
        <w:tc>
          <w:tcPr>
            <w:tcW w:w="1012"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Mjesto</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Vrijeme</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Broj </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sati</w:t>
            </w:r>
          </w:p>
        </w:tc>
        <w:tc>
          <w:tcPr>
            <w:tcW w:w="1265"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rPr>
              <w:t>Razina</w:t>
            </w:r>
          </w:p>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rPr>
              <w:t>postignuća</w:t>
            </w:r>
          </w:p>
        </w:tc>
        <w:tc>
          <w:tcPr>
            <w:tcW w:w="1176" w:type="dxa"/>
          </w:tcPr>
          <w:p w:rsidR="007C09E3" w:rsidRPr="009905F2" w:rsidRDefault="007C09E3" w:rsidP="00C27660">
            <w:pPr>
              <w:spacing w:after="0" w:line="240" w:lineRule="auto"/>
              <w:rPr>
                <w:rFonts w:ascii="Times New Roman" w:hAnsi="Times New Roman"/>
                <w:b/>
                <w:sz w:val="24"/>
                <w:szCs w:val="24"/>
              </w:rPr>
            </w:pPr>
          </w:p>
          <w:p w:rsidR="007C09E3" w:rsidRPr="009905F2" w:rsidRDefault="007C09E3" w:rsidP="00C27660">
            <w:pPr>
              <w:spacing w:after="0" w:line="240" w:lineRule="auto"/>
              <w:rPr>
                <w:rFonts w:ascii="Times New Roman" w:hAnsi="Times New Roman"/>
                <w:b/>
              </w:rPr>
            </w:pPr>
            <w:r w:rsidRPr="009905F2">
              <w:rPr>
                <w:rFonts w:ascii="Times New Roman" w:hAnsi="Times New Roman"/>
                <w:b/>
              </w:rPr>
              <w:t>Bilješke o realizaciji</w:t>
            </w:r>
          </w:p>
        </w:tc>
      </w:tr>
      <w:tr w:rsidR="007C09E3" w:rsidRPr="009905F2" w:rsidTr="00C27660">
        <w:trPr>
          <w:trHeight w:val="255"/>
        </w:trPr>
        <w:tc>
          <w:tcPr>
            <w:tcW w:w="682"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1</w:t>
            </w:r>
          </w:p>
        </w:tc>
        <w:tc>
          <w:tcPr>
            <w:tcW w:w="1118"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2</w:t>
            </w:r>
          </w:p>
        </w:tc>
        <w:tc>
          <w:tcPr>
            <w:tcW w:w="144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3</w:t>
            </w:r>
          </w:p>
        </w:tc>
        <w:tc>
          <w:tcPr>
            <w:tcW w:w="1980"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4</w:t>
            </w:r>
          </w:p>
        </w:tc>
        <w:tc>
          <w:tcPr>
            <w:tcW w:w="4087"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b/>
                <w:sz w:val="24"/>
                <w:szCs w:val="24"/>
              </w:rPr>
              <w:t xml:space="preserve">     5</w:t>
            </w:r>
          </w:p>
        </w:tc>
        <w:tc>
          <w:tcPr>
            <w:tcW w:w="1133"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6</w:t>
            </w:r>
          </w:p>
        </w:tc>
        <w:tc>
          <w:tcPr>
            <w:tcW w:w="993"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7</w:t>
            </w:r>
          </w:p>
        </w:tc>
        <w:tc>
          <w:tcPr>
            <w:tcW w:w="1012"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8</w:t>
            </w:r>
          </w:p>
        </w:tc>
        <w:tc>
          <w:tcPr>
            <w:tcW w:w="1265"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9</w:t>
            </w:r>
          </w:p>
        </w:tc>
        <w:tc>
          <w:tcPr>
            <w:tcW w:w="1176" w:type="dxa"/>
          </w:tcPr>
          <w:p w:rsidR="007C09E3" w:rsidRPr="009905F2" w:rsidRDefault="007C09E3" w:rsidP="00C27660">
            <w:pPr>
              <w:spacing w:after="0" w:line="240" w:lineRule="auto"/>
              <w:rPr>
                <w:rFonts w:ascii="Times New Roman" w:hAnsi="Times New Roman"/>
                <w:b/>
                <w:sz w:val="24"/>
                <w:szCs w:val="24"/>
              </w:rPr>
            </w:pPr>
            <w:r w:rsidRPr="009905F2">
              <w:rPr>
                <w:rFonts w:ascii="Times New Roman" w:hAnsi="Times New Roman"/>
                <w:b/>
                <w:sz w:val="24"/>
                <w:szCs w:val="24"/>
              </w:rPr>
              <w:t xml:space="preserve">     10</w:t>
            </w:r>
          </w:p>
        </w:tc>
      </w:tr>
      <w:tr w:rsidR="007C09E3" w:rsidRPr="009905F2" w:rsidTr="00C27660">
        <w:trPr>
          <w:trHeight w:val="1020"/>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2.1.2.</w:t>
            </w:r>
          </w:p>
        </w:tc>
        <w:tc>
          <w:tcPr>
            <w:tcW w:w="1118"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Prikupljanje i analiza podataka  o učenicima   </w:t>
            </w: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Prikupljanje podataka i praćenje uspjeha učenika u svrhu unapređenja rada</w:t>
            </w:r>
          </w:p>
        </w:tc>
        <w:tc>
          <w:tcPr>
            <w:tcW w:w="1980"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ispitati socijalnu situaciju obitelji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izrada evidencije učenika s teškoćama u razvoju</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ispitati postignuća učenika</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podaci za analizu odgojne situacije</w:t>
            </w:r>
          </w:p>
        </w:tc>
        <w:tc>
          <w:tcPr>
            <w:tcW w:w="1133"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Anketira-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nje </w:t>
            </w:r>
          </w:p>
        </w:tc>
        <w:tc>
          <w:tcPr>
            <w:tcW w:w="993"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-ravnatelj</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pedagog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roditelji 1. raz.</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psiholog</w:t>
            </w:r>
          </w:p>
        </w:tc>
        <w:tc>
          <w:tcPr>
            <w:tcW w:w="1012" w:type="dxa"/>
            <w:vMerge w:val="restart"/>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 xml:space="preserve"> Studeni </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Siječanj</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 xml:space="preserve">Travanj </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 xml:space="preserve">Svibanj </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lipanj</w:t>
            </w:r>
          </w:p>
        </w:tc>
        <w:tc>
          <w:tcPr>
            <w:tcW w:w="1265"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76"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r>
      <w:tr w:rsidR="007C09E3" w:rsidRPr="009905F2" w:rsidTr="00C27660">
        <w:trPr>
          <w:trHeight w:val="1793"/>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Merge/>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Analiza obrazovnih postignuća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Merge/>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993" w:type="dxa"/>
            <w:vMerge/>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01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265"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76"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r>
      <w:tr w:rsidR="007C09E3" w:rsidRPr="009905F2" w:rsidTr="00C27660">
        <w:trPr>
          <w:trHeight w:val="240"/>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 2.1.3.</w:t>
            </w:r>
          </w:p>
        </w:tc>
        <w:tc>
          <w:tcPr>
            <w:tcW w:w="1118" w:type="dxa"/>
            <w:vMerge w:val="restart"/>
            <w:textDirection w:val="btLr"/>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Identifikacija i rad s</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0"/>
              </w:rPr>
            </w:pPr>
            <w:r w:rsidRPr="009905F2">
              <w:rPr>
                <w:rFonts w:ascii="Times New Roman" w:hAnsi="Times New Roman"/>
                <w:spacing w:val="-3"/>
                <w:sz w:val="20"/>
                <w:szCs w:val="20"/>
              </w:rPr>
              <w:t>Identifikacija i rad s</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0"/>
              </w:rPr>
            </w:pPr>
            <w:r w:rsidRPr="009905F2">
              <w:rPr>
                <w:rFonts w:ascii="Times New Roman" w:hAnsi="Times New Roman"/>
                <w:spacing w:val="-3"/>
                <w:sz w:val="20"/>
                <w:szCs w:val="20"/>
              </w:rPr>
              <w:t>učenicima s posebnim potrebama</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16"/>
                <w:szCs w:val="16"/>
              </w:rPr>
            </w:pPr>
          </w:p>
          <w:p w:rsidR="007C09E3" w:rsidRPr="009905F2" w:rsidRDefault="007C09E3" w:rsidP="00C27660">
            <w:pPr>
              <w:spacing w:after="0" w:line="240" w:lineRule="auto"/>
              <w:rPr>
                <w:rFonts w:ascii="Times New Roman" w:hAnsi="Times New Roman"/>
                <w:spacing w:val="-3"/>
                <w:sz w:val="16"/>
                <w:szCs w:val="16"/>
              </w:rPr>
            </w:pP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Otkrivanje,  uklanjanje poteškoća  i  postizanje uspjeha učenika</w:t>
            </w:r>
          </w:p>
          <w:p w:rsidR="007C09E3" w:rsidRPr="009905F2" w:rsidRDefault="007C09E3" w:rsidP="00C27660">
            <w:pPr>
              <w:spacing w:after="0" w:line="240" w:lineRule="auto"/>
              <w:rPr>
                <w:rFonts w:ascii="Times New Roman" w:hAnsi="Times New Roman"/>
                <w:spacing w:val="-3"/>
                <w:sz w:val="20"/>
                <w:szCs w:val="24"/>
              </w:rPr>
            </w:pPr>
          </w:p>
        </w:tc>
        <w:tc>
          <w:tcPr>
            <w:tcW w:w="1980"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poticati uključivanje učenika u dodatnu nastavu, izvannastavne aktivnosti</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Dodatna nastava, školska natjecanja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projekti</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Individu-alni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Savjetodavni rad</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Razrednik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Predmetni nastavnik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Tijekom godine </w:t>
            </w:r>
          </w:p>
        </w:tc>
        <w:tc>
          <w:tcPr>
            <w:tcW w:w="1265" w:type="dxa"/>
            <w:vAlign w:val="center"/>
          </w:tcPr>
          <w:p w:rsidR="007C09E3" w:rsidRPr="009905F2" w:rsidRDefault="007C09E3" w:rsidP="00C27660">
            <w:pPr>
              <w:spacing w:after="0" w:line="240" w:lineRule="auto"/>
              <w:rPr>
                <w:rFonts w:ascii="Times New Roman" w:hAnsi="Times New Roman"/>
                <w:spacing w:val="-3"/>
                <w:sz w:val="20"/>
                <w:szCs w:val="24"/>
              </w:rPr>
            </w:pPr>
          </w:p>
        </w:tc>
        <w:tc>
          <w:tcPr>
            <w:tcW w:w="1176" w:type="dxa"/>
            <w:vMerge/>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r>
      <w:tr w:rsidR="007C09E3" w:rsidRPr="009905F2" w:rsidTr="00C27660">
        <w:trPr>
          <w:trHeight w:val="742"/>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16"/>
                <w:szCs w:val="16"/>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pomagati u rješavanju konkretnih  problema</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 grupirati učenike sa sličnim poteškoćama</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Tehnike učenja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Planiranje učenja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Pomoć učenik učenik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Konzultacije nastavnik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Pedagoške mjere / PST</w:t>
            </w:r>
          </w:p>
        </w:tc>
        <w:tc>
          <w:tcPr>
            <w:tcW w:w="1133"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individualni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Savjeto-davni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razgovor</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Razrednik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Učenik</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Predmetni nastavnik</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psiholog</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Tijekom godin</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188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Poticati razvoj socijalnih vještina</w:t>
            </w:r>
          </w:p>
        </w:tc>
        <w:tc>
          <w:tcPr>
            <w:tcW w:w="4087"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Rješavanje konfliktnih situacija</w:t>
            </w:r>
          </w:p>
        </w:tc>
        <w:tc>
          <w:tcPr>
            <w:tcW w:w="1133"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individualni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Savjeto-davni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razgovor</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rješavanje problema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Razrednik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Predmetni nastavnik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240"/>
        </w:trPr>
        <w:tc>
          <w:tcPr>
            <w:tcW w:w="682" w:type="dxa"/>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-pomagati u učenju</w:t>
            </w:r>
          </w:p>
        </w:tc>
        <w:tc>
          <w:tcPr>
            <w:tcW w:w="4087"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Organiziranje vremena učenika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PST</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Individualni rad</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Savjeto-davni rad</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 razgovor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rješavanje problema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 Učenik roditelj razrednik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240"/>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2.1.4.</w:t>
            </w:r>
          </w:p>
        </w:tc>
        <w:tc>
          <w:tcPr>
            <w:tcW w:w="1118"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Profesionalna  orijentacija</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val="restart"/>
            <w:textDirection w:val="btL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Pomoći  učeniku u izboru nastavka školovanja</w:t>
            </w:r>
          </w:p>
        </w:tc>
        <w:tc>
          <w:tcPr>
            <w:tcW w:w="1980"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informirati učenika o mogućnostima nastavka obrazovanja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Posjet OŠ, organiziranje obilaska naše škole</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Individual-ni, grupni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razgovori, predavanja,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pewdagog</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117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tcPr>
          <w:p w:rsidR="007C09E3" w:rsidRPr="009905F2" w:rsidRDefault="007C09E3" w:rsidP="00C27660">
            <w:pPr>
              <w:tabs>
                <w:tab w:val="left" w:pos="-720"/>
              </w:tabs>
              <w:suppressAutoHyphens/>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Državna matura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donošenje odluke o izboru studija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Grupni, individual.</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predavanja, razgovor</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pedagog,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psiholog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45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tcPr>
          <w:p w:rsidR="007C09E3" w:rsidRPr="009905F2" w:rsidRDefault="007C09E3" w:rsidP="00C27660">
            <w:pPr>
              <w:tabs>
                <w:tab w:val="left" w:pos="-720"/>
              </w:tabs>
              <w:suppressAutoHyphens/>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Sistem srednjoškolskog  obrazovanja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Predavanje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Savjetova-nje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Učenik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roditelj</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114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tcPr>
          <w:p w:rsidR="007C09E3" w:rsidRPr="009905F2" w:rsidRDefault="007C09E3" w:rsidP="00C27660">
            <w:pPr>
              <w:tabs>
                <w:tab w:val="left" w:pos="-720"/>
              </w:tabs>
              <w:suppressAutoHyphens/>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Predstavljanje  visokih i viših škola </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Organizaci-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ja predavanja,predavanja prezentacije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Predstavnici Visokih i viših škola,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učenici završnih razreda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Svibanj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trHeight w:val="156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tcPr>
          <w:p w:rsidR="007C09E3" w:rsidRPr="009905F2" w:rsidRDefault="007C09E3" w:rsidP="00C27660">
            <w:pPr>
              <w:tabs>
                <w:tab w:val="left" w:pos="-720"/>
              </w:tabs>
              <w:suppressAutoHyphens/>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Identifikacija učenika kojima je  potrebna zaštita  i tretman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Detektira-</w:t>
            </w:r>
          </w:p>
          <w:p w:rsidR="007C09E3" w:rsidRPr="009905F2" w:rsidRDefault="00394E9A"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w:t>
            </w:r>
            <w:r w:rsidR="007C09E3" w:rsidRPr="009905F2">
              <w:rPr>
                <w:rFonts w:ascii="Times New Roman" w:hAnsi="Times New Roman"/>
                <w:spacing w:val="-3"/>
                <w:sz w:val="16"/>
                <w:szCs w:val="16"/>
              </w:rPr>
              <w:t>je</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psiholog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učenik razrednik, službe izvan škole </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 godine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4235"/>
        </w:trPr>
        <w:tc>
          <w:tcPr>
            <w:tcW w:w="682" w:type="dxa"/>
            <w:tcBorders>
              <w:bottom w:val="single" w:sz="4" w:space="0" w:color="auto"/>
            </w:tcBorders>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 2.1.5</w:t>
            </w:r>
          </w:p>
        </w:tc>
        <w:tc>
          <w:tcPr>
            <w:tcW w:w="1118" w:type="dxa"/>
            <w:tcBorders>
              <w:bottom w:val="single" w:sz="4" w:space="0" w:color="auto"/>
            </w:tcBorders>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 Aktiviranje učenika u kulturnoj i javnoj djelatnosti</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škole  </w:t>
            </w:r>
          </w:p>
        </w:tc>
        <w:tc>
          <w:tcPr>
            <w:tcW w:w="1440" w:type="dxa"/>
            <w:tcBorders>
              <w:bottom w:val="single" w:sz="4" w:space="0" w:color="auto"/>
            </w:tcBorders>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Senzibilizirati učenika za osjećaj pripadanja i brige </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za zajednicu</w:t>
            </w:r>
          </w:p>
        </w:tc>
        <w:tc>
          <w:tcPr>
            <w:tcW w:w="1980" w:type="dxa"/>
            <w:tcBorders>
              <w:bottom w:val="single" w:sz="4" w:space="0" w:color="auto"/>
            </w:tcBorders>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 xml:space="preserve"> - organizirati priredbi, obilježavanje značajnijih </w:t>
            </w:r>
          </w:p>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datuma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tcBorders>
              <w:bottom w:val="single" w:sz="4" w:space="0" w:color="auto"/>
            </w:tcBorders>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Svjetski Dan  turizma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Dani jabuka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Dani kruha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Tjedan cjeloživotnog učenja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Katarinski sajam</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 čovjekovih prava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Dani borbe protiv ovisnosti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 borbe protiv AIDS-a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 škole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Dan Planeta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Flora  fest</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Blagdani Božić, Uskrs</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Stočarska izložba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Ispraćaj maturanata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grupni, konzultaci-je,</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tematski razgovori</w:t>
            </w:r>
          </w:p>
        </w:tc>
        <w:tc>
          <w:tcPr>
            <w:tcW w:w="993" w:type="dxa"/>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Odbor za proslavu</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Razrednici, učenici, vijeće učenika, ekološke skupine,</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pedagog</w:t>
            </w:r>
          </w:p>
        </w:tc>
        <w:tc>
          <w:tcPr>
            <w:tcW w:w="1012" w:type="dxa"/>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Rujan</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Listopad,</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prosinac,</w:t>
            </w:r>
          </w:p>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travanj, svibanj, lipanj</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844"/>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2.1.6.</w:t>
            </w:r>
          </w:p>
        </w:tc>
        <w:tc>
          <w:tcPr>
            <w:tcW w:w="1118"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Izvannastevne aktivnosti</w:t>
            </w: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Koristitit slobodno  vrijeme na osmišljen i društveno  koristan način</w:t>
            </w: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-potaknuti na aktivno sudjelovanje u radu slobodnih aktivnosti</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Informirati o radu slobodnih aktivnosti,praćenje rada</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16"/>
                <w:szCs w:val="16"/>
              </w:rPr>
            </w:pPr>
            <w:r w:rsidRPr="009905F2">
              <w:rPr>
                <w:rFonts w:ascii="Times New Roman" w:hAnsi="Times New Roman"/>
                <w:spacing w:val="-3"/>
                <w:sz w:val="16"/>
                <w:szCs w:val="16"/>
              </w:rPr>
              <w:t>Informira-nje (oglasna ploča</w:t>
            </w:r>
            <w:r w:rsidRPr="009905F2">
              <w:rPr>
                <w:rFonts w:ascii="Times New Roman" w:hAnsi="Times New Roman"/>
                <w:spacing w:val="-3"/>
                <w:sz w:val="20"/>
                <w:szCs w:val="24"/>
              </w:rPr>
              <w:t xml:space="preserve">, oglasna </w:t>
            </w:r>
            <w:r w:rsidRPr="009905F2">
              <w:rPr>
                <w:rFonts w:ascii="Times New Roman" w:hAnsi="Times New Roman"/>
                <w:spacing w:val="-3"/>
                <w:sz w:val="16"/>
                <w:szCs w:val="16"/>
              </w:rPr>
              <w:t>knjiga, konzultaci-je)</w:t>
            </w:r>
          </w:p>
          <w:p w:rsidR="007C09E3" w:rsidRPr="009905F2" w:rsidRDefault="007C09E3" w:rsidP="00C27660">
            <w:pPr>
              <w:spacing w:after="0" w:line="240" w:lineRule="auto"/>
              <w:rPr>
                <w:rFonts w:ascii="Times New Roman" w:hAnsi="Times New Roman"/>
                <w:spacing w:val="-3"/>
                <w:sz w:val="16"/>
                <w:szCs w:val="16"/>
              </w:rPr>
            </w:pP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Voditelj</w:t>
            </w:r>
            <w:r w:rsidRPr="009905F2">
              <w:rPr>
                <w:rFonts w:ascii="Times New Roman" w:hAnsi="Times New Roman"/>
                <w:spacing w:val="-3"/>
                <w:sz w:val="20"/>
                <w:szCs w:val="24"/>
              </w:rPr>
              <w:t>i</w:t>
            </w:r>
            <w:r w:rsidRPr="009905F2">
              <w:rPr>
                <w:rFonts w:ascii="Times New Roman" w:hAnsi="Times New Roman"/>
                <w:spacing w:val="-3"/>
                <w:sz w:val="16"/>
                <w:szCs w:val="16"/>
              </w:rPr>
              <w:t xml:space="preserve"> slobodnihaktivnosti, razrednici, učenici, pedagog </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 godine</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44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-poticati na rad suport grupa vršnjaka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-pomoć u učenju-grupa podrške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Vijeće učenika ( rad s Vijećem ) </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16"/>
                <w:szCs w:val="16"/>
              </w:rPr>
            </w:pPr>
            <w:r w:rsidRPr="009905F2">
              <w:rPr>
                <w:rFonts w:ascii="Times New Roman" w:hAnsi="Times New Roman"/>
                <w:spacing w:val="-3"/>
                <w:sz w:val="16"/>
                <w:szCs w:val="16"/>
              </w:rPr>
              <w:t>Frontalni grupni, izlaga-nje, radioni-ce</w:t>
            </w: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 vijeće učenika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voditelj vijeća</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 godine</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08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cBorders>
              <w:bottom w:val="single" w:sz="4" w:space="0" w:color="auto"/>
            </w:tcBorders>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-afirmirati zdrav način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razonode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Neformalna nastava</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16"/>
                <w:szCs w:val="16"/>
              </w:rPr>
            </w:pPr>
            <w:r w:rsidRPr="009905F2">
              <w:rPr>
                <w:rFonts w:ascii="Times New Roman" w:hAnsi="Times New Roman"/>
                <w:spacing w:val="-3"/>
                <w:sz w:val="16"/>
                <w:szCs w:val="16"/>
              </w:rPr>
              <w:t>Radio-</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16"/>
                <w:szCs w:val="16"/>
              </w:rPr>
            </w:pPr>
            <w:r w:rsidRPr="009905F2">
              <w:rPr>
                <w:rFonts w:ascii="Times New Roman" w:hAnsi="Times New Roman"/>
                <w:spacing w:val="-3"/>
                <w:sz w:val="16"/>
                <w:szCs w:val="16"/>
              </w:rPr>
              <w:t>nice</w:t>
            </w: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Učenici, nastavnici, raditelji, pedagog</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Svibanj,</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lipanj i tijekom godine</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063"/>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2.2.</w:t>
            </w:r>
          </w:p>
        </w:tc>
        <w:tc>
          <w:tcPr>
            <w:tcW w:w="1118"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Rad  s  nastavnicima</w:t>
            </w: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Vođenje, poticanje i davanje stručne potpore </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unapređenju OO rada</w:t>
            </w: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-senzibilizirati za   kurikularno planiranje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 programiranje rada</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Planiranje i programiranje neposrednog OO rada</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 grupni,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konzultaci-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je</w:t>
            </w: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Pedagog,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voditelj škole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nastavnici</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kolovoz</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rujan</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90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-podrška i pomoć u rješavanju metodičkih i pedagoških problema</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Praćenje neposrednog OO rada, pregled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pedagoške dokumentacije</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Individual-ni, supervizij-ski rad,</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uvid u pedagošku</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dokumentaciju</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prosvjetni nadzor,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nastavnici</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cijele godine</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035"/>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-upoznati s aktualnim</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stremljenjima u OO</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radu</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Individualno stručno usavršavanje</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informira-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(oglasni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pano)</w:t>
            </w: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knjižničar,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nastavnici</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cijele godine</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065"/>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-poticati na aktivno sudjelovanje u radu</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stručnih vijeća škole 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osobno participiranje u ostvarenju programa SV,NV</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Kolektovno usavršavanje: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-poučavanje i učenje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-praćenje, vrednovanje i ocjenjivanje rada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učenika</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grupni,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predavanje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radionice</w:t>
            </w: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voditelji  SA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nastavnici</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rujan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studeni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siječanj</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travanj</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svibanj</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lipanj</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690"/>
        </w:trPr>
        <w:tc>
          <w:tcPr>
            <w:tcW w:w="682" w:type="dxa"/>
            <w:vMerge/>
            <w:vAlign w:val="center"/>
          </w:tcPr>
          <w:p w:rsidR="007C09E3" w:rsidRPr="009905F2" w:rsidRDefault="007C09E3" w:rsidP="00C27660">
            <w:pPr>
              <w:tabs>
                <w:tab w:val="left" w:pos="-720"/>
              </w:tabs>
              <w:suppressAutoHyphens/>
              <w:spacing w:after="0" w:line="240" w:lineRule="auto"/>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cBorders>
              <w:bottom w:val="single" w:sz="4" w:space="0" w:color="auto"/>
            </w:tcBorders>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-uključiti nastevnika u stručno usavršavanje unutar škole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Poučavanje i učenje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Ciklus radionica za nastavnike: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Suradničkim učenjem  do uspješne nasave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Stvaranje tima i projektni ciklus</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Razvoj kreativnog i kritičkog mišljenja</w:t>
            </w:r>
          </w:p>
        </w:tc>
        <w:tc>
          <w:tcPr>
            <w:tcW w:w="113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radionice , predavanja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suradno učenje u timu</w:t>
            </w:r>
          </w:p>
        </w:tc>
        <w:tc>
          <w:tcPr>
            <w:tcW w:w="993"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učenici</w:t>
            </w:r>
          </w:p>
        </w:tc>
        <w:tc>
          <w:tcPr>
            <w:tcW w:w="1012"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studeni</w:t>
            </w:r>
          </w:p>
        </w:tc>
        <w:tc>
          <w:tcPr>
            <w:tcW w:w="1265"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tcBorders>
              <w:bottom w:val="single" w:sz="4" w:space="0" w:color="auto"/>
            </w:tcBorders>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916"/>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2.2.1.</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Rad s razrednicima</w:t>
            </w: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Unapređenje OO rada</w:t>
            </w: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-pomagati pri planiranju rada i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participiranje u radu</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razrednika</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Prijedlog plana rada razrednika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roditeljski sastanci</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izrada prog.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konzultaci-je</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razrednici</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rujan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  tijekom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2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-savjetodavna praktična pomoć u ostvarivanju uspješnije komunikacije i rješavanja konkretnih situacija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Suradnja s nastevnicima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savjetodav-</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 rad</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509"/>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  2.2.2.</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spacing w:after="0" w:line="240" w:lineRule="auto"/>
              <w:rPr>
                <w:rFonts w:ascii="Times New Roman" w:hAnsi="Times New Roman"/>
                <w:spacing w:val="-3"/>
                <w:sz w:val="20"/>
                <w:szCs w:val="24"/>
              </w:rPr>
            </w:pPr>
          </w:p>
        </w:tc>
        <w:tc>
          <w:tcPr>
            <w:tcW w:w="1118" w:type="dxa"/>
            <w:vMerge w:val="restart"/>
            <w:textDirection w:val="btLr"/>
            <w:vAlign w:val="center"/>
          </w:tcPr>
          <w:p w:rsidR="007C09E3" w:rsidRPr="009905F2" w:rsidRDefault="007C09E3" w:rsidP="00C27660">
            <w:pPr>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Rad s nastavnicima   početnicima</w:t>
            </w: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Uvođenje u profesionalnu zbilju i</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osposobljavanje za  samostalni rad</w:t>
            </w: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Pr>
                <w:noProof/>
              </w:rPr>
              <mc:AlternateContent>
                <mc:Choice Requires="wps">
                  <w:drawing>
                    <wp:anchor distT="4294967294" distB="4294967294" distL="114298" distR="114298" simplePos="0" relativeHeight="251664384" behindDoc="0" locked="0" layoutInCell="1" allowOverlap="1" wp14:anchorId="30BBBD11" wp14:editId="2D510307">
                      <wp:simplePos x="0" y="0"/>
                      <wp:positionH relativeFrom="column">
                        <wp:posOffset>-114301</wp:posOffset>
                      </wp:positionH>
                      <wp:positionV relativeFrom="paragraph">
                        <wp:posOffset>990599</wp:posOffset>
                      </wp:positionV>
                      <wp:extent cx="0" cy="0"/>
                      <wp:effectExtent l="0" t="0" r="0" b="0"/>
                      <wp:wrapNone/>
                      <wp:docPr id="10" name="Ravni povez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916BA" id="Ravni poveznik 10" o:spid="_x0000_s1026" style="position:absolute;z-index:2516643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pt,78pt" to="-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"/>
                  </w:pict>
                </mc:Fallback>
              </mc:AlternateConten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-uputiti i pružiti pomoć pri planiranju i programiranju OO rada na kurikularnim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osnovama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Planiranje i programiranje neposrednog rada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konzultaci-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predavanje</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mentor</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pripravnik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kolovoz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rujan</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2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-osposobiti za kvalitetno neposredno</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pripremanje za nastavni rad</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Priprema pripravnika za nastavni rad</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grupni,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konzultaci-je</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mentor,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pripravnik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rujan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cijele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4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-usmjeravati na sustavno praćenje,</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vrednovanje i ocjenjivanje učenika</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Upoznavanje s pravilnikom praćenja, vrednovanja i ocjenjivanja postignuća učenika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Odredbe Pravilnika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razgovor,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uvid u rad</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Mentor,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pripravnik</w:t>
            </w:r>
          </w:p>
        </w:tc>
        <w:tc>
          <w:tcPr>
            <w:tcW w:w="1012" w:type="dxa"/>
            <w:vAlign w:val="center"/>
          </w:tcPr>
          <w:p w:rsidR="007C09E3" w:rsidRPr="009905F2" w:rsidRDefault="008637D6"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w:t>
            </w:r>
            <w:r w:rsidR="007C09E3" w:rsidRPr="009905F2">
              <w:rPr>
                <w:rFonts w:ascii="Times New Roman" w:hAnsi="Times New Roman"/>
                <w:spacing w:val="-3"/>
                <w:sz w:val="20"/>
                <w:szCs w:val="24"/>
              </w:rPr>
              <w:t>ujan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cijele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4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-pratiti i analizirati nastavni rad</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Neposredni OO rad</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analiza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nastavnog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rada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Mentor,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pripravnici</w:t>
            </w:r>
          </w:p>
        </w:tc>
        <w:tc>
          <w:tcPr>
            <w:tcW w:w="1012" w:type="dxa"/>
            <w:vAlign w:val="center"/>
          </w:tcPr>
          <w:p w:rsidR="007C09E3" w:rsidRPr="009905F2" w:rsidRDefault="008637D6"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w:t>
            </w:r>
            <w:r w:rsidR="007C09E3" w:rsidRPr="009905F2">
              <w:rPr>
                <w:rFonts w:ascii="Times New Roman" w:hAnsi="Times New Roman"/>
                <w:spacing w:val="-3"/>
                <w:sz w:val="20"/>
                <w:szCs w:val="24"/>
              </w:rPr>
              <w:t>ujan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cijele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78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-unapređivati komunikacijske vještine sa svim sudionicima OO procesa</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Suradnja u nastavnom procesu</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savjetodav-</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 rad,</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upućivanje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na literaturu</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Mentor,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pripravnici</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74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-pomagati tijekom pripreme za polaganje dopunskog PPO i stručnog ispita,</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-uputiti na literaturu i suradnju s tajnikom</w:t>
            </w:r>
          </w:p>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Pripremanje oglednog sata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Opći dio programa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konzultaci-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je</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Mentor,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tajnik,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pripravnik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tijekom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Merge/>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1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Borders>
              <w:bottom w:val="single" w:sz="4" w:space="0" w:color="auto"/>
            </w:tcBorders>
          </w:tcPr>
          <w:p w:rsidR="007C09E3" w:rsidRPr="009905F2" w:rsidRDefault="007C09E3" w:rsidP="00C27660">
            <w:pPr>
              <w:tabs>
                <w:tab w:val="left" w:pos="-720"/>
              </w:tabs>
              <w:suppressAutoHyphens/>
              <w:spacing w:after="0" w:line="240" w:lineRule="auto"/>
              <w:rPr>
                <w:rFonts w:ascii="Times New Roman" w:hAnsi="Times New Roman"/>
                <w:noProof/>
                <w:spacing w:val="-3"/>
                <w:sz w:val="20"/>
                <w:szCs w:val="24"/>
              </w:rPr>
            </w:pPr>
            <w:r w:rsidRPr="009905F2">
              <w:rPr>
                <w:rFonts w:ascii="Times New Roman" w:hAnsi="Times New Roman"/>
                <w:noProof/>
                <w:spacing w:val="-3"/>
                <w:sz w:val="20"/>
                <w:szCs w:val="24"/>
              </w:rPr>
              <w:t>-izrada programa uvođenja i sudjelovanje u radu komisije</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Program uvođenja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Komisija za uvođenje pripravnika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Izrada programa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suradnja </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Pripravnik komisija</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Rujan</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tijekom cijele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260"/>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2.3.</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spacing w:after="0" w:line="240" w:lineRule="auto"/>
              <w:jc w:val="center"/>
              <w:rPr>
                <w:rFonts w:ascii="Times New Roman" w:hAnsi="Times New Roman"/>
                <w:spacing w:val="-3"/>
                <w:sz w:val="20"/>
                <w:szCs w:val="24"/>
              </w:rPr>
            </w:pPr>
          </w:p>
        </w:tc>
        <w:tc>
          <w:tcPr>
            <w:tcW w:w="1118" w:type="dxa"/>
            <w:vMerge w:val="restart"/>
            <w:textDirection w:val="btLr"/>
            <w:vAlign w:val="center"/>
          </w:tcPr>
          <w:p w:rsidR="007C09E3" w:rsidRPr="009905F2" w:rsidRDefault="007C09E3" w:rsidP="00C27660">
            <w:pPr>
              <w:spacing w:after="0" w:line="240" w:lineRule="auto"/>
              <w:ind w:right="113"/>
              <w:jc w:val="center"/>
              <w:rPr>
                <w:rFonts w:ascii="Times New Roman" w:hAnsi="Times New Roman"/>
                <w:spacing w:val="-3"/>
                <w:sz w:val="20"/>
                <w:szCs w:val="24"/>
              </w:rPr>
            </w:pPr>
          </w:p>
          <w:p w:rsidR="007C09E3" w:rsidRPr="009905F2" w:rsidRDefault="007C09E3" w:rsidP="00C27660">
            <w:pPr>
              <w:spacing w:after="0" w:line="240" w:lineRule="auto"/>
              <w:jc w:val="center"/>
              <w:rPr>
                <w:rFonts w:ascii="Times New Roman" w:hAnsi="Times New Roman"/>
                <w:spacing w:val="-3"/>
                <w:sz w:val="20"/>
                <w:szCs w:val="24"/>
              </w:rPr>
            </w:pPr>
            <w:r w:rsidRPr="009905F2">
              <w:rPr>
                <w:rFonts w:ascii="Times New Roman" w:hAnsi="Times New Roman"/>
                <w:spacing w:val="-3"/>
                <w:sz w:val="20"/>
                <w:szCs w:val="24"/>
              </w:rPr>
              <w:t>Suradnja  s  roditeljima</w:t>
            </w:r>
          </w:p>
        </w:tc>
        <w:tc>
          <w:tcPr>
            <w:tcW w:w="1440" w:type="dxa"/>
            <w:vMerge w:val="restart"/>
            <w:textDirection w:val="btLr"/>
            <w:vAlign w:val="center"/>
          </w:tcPr>
          <w:p w:rsidR="007C09E3" w:rsidRPr="009905F2" w:rsidRDefault="007C09E3" w:rsidP="00C27660">
            <w:pPr>
              <w:spacing w:after="0" w:line="240" w:lineRule="auto"/>
              <w:ind w:right="113"/>
              <w:jc w:val="center"/>
              <w:rPr>
                <w:rFonts w:ascii="Times New Roman" w:hAnsi="Times New Roman"/>
                <w:spacing w:val="-3"/>
                <w:sz w:val="20"/>
                <w:szCs w:val="24"/>
              </w:rPr>
            </w:pPr>
            <w:r w:rsidRPr="009905F2">
              <w:rPr>
                <w:rFonts w:ascii="Times New Roman" w:hAnsi="Times New Roman"/>
                <w:spacing w:val="-3"/>
                <w:sz w:val="16"/>
                <w:szCs w:val="16"/>
              </w:rPr>
              <w:t>Uključivanje roditelja u unapređivanješkole i rješavanje problema s kojima se</w:t>
            </w:r>
            <w:r w:rsidRPr="009905F2">
              <w:rPr>
                <w:rFonts w:ascii="Times New Roman" w:hAnsi="Times New Roman"/>
                <w:spacing w:val="-3"/>
                <w:sz w:val="20"/>
                <w:szCs w:val="24"/>
              </w:rPr>
              <w:t xml:space="preserve"> susreću. Edukacija roditelja o odgoju.</w:t>
            </w:r>
          </w:p>
          <w:p w:rsidR="007C09E3" w:rsidRPr="009905F2" w:rsidRDefault="007C09E3" w:rsidP="00C27660">
            <w:pPr>
              <w:spacing w:after="0" w:line="240" w:lineRule="auto"/>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-upoznati s organizacijom OO rada škole i oblicima suradnje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Tematska predavanja: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-važnost suradnje sa školom, uzroci neuspjeha u učenju</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predavanja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roditelji I. raz.</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Rujan</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4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-uključiti roditelje u prevenciju ovisnosti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-kako i kada započeti razgovor</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predavanja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 CZPO</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roditelji II. raz.</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Ožujak</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4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-osvijestiti važnost</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komunikacije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-konflikt i njihovo rješavanje</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predavanja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roditelji III. raz.</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bez z.r.</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Ožujak</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90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-informirati o mogućnostima nastavka školovanja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 čemu ovisi izbor studija, kamo nakon SŠ</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Frontalni,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predavanja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M.Horvat (PO)</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roditelji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završnih razreda</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Travanj</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1781"/>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-pomagati roditeljima u ostvarivanju kvalitetne komunikacije s dijetetom, pomagati u rješavanju konkretnog problema</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Otvoreni sat,</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Roditelji koji traže savjet, informacije,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Roditelji koji dolaze na poziv.</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Individual-</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savjetodav-</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ni rad</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CSR,</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školski liječnik</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roditelji</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60"/>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3.</w:t>
            </w:r>
          </w:p>
        </w:tc>
        <w:tc>
          <w:tcPr>
            <w:tcW w:w="1118" w:type="dxa"/>
            <w:vMerge w:val="restart"/>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p w:rsidR="007C09E3" w:rsidRPr="009905F2" w:rsidRDefault="007C09E3" w:rsidP="00C27660">
            <w:pPr>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Vrednovanje                                      Praćenje i vrednovanje rada</w:t>
            </w:r>
          </w:p>
        </w:tc>
        <w:tc>
          <w:tcPr>
            <w:tcW w:w="1440"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Redovito praćenje, analiza rezultata ima za svrhu  poboljšanje  i unapređenje OO rada,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pomoć nastavnicima   u korištenju suvremenih strategija rada u nastavi  ,</w:t>
            </w:r>
          </w:p>
          <w:p w:rsidR="007C09E3" w:rsidRPr="009905F2" w:rsidRDefault="007C09E3" w:rsidP="00C27660">
            <w:pPr>
              <w:spacing w:after="0" w:line="240" w:lineRule="auto"/>
              <w:rPr>
                <w:rFonts w:ascii="Times New Roman" w:hAnsi="Times New Roman"/>
                <w:spacing w:val="-3"/>
                <w:sz w:val="20"/>
                <w:szCs w:val="24"/>
              </w:rPr>
            </w:pPr>
            <w:r w:rsidRPr="009905F2">
              <w:rPr>
                <w:rFonts w:ascii="Times New Roman" w:hAnsi="Times New Roman"/>
                <w:spacing w:val="-3"/>
                <w:sz w:val="20"/>
                <w:szCs w:val="24"/>
              </w:rPr>
              <w:t>- pomoć nastavnicima, učenicima  i roditeljima  u boljoj komunikaciji</w:t>
            </w:r>
          </w:p>
        </w:tc>
        <w:tc>
          <w:tcPr>
            <w:tcW w:w="1980" w:type="dxa"/>
            <w:vMerge w:val="restart"/>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-redovito pratiti  cjelokupni OO rad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analizirati   rezultate rada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vrednovati i samovrednovati  rad</w:t>
            </w: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Praćenje realizacije nastave, uvid u pripremanje nastavnika, određivanje ciljeva i didktičko materijalne strane nastave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Neposredan</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uvid</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programer</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43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Praćenje vođenja pedagoške dokumentacije, davanje informacija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Neposredan</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uvid</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 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3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Analiza OO rezultata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Analiza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Razrednik</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Tijekom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7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Praćenje napredovanja učenika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Analiza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ravnatelj</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24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Praćenje i analiza izvršenja programa pojedine OO djelatnosti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Analiza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ravnatelj</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Tijekom </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4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Informiranje nastavnog vijeća o realizaciji OO zadataka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Analiza</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Razrednik,</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ravnatelj</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Rujan,</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listopad</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1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Godišnji izvještaj o realizaciji programa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Pisani izvještaj</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16"/>
                <w:szCs w:val="16"/>
              </w:rPr>
              <w:t>Ravnatelj</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Kolovoz,</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rujan</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315"/>
        </w:trPr>
        <w:tc>
          <w:tcPr>
            <w:tcW w:w="682" w:type="dxa"/>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3.1</w:t>
            </w:r>
          </w:p>
        </w:tc>
        <w:tc>
          <w:tcPr>
            <w:tcW w:w="1118" w:type="dxa"/>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r w:rsidRPr="009905F2">
              <w:rPr>
                <w:rFonts w:ascii="Times New Roman" w:hAnsi="Times New Roman"/>
                <w:spacing w:val="-3"/>
                <w:sz w:val="20"/>
                <w:szCs w:val="24"/>
              </w:rPr>
              <w:t>Samovrednovanje</w:t>
            </w:r>
          </w:p>
        </w:tc>
        <w:tc>
          <w:tcPr>
            <w:tcW w:w="1440" w:type="dxa"/>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Uočiti nedostatke i iste unaprijediti</w:t>
            </w:r>
          </w:p>
        </w:tc>
        <w:tc>
          <w:tcPr>
            <w:tcW w:w="1980" w:type="dxa"/>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Imenovati Povjerenstvo  za kvalitetu i Tim za kvalitetu</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Izraditi  školski razvojni plan 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SWOT analizu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E- kvaliteta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Prioritetna područja </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(određuju se nakon SWOT  analize</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Pisani materijal Školski razvojni plan </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Pedagog tim za kvalitetu</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Rujan listopad</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lipanj</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510"/>
        </w:trPr>
        <w:tc>
          <w:tcPr>
            <w:tcW w:w="682" w:type="dxa"/>
            <w:vMerge w:val="restart"/>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r w:rsidRPr="009905F2">
              <w:rPr>
                <w:rFonts w:ascii="Times New Roman" w:hAnsi="Times New Roman"/>
                <w:spacing w:val="-3"/>
                <w:sz w:val="20"/>
                <w:szCs w:val="24"/>
              </w:rPr>
              <w:t xml:space="preserve">          4.</w:t>
            </w:r>
          </w:p>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val="restart"/>
            <w:textDirection w:val="btLr"/>
            <w:vAlign w:val="center"/>
          </w:tcPr>
          <w:p w:rsidR="007C09E3" w:rsidRPr="009905F2" w:rsidRDefault="007C09E3" w:rsidP="00C27660">
            <w:pPr>
              <w:spacing w:after="0" w:line="240" w:lineRule="auto"/>
              <w:rPr>
                <w:rFonts w:ascii="Times New Roman" w:hAnsi="Times New Roman"/>
                <w:spacing w:val="-3"/>
                <w:sz w:val="20"/>
                <w:szCs w:val="24"/>
              </w:rPr>
            </w:pPr>
            <w:r w:rsidRPr="009905F2">
              <w:rPr>
                <w:rFonts w:ascii="Times New Roman" w:hAnsi="Times New Roman"/>
                <w:spacing w:val="-3"/>
                <w:sz w:val="20"/>
                <w:szCs w:val="24"/>
              </w:rPr>
              <w:t xml:space="preserve">                      Kulturna i javna djelatnost</w:t>
            </w:r>
          </w:p>
        </w:tc>
        <w:tc>
          <w:tcPr>
            <w:tcW w:w="1440" w:type="dxa"/>
            <w:vMerge w:val="restart"/>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r w:rsidRPr="009905F2">
              <w:rPr>
                <w:rFonts w:ascii="Times New Roman" w:hAnsi="Times New Roman"/>
                <w:spacing w:val="-3"/>
                <w:sz w:val="20"/>
                <w:szCs w:val="24"/>
              </w:rPr>
              <w:t>Senzibilizirati učenike   i razvijati osjećaj  pripadanja zajednici  i    brige za zajednicu</w:t>
            </w:r>
          </w:p>
          <w:p w:rsidR="007C09E3" w:rsidRPr="009905F2" w:rsidRDefault="007C09E3" w:rsidP="00C27660">
            <w:pPr>
              <w:spacing w:after="0" w:line="240" w:lineRule="auto"/>
              <w:rPr>
                <w:rFonts w:ascii="Times New Roman" w:hAnsi="Times New Roman"/>
                <w:spacing w:val="-3"/>
                <w:sz w:val="20"/>
                <w:szCs w:val="24"/>
              </w:rPr>
            </w:pPr>
          </w:p>
        </w:tc>
        <w:tc>
          <w:tcPr>
            <w:tcW w:w="1980" w:type="dxa"/>
            <w:vMerge w:val="restart"/>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Organizacija i sudjelovanje u pripremama za manifestacije „ Dani ……..“</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organizaci-ja,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obavijesti i dogovor</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Prof.Pandurić,</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učenici,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Županijski ured</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Rujan,</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listopad</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70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Organizacija, priprema i sudjelovanje u županijskom seminaru i sajmu „Poduzetničke inicijative“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priprema izložbe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priprema, organizaci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 xml:space="preserve">ja izložbe, </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Profesori,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Županijski ured</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Siječanj</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70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Sudjelovanje u organizaciji i pripremi stočarske izložbe Brodsko-posavske županije</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Merge/>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Profesori,</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ravnatelj,</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Županijska komisija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Svibanj</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72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Sudjelovanje u javnim manifestacijama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Merge w:val="restart"/>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organizaci-ja,</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obavijesti i dogovor</w:t>
            </w: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učenici nastavnici</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pedagog</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705"/>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Priprema i osiguranje aktivnosti za Dan škole i ispračaj maturanata</w:t>
            </w: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33" w:type="dxa"/>
            <w:vMerge/>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r w:rsidR="007C09E3" w:rsidRPr="009905F2" w:rsidTr="00C27660">
        <w:trPr>
          <w:cantSplit/>
          <w:trHeight w:val="660"/>
        </w:trPr>
        <w:tc>
          <w:tcPr>
            <w:tcW w:w="682" w:type="dxa"/>
            <w:vMerge/>
            <w:textDirection w:val="btLr"/>
            <w:vAlign w:val="center"/>
          </w:tcPr>
          <w:p w:rsidR="007C09E3" w:rsidRPr="009905F2" w:rsidRDefault="007C09E3" w:rsidP="00C27660">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440" w:type="dxa"/>
            <w:vMerge/>
            <w:textDirection w:val="btLr"/>
            <w:vAlign w:val="center"/>
          </w:tcPr>
          <w:p w:rsidR="007C09E3" w:rsidRPr="009905F2" w:rsidRDefault="007C09E3" w:rsidP="00C27660">
            <w:pPr>
              <w:spacing w:after="0" w:line="240" w:lineRule="auto"/>
              <w:ind w:right="113"/>
              <w:rPr>
                <w:rFonts w:ascii="Times New Roman" w:hAnsi="Times New Roman"/>
                <w:spacing w:val="-3"/>
                <w:sz w:val="20"/>
                <w:szCs w:val="24"/>
              </w:rPr>
            </w:pPr>
          </w:p>
        </w:tc>
        <w:tc>
          <w:tcPr>
            <w:tcW w:w="1980" w:type="dxa"/>
            <w:vMerge/>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4087"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r w:rsidRPr="009905F2">
              <w:rPr>
                <w:rFonts w:ascii="Times New Roman" w:hAnsi="Times New Roman"/>
                <w:spacing w:val="-3"/>
                <w:sz w:val="20"/>
                <w:szCs w:val="24"/>
              </w:rPr>
              <w:t>Organizacija i sudjelovanje u pripremama za županijsko natjecanje iz kemije i školska natjecanja</w:t>
            </w:r>
          </w:p>
        </w:tc>
        <w:tc>
          <w:tcPr>
            <w:tcW w:w="113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tc>
        <w:tc>
          <w:tcPr>
            <w:tcW w:w="993"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Aktiv kemije,</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Županijski ured</w:t>
            </w:r>
          </w:p>
        </w:tc>
        <w:tc>
          <w:tcPr>
            <w:tcW w:w="1012"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Ožujak,</w:t>
            </w: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travanj</w:t>
            </w:r>
          </w:p>
        </w:tc>
        <w:tc>
          <w:tcPr>
            <w:tcW w:w="1265"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c>
          <w:tcPr>
            <w:tcW w:w="1176" w:type="dxa"/>
            <w:vAlign w:val="center"/>
          </w:tcPr>
          <w:p w:rsidR="007C09E3" w:rsidRPr="009905F2" w:rsidRDefault="007C09E3" w:rsidP="00C27660">
            <w:pPr>
              <w:tabs>
                <w:tab w:val="left" w:pos="-720"/>
              </w:tabs>
              <w:suppressAutoHyphens/>
              <w:spacing w:after="0" w:line="240" w:lineRule="auto"/>
              <w:rPr>
                <w:rFonts w:ascii="Times New Roman" w:hAnsi="Times New Roman"/>
                <w:spacing w:val="-3"/>
                <w:sz w:val="20"/>
                <w:szCs w:val="24"/>
              </w:rPr>
            </w:pPr>
          </w:p>
        </w:tc>
      </w:tr>
    </w:tbl>
    <w:p w:rsidR="007C09E3" w:rsidRPr="00021781" w:rsidRDefault="007C09E3" w:rsidP="007C09E3">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897"/>
        <w:gridCol w:w="1436"/>
        <w:gridCol w:w="1970"/>
        <w:gridCol w:w="4095"/>
        <w:gridCol w:w="900"/>
        <w:gridCol w:w="1176"/>
        <w:gridCol w:w="1078"/>
        <w:gridCol w:w="1243"/>
        <w:gridCol w:w="958"/>
      </w:tblGrid>
      <w:tr w:rsidR="007C09E3" w:rsidRPr="009905F2" w:rsidTr="00C27660">
        <w:tc>
          <w:tcPr>
            <w:tcW w:w="900"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0"/>
                <w:szCs w:val="20"/>
              </w:rPr>
              <w:t xml:space="preserve">                                                                                  5.</w:t>
            </w:r>
          </w:p>
        </w:tc>
        <w:tc>
          <w:tcPr>
            <w:tcW w:w="900" w:type="dxa"/>
            <w:vMerge w:val="restart"/>
            <w:textDirection w:val="btLr"/>
          </w:tcPr>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Zdravstveni odgoj</w:t>
            </w:r>
          </w:p>
          <w:p w:rsidR="007C09E3" w:rsidRPr="009905F2" w:rsidRDefault="007C09E3" w:rsidP="00C27660">
            <w:pPr>
              <w:spacing w:after="0" w:line="240" w:lineRule="auto"/>
              <w:ind w:right="113"/>
              <w:rPr>
                <w:rFonts w:ascii="Times New Roman" w:hAnsi="Times New Roman"/>
                <w:sz w:val="24"/>
                <w:szCs w:val="24"/>
              </w:rPr>
            </w:pPr>
          </w:p>
        </w:tc>
        <w:tc>
          <w:tcPr>
            <w:tcW w:w="1440" w:type="dxa"/>
            <w:vMerge w:val="restart"/>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Suradnja sa službom  za preventivnu  medicinu ,  briga za zdravlje i razvoj učenika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Suranja sa službom za preventivnu školsku medicinu</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Izrada popisa učenika po razredima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Rujan</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pregled učenika</w:t>
            </w:r>
          </w:p>
        </w:tc>
        <w:tc>
          <w:tcPr>
            <w:tcW w:w="414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Organizacija sistematskog pregleda za učenike prvih razreda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osiguranje vremena i prostora</w:t>
            </w:r>
          </w:p>
        </w:tc>
        <w:tc>
          <w:tcPr>
            <w:tcW w:w="1080"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16"/>
                <w:szCs w:val="16"/>
              </w:rPr>
              <w:t>liječnici</w:t>
            </w:r>
          </w:p>
        </w:tc>
        <w:tc>
          <w:tcPr>
            <w:tcW w:w="108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listopad</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 xml:space="preserve">  cijepljenje učenika</w:t>
            </w: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Organizacija cijepljenja učenika protiv tetanusa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 završnim razredima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16"/>
                <w:szCs w:val="16"/>
              </w:rPr>
              <w:t>osiguranje vremena i prostora</w:t>
            </w:r>
          </w:p>
        </w:tc>
        <w:tc>
          <w:tcPr>
            <w:tcW w:w="1080"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16"/>
                <w:szCs w:val="16"/>
              </w:rPr>
              <w:t>liječnici</w:t>
            </w:r>
          </w:p>
        </w:tc>
        <w:tc>
          <w:tcPr>
            <w:tcW w:w="10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listopad</w:t>
            </w:r>
          </w:p>
          <w:p w:rsidR="007C09E3" w:rsidRPr="009905F2" w:rsidRDefault="007C09E3" w:rsidP="00C27660">
            <w:pPr>
              <w:spacing w:after="0" w:line="240" w:lineRule="auto"/>
              <w:rPr>
                <w:rFonts w:ascii="Times New Roman" w:hAnsi="Times New Roman"/>
                <w:sz w:val="20"/>
                <w:szCs w:val="20"/>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Redovito provjetravanje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čiščenje  i dezinfekcija kvaka i </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0"/>
                <w:szCs w:val="20"/>
              </w:rPr>
              <w:t>sanitarnih prostora</w:t>
            </w: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Higijensko sanitarna zaštita učenika u cilju suzbijanja zaraznih bolesti</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Tajnik.</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16"/>
                <w:szCs w:val="16"/>
              </w:rPr>
              <w:t>podvornik</w:t>
            </w: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Briga za učenike oslobođene nastave tjelesne i zdravstvene kulture</w:t>
            </w: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Prof.TIZK</w:t>
            </w: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rPr>
          <w:trHeight w:val="703"/>
        </w:trPr>
        <w:tc>
          <w:tcPr>
            <w:tcW w:w="900" w:type="dxa"/>
            <w:vMerge w:val="restart"/>
          </w:tcPr>
          <w:p w:rsidR="007C09E3" w:rsidRPr="009905F2" w:rsidRDefault="007C09E3" w:rsidP="00C27660">
            <w:pPr>
              <w:spacing w:after="0" w:line="240" w:lineRule="auto"/>
              <w:ind w:right="113"/>
              <w:rPr>
                <w:rFonts w:ascii="Times New Roman" w:hAnsi="Times New Roman"/>
                <w:sz w:val="24"/>
                <w:szCs w:val="24"/>
              </w:rPr>
            </w:pPr>
          </w:p>
        </w:tc>
        <w:tc>
          <w:tcPr>
            <w:tcW w:w="900" w:type="dxa"/>
            <w:vMerge w:val="restart"/>
          </w:tcPr>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rPr>
                <w:rFonts w:ascii="Times New Roman" w:hAnsi="Times New Roman"/>
                <w:sz w:val="24"/>
                <w:szCs w:val="24"/>
              </w:rPr>
            </w:pPr>
          </w:p>
        </w:tc>
        <w:tc>
          <w:tcPr>
            <w:tcW w:w="1440" w:type="dxa"/>
            <w:vMerge w:val="restart"/>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Organizacija predavanja, tribina i radionica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Dobrovoljni davaoci krvi</w:t>
            </w: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Zavod za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javno</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zdravstvo</w:t>
            </w: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Suradnja sa Službom školske medicine</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Rad sa roditeljima i pomoć u rješavanju problema koji proizlaze iz odnosa roditelja i učenika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Identifikacija djece i omladine kojima je potrebna zaštita i tretman</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psiholog</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pedagog</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4"/>
                <w:szCs w:val="24"/>
              </w:rPr>
              <w:t>razrednici</w:t>
            </w: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tc>
        <w:tc>
          <w:tcPr>
            <w:tcW w:w="414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Organizacija i provođenje nacionalnog programa preventivne zaštite od droge</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0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spacing w:after="0" w:line="240" w:lineRule="auto"/>
              <w:rPr>
                <w:rFonts w:ascii="Times New Roman" w:hAnsi="Times New Roman"/>
                <w:sz w:val="24"/>
                <w:szCs w:val="24"/>
              </w:rPr>
            </w:pPr>
          </w:p>
        </w:tc>
        <w:tc>
          <w:tcPr>
            <w:tcW w:w="1080" w:type="dxa"/>
          </w:tcPr>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p>
          <w:p w:rsidR="007C09E3" w:rsidRPr="009905F2" w:rsidRDefault="007C09E3" w:rsidP="00C27660">
            <w:pPr>
              <w:tabs>
                <w:tab w:val="left" w:pos="-720"/>
              </w:tabs>
              <w:suppressAutoHyphens/>
              <w:spacing w:after="0" w:line="240" w:lineRule="auto"/>
              <w:rPr>
                <w:rFonts w:ascii="Times New Roman" w:hAnsi="Times New Roman"/>
                <w:spacing w:val="-3"/>
                <w:sz w:val="16"/>
                <w:szCs w:val="16"/>
              </w:rPr>
            </w:pPr>
            <w:r w:rsidRPr="009905F2">
              <w:rPr>
                <w:rFonts w:ascii="Times New Roman" w:hAnsi="Times New Roman"/>
                <w:spacing w:val="-3"/>
                <w:sz w:val="16"/>
                <w:szCs w:val="16"/>
              </w:rPr>
              <w:t>Tijekom</w:t>
            </w:r>
          </w:p>
          <w:p w:rsidR="007C09E3" w:rsidRPr="009905F2" w:rsidRDefault="007C09E3" w:rsidP="00C27660">
            <w:pPr>
              <w:spacing w:after="0" w:line="240" w:lineRule="auto"/>
              <w:rPr>
                <w:rFonts w:ascii="Times New Roman" w:hAnsi="Times New Roman"/>
                <w:spacing w:val="-3"/>
                <w:sz w:val="16"/>
                <w:szCs w:val="16"/>
              </w:rPr>
            </w:pPr>
            <w:r w:rsidRPr="009905F2">
              <w:rPr>
                <w:rFonts w:ascii="Times New Roman" w:hAnsi="Times New Roman"/>
                <w:spacing w:val="-3"/>
                <w:sz w:val="16"/>
                <w:szCs w:val="16"/>
              </w:rPr>
              <w:t>godine,</w:t>
            </w: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pacing w:val="-3"/>
                <w:sz w:val="16"/>
                <w:szCs w:val="16"/>
              </w:rPr>
              <w:t>studeni</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bl>
    <w:p w:rsidR="007C09E3" w:rsidRPr="00021781" w:rsidRDefault="007C09E3" w:rsidP="007C09E3">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922"/>
        <w:gridCol w:w="1407"/>
        <w:gridCol w:w="1971"/>
        <w:gridCol w:w="4097"/>
        <w:gridCol w:w="999"/>
        <w:gridCol w:w="1079"/>
        <w:gridCol w:w="1078"/>
        <w:gridCol w:w="1244"/>
        <w:gridCol w:w="959"/>
      </w:tblGrid>
      <w:tr w:rsidR="007C09E3" w:rsidRPr="009905F2" w:rsidTr="00C27660">
        <w:tc>
          <w:tcPr>
            <w:tcW w:w="894"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6.</w:t>
            </w:r>
          </w:p>
        </w:tc>
        <w:tc>
          <w:tcPr>
            <w:tcW w:w="922"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16"/>
                <w:szCs w:val="16"/>
              </w:rPr>
              <w:t>Suradnja s ravnatel</w:t>
            </w:r>
            <w:r w:rsidRPr="009905F2">
              <w:rPr>
                <w:rFonts w:ascii="Times New Roman" w:hAnsi="Times New Roman"/>
                <w:sz w:val="20"/>
                <w:szCs w:val="20"/>
              </w:rPr>
              <w:t>jem</w:t>
            </w:r>
          </w:p>
        </w:tc>
        <w:tc>
          <w:tcPr>
            <w:tcW w:w="1407" w:type="dxa"/>
            <w:vMerge w:val="restart"/>
            <w:textDirection w:val="btLr"/>
          </w:tcPr>
          <w:p w:rsidR="007C09E3" w:rsidRPr="009905F2" w:rsidRDefault="007C09E3" w:rsidP="00C27660">
            <w:pPr>
              <w:spacing w:after="0" w:line="240" w:lineRule="auto"/>
              <w:ind w:right="113"/>
              <w:jc w:val="center"/>
              <w:rPr>
                <w:rFonts w:ascii="Times New Roman" w:hAnsi="Times New Roman"/>
                <w:sz w:val="20"/>
                <w:szCs w:val="20"/>
              </w:rPr>
            </w:pPr>
            <w:r w:rsidRPr="009905F2">
              <w:rPr>
                <w:rFonts w:ascii="Times New Roman" w:hAnsi="Times New Roman"/>
                <w:sz w:val="16"/>
                <w:szCs w:val="16"/>
              </w:rPr>
              <w:t>Unapređivanje kvalitete rada škole</w:t>
            </w:r>
            <w:r w:rsidRPr="009905F2">
              <w:rPr>
                <w:rFonts w:ascii="Times New Roman" w:hAnsi="Times New Roman"/>
                <w:sz w:val="20"/>
                <w:szCs w:val="20"/>
              </w:rPr>
              <w:t>- stvaranje imidža škole</w:t>
            </w: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-dogovoriti se oko</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postavki za izradu godišnjeg plana </w:t>
            </w:r>
            <w:r w:rsidRPr="009905F2">
              <w:rPr>
                <w:rFonts w:ascii="Times New Roman" w:hAnsi="Times New Roman"/>
                <w:sz w:val="24"/>
                <w:szCs w:val="24"/>
              </w:rPr>
              <w:t>i</w:t>
            </w:r>
            <w:r w:rsidRPr="009905F2">
              <w:rPr>
                <w:rFonts w:ascii="Times New Roman" w:hAnsi="Times New Roman"/>
                <w:sz w:val="20"/>
                <w:szCs w:val="20"/>
              </w:rPr>
              <w:t xml:space="preserve"> programa rada škole</w:t>
            </w:r>
          </w:p>
          <w:p w:rsidR="007C09E3" w:rsidRPr="009905F2" w:rsidRDefault="007C09E3" w:rsidP="00C27660">
            <w:pPr>
              <w:spacing w:after="0" w:line="240" w:lineRule="auto"/>
              <w:rPr>
                <w:rFonts w:ascii="Times New Roman" w:hAnsi="Times New Roman"/>
                <w:sz w:val="20"/>
                <w:szCs w:val="20"/>
              </w:rPr>
            </w:pP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Godišnji plan i program rada škole</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grupni,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razmjena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iskustva,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zapažanje,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smjernice</w:t>
            </w:r>
          </w:p>
        </w:tc>
        <w:tc>
          <w:tcPr>
            <w:tcW w:w="107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uč.</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doma,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škole i SA,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ravnatelj</w:t>
            </w:r>
          </w:p>
          <w:p w:rsidR="007C09E3" w:rsidRPr="009905F2" w:rsidRDefault="007C09E3" w:rsidP="00C27660">
            <w:pPr>
              <w:spacing w:after="0" w:line="240" w:lineRule="auto"/>
              <w:rPr>
                <w:rFonts w:ascii="Times New Roman" w:hAnsi="Times New Roman"/>
                <w:sz w:val="16"/>
                <w:szCs w:val="16"/>
              </w:rPr>
            </w:pP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Kolovoz,</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premaplanu</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OO rad</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4" w:type="dxa"/>
            <w:vMerge/>
          </w:tcPr>
          <w:p w:rsidR="007C09E3" w:rsidRPr="009905F2" w:rsidRDefault="007C09E3" w:rsidP="00C27660">
            <w:pPr>
              <w:spacing w:after="0" w:line="240" w:lineRule="auto"/>
              <w:rPr>
                <w:rFonts w:ascii="Times New Roman" w:hAnsi="Times New Roman"/>
                <w:sz w:val="24"/>
                <w:szCs w:val="24"/>
              </w:rPr>
            </w:pPr>
          </w:p>
        </w:tc>
        <w:tc>
          <w:tcPr>
            <w:tcW w:w="922" w:type="dxa"/>
            <w:vMerge/>
          </w:tcPr>
          <w:p w:rsidR="007C09E3" w:rsidRPr="009905F2" w:rsidRDefault="007C09E3" w:rsidP="00C27660">
            <w:pPr>
              <w:spacing w:after="0" w:line="240" w:lineRule="auto"/>
              <w:rPr>
                <w:rFonts w:ascii="Times New Roman" w:hAnsi="Times New Roman"/>
                <w:sz w:val="24"/>
                <w:szCs w:val="24"/>
              </w:rPr>
            </w:pPr>
          </w:p>
        </w:tc>
        <w:tc>
          <w:tcPr>
            <w:tcW w:w="1407" w:type="dxa"/>
            <w:vMerge/>
          </w:tcPr>
          <w:p w:rsidR="007C09E3" w:rsidRPr="009905F2" w:rsidRDefault="007C09E3" w:rsidP="00C27660">
            <w:pPr>
              <w:spacing w:after="0" w:line="240" w:lineRule="auto"/>
              <w:rPr>
                <w:rFonts w:ascii="Times New Roman" w:hAnsi="Times New Roman"/>
                <w:sz w:val="24"/>
                <w:szCs w:val="24"/>
              </w:rPr>
            </w:pP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-predlagati inovacije</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4"/>
                <w:szCs w:val="24"/>
              </w:rPr>
            </w:pP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Oprema škole, literature, aktivnosti</w:t>
            </w: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       „</w:t>
            </w:r>
          </w:p>
        </w:tc>
        <w:tc>
          <w:tcPr>
            <w:tcW w:w="107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NV, voditelj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škole,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voditelji SA,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knjižničar</w:t>
            </w: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4" w:type="dxa"/>
            <w:vMerge/>
          </w:tcPr>
          <w:p w:rsidR="007C09E3" w:rsidRPr="009905F2" w:rsidRDefault="007C09E3" w:rsidP="00C27660">
            <w:pPr>
              <w:spacing w:after="0" w:line="240" w:lineRule="auto"/>
              <w:rPr>
                <w:rFonts w:ascii="Times New Roman" w:hAnsi="Times New Roman"/>
                <w:sz w:val="24"/>
                <w:szCs w:val="24"/>
              </w:rPr>
            </w:pPr>
          </w:p>
        </w:tc>
        <w:tc>
          <w:tcPr>
            <w:tcW w:w="922" w:type="dxa"/>
            <w:vMerge/>
          </w:tcPr>
          <w:p w:rsidR="007C09E3" w:rsidRPr="009905F2" w:rsidRDefault="007C09E3" w:rsidP="00C27660">
            <w:pPr>
              <w:spacing w:after="0" w:line="240" w:lineRule="auto"/>
              <w:rPr>
                <w:rFonts w:ascii="Times New Roman" w:hAnsi="Times New Roman"/>
                <w:sz w:val="24"/>
                <w:szCs w:val="24"/>
              </w:rPr>
            </w:pPr>
          </w:p>
        </w:tc>
        <w:tc>
          <w:tcPr>
            <w:tcW w:w="1407" w:type="dxa"/>
            <w:vMerge/>
          </w:tcPr>
          <w:p w:rsidR="007C09E3" w:rsidRPr="009905F2" w:rsidRDefault="007C09E3" w:rsidP="00C27660">
            <w:pPr>
              <w:spacing w:after="0" w:line="240" w:lineRule="auto"/>
              <w:rPr>
                <w:rFonts w:ascii="Times New Roman" w:hAnsi="Times New Roman"/>
                <w:sz w:val="24"/>
                <w:szCs w:val="24"/>
              </w:rPr>
            </w:pP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-dogovotiti se o radu</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NV, RV, IO</w:t>
            </w:r>
          </w:p>
          <w:p w:rsidR="007C09E3" w:rsidRPr="009905F2" w:rsidRDefault="007C09E3" w:rsidP="00C27660">
            <w:pPr>
              <w:spacing w:after="0" w:line="240" w:lineRule="auto"/>
              <w:rPr>
                <w:rFonts w:ascii="Times New Roman" w:hAnsi="Times New Roman"/>
                <w:sz w:val="24"/>
                <w:szCs w:val="24"/>
              </w:rPr>
            </w:pP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Rad stručnih tijela škole</w:t>
            </w: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      „</w:t>
            </w:r>
          </w:p>
        </w:tc>
        <w:tc>
          <w:tcPr>
            <w:tcW w:w="107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škole</w:t>
            </w: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Prema GPR</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4" w:type="dxa"/>
            <w:vMerge/>
          </w:tcPr>
          <w:p w:rsidR="007C09E3" w:rsidRPr="009905F2" w:rsidRDefault="007C09E3" w:rsidP="00C27660">
            <w:pPr>
              <w:spacing w:after="0" w:line="240" w:lineRule="auto"/>
              <w:rPr>
                <w:rFonts w:ascii="Times New Roman" w:hAnsi="Times New Roman"/>
                <w:sz w:val="24"/>
                <w:szCs w:val="24"/>
              </w:rPr>
            </w:pPr>
          </w:p>
        </w:tc>
        <w:tc>
          <w:tcPr>
            <w:tcW w:w="922" w:type="dxa"/>
            <w:vMerge/>
          </w:tcPr>
          <w:p w:rsidR="007C09E3" w:rsidRPr="009905F2" w:rsidRDefault="007C09E3" w:rsidP="00C27660">
            <w:pPr>
              <w:spacing w:after="0" w:line="240" w:lineRule="auto"/>
              <w:rPr>
                <w:rFonts w:ascii="Times New Roman" w:hAnsi="Times New Roman"/>
                <w:sz w:val="24"/>
                <w:szCs w:val="24"/>
              </w:rPr>
            </w:pPr>
          </w:p>
        </w:tc>
        <w:tc>
          <w:tcPr>
            <w:tcW w:w="1407" w:type="dxa"/>
            <w:vMerge/>
          </w:tcPr>
          <w:p w:rsidR="007C09E3" w:rsidRPr="009905F2" w:rsidRDefault="007C09E3" w:rsidP="00C27660">
            <w:pPr>
              <w:spacing w:after="0" w:line="240" w:lineRule="auto"/>
              <w:rPr>
                <w:rFonts w:ascii="Times New Roman" w:hAnsi="Times New Roman"/>
                <w:sz w:val="24"/>
                <w:szCs w:val="24"/>
              </w:rPr>
            </w:pP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-surađivati u praćenju nastavnog procesa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4"/>
                <w:szCs w:val="24"/>
              </w:rPr>
            </w:pP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Neposredni OO rad</w:t>
            </w: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uvid u</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nastavu</w:t>
            </w:r>
          </w:p>
        </w:tc>
        <w:tc>
          <w:tcPr>
            <w:tcW w:w="107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Ravnatelj,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nastavnici</w:t>
            </w: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Listopad do</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travanj, </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4" w:type="dxa"/>
            <w:vMerge/>
          </w:tcPr>
          <w:p w:rsidR="007C09E3" w:rsidRPr="009905F2" w:rsidRDefault="007C09E3" w:rsidP="00C27660">
            <w:pPr>
              <w:spacing w:after="0" w:line="240" w:lineRule="auto"/>
              <w:rPr>
                <w:rFonts w:ascii="Times New Roman" w:hAnsi="Times New Roman"/>
                <w:sz w:val="24"/>
                <w:szCs w:val="24"/>
              </w:rPr>
            </w:pPr>
          </w:p>
        </w:tc>
        <w:tc>
          <w:tcPr>
            <w:tcW w:w="922" w:type="dxa"/>
            <w:vMerge/>
          </w:tcPr>
          <w:p w:rsidR="007C09E3" w:rsidRPr="009905F2" w:rsidRDefault="007C09E3" w:rsidP="00C27660">
            <w:pPr>
              <w:spacing w:after="0" w:line="240" w:lineRule="auto"/>
              <w:rPr>
                <w:rFonts w:ascii="Times New Roman" w:hAnsi="Times New Roman"/>
                <w:sz w:val="24"/>
                <w:szCs w:val="24"/>
              </w:rPr>
            </w:pPr>
          </w:p>
        </w:tc>
        <w:tc>
          <w:tcPr>
            <w:tcW w:w="1407" w:type="dxa"/>
            <w:vMerge/>
          </w:tcPr>
          <w:p w:rsidR="007C09E3" w:rsidRPr="009905F2" w:rsidRDefault="007C09E3" w:rsidP="00C27660">
            <w:pPr>
              <w:spacing w:after="0" w:line="240" w:lineRule="auto"/>
              <w:rPr>
                <w:rFonts w:ascii="Times New Roman" w:hAnsi="Times New Roman"/>
                <w:sz w:val="24"/>
                <w:szCs w:val="24"/>
              </w:rPr>
            </w:pP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4"/>
                <w:szCs w:val="24"/>
              </w:rPr>
            </w:pPr>
            <w:r w:rsidRPr="009905F2">
              <w:rPr>
                <w:rFonts w:ascii="Times New Roman" w:hAnsi="Times New Roman"/>
                <w:sz w:val="20"/>
                <w:szCs w:val="20"/>
              </w:rPr>
              <w:t>-surađivati u osmišljavanju permanentnog usavršavanja nastavnika</w:t>
            </w: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SA, seminari, tribine, izložbe, stručne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ekskurzije</w:t>
            </w: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w:t>
            </w:r>
          </w:p>
        </w:tc>
        <w:tc>
          <w:tcPr>
            <w:tcW w:w="1079" w:type="dxa"/>
          </w:tcPr>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voditelji akt.,</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šk.,</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Ministarstvo</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stručne zaj.,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fakulteti,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nastavnici</w:t>
            </w: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Rujan</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4" w:type="dxa"/>
            <w:vMerge/>
          </w:tcPr>
          <w:p w:rsidR="007C09E3" w:rsidRPr="009905F2" w:rsidRDefault="007C09E3" w:rsidP="00C27660">
            <w:pPr>
              <w:spacing w:after="0" w:line="240" w:lineRule="auto"/>
              <w:rPr>
                <w:rFonts w:ascii="Times New Roman" w:hAnsi="Times New Roman"/>
                <w:sz w:val="24"/>
                <w:szCs w:val="24"/>
              </w:rPr>
            </w:pPr>
          </w:p>
        </w:tc>
        <w:tc>
          <w:tcPr>
            <w:tcW w:w="922" w:type="dxa"/>
            <w:vMerge/>
          </w:tcPr>
          <w:p w:rsidR="007C09E3" w:rsidRPr="009905F2" w:rsidRDefault="007C09E3" w:rsidP="00C27660">
            <w:pPr>
              <w:spacing w:after="0" w:line="240" w:lineRule="auto"/>
              <w:rPr>
                <w:rFonts w:ascii="Times New Roman" w:hAnsi="Times New Roman"/>
                <w:sz w:val="24"/>
                <w:szCs w:val="24"/>
              </w:rPr>
            </w:pPr>
          </w:p>
        </w:tc>
        <w:tc>
          <w:tcPr>
            <w:tcW w:w="1407" w:type="dxa"/>
            <w:vMerge/>
          </w:tcPr>
          <w:p w:rsidR="007C09E3" w:rsidRPr="009905F2" w:rsidRDefault="007C09E3" w:rsidP="00C27660">
            <w:pPr>
              <w:spacing w:after="0" w:line="240" w:lineRule="auto"/>
              <w:rPr>
                <w:rFonts w:ascii="Times New Roman" w:hAnsi="Times New Roman"/>
                <w:sz w:val="24"/>
                <w:szCs w:val="24"/>
              </w:rPr>
            </w:pP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-informirati ravnatelja o svim značajnim postignućima i ostvarivanju NP</w:t>
            </w:r>
          </w:p>
          <w:p w:rsidR="007C09E3" w:rsidRPr="009905F2" w:rsidRDefault="007C09E3" w:rsidP="00C27660">
            <w:pPr>
              <w:spacing w:after="0" w:line="240" w:lineRule="auto"/>
              <w:rPr>
                <w:rFonts w:ascii="Times New Roman" w:hAnsi="Times New Roman"/>
                <w:sz w:val="20"/>
                <w:szCs w:val="20"/>
              </w:rPr>
            </w:pP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Izvješća</w:t>
            </w: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7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škole,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SA,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kolegij</w:t>
            </w: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4" w:type="dxa"/>
            <w:vMerge/>
          </w:tcPr>
          <w:p w:rsidR="007C09E3" w:rsidRPr="009905F2" w:rsidRDefault="007C09E3" w:rsidP="00C27660">
            <w:pPr>
              <w:spacing w:after="0" w:line="240" w:lineRule="auto"/>
              <w:rPr>
                <w:rFonts w:ascii="Times New Roman" w:hAnsi="Times New Roman"/>
                <w:sz w:val="24"/>
                <w:szCs w:val="24"/>
              </w:rPr>
            </w:pPr>
          </w:p>
        </w:tc>
        <w:tc>
          <w:tcPr>
            <w:tcW w:w="922" w:type="dxa"/>
            <w:vMerge/>
          </w:tcPr>
          <w:p w:rsidR="007C09E3" w:rsidRPr="009905F2" w:rsidRDefault="007C09E3" w:rsidP="00C27660">
            <w:pPr>
              <w:spacing w:after="0" w:line="240" w:lineRule="auto"/>
              <w:rPr>
                <w:rFonts w:ascii="Times New Roman" w:hAnsi="Times New Roman"/>
                <w:sz w:val="24"/>
                <w:szCs w:val="24"/>
              </w:rPr>
            </w:pPr>
          </w:p>
        </w:tc>
        <w:tc>
          <w:tcPr>
            <w:tcW w:w="1407" w:type="dxa"/>
            <w:vMerge/>
          </w:tcPr>
          <w:p w:rsidR="007C09E3" w:rsidRPr="009905F2" w:rsidRDefault="007C09E3" w:rsidP="00C27660">
            <w:pPr>
              <w:spacing w:after="0" w:line="240" w:lineRule="auto"/>
              <w:rPr>
                <w:rFonts w:ascii="Times New Roman" w:hAnsi="Times New Roman"/>
                <w:sz w:val="24"/>
                <w:szCs w:val="24"/>
              </w:rPr>
            </w:pPr>
          </w:p>
        </w:tc>
        <w:tc>
          <w:tcPr>
            <w:tcW w:w="1971"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-surađivati oko izrade materijala za prof. orijentaciju</w:t>
            </w:r>
          </w:p>
          <w:p w:rsidR="007C09E3" w:rsidRPr="009905F2" w:rsidRDefault="007C09E3" w:rsidP="00C27660">
            <w:pPr>
              <w:spacing w:after="0" w:line="240" w:lineRule="auto"/>
              <w:rPr>
                <w:rFonts w:ascii="Times New Roman" w:hAnsi="Times New Roman"/>
                <w:sz w:val="20"/>
                <w:szCs w:val="20"/>
              </w:rPr>
            </w:pPr>
          </w:p>
        </w:tc>
        <w:tc>
          <w:tcPr>
            <w:tcW w:w="4097"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Profesionalna orijentacija</w:t>
            </w:r>
          </w:p>
        </w:tc>
        <w:tc>
          <w:tcPr>
            <w:tcW w:w="99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79"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SA,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 škole,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prakse</w:t>
            </w:r>
          </w:p>
        </w:tc>
        <w:tc>
          <w:tcPr>
            <w:tcW w:w="1078"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Ožujak</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44" w:type="dxa"/>
          </w:tcPr>
          <w:p w:rsidR="007C09E3" w:rsidRPr="009905F2" w:rsidRDefault="007C09E3" w:rsidP="00C27660">
            <w:pPr>
              <w:spacing w:after="0" w:line="240" w:lineRule="auto"/>
              <w:rPr>
                <w:rFonts w:ascii="Times New Roman" w:hAnsi="Times New Roman"/>
                <w:sz w:val="24"/>
                <w:szCs w:val="24"/>
              </w:rPr>
            </w:pPr>
          </w:p>
        </w:tc>
        <w:tc>
          <w:tcPr>
            <w:tcW w:w="959" w:type="dxa"/>
          </w:tcPr>
          <w:p w:rsidR="007C09E3" w:rsidRPr="009905F2" w:rsidRDefault="007C09E3" w:rsidP="00C27660">
            <w:pPr>
              <w:spacing w:after="0" w:line="240" w:lineRule="auto"/>
              <w:rPr>
                <w:rFonts w:ascii="Times New Roman" w:hAnsi="Times New Roman"/>
                <w:sz w:val="24"/>
                <w:szCs w:val="24"/>
              </w:rPr>
            </w:pPr>
          </w:p>
        </w:tc>
      </w:tr>
    </w:tbl>
    <w:p w:rsidR="007C09E3" w:rsidRPr="00021781" w:rsidRDefault="007C09E3" w:rsidP="007C09E3">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900"/>
        <w:gridCol w:w="1439"/>
        <w:gridCol w:w="1979"/>
        <w:gridCol w:w="3955"/>
        <w:gridCol w:w="1092"/>
        <w:gridCol w:w="1080"/>
        <w:gridCol w:w="1079"/>
        <w:gridCol w:w="1258"/>
        <w:gridCol w:w="969"/>
      </w:tblGrid>
      <w:tr w:rsidR="007C09E3" w:rsidRPr="009905F2" w:rsidTr="00C27660">
        <w:tc>
          <w:tcPr>
            <w:tcW w:w="900"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7.</w:t>
            </w:r>
          </w:p>
        </w:tc>
        <w:tc>
          <w:tcPr>
            <w:tcW w:w="900"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Suradnja  s institucijama koje prate odgojno obrazovni rad</w:t>
            </w:r>
          </w:p>
        </w:tc>
        <w:tc>
          <w:tcPr>
            <w:tcW w:w="1440"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Suradnja i rješavanje otvorenih pitanja</w:t>
            </w:r>
          </w:p>
        </w:tc>
        <w:tc>
          <w:tcPr>
            <w:tcW w:w="19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-surađivati sa AZOO</w:t>
            </w: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Praćenje rada  nastavnika.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Rješavanje konkretnih situacija s kojima se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susrećemo.</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tel.kontakti</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ravnatelj,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viši savjet.,</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nastavnici</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rPr>
          <w:trHeight w:val="1289"/>
        </w:trPr>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-surađivati sa Centr.</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za socijalnu skrb,</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Policijskom upravom</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 Domom za djecu 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omladinu.</w:t>
            </w: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Ublažavanje i rješavanje poteškoća učenika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asocijalnog ponašanja, socijalno ugroženih.</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razgovori,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tel.kontakti</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razrednici,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soc. radnici,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učenici,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roditelji</w:t>
            </w: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-surađivati sa zdravst.</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ustanovama, Centrom</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za prevenciju</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ovisnosti</w:t>
            </w:r>
          </w:p>
          <w:p w:rsidR="007C09E3" w:rsidRPr="009905F2" w:rsidRDefault="007C09E3" w:rsidP="00C27660">
            <w:pPr>
              <w:spacing w:after="0" w:line="240" w:lineRule="auto"/>
              <w:rPr>
                <w:rFonts w:ascii="Times New Roman" w:hAnsi="Times New Roman"/>
                <w:sz w:val="20"/>
                <w:szCs w:val="20"/>
              </w:rPr>
            </w:pP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Zdravstveno prosvjećivanje nastavnika 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učenika. Sistamatski i specijalistički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pregledi učenika. Pomoć učenicima s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zdravstvenim problemima. </w:t>
            </w: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Frontalni,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predavanja,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tribinesusreti,</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Šk.liječnici,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sp.liječnici,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razrednik,</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učenici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roditelji</w:t>
            </w: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rPr>
          <w:trHeight w:val="1203"/>
        </w:trPr>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-surađivati sa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osnovnim školama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Profesionalna orijentacija u osnovnim</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školama.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tel.kontakti</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Ravnatelj,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voditelj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škole,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razrednici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8.razredi OŠ</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Travanj</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-surađivati sa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Zavodom za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zapošljavanje</w:t>
            </w: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Profesionalna orijentacija završnih razreda.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Individualna obrada učenika s teškoćama u</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razvoju.</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grupni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razgovor</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voditelj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škole,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Ožujak,</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travanj.</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900" w:type="dxa"/>
            <w:vMerge/>
          </w:tcPr>
          <w:p w:rsidR="007C09E3" w:rsidRPr="009905F2" w:rsidRDefault="007C09E3" w:rsidP="00C27660">
            <w:pPr>
              <w:spacing w:after="0" w:line="240" w:lineRule="auto"/>
              <w:rPr>
                <w:rFonts w:ascii="Times New Roman" w:hAnsi="Times New Roman"/>
                <w:sz w:val="24"/>
                <w:szCs w:val="24"/>
              </w:rPr>
            </w:pPr>
          </w:p>
        </w:tc>
        <w:tc>
          <w:tcPr>
            <w:tcW w:w="900"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-surađivati sa Županijskim uredom</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za kulturu i</w:t>
            </w:r>
          </w:p>
          <w:p w:rsidR="007C09E3" w:rsidRPr="009905F2" w:rsidRDefault="007C09E3" w:rsidP="00C27660">
            <w:pPr>
              <w:spacing w:after="0" w:line="240" w:lineRule="auto"/>
              <w:rPr>
                <w:rFonts w:ascii="Times New Roman" w:hAnsi="Times New Roman"/>
                <w:sz w:val="20"/>
                <w:szCs w:val="20"/>
              </w:rPr>
            </w:pP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Izvršavanje konkretnih zadaća.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Individualni,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konzultacije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ravnatelj</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Tijekom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bl>
    <w:p w:rsidR="007C09E3" w:rsidRPr="00021781" w:rsidRDefault="007C09E3" w:rsidP="007C09E3">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8"/>
        <w:gridCol w:w="897"/>
        <w:gridCol w:w="1438"/>
        <w:gridCol w:w="1974"/>
        <w:gridCol w:w="3934"/>
        <w:gridCol w:w="1139"/>
        <w:gridCol w:w="1079"/>
        <w:gridCol w:w="1080"/>
        <w:gridCol w:w="1249"/>
        <w:gridCol w:w="962"/>
      </w:tblGrid>
      <w:tr w:rsidR="007C09E3" w:rsidRPr="009905F2" w:rsidTr="00C27660">
        <w:trPr>
          <w:cantSplit/>
          <w:trHeight w:val="1134"/>
        </w:trPr>
        <w:tc>
          <w:tcPr>
            <w:tcW w:w="899" w:type="dxa"/>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8.</w:t>
            </w:r>
          </w:p>
        </w:tc>
        <w:tc>
          <w:tcPr>
            <w:tcW w:w="899" w:type="dxa"/>
            <w:textDirection w:val="btLr"/>
          </w:tcPr>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Stručno  dokumentacijska</w:t>
            </w: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djelatnost</w:t>
            </w:r>
          </w:p>
        </w:tc>
        <w:tc>
          <w:tcPr>
            <w:tcW w:w="1440" w:type="dxa"/>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Izrada pedagoške</w:t>
            </w:r>
          </w:p>
          <w:p w:rsidR="007C09E3" w:rsidRPr="009905F2" w:rsidRDefault="007C09E3" w:rsidP="00C27660">
            <w:pPr>
              <w:spacing w:after="0" w:line="240" w:lineRule="auto"/>
              <w:ind w:right="113"/>
              <w:rPr>
                <w:rFonts w:ascii="Times New Roman" w:hAnsi="Times New Roman"/>
                <w:sz w:val="24"/>
                <w:szCs w:val="24"/>
              </w:rPr>
            </w:pPr>
            <w:r w:rsidRPr="009905F2">
              <w:rPr>
                <w:rFonts w:ascii="Times New Roman" w:hAnsi="Times New Roman"/>
                <w:sz w:val="24"/>
                <w:szCs w:val="24"/>
              </w:rPr>
              <w:t>dokumentacije</w:t>
            </w:r>
          </w:p>
          <w:p w:rsidR="007C09E3" w:rsidRPr="009905F2" w:rsidRDefault="007C09E3" w:rsidP="00C27660">
            <w:pPr>
              <w:spacing w:after="0" w:line="240" w:lineRule="auto"/>
              <w:ind w:right="113"/>
              <w:rPr>
                <w:rFonts w:ascii="Times New Roman" w:hAnsi="Times New Roman"/>
                <w:sz w:val="24"/>
                <w:szCs w:val="24"/>
              </w:rPr>
            </w:pPr>
          </w:p>
          <w:p w:rsidR="007C09E3" w:rsidRPr="009905F2" w:rsidRDefault="007C09E3" w:rsidP="00C27660">
            <w:pPr>
              <w:spacing w:after="0" w:line="240" w:lineRule="auto"/>
              <w:ind w:right="113"/>
              <w:rPr>
                <w:rFonts w:ascii="Times New Roman" w:hAnsi="Times New Roman"/>
                <w:sz w:val="24"/>
                <w:szCs w:val="24"/>
              </w:rPr>
            </w:pPr>
          </w:p>
        </w:tc>
        <w:tc>
          <w:tcPr>
            <w:tcW w:w="1979"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-kontinuirano</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voditi pedagošku</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dokumentaciju</w:t>
            </w:r>
          </w:p>
          <w:p w:rsidR="007C09E3" w:rsidRPr="009905F2" w:rsidRDefault="007C09E3" w:rsidP="00C27660">
            <w:pPr>
              <w:spacing w:after="0" w:line="240" w:lineRule="auto"/>
              <w:rPr>
                <w:rFonts w:ascii="Times New Roman" w:hAnsi="Times New Roman"/>
                <w:sz w:val="24"/>
                <w:szCs w:val="24"/>
              </w:rPr>
            </w:pPr>
          </w:p>
          <w:p w:rsidR="007C09E3" w:rsidRPr="009905F2" w:rsidRDefault="007C09E3" w:rsidP="00C27660">
            <w:pPr>
              <w:spacing w:after="0" w:line="240" w:lineRule="auto"/>
              <w:rPr>
                <w:rFonts w:ascii="Times New Roman" w:hAnsi="Times New Roman"/>
                <w:sz w:val="24"/>
                <w:szCs w:val="24"/>
              </w:rPr>
            </w:pPr>
          </w:p>
        </w:tc>
        <w:tc>
          <w:tcPr>
            <w:tcW w:w="395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Pedagoška dokumentacija stručnog suradnika</w:t>
            </w:r>
          </w:p>
        </w:tc>
        <w:tc>
          <w:tcPr>
            <w:tcW w:w="1094"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Pisanje</w:t>
            </w: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škole</w:t>
            </w:r>
          </w:p>
        </w:tc>
        <w:tc>
          <w:tcPr>
            <w:tcW w:w="1080" w:type="dxa"/>
          </w:tcPr>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rPr>
          <w:cantSplit/>
          <w:trHeight w:val="1134"/>
        </w:trPr>
        <w:tc>
          <w:tcPr>
            <w:tcW w:w="899" w:type="dxa"/>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9.</w:t>
            </w:r>
          </w:p>
          <w:p w:rsidR="007C09E3" w:rsidRPr="009905F2" w:rsidRDefault="007C09E3" w:rsidP="00C27660">
            <w:pPr>
              <w:spacing w:after="0" w:line="240" w:lineRule="auto"/>
              <w:ind w:right="113"/>
              <w:rPr>
                <w:rFonts w:ascii="Times New Roman" w:hAnsi="Times New Roman"/>
                <w:sz w:val="24"/>
                <w:szCs w:val="24"/>
              </w:rPr>
            </w:pPr>
          </w:p>
        </w:tc>
        <w:tc>
          <w:tcPr>
            <w:tcW w:w="899" w:type="dxa"/>
            <w:textDirection w:val="btLr"/>
          </w:tcPr>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Stručno</w:t>
            </w: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usavršavanje</w:t>
            </w:r>
          </w:p>
        </w:tc>
        <w:tc>
          <w:tcPr>
            <w:tcW w:w="1440" w:type="dxa"/>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Unapređivanje</w:t>
            </w: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svog osobnog</w:t>
            </w: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rada</w:t>
            </w:r>
          </w:p>
        </w:tc>
        <w:tc>
          <w:tcPr>
            <w:tcW w:w="1979"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-pratiti novu literat.</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-sudjelovati na struč.</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skupovima i semin.</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-voditi rad stručnog</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kolegija</w:t>
            </w:r>
          </w:p>
          <w:p w:rsidR="007C09E3" w:rsidRPr="009905F2" w:rsidRDefault="007C09E3" w:rsidP="00C27660">
            <w:pPr>
              <w:spacing w:after="0" w:line="240" w:lineRule="auto"/>
              <w:rPr>
                <w:rFonts w:ascii="Times New Roman" w:hAnsi="Times New Roman"/>
                <w:sz w:val="20"/>
                <w:szCs w:val="20"/>
              </w:rPr>
            </w:pPr>
          </w:p>
        </w:tc>
        <w:tc>
          <w:tcPr>
            <w:tcW w:w="395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Stručna literatura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Seminari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Stručni skupovi</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9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Obrada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literature,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vođenje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bilježaka,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timski rad</w:t>
            </w: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stručni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kolegij</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Prema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planu</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usavršavanja</w:t>
            </w: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9"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10.</w:t>
            </w:r>
          </w:p>
        </w:tc>
        <w:tc>
          <w:tcPr>
            <w:tcW w:w="899"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Rad  na  projektu</w:t>
            </w:r>
          </w:p>
        </w:tc>
        <w:tc>
          <w:tcPr>
            <w:tcW w:w="1440" w:type="dxa"/>
            <w:vMerge w:val="restart"/>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Unaprijediti rad nastavnika</w:t>
            </w:r>
          </w:p>
        </w:tc>
        <w:tc>
          <w:tcPr>
            <w:tcW w:w="1979"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Suvremene strategije rada u nastavi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Nacionalni okvirni kurikulum </w:t>
            </w:r>
          </w:p>
        </w:tc>
        <w:tc>
          <w:tcPr>
            <w:tcW w:w="3954" w:type="dxa"/>
            <w:vMerge w:val="restart"/>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zajednica učenja u školi</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svi koji žele</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pripravnici</w:t>
            </w:r>
          </w:p>
        </w:tc>
        <w:tc>
          <w:tcPr>
            <w:tcW w:w="109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predavanja radionice suradničko  učenje u timu</w:t>
            </w: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  3 puta godišnje </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9" w:type="dxa"/>
            <w:vMerge/>
          </w:tcPr>
          <w:p w:rsidR="007C09E3" w:rsidRPr="009905F2" w:rsidRDefault="007C09E3" w:rsidP="00C27660">
            <w:pPr>
              <w:spacing w:after="0" w:line="240" w:lineRule="auto"/>
              <w:rPr>
                <w:rFonts w:ascii="Times New Roman" w:hAnsi="Times New Roman"/>
                <w:sz w:val="24"/>
                <w:szCs w:val="24"/>
              </w:rPr>
            </w:pPr>
          </w:p>
        </w:tc>
        <w:tc>
          <w:tcPr>
            <w:tcW w:w="899"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79"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-educirati nastavnike</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3954" w:type="dxa"/>
            <w:vMerge/>
          </w:tcPr>
          <w:p w:rsidR="007C09E3" w:rsidRPr="009905F2" w:rsidRDefault="007C09E3" w:rsidP="00C27660">
            <w:pPr>
              <w:spacing w:after="0" w:line="240" w:lineRule="auto"/>
              <w:rPr>
                <w:rFonts w:ascii="Times New Roman" w:hAnsi="Times New Roman"/>
                <w:sz w:val="20"/>
                <w:szCs w:val="20"/>
              </w:rPr>
            </w:pPr>
          </w:p>
        </w:tc>
        <w:tc>
          <w:tcPr>
            <w:tcW w:w="109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Grupni,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izlaganje,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radionice</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nastavnici.</w:t>
            </w: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 Dva puta mjesečno tijekom godine</w:t>
            </w:r>
          </w:p>
          <w:p w:rsidR="007C09E3" w:rsidRPr="009905F2" w:rsidRDefault="007C09E3" w:rsidP="00C27660">
            <w:pPr>
              <w:spacing w:after="0" w:line="240" w:lineRule="auto"/>
              <w:rPr>
                <w:rFonts w:ascii="Times New Roman" w:hAnsi="Times New Roman"/>
                <w:sz w:val="16"/>
                <w:szCs w:val="16"/>
              </w:rPr>
            </w:pP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c>
          <w:tcPr>
            <w:tcW w:w="899" w:type="dxa"/>
            <w:vMerge/>
          </w:tcPr>
          <w:p w:rsidR="007C09E3" w:rsidRPr="009905F2" w:rsidRDefault="007C09E3" w:rsidP="00C27660">
            <w:pPr>
              <w:spacing w:after="0" w:line="240" w:lineRule="auto"/>
              <w:rPr>
                <w:rFonts w:ascii="Times New Roman" w:hAnsi="Times New Roman"/>
                <w:sz w:val="24"/>
                <w:szCs w:val="24"/>
              </w:rPr>
            </w:pPr>
          </w:p>
        </w:tc>
        <w:tc>
          <w:tcPr>
            <w:tcW w:w="899"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79"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-vrednovanje rezultata</w:t>
            </w:r>
          </w:p>
          <w:p w:rsidR="007C09E3" w:rsidRPr="009905F2" w:rsidRDefault="007C09E3" w:rsidP="00C27660">
            <w:pPr>
              <w:spacing w:after="0" w:line="240" w:lineRule="auto"/>
              <w:rPr>
                <w:rFonts w:ascii="Times New Roman" w:hAnsi="Times New Roman"/>
                <w:sz w:val="20"/>
                <w:szCs w:val="20"/>
              </w:rPr>
            </w:pPr>
          </w:p>
        </w:tc>
        <w:tc>
          <w:tcPr>
            <w:tcW w:w="395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Primjena upitnika.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Obrada ankete.</w:t>
            </w:r>
          </w:p>
          <w:p w:rsidR="007C09E3" w:rsidRPr="009905F2" w:rsidRDefault="007C09E3" w:rsidP="00C27660">
            <w:pPr>
              <w:spacing w:after="0" w:line="240" w:lineRule="auto"/>
              <w:rPr>
                <w:rFonts w:ascii="Times New Roman" w:hAnsi="Times New Roman"/>
                <w:sz w:val="20"/>
                <w:szCs w:val="20"/>
              </w:rPr>
            </w:pPr>
          </w:p>
        </w:tc>
        <w:tc>
          <w:tcPr>
            <w:tcW w:w="109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Anketiranje,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analiza</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podataka.</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Pedagog,</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razrednici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učenici.</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Listopad</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rPr>
          <w:trHeight w:val="1635"/>
        </w:trPr>
        <w:tc>
          <w:tcPr>
            <w:tcW w:w="899" w:type="dxa"/>
            <w:vMerge/>
          </w:tcPr>
          <w:p w:rsidR="007C09E3" w:rsidRPr="009905F2" w:rsidRDefault="007C09E3" w:rsidP="00C27660">
            <w:pPr>
              <w:spacing w:after="0" w:line="240" w:lineRule="auto"/>
              <w:rPr>
                <w:rFonts w:ascii="Times New Roman" w:hAnsi="Times New Roman"/>
                <w:sz w:val="24"/>
                <w:szCs w:val="24"/>
              </w:rPr>
            </w:pPr>
          </w:p>
        </w:tc>
        <w:tc>
          <w:tcPr>
            <w:tcW w:w="899"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79"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-utvrditi zadaće i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prijedloge za dalji   </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 rad</w:t>
            </w:r>
          </w:p>
          <w:p w:rsidR="007C09E3" w:rsidRPr="009905F2" w:rsidRDefault="007C09E3" w:rsidP="00C27660">
            <w:pPr>
              <w:spacing w:after="0" w:line="240" w:lineRule="auto"/>
              <w:rPr>
                <w:rFonts w:ascii="Times New Roman" w:hAnsi="Times New Roman"/>
                <w:sz w:val="20"/>
                <w:szCs w:val="20"/>
              </w:rPr>
            </w:pPr>
          </w:p>
        </w:tc>
        <w:tc>
          <w:tcPr>
            <w:tcW w:w="395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Valorizacija rada.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Plan aktivnosti.</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94"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Grupni,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rasprava.</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 xml:space="preserve">Rad u radnoj skupini  </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Izrada  strategije</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Nastavno</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vijeće</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Projektni tim</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Prosinac</w:t>
            </w: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2011/12.</w:t>
            </w:r>
          </w:p>
          <w:p w:rsidR="007C09E3" w:rsidRPr="009905F2" w:rsidRDefault="007C09E3" w:rsidP="00C27660">
            <w:pPr>
              <w:spacing w:after="0" w:line="240" w:lineRule="auto"/>
              <w:rPr>
                <w:rFonts w:ascii="Times New Roman" w:hAnsi="Times New Roman"/>
                <w:sz w:val="16"/>
                <w:szCs w:val="16"/>
              </w:rPr>
            </w:pP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r w:rsidR="007C09E3" w:rsidRPr="009905F2" w:rsidTr="00C27660">
        <w:trPr>
          <w:trHeight w:val="819"/>
        </w:trPr>
        <w:tc>
          <w:tcPr>
            <w:tcW w:w="899" w:type="dxa"/>
            <w:vMerge/>
          </w:tcPr>
          <w:p w:rsidR="007C09E3" w:rsidRPr="009905F2" w:rsidRDefault="007C09E3" w:rsidP="00C27660">
            <w:pPr>
              <w:spacing w:after="0" w:line="240" w:lineRule="auto"/>
              <w:rPr>
                <w:rFonts w:ascii="Times New Roman" w:hAnsi="Times New Roman"/>
                <w:sz w:val="24"/>
                <w:szCs w:val="24"/>
              </w:rPr>
            </w:pPr>
          </w:p>
        </w:tc>
        <w:tc>
          <w:tcPr>
            <w:tcW w:w="899" w:type="dxa"/>
            <w:vMerge/>
          </w:tcPr>
          <w:p w:rsidR="007C09E3" w:rsidRPr="009905F2" w:rsidRDefault="007C09E3" w:rsidP="00C27660">
            <w:pPr>
              <w:spacing w:after="0" w:line="240" w:lineRule="auto"/>
              <w:rPr>
                <w:rFonts w:ascii="Times New Roman" w:hAnsi="Times New Roman"/>
                <w:sz w:val="24"/>
                <w:szCs w:val="24"/>
              </w:rPr>
            </w:pPr>
          </w:p>
        </w:tc>
        <w:tc>
          <w:tcPr>
            <w:tcW w:w="1440" w:type="dxa"/>
            <w:vMerge/>
          </w:tcPr>
          <w:p w:rsidR="007C09E3" w:rsidRPr="009905F2" w:rsidRDefault="007C09E3" w:rsidP="00C27660">
            <w:pPr>
              <w:spacing w:after="0" w:line="240" w:lineRule="auto"/>
              <w:rPr>
                <w:rFonts w:ascii="Times New Roman" w:hAnsi="Times New Roman"/>
                <w:sz w:val="24"/>
                <w:szCs w:val="24"/>
              </w:rPr>
            </w:pPr>
          </w:p>
        </w:tc>
        <w:tc>
          <w:tcPr>
            <w:tcW w:w="1979"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Eko hory  lab</w:t>
            </w:r>
          </w:p>
          <w:p w:rsidR="007C09E3" w:rsidRPr="009905F2" w:rsidRDefault="007C09E3" w:rsidP="00C27660">
            <w:pPr>
              <w:spacing w:after="0" w:line="240" w:lineRule="auto"/>
              <w:rPr>
                <w:rFonts w:ascii="Times New Roman" w:hAnsi="Times New Roman"/>
                <w:sz w:val="20"/>
                <w:szCs w:val="20"/>
              </w:rPr>
            </w:pPr>
          </w:p>
        </w:tc>
        <w:tc>
          <w:tcPr>
            <w:tcW w:w="3954"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Izvršavanje zadaća projekta</w:t>
            </w: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p>
        </w:tc>
        <w:tc>
          <w:tcPr>
            <w:tcW w:w="1094"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 xml:space="preserve">Rad u projektnom timu </w:t>
            </w:r>
          </w:p>
        </w:tc>
        <w:tc>
          <w:tcPr>
            <w:tcW w:w="1080"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Projektni tim</w:t>
            </w:r>
          </w:p>
        </w:tc>
        <w:tc>
          <w:tcPr>
            <w:tcW w:w="1080" w:type="dxa"/>
          </w:tcPr>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2011.-12.</w:t>
            </w:r>
          </w:p>
        </w:tc>
        <w:tc>
          <w:tcPr>
            <w:tcW w:w="1257" w:type="dxa"/>
          </w:tcPr>
          <w:p w:rsidR="007C09E3" w:rsidRPr="009905F2" w:rsidRDefault="007C09E3" w:rsidP="00C27660">
            <w:pPr>
              <w:spacing w:after="0" w:line="240" w:lineRule="auto"/>
              <w:rPr>
                <w:rFonts w:ascii="Times New Roman" w:hAnsi="Times New Roman"/>
                <w:sz w:val="24"/>
                <w:szCs w:val="24"/>
              </w:rPr>
            </w:pPr>
          </w:p>
        </w:tc>
        <w:tc>
          <w:tcPr>
            <w:tcW w:w="968" w:type="dxa"/>
          </w:tcPr>
          <w:p w:rsidR="007C09E3" w:rsidRPr="009905F2" w:rsidRDefault="007C09E3" w:rsidP="00C27660">
            <w:pPr>
              <w:spacing w:after="0" w:line="240" w:lineRule="auto"/>
              <w:rPr>
                <w:rFonts w:ascii="Times New Roman" w:hAnsi="Times New Roman"/>
                <w:sz w:val="24"/>
                <w:szCs w:val="24"/>
              </w:rPr>
            </w:pPr>
          </w:p>
        </w:tc>
      </w:tr>
    </w:tbl>
    <w:p w:rsidR="007C09E3" w:rsidRPr="00021781" w:rsidRDefault="007C09E3" w:rsidP="007C09E3">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
        <w:gridCol w:w="900"/>
        <w:gridCol w:w="1438"/>
        <w:gridCol w:w="1977"/>
        <w:gridCol w:w="3956"/>
        <w:gridCol w:w="1080"/>
        <w:gridCol w:w="1080"/>
        <w:gridCol w:w="1080"/>
        <w:gridCol w:w="1258"/>
        <w:gridCol w:w="969"/>
      </w:tblGrid>
      <w:tr w:rsidR="007C09E3" w:rsidRPr="009905F2" w:rsidTr="00C27660">
        <w:trPr>
          <w:cantSplit/>
          <w:trHeight w:val="1134"/>
        </w:trPr>
        <w:tc>
          <w:tcPr>
            <w:tcW w:w="900" w:type="dxa"/>
            <w:textDirection w:val="btLr"/>
          </w:tcPr>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11.</w:t>
            </w:r>
          </w:p>
          <w:p w:rsidR="007C09E3" w:rsidRPr="009905F2" w:rsidRDefault="007C09E3" w:rsidP="00C27660">
            <w:pPr>
              <w:spacing w:after="0" w:line="240" w:lineRule="auto"/>
              <w:ind w:right="113"/>
              <w:rPr>
                <w:rFonts w:ascii="Times New Roman" w:hAnsi="Times New Roman"/>
                <w:sz w:val="20"/>
                <w:szCs w:val="20"/>
              </w:rPr>
            </w:pPr>
          </w:p>
          <w:p w:rsidR="007C09E3" w:rsidRPr="009905F2" w:rsidRDefault="007C09E3" w:rsidP="00C27660">
            <w:pPr>
              <w:spacing w:after="0" w:line="240" w:lineRule="auto"/>
              <w:ind w:right="113"/>
              <w:rPr>
                <w:rFonts w:ascii="Times New Roman" w:hAnsi="Times New Roman"/>
                <w:sz w:val="24"/>
                <w:szCs w:val="24"/>
              </w:rPr>
            </w:pPr>
          </w:p>
        </w:tc>
        <w:tc>
          <w:tcPr>
            <w:tcW w:w="900" w:type="dxa"/>
            <w:textDirection w:val="btLr"/>
          </w:tcPr>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Stručni</w:t>
            </w:r>
          </w:p>
          <w:p w:rsidR="007C09E3" w:rsidRPr="009905F2" w:rsidRDefault="007C09E3" w:rsidP="00C27660">
            <w:pPr>
              <w:spacing w:after="0" w:line="240" w:lineRule="auto"/>
              <w:ind w:right="113"/>
              <w:rPr>
                <w:rFonts w:ascii="Times New Roman" w:hAnsi="Times New Roman"/>
                <w:sz w:val="20"/>
                <w:szCs w:val="20"/>
              </w:rPr>
            </w:pPr>
            <w:r w:rsidRPr="009905F2">
              <w:rPr>
                <w:rFonts w:ascii="Times New Roman" w:hAnsi="Times New Roman"/>
                <w:sz w:val="20"/>
                <w:szCs w:val="20"/>
              </w:rPr>
              <w:t xml:space="preserve">          organi</w:t>
            </w:r>
          </w:p>
        </w:tc>
        <w:tc>
          <w:tcPr>
            <w:tcW w:w="1440" w:type="dxa"/>
          </w:tcPr>
          <w:p w:rsidR="007C09E3" w:rsidRPr="009905F2" w:rsidRDefault="007C09E3" w:rsidP="00C27660">
            <w:pPr>
              <w:spacing w:after="0" w:line="240" w:lineRule="auto"/>
              <w:rPr>
                <w:rFonts w:ascii="Times New Roman" w:hAnsi="Times New Roman"/>
                <w:sz w:val="24"/>
                <w:szCs w:val="24"/>
              </w:rPr>
            </w:pPr>
          </w:p>
        </w:tc>
        <w:tc>
          <w:tcPr>
            <w:tcW w:w="1980" w:type="dxa"/>
          </w:tcPr>
          <w:p w:rsidR="007C09E3" w:rsidRPr="009905F2" w:rsidRDefault="007C09E3" w:rsidP="00C27660">
            <w:pPr>
              <w:spacing w:after="0" w:line="240" w:lineRule="auto"/>
              <w:rPr>
                <w:rFonts w:ascii="Times New Roman" w:hAnsi="Times New Roman"/>
                <w:sz w:val="24"/>
                <w:szCs w:val="24"/>
              </w:rPr>
            </w:pPr>
          </w:p>
        </w:tc>
        <w:tc>
          <w:tcPr>
            <w:tcW w:w="396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Planiranje i sudjelovanje u realizaciji svih</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stručnih organa u školi</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-nastavnim vijećima,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-razrednim vijećima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-ispitnim odborima</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-učeničkom vijeću</w:t>
            </w:r>
          </w:p>
          <w:p w:rsidR="007C09E3" w:rsidRPr="009905F2" w:rsidRDefault="007C09E3" w:rsidP="00C27660">
            <w:pPr>
              <w:spacing w:after="0" w:line="240" w:lineRule="auto"/>
              <w:rPr>
                <w:rFonts w:ascii="Times New Roman" w:hAnsi="Times New Roman"/>
                <w:sz w:val="20"/>
                <w:szCs w:val="20"/>
              </w:rPr>
            </w:pPr>
            <w:r w:rsidRPr="009905F2">
              <w:rPr>
                <w:rFonts w:ascii="Times New Roman" w:hAnsi="Times New Roman"/>
                <w:sz w:val="20"/>
                <w:szCs w:val="20"/>
              </w:rPr>
              <w:t>-roditeljskom vijeću</w:t>
            </w:r>
          </w:p>
          <w:p w:rsidR="007C09E3" w:rsidRPr="009905F2" w:rsidRDefault="007C09E3" w:rsidP="00C27660">
            <w:pPr>
              <w:spacing w:after="0" w:line="240" w:lineRule="auto"/>
              <w:rPr>
                <w:rFonts w:ascii="Times New Roman" w:hAnsi="Times New Roman"/>
                <w:sz w:val="20"/>
                <w:szCs w:val="20"/>
              </w:rPr>
            </w:pP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Planiranje,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predavanje,</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informiranje.</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Ravnatelj,</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voditelji</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vijeća</w:t>
            </w:r>
          </w:p>
        </w:tc>
        <w:tc>
          <w:tcPr>
            <w:tcW w:w="1080" w:type="dxa"/>
          </w:tcPr>
          <w:p w:rsidR="007C09E3" w:rsidRPr="009905F2" w:rsidRDefault="007C09E3" w:rsidP="00C27660">
            <w:pPr>
              <w:spacing w:after="0" w:line="240" w:lineRule="auto"/>
              <w:rPr>
                <w:rFonts w:ascii="Times New Roman" w:hAnsi="Times New Roman"/>
                <w:sz w:val="20"/>
                <w:szCs w:val="20"/>
              </w:rPr>
            </w:pP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Tijekom</w:t>
            </w:r>
          </w:p>
          <w:p w:rsidR="007C09E3" w:rsidRPr="009905F2" w:rsidRDefault="007C09E3" w:rsidP="00C27660">
            <w:pPr>
              <w:spacing w:after="0" w:line="240" w:lineRule="auto"/>
              <w:rPr>
                <w:rFonts w:ascii="Times New Roman" w:hAnsi="Times New Roman"/>
                <w:sz w:val="16"/>
                <w:szCs w:val="16"/>
              </w:rPr>
            </w:pPr>
            <w:r w:rsidRPr="009905F2">
              <w:rPr>
                <w:rFonts w:ascii="Times New Roman" w:hAnsi="Times New Roman"/>
                <w:sz w:val="16"/>
                <w:szCs w:val="16"/>
              </w:rPr>
              <w:t>godine</w:t>
            </w:r>
          </w:p>
        </w:tc>
        <w:tc>
          <w:tcPr>
            <w:tcW w:w="1260" w:type="dxa"/>
          </w:tcPr>
          <w:p w:rsidR="007C09E3" w:rsidRPr="009905F2" w:rsidRDefault="007C09E3" w:rsidP="00C27660">
            <w:pPr>
              <w:spacing w:after="0" w:line="240" w:lineRule="auto"/>
              <w:rPr>
                <w:rFonts w:ascii="Times New Roman" w:hAnsi="Times New Roman"/>
                <w:sz w:val="24"/>
                <w:szCs w:val="24"/>
              </w:rPr>
            </w:pPr>
          </w:p>
        </w:tc>
        <w:tc>
          <w:tcPr>
            <w:tcW w:w="970" w:type="dxa"/>
          </w:tcPr>
          <w:p w:rsidR="007C09E3" w:rsidRPr="009905F2" w:rsidRDefault="007C09E3" w:rsidP="00C27660">
            <w:pPr>
              <w:spacing w:after="0" w:line="240" w:lineRule="auto"/>
              <w:rPr>
                <w:rFonts w:ascii="Times New Roman" w:hAnsi="Times New Roman"/>
                <w:sz w:val="24"/>
                <w:szCs w:val="24"/>
              </w:rPr>
            </w:pPr>
          </w:p>
        </w:tc>
      </w:tr>
    </w:tbl>
    <w:p w:rsidR="007C09E3" w:rsidRDefault="007C09E3" w:rsidP="007C09E3">
      <w:pPr>
        <w:spacing w:after="0" w:line="240" w:lineRule="auto"/>
        <w:rPr>
          <w:rFonts w:ascii="Times New Roman" w:hAnsi="Times New Roman"/>
          <w:b/>
          <w:sz w:val="24"/>
          <w:szCs w:val="24"/>
          <w:u w:val="single"/>
          <w:lang w:val="pl-PL"/>
        </w:rPr>
        <w:sectPr w:rsidR="007C09E3" w:rsidSect="00C27660">
          <w:headerReference w:type="first" r:id="rId37"/>
          <w:footerReference w:type="first" r:id="rId38"/>
          <w:pgSz w:w="16838" w:h="11906" w:orient="landscape"/>
          <w:pgMar w:top="1015" w:right="1418" w:bottom="1418" w:left="1418" w:header="720" w:footer="720" w:gutter="0"/>
          <w:cols w:space="720"/>
          <w:titlePg/>
          <w:docGrid w:linePitch="360"/>
        </w:sectPr>
      </w:pPr>
    </w:p>
    <w:p w:rsidR="007C09E3" w:rsidRPr="001933AE" w:rsidRDefault="007C09E3" w:rsidP="007C09E3">
      <w:pPr>
        <w:pStyle w:val="Naslov2"/>
        <w:rPr>
          <w:color w:val="008000"/>
        </w:rPr>
      </w:pPr>
      <w:bookmarkStart w:id="248" w:name="_Toc336195997"/>
      <w:bookmarkStart w:id="249" w:name="_Toc431379002"/>
      <w:r w:rsidRPr="004C16CB">
        <w:rPr>
          <w:color w:val="008000"/>
          <w:lang w:val="pl-PL"/>
        </w:rPr>
        <w:t xml:space="preserve">5.1.3. </w:t>
      </w:r>
      <w:r w:rsidRPr="004C16CB">
        <w:rPr>
          <w:rFonts w:cs="Arial"/>
          <w:color w:val="008000"/>
        </w:rPr>
        <w:t>Plan i program rada školskog psihologa</w:t>
      </w:r>
      <w:bookmarkEnd w:id="248"/>
      <w:r w:rsidRPr="004C16CB">
        <w:rPr>
          <w:rFonts w:cs="Arial"/>
          <w:color w:val="008000"/>
        </w:rPr>
        <w:t xml:space="preserve"> za </w:t>
      </w:r>
      <w:r w:rsidR="0008266C">
        <w:rPr>
          <w:rFonts w:ascii="Times New Roman" w:hAnsi="Times New Roman"/>
          <w:color w:val="008000"/>
        </w:rPr>
        <w:t>šk. god. 2017</w:t>
      </w:r>
      <w:r w:rsidRPr="004C16CB">
        <w:rPr>
          <w:rFonts w:ascii="Times New Roman" w:hAnsi="Times New Roman"/>
          <w:color w:val="008000"/>
        </w:rPr>
        <w:t>./1</w:t>
      </w:r>
      <w:bookmarkEnd w:id="249"/>
      <w:r w:rsidR="0008266C">
        <w:rPr>
          <w:rFonts w:ascii="Times New Roman" w:hAnsi="Times New Roman"/>
          <w:color w:val="008000"/>
        </w:rPr>
        <w:t>8.</w:t>
      </w:r>
      <w:r w:rsidRPr="001933AE">
        <w:rPr>
          <w:rFonts w:ascii="Times New Roman" w:hAnsi="Times New Roman"/>
          <w:color w:val="008000"/>
        </w:rPr>
        <w:t xml:space="preserve"> </w:t>
      </w:r>
    </w:p>
    <w:p w:rsidR="004C16CB" w:rsidRDefault="004C16CB" w:rsidP="004C16CB">
      <w:pPr>
        <w:spacing w:after="0" w:line="240" w:lineRule="auto"/>
        <w:rPr>
          <w:rFonts w:cs="Arial"/>
          <w:bCs/>
          <w:sz w:val="24"/>
          <w:szCs w:val="24"/>
        </w:rPr>
      </w:pPr>
      <w:r>
        <w:rPr>
          <w:rFonts w:cs="Arial"/>
          <w:bCs/>
          <w:sz w:val="24"/>
          <w:szCs w:val="24"/>
        </w:rPr>
        <w:t>Psiholog: Marija Pišonić</w:t>
      </w:r>
    </w:p>
    <w:p w:rsidR="004C16CB" w:rsidRDefault="004C16CB" w:rsidP="004C16CB">
      <w:pPr>
        <w:spacing w:after="0" w:line="240" w:lineRule="auto"/>
        <w:rPr>
          <w:rFonts w:cs="Arial"/>
          <w:bCs/>
          <w:sz w:val="24"/>
          <w:szCs w:val="24"/>
        </w:rPr>
      </w:pPr>
      <w:r>
        <w:rPr>
          <w:rFonts w:cs="Arial"/>
          <w:bCs/>
          <w:sz w:val="24"/>
          <w:szCs w:val="24"/>
        </w:rPr>
        <w:t>Godišnji fond sati:  848</w:t>
      </w:r>
    </w:p>
    <w:p w:rsidR="004C16CB" w:rsidRDefault="004C16CB" w:rsidP="004C16CB">
      <w:pPr>
        <w:spacing w:after="0" w:line="240" w:lineRule="auto"/>
        <w:rPr>
          <w:rFonts w:cs="Arial"/>
          <w:b/>
          <w:bCs/>
          <w:sz w:val="24"/>
          <w:szCs w:val="24"/>
        </w:rPr>
      </w:pP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6"/>
      </w:tblGrid>
      <w:tr w:rsidR="004C16CB" w:rsidTr="004C16CB">
        <w:tc>
          <w:tcPr>
            <w:tcW w:w="9356" w:type="dxa"/>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tcPr>
          <w:p w:rsidR="004C16CB" w:rsidRDefault="004C16CB">
            <w:pPr>
              <w:spacing w:after="0" w:line="240" w:lineRule="auto"/>
              <w:rPr>
                <w:rFonts w:cs="Arial"/>
                <w:b/>
                <w:sz w:val="24"/>
                <w:szCs w:val="24"/>
              </w:rPr>
            </w:pPr>
          </w:p>
          <w:p w:rsidR="004C16CB" w:rsidRDefault="004C16CB">
            <w:pPr>
              <w:spacing w:after="0" w:line="240" w:lineRule="auto"/>
              <w:rPr>
                <w:rFonts w:cs="Arial"/>
                <w:b/>
                <w:sz w:val="24"/>
                <w:szCs w:val="24"/>
              </w:rPr>
            </w:pPr>
            <w:r>
              <w:rPr>
                <w:rFonts w:cs="Arial"/>
                <w:b/>
                <w:sz w:val="24"/>
                <w:szCs w:val="24"/>
              </w:rPr>
              <w:t>POSLOVI I ZADACI PSIHOLOGA</w:t>
            </w:r>
          </w:p>
          <w:p w:rsidR="004C16CB" w:rsidRDefault="004C16CB">
            <w:pPr>
              <w:spacing w:after="0" w:line="240" w:lineRule="auto"/>
              <w:rPr>
                <w:rFonts w:cs="Arial"/>
                <w:b/>
                <w:sz w:val="24"/>
                <w:szCs w:val="24"/>
              </w:rPr>
            </w:pPr>
          </w:p>
        </w:tc>
      </w:tr>
      <w:tr w:rsidR="004C16CB" w:rsidTr="004C16CB">
        <w:trPr>
          <w:trHeight w:val="1262"/>
        </w:trPr>
        <w:tc>
          <w:tcPr>
            <w:tcW w:w="9356" w:type="dxa"/>
            <w:tcBorders>
              <w:top w:val="single" w:sz="12" w:space="0" w:color="auto"/>
              <w:left w:val="single" w:sz="12" w:space="0" w:color="auto"/>
              <w:bottom w:val="single" w:sz="12" w:space="0" w:color="auto"/>
              <w:right w:val="single" w:sz="12" w:space="0" w:color="auto"/>
            </w:tcBorders>
            <w:vAlign w:val="bottom"/>
          </w:tcPr>
          <w:p w:rsidR="004C16CB" w:rsidRDefault="004C16CB">
            <w:pPr>
              <w:spacing w:after="0" w:line="240" w:lineRule="auto"/>
              <w:rPr>
                <w:rFonts w:cs="Arial"/>
                <w:b/>
                <w:sz w:val="24"/>
                <w:szCs w:val="24"/>
              </w:rPr>
            </w:pPr>
            <w:r>
              <w:rPr>
                <w:rFonts w:cs="Arial"/>
                <w:b/>
                <w:sz w:val="24"/>
                <w:szCs w:val="24"/>
              </w:rPr>
              <w:t>I. ORGANIZACIJA RADA ŠKOLE</w:t>
            </w:r>
          </w:p>
          <w:p w:rsidR="004C16CB" w:rsidRDefault="004C16CB">
            <w:pPr>
              <w:spacing w:after="0" w:line="240" w:lineRule="auto"/>
              <w:rPr>
                <w:rFonts w:cs="Arial"/>
                <w:sz w:val="24"/>
                <w:szCs w:val="24"/>
              </w:rPr>
            </w:pPr>
            <w:r>
              <w:rPr>
                <w:rFonts w:cs="Arial"/>
                <w:sz w:val="24"/>
                <w:szCs w:val="24"/>
              </w:rPr>
              <w:t>a) planiranje i programiranje rada škole</w:t>
            </w:r>
          </w:p>
          <w:p w:rsidR="004C16CB" w:rsidRDefault="004C16CB">
            <w:pPr>
              <w:spacing w:after="0" w:line="240" w:lineRule="auto"/>
              <w:rPr>
                <w:rFonts w:cs="Arial"/>
                <w:sz w:val="24"/>
                <w:szCs w:val="24"/>
              </w:rPr>
            </w:pPr>
            <w:r>
              <w:rPr>
                <w:rFonts w:cs="Arial"/>
                <w:sz w:val="24"/>
                <w:szCs w:val="24"/>
              </w:rPr>
              <w:t>b) praćenje realizacije Godišnjeg plana i programa rada škole i izrada izvješća</w:t>
            </w:r>
          </w:p>
          <w:p w:rsidR="004C16CB" w:rsidRDefault="004C16CB">
            <w:pPr>
              <w:spacing w:after="0" w:line="240" w:lineRule="auto"/>
              <w:rPr>
                <w:rFonts w:cs="Arial"/>
                <w:sz w:val="24"/>
                <w:szCs w:val="24"/>
              </w:rPr>
            </w:pPr>
            <w:r>
              <w:rPr>
                <w:rFonts w:cs="Arial"/>
                <w:sz w:val="24"/>
                <w:szCs w:val="24"/>
              </w:rPr>
              <w:t>c) evaluacija</w:t>
            </w:r>
          </w:p>
          <w:p w:rsidR="004C16CB" w:rsidRDefault="004C16CB">
            <w:pPr>
              <w:spacing w:after="0" w:line="240" w:lineRule="auto"/>
              <w:rPr>
                <w:rFonts w:cs="Arial"/>
                <w:b/>
                <w:sz w:val="24"/>
                <w:szCs w:val="24"/>
              </w:rPr>
            </w:pPr>
          </w:p>
        </w:tc>
      </w:tr>
      <w:tr w:rsidR="004C16CB" w:rsidTr="004C16CB">
        <w:tc>
          <w:tcPr>
            <w:tcW w:w="9356" w:type="dxa"/>
            <w:tcBorders>
              <w:top w:val="single" w:sz="12" w:space="0" w:color="auto"/>
              <w:left w:val="single" w:sz="12" w:space="0" w:color="auto"/>
              <w:bottom w:val="single" w:sz="12" w:space="0" w:color="auto"/>
              <w:right w:val="single" w:sz="12" w:space="0" w:color="auto"/>
            </w:tcBorders>
            <w:shd w:val="clear" w:color="auto" w:fill="C9C9C9" w:themeFill="accent3" w:themeFillTint="99"/>
            <w:vAlign w:val="bottom"/>
          </w:tcPr>
          <w:p w:rsidR="004C16CB" w:rsidRDefault="004C16CB">
            <w:pPr>
              <w:spacing w:after="0" w:line="240" w:lineRule="auto"/>
              <w:rPr>
                <w:rFonts w:cs="Arial"/>
                <w:b/>
                <w:sz w:val="24"/>
                <w:szCs w:val="24"/>
              </w:rPr>
            </w:pPr>
          </w:p>
        </w:tc>
      </w:tr>
      <w:tr w:rsidR="004C16CB" w:rsidTr="004C16CB">
        <w:trPr>
          <w:trHeight w:val="1262"/>
        </w:trPr>
        <w:tc>
          <w:tcPr>
            <w:tcW w:w="9356" w:type="dxa"/>
            <w:tcBorders>
              <w:top w:val="single" w:sz="12" w:space="0" w:color="auto"/>
              <w:left w:val="single" w:sz="12" w:space="0" w:color="auto"/>
              <w:bottom w:val="single" w:sz="12" w:space="0" w:color="auto"/>
              <w:right w:val="single" w:sz="12" w:space="0" w:color="auto"/>
            </w:tcBorders>
            <w:vAlign w:val="bottom"/>
          </w:tcPr>
          <w:p w:rsidR="004C16CB" w:rsidRDefault="004C16CB">
            <w:pPr>
              <w:spacing w:after="0" w:line="240" w:lineRule="auto"/>
              <w:rPr>
                <w:rFonts w:cs="Arial"/>
                <w:sz w:val="24"/>
                <w:szCs w:val="24"/>
              </w:rPr>
            </w:pPr>
            <w:r>
              <w:rPr>
                <w:rFonts w:cs="Arial"/>
                <w:b/>
                <w:sz w:val="24"/>
                <w:szCs w:val="24"/>
              </w:rPr>
              <w:t>II. RAD S UČENICIMA</w:t>
            </w:r>
          </w:p>
          <w:p w:rsidR="004C16CB" w:rsidRDefault="004C16CB">
            <w:pPr>
              <w:spacing w:after="0" w:line="240" w:lineRule="auto"/>
              <w:rPr>
                <w:rFonts w:cs="Arial"/>
                <w:sz w:val="24"/>
                <w:szCs w:val="24"/>
              </w:rPr>
            </w:pPr>
            <w:r>
              <w:rPr>
                <w:rFonts w:cs="Arial"/>
                <w:sz w:val="24"/>
                <w:szCs w:val="24"/>
              </w:rPr>
              <w:t>a) individualni i skupni savjetodavni rad s učenicima</w:t>
            </w:r>
          </w:p>
          <w:p w:rsidR="004C16CB" w:rsidRDefault="004C16CB">
            <w:pPr>
              <w:spacing w:after="0" w:line="240" w:lineRule="auto"/>
              <w:rPr>
                <w:rFonts w:cs="Arial"/>
                <w:sz w:val="24"/>
                <w:szCs w:val="24"/>
              </w:rPr>
            </w:pPr>
            <w:r>
              <w:rPr>
                <w:rFonts w:cs="Arial"/>
                <w:sz w:val="24"/>
                <w:szCs w:val="24"/>
              </w:rPr>
              <w:t>b) rad u razrednom odjelu</w:t>
            </w:r>
          </w:p>
          <w:p w:rsidR="004C16CB" w:rsidRDefault="004C16CB">
            <w:pPr>
              <w:spacing w:after="0" w:line="240" w:lineRule="auto"/>
              <w:rPr>
                <w:rFonts w:cs="Arial"/>
                <w:sz w:val="24"/>
                <w:szCs w:val="24"/>
              </w:rPr>
            </w:pPr>
            <w:r>
              <w:rPr>
                <w:rFonts w:cs="Arial"/>
                <w:sz w:val="24"/>
                <w:szCs w:val="24"/>
              </w:rPr>
              <w:t>c) edukacija o temama u skladu s razvojnim potrebama učenika</w:t>
            </w:r>
          </w:p>
          <w:p w:rsidR="004C16CB" w:rsidRDefault="004C16CB">
            <w:pPr>
              <w:spacing w:after="0" w:line="240" w:lineRule="auto"/>
              <w:rPr>
                <w:rFonts w:cs="Arial"/>
                <w:sz w:val="24"/>
                <w:szCs w:val="24"/>
              </w:rPr>
            </w:pPr>
          </w:p>
        </w:tc>
      </w:tr>
      <w:tr w:rsidR="004C16CB" w:rsidTr="004C16CB">
        <w:tc>
          <w:tcPr>
            <w:tcW w:w="9356" w:type="dxa"/>
            <w:tcBorders>
              <w:top w:val="single" w:sz="12" w:space="0" w:color="auto"/>
              <w:left w:val="single" w:sz="12" w:space="0" w:color="auto"/>
              <w:bottom w:val="single" w:sz="12" w:space="0" w:color="auto"/>
              <w:right w:val="single" w:sz="12" w:space="0" w:color="auto"/>
            </w:tcBorders>
            <w:shd w:val="clear" w:color="auto" w:fill="C9C9C9" w:themeFill="accent3" w:themeFillTint="99"/>
            <w:vAlign w:val="bottom"/>
          </w:tcPr>
          <w:p w:rsidR="004C16CB" w:rsidRDefault="004C16CB">
            <w:pPr>
              <w:spacing w:after="0" w:line="240" w:lineRule="auto"/>
              <w:rPr>
                <w:rFonts w:cs="Arial"/>
                <w:sz w:val="24"/>
                <w:szCs w:val="24"/>
              </w:rPr>
            </w:pPr>
          </w:p>
        </w:tc>
      </w:tr>
      <w:tr w:rsidR="004C16CB" w:rsidTr="004C16CB">
        <w:trPr>
          <w:trHeight w:val="939"/>
        </w:trPr>
        <w:tc>
          <w:tcPr>
            <w:tcW w:w="9356" w:type="dxa"/>
            <w:tcBorders>
              <w:top w:val="single" w:sz="12" w:space="0" w:color="auto"/>
              <w:left w:val="single" w:sz="12" w:space="0" w:color="auto"/>
              <w:bottom w:val="single" w:sz="12" w:space="0" w:color="auto"/>
              <w:right w:val="single" w:sz="12" w:space="0" w:color="auto"/>
            </w:tcBorders>
            <w:vAlign w:val="bottom"/>
          </w:tcPr>
          <w:p w:rsidR="004C16CB" w:rsidRDefault="004C16CB">
            <w:pPr>
              <w:spacing w:after="0" w:line="240" w:lineRule="auto"/>
              <w:rPr>
                <w:rFonts w:cs="Arial"/>
                <w:b/>
                <w:sz w:val="24"/>
                <w:szCs w:val="24"/>
              </w:rPr>
            </w:pPr>
            <w:r>
              <w:rPr>
                <w:rFonts w:cs="Arial"/>
                <w:b/>
                <w:sz w:val="24"/>
                <w:szCs w:val="24"/>
              </w:rPr>
              <w:t>II. RAD S NASTAVNICIMA</w:t>
            </w:r>
          </w:p>
          <w:p w:rsidR="004C16CB" w:rsidRDefault="004C16CB">
            <w:pPr>
              <w:spacing w:after="0" w:line="240" w:lineRule="auto"/>
              <w:rPr>
                <w:rFonts w:cs="Arial"/>
                <w:sz w:val="24"/>
                <w:szCs w:val="24"/>
              </w:rPr>
            </w:pPr>
            <w:r>
              <w:rPr>
                <w:rFonts w:cs="Arial"/>
                <w:sz w:val="24"/>
                <w:szCs w:val="24"/>
              </w:rPr>
              <w:t>a) sudjelovanje u radu Razrednih i Nastavničkih vijeća</w:t>
            </w:r>
          </w:p>
          <w:p w:rsidR="004C16CB" w:rsidRDefault="004C16CB">
            <w:pPr>
              <w:spacing w:after="0" w:line="240" w:lineRule="auto"/>
              <w:rPr>
                <w:rFonts w:cs="Arial"/>
                <w:sz w:val="24"/>
                <w:szCs w:val="24"/>
              </w:rPr>
            </w:pPr>
            <w:r>
              <w:rPr>
                <w:rFonts w:cs="Arial"/>
                <w:sz w:val="24"/>
                <w:szCs w:val="24"/>
              </w:rPr>
              <w:t>b) rad s pripravnicima i razrednicima</w:t>
            </w:r>
          </w:p>
          <w:p w:rsidR="004C16CB" w:rsidRDefault="004C16CB">
            <w:pPr>
              <w:spacing w:after="0" w:line="240" w:lineRule="auto"/>
              <w:rPr>
                <w:rFonts w:cs="Arial"/>
                <w:b/>
                <w:sz w:val="24"/>
                <w:szCs w:val="24"/>
              </w:rPr>
            </w:pPr>
          </w:p>
        </w:tc>
      </w:tr>
      <w:tr w:rsidR="004C16CB" w:rsidTr="004C16CB">
        <w:tc>
          <w:tcPr>
            <w:tcW w:w="9356" w:type="dxa"/>
            <w:tcBorders>
              <w:top w:val="single" w:sz="12" w:space="0" w:color="auto"/>
              <w:left w:val="single" w:sz="12" w:space="0" w:color="auto"/>
              <w:bottom w:val="single" w:sz="12" w:space="0" w:color="auto"/>
              <w:right w:val="single" w:sz="12" w:space="0" w:color="auto"/>
            </w:tcBorders>
            <w:shd w:val="clear" w:color="auto" w:fill="C9C9C9" w:themeFill="accent3" w:themeFillTint="99"/>
            <w:vAlign w:val="bottom"/>
          </w:tcPr>
          <w:p w:rsidR="004C16CB" w:rsidRDefault="004C16CB">
            <w:pPr>
              <w:spacing w:after="0" w:line="240" w:lineRule="auto"/>
              <w:rPr>
                <w:rFonts w:cs="Arial"/>
                <w:sz w:val="24"/>
                <w:szCs w:val="24"/>
              </w:rPr>
            </w:pPr>
          </w:p>
        </w:tc>
      </w:tr>
      <w:tr w:rsidR="004C16CB" w:rsidTr="004C16CB">
        <w:trPr>
          <w:trHeight w:val="1585"/>
        </w:trPr>
        <w:tc>
          <w:tcPr>
            <w:tcW w:w="9356" w:type="dxa"/>
            <w:tcBorders>
              <w:top w:val="single" w:sz="12" w:space="0" w:color="auto"/>
              <w:left w:val="single" w:sz="12" w:space="0" w:color="auto"/>
              <w:bottom w:val="single" w:sz="12" w:space="0" w:color="auto"/>
              <w:right w:val="single" w:sz="12" w:space="0" w:color="auto"/>
            </w:tcBorders>
            <w:vAlign w:val="bottom"/>
          </w:tcPr>
          <w:p w:rsidR="004C16CB" w:rsidRDefault="004C16CB">
            <w:pPr>
              <w:spacing w:after="0" w:line="240" w:lineRule="auto"/>
              <w:rPr>
                <w:rFonts w:cs="Arial"/>
                <w:b/>
                <w:sz w:val="24"/>
                <w:szCs w:val="24"/>
              </w:rPr>
            </w:pPr>
            <w:r>
              <w:rPr>
                <w:rFonts w:cs="Arial"/>
                <w:b/>
                <w:sz w:val="24"/>
                <w:szCs w:val="24"/>
              </w:rPr>
              <w:t>III. RAD S RODITELJIMA</w:t>
            </w:r>
          </w:p>
          <w:p w:rsidR="004C16CB" w:rsidRDefault="004C16CB">
            <w:pPr>
              <w:spacing w:after="0" w:line="240" w:lineRule="auto"/>
              <w:rPr>
                <w:rFonts w:cs="Arial"/>
                <w:sz w:val="24"/>
                <w:szCs w:val="24"/>
              </w:rPr>
            </w:pPr>
            <w:r>
              <w:rPr>
                <w:rFonts w:cs="Arial"/>
                <w:sz w:val="24"/>
                <w:szCs w:val="24"/>
              </w:rPr>
              <w:t>a) individualni i grupni savjetodavni rad</w:t>
            </w:r>
          </w:p>
          <w:p w:rsidR="004C16CB" w:rsidRDefault="004C16CB">
            <w:pPr>
              <w:spacing w:after="0" w:line="240" w:lineRule="auto"/>
              <w:rPr>
                <w:rFonts w:cs="Arial"/>
                <w:sz w:val="24"/>
                <w:szCs w:val="24"/>
              </w:rPr>
            </w:pPr>
            <w:r>
              <w:rPr>
                <w:rFonts w:cs="Arial"/>
                <w:sz w:val="24"/>
                <w:szCs w:val="24"/>
              </w:rPr>
              <w:t>b) rad s roditeljima na roditeljskim sastancima</w:t>
            </w:r>
          </w:p>
          <w:p w:rsidR="004C16CB" w:rsidRDefault="004C16CB">
            <w:pPr>
              <w:spacing w:after="0" w:line="240" w:lineRule="auto"/>
              <w:rPr>
                <w:rFonts w:cs="Arial"/>
                <w:sz w:val="24"/>
                <w:szCs w:val="24"/>
              </w:rPr>
            </w:pPr>
            <w:r>
              <w:rPr>
                <w:rFonts w:cs="Arial"/>
                <w:sz w:val="24"/>
                <w:szCs w:val="24"/>
              </w:rPr>
              <w:t>c) konzultativni rad</w:t>
            </w:r>
          </w:p>
          <w:p w:rsidR="004C16CB" w:rsidRDefault="004C16CB">
            <w:pPr>
              <w:spacing w:after="0" w:line="240" w:lineRule="auto"/>
              <w:rPr>
                <w:rFonts w:cs="Arial"/>
                <w:sz w:val="24"/>
                <w:szCs w:val="24"/>
              </w:rPr>
            </w:pPr>
            <w:r>
              <w:rPr>
                <w:rFonts w:cs="Arial"/>
                <w:sz w:val="24"/>
                <w:szCs w:val="24"/>
              </w:rPr>
              <w:t>d) sudjelovanje u radu Vijeća roditelja</w:t>
            </w:r>
          </w:p>
          <w:p w:rsidR="004C16CB" w:rsidRDefault="004C16CB">
            <w:pPr>
              <w:spacing w:after="0" w:line="240" w:lineRule="auto"/>
              <w:rPr>
                <w:rFonts w:cs="Arial"/>
                <w:b/>
                <w:sz w:val="24"/>
                <w:szCs w:val="24"/>
              </w:rPr>
            </w:pPr>
          </w:p>
        </w:tc>
      </w:tr>
      <w:tr w:rsidR="004C16CB" w:rsidTr="004C16CB">
        <w:tc>
          <w:tcPr>
            <w:tcW w:w="9356" w:type="dxa"/>
            <w:tcBorders>
              <w:top w:val="single" w:sz="12" w:space="0" w:color="auto"/>
              <w:left w:val="single" w:sz="12" w:space="0" w:color="auto"/>
              <w:bottom w:val="single" w:sz="12" w:space="0" w:color="auto"/>
              <w:right w:val="single" w:sz="12" w:space="0" w:color="auto"/>
            </w:tcBorders>
            <w:shd w:val="clear" w:color="auto" w:fill="C9C9C9" w:themeFill="accent3" w:themeFillTint="99"/>
            <w:vAlign w:val="bottom"/>
          </w:tcPr>
          <w:p w:rsidR="004C16CB" w:rsidRDefault="004C16CB">
            <w:pPr>
              <w:spacing w:after="0" w:line="240" w:lineRule="auto"/>
              <w:rPr>
                <w:rFonts w:cs="Arial"/>
                <w:sz w:val="24"/>
                <w:szCs w:val="24"/>
              </w:rPr>
            </w:pPr>
          </w:p>
        </w:tc>
      </w:tr>
      <w:tr w:rsidR="004C16CB" w:rsidTr="004C16CB">
        <w:trPr>
          <w:trHeight w:val="3200"/>
        </w:trPr>
        <w:tc>
          <w:tcPr>
            <w:tcW w:w="9356" w:type="dxa"/>
            <w:tcBorders>
              <w:top w:val="single" w:sz="12" w:space="0" w:color="auto"/>
              <w:left w:val="single" w:sz="12" w:space="0" w:color="auto"/>
              <w:bottom w:val="single" w:sz="12" w:space="0" w:color="auto"/>
              <w:right w:val="single" w:sz="12" w:space="0" w:color="auto"/>
            </w:tcBorders>
            <w:vAlign w:val="bottom"/>
          </w:tcPr>
          <w:p w:rsidR="004C16CB" w:rsidRDefault="004C16CB">
            <w:pPr>
              <w:spacing w:after="0" w:line="240" w:lineRule="auto"/>
              <w:rPr>
                <w:rFonts w:cs="Arial"/>
                <w:sz w:val="24"/>
                <w:szCs w:val="24"/>
              </w:rPr>
            </w:pPr>
            <w:r>
              <w:rPr>
                <w:rFonts w:cs="Arial"/>
                <w:b/>
                <w:bCs/>
                <w:sz w:val="24"/>
                <w:szCs w:val="24"/>
              </w:rPr>
              <w:t>IV.</w:t>
            </w:r>
            <w:r>
              <w:rPr>
                <w:rFonts w:cs="Arial"/>
                <w:sz w:val="24"/>
                <w:szCs w:val="24"/>
              </w:rPr>
              <w:t xml:space="preserve"> </w:t>
            </w:r>
            <w:r>
              <w:rPr>
                <w:rFonts w:cs="Arial"/>
                <w:b/>
                <w:bCs/>
                <w:sz w:val="24"/>
                <w:szCs w:val="24"/>
              </w:rPr>
              <w:t xml:space="preserve">OSTALI POSLOVI </w:t>
            </w:r>
          </w:p>
          <w:p w:rsidR="004C16CB" w:rsidRDefault="004C16CB">
            <w:pPr>
              <w:spacing w:after="0" w:line="240" w:lineRule="auto"/>
              <w:rPr>
                <w:rFonts w:cs="Arial"/>
                <w:sz w:val="24"/>
                <w:szCs w:val="24"/>
              </w:rPr>
            </w:pPr>
            <w:r>
              <w:rPr>
                <w:rFonts w:cs="Arial"/>
                <w:sz w:val="24"/>
                <w:szCs w:val="24"/>
              </w:rPr>
              <w:t>a) rad u školskim povjerenstvima</w:t>
            </w:r>
          </w:p>
          <w:p w:rsidR="004C16CB" w:rsidRDefault="004C16CB">
            <w:pPr>
              <w:spacing w:after="0" w:line="240" w:lineRule="auto"/>
              <w:rPr>
                <w:rFonts w:cs="Arial"/>
                <w:sz w:val="24"/>
                <w:szCs w:val="24"/>
              </w:rPr>
            </w:pPr>
            <w:r>
              <w:rPr>
                <w:rFonts w:cs="Arial"/>
                <w:sz w:val="24"/>
                <w:szCs w:val="24"/>
              </w:rPr>
              <w:t>b) stručno usavršavanje</w:t>
            </w:r>
          </w:p>
          <w:p w:rsidR="004C16CB" w:rsidRDefault="004C16CB">
            <w:pPr>
              <w:spacing w:after="0" w:line="240" w:lineRule="auto"/>
              <w:rPr>
                <w:rFonts w:cs="Arial"/>
                <w:sz w:val="24"/>
                <w:szCs w:val="24"/>
              </w:rPr>
            </w:pPr>
            <w:r>
              <w:rPr>
                <w:rFonts w:cs="Arial"/>
                <w:sz w:val="24"/>
                <w:szCs w:val="24"/>
              </w:rPr>
              <w:t>c) suradnja s drugim institucijama</w:t>
            </w:r>
          </w:p>
          <w:p w:rsidR="004C16CB" w:rsidRDefault="004C16CB">
            <w:pPr>
              <w:spacing w:after="0" w:line="240" w:lineRule="auto"/>
              <w:rPr>
                <w:rFonts w:cs="Arial"/>
                <w:sz w:val="24"/>
                <w:szCs w:val="24"/>
              </w:rPr>
            </w:pPr>
            <w:r>
              <w:rPr>
                <w:rFonts w:cs="Arial"/>
                <w:sz w:val="24"/>
                <w:szCs w:val="24"/>
              </w:rPr>
              <w:t>d) suradnja s ravnateljem i stručnim suradnicima</w:t>
            </w:r>
          </w:p>
          <w:p w:rsidR="004C16CB" w:rsidRDefault="004C16CB">
            <w:pPr>
              <w:spacing w:after="0" w:line="240" w:lineRule="auto"/>
              <w:rPr>
                <w:rFonts w:cs="Arial"/>
                <w:bCs/>
                <w:sz w:val="24"/>
                <w:szCs w:val="24"/>
              </w:rPr>
            </w:pPr>
            <w:r>
              <w:rPr>
                <w:rFonts w:cs="Arial"/>
                <w:bCs/>
                <w:sz w:val="24"/>
                <w:szCs w:val="24"/>
              </w:rPr>
              <w:t>e) profesionalno usmjeravanje</w:t>
            </w:r>
          </w:p>
          <w:p w:rsidR="004C16CB" w:rsidRDefault="004C16CB">
            <w:pPr>
              <w:spacing w:after="0" w:line="240" w:lineRule="auto"/>
              <w:rPr>
                <w:rFonts w:cs="Arial"/>
                <w:sz w:val="24"/>
                <w:szCs w:val="24"/>
              </w:rPr>
            </w:pPr>
            <w:r>
              <w:rPr>
                <w:rFonts w:cs="Arial"/>
                <w:sz w:val="24"/>
                <w:szCs w:val="24"/>
              </w:rPr>
              <w:t>f) promocija škole</w:t>
            </w:r>
          </w:p>
          <w:p w:rsidR="004C16CB" w:rsidRDefault="004C16CB">
            <w:pPr>
              <w:spacing w:after="0" w:line="240" w:lineRule="auto"/>
              <w:rPr>
                <w:rFonts w:cs="Arial"/>
                <w:sz w:val="24"/>
                <w:szCs w:val="24"/>
              </w:rPr>
            </w:pPr>
            <w:r>
              <w:rPr>
                <w:rFonts w:cs="Arial"/>
                <w:sz w:val="24"/>
                <w:szCs w:val="24"/>
              </w:rPr>
              <w:t>g) projekti</w:t>
            </w:r>
          </w:p>
          <w:p w:rsidR="004C16CB" w:rsidRDefault="004C16CB">
            <w:pPr>
              <w:spacing w:after="0" w:line="240" w:lineRule="auto"/>
              <w:rPr>
                <w:rFonts w:cs="Arial"/>
                <w:sz w:val="24"/>
                <w:szCs w:val="24"/>
              </w:rPr>
            </w:pPr>
            <w:r>
              <w:rPr>
                <w:rFonts w:cs="Arial"/>
                <w:sz w:val="24"/>
                <w:szCs w:val="24"/>
              </w:rPr>
              <w:t>h) dokumentacija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r>
    </w:tbl>
    <w:p w:rsidR="004C16CB" w:rsidRDefault="004C16CB" w:rsidP="004C16CB">
      <w:pPr>
        <w:spacing w:after="0" w:line="240" w:lineRule="auto"/>
        <w:rPr>
          <w:rFonts w:asciiTheme="minorHAnsi" w:hAnsiTheme="minorHAnsi"/>
          <w:sz w:val="24"/>
          <w:szCs w:val="24"/>
        </w:rPr>
      </w:pPr>
    </w:p>
    <w:p w:rsidR="004C16CB" w:rsidRDefault="004C16CB" w:rsidP="004C16CB">
      <w:pPr>
        <w:spacing w:after="0" w:line="240" w:lineRule="auto"/>
        <w:rPr>
          <w:sz w:val="24"/>
          <w:szCs w:val="24"/>
        </w:rPr>
      </w:pPr>
    </w:p>
    <w:p w:rsidR="004C16CB" w:rsidRDefault="004C16CB" w:rsidP="004C16CB">
      <w:pPr>
        <w:spacing w:after="0" w:line="240" w:lineRule="auto"/>
        <w:rPr>
          <w:sz w:val="24"/>
          <w:szCs w:val="24"/>
        </w:rPr>
      </w:pPr>
    </w:p>
    <w:p w:rsidR="004C16CB" w:rsidRDefault="004C16CB" w:rsidP="004C16CB">
      <w:pPr>
        <w:spacing w:after="0" w:line="240" w:lineRule="auto"/>
        <w:rPr>
          <w:sz w:val="24"/>
          <w:szCs w:val="24"/>
        </w:rPr>
        <w:sectPr w:rsidR="004C16CB" w:rsidSect="00C50998">
          <w:pgSz w:w="11906" w:h="16838"/>
          <w:pgMar w:top="1134" w:right="567" w:bottom="1134" w:left="1701" w:header="709" w:footer="0" w:gutter="0"/>
          <w:pgNumType w:start="193" w:chapStyle="1"/>
          <w:cols w:space="720"/>
        </w:sectPr>
      </w:pPr>
    </w:p>
    <w:p w:rsidR="004C16CB" w:rsidRDefault="004C16CB" w:rsidP="004C16CB">
      <w:pPr>
        <w:spacing w:after="0" w:line="240" w:lineRule="auto"/>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00" w:firstRow="0" w:lastRow="0" w:firstColumn="0" w:lastColumn="0" w:noHBand="1" w:noVBand="1"/>
      </w:tblPr>
      <w:tblGrid>
        <w:gridCol w:w="6202"/>
        <w:gridCol w:w="2963"/>
        <w:gridCol w:w="2803"/>
        <w:gridCol w:w="1718"/>
        <w:gridCol w:w="1100"/>
      </w:tblGrid>
      <w:tr w:rsidR="004C16CB" w:rsidTr="004C16CB">
        <w:tc>
          <w:tcPr>
            <w:tcW w:w="2097" w:type="pct"/>
            <w:tcBorders>
              <w:top w:val="single" w:sz="12" w:space="0" w:color="auto"/>
              <w:left w:val="single" w:sz="12" w:space="0" w:color="auto"/>
              <w:bottom w:val="single" w:sz="12" w:space="0" w:color="auto"/>
              <w:right w:val="single" w:sz="12" w:space="0" w:color="auto"/>
            </w:tcBorders>
            <w:shd w:val="clear" w:color="auto" w:fill="C9C9C9" w:themeFill="accent3" w:themeFillTint="99"/>
            <w:hideMark/>
          </w:tcPr>
          <w:p w:rsidR="004C16CB" w:rsidRDefault="004C16CB">
            <w:pPr>
              <w:spacing w:after="0" w:line="240" w:lineRule="auto"/>
              <w:rPr>
                <w:rFonts w:cs="Arial"/>
                <w:b/>
                <w:color w:val="0D0D0D"/>
                <w:sz w:val="24"/>
                <w:szCs w:val="24"/>
              </w:rPr>
            </w:pPr>
            <w:r>
              <w:rPr>
                <w:rFonts w:cs="Arial"/>
                <w:b/>
                <w:color w:val="0D0D0D"/>
                <w:sz w:val="24"/>
                <w:szCs w:val="24"/>
              </w:rPr>
              <w:t>Područje rada i sadržaj</w:t>
            </w:r>
          </w:p>
        </w:tc>
        <w:tc>
          <w:tcPr>
            <w:tcW w:w="1002" w:type="pct"/>
            <w:tcBorders>
              <w:top w:val="single" w:sz="12" w:space="0" w:color="auto"/>
              <w:left w:val="single" w:sz="12" w:space="0" w:color="auto"/>
              <w:bottom w:val="single" w:sz="12" w:space="0" w:color="auto"/>
              <w:right w:val="single" w:sz="12" w:space="0" w:color="auto"/>
            </w:tcBorders>
            <w:shd w:val="clear" w:color="auto" w:fill="C9C9C9" w:themeFill="accent3" w:themeFillTint="99"/>
            <w:hideMark/>
          </w:tcPr>
          <w:p w:rsidR="004C16CB" w:rsidRDefault="004C16CB">
            <w:pPr>
              <w:spacing w:after="0" w:line="240" w:lineRule="auto"/>
              <w:rPr>
                <w:rFonts w:cs="Arial"/>
                <w:b/>
                <w:color w:val="0D0D0D"/>
                <w:sz w:val="24"/>
                <w:szCs w:val="24"/>
              </w:rPr>
            </w:pPr>
            <w:r>
              <w:rPr>
                <w:rFonts w:cs="Arial"/>
                <w:b/>
                <w:color w:val="0D0D0D"/>
                <w:sz w:val="24"/>
                <w:szCs w:val="24"/>
              </w:rPr>
              <w:t>Svrha i zadaće</w:t>
            </w:r>
          </w:p>
        </w:tc>
        <w:tc>
          <w:tcPr>
            <w:tcW w:w="948" w:type="pct"/>
            <w:tcBorders>
              <w:top w:val="single" w:sz="12" w:space="0" w:color="auto"/>
              <w:left w:val="single" w:sz="12" w:space="0" w:color="auto"/>
              <w:bottom w:val="single" w:sz="12" w:space="0" w:color="auto"/>
              <w:right w:val="single" w:sz="12" w:space="0" w:color="auto"/>
            </w:tcBorders>
            <w:shd w:val="clear" w:color="auto" w:fill="C9C9C9" w:themeFill="accent3" w:themeFillTint="99"/>
            <w:hideMark/>
          </w:tcPr>
          <w:p w:rsidR="004C16CB" w:rsidRDefault="004C16CB">
            <w:pPr>
              <w:spacing w:after="0" w:line="240" w:lineRule="auto"/>
              <w:rPr>
                <w:rFonts w:cs="Arial"/>
                <w:b/>
                <w:color w:val="0D0D0D"/>
                <w:sz w:val="24"/>
                <w:szCs w:val="24"/>
              </w:rPr>
            </w:pPr>
            <w:r>
              <w:rPr>
                <w:rFonts w:cs="Arial"/>
                <w:b/>
                <w:color w:val="0D0D0D"/>
                <w:sz w:val="24"/>
                <w:szCs w:val="24"/>
              </w:rPr>
              <w:t>Oblici i metode rada</w:t>
            </w:r>
          </w:p>
        </w:tc>
        <w:tc>
          <w:tcPr>
            <w:tcW w:w="581" w:type="pct"/>
            <w:tcBorders>
              <w:top w:val="single" w:sz="12" w:space="0" w:color="auto"/>
              <w:left w:val="single" w:sz="12" w:space="0" w:color="auto"/>
              <w:bottom w:val="single" w:sz="12" w:space="0" w:color="auto"/>
              <w:right w:val="single" w:sz="12" w:space="0" w:color="auto"/>
            </w:tcBorders>
            <w:shd w:val="clear" w:color="auto" w:fill="C9C9C9" w:themeFill="accent3" w:themeFillTint="99"/>
            <w:hideMark/>
          </w:tcPr>
          <w:p w:rsidR="004C16CB" w:rsidRDefault="004C16CB">
            <w:pPr>
              <w:spacing w:after="0" w:line="240" w:lineRule="auto"/>
              <w:rPr>
                <w:rFonts w:cs="Arial"/>
                <w:b/>
                <w:color w:val="0D0D0D"/>
                <w:sz w:val="24"/>
                <w:szCs w:val="24"/>
              </w:rPr>
            </w:pPr>
            <w:r>
              <w:rPr>
                <w:rFonts w:cs="Arial"/>
                <w:b/>
                <w:color w:val="0D0D0D"/>
                <w:sz w:val="24"/>
                <w:szCs w:val="24"/>
              </w:rPr>
              <w:t>Suradnici i sudionici</w:t>
            </w:r>
          </w:p>
        </w:tc>
        <w:tc>
          <w:tcPr>
            <w:tcW w:w="372" w:type="pct"/>
            <w:tcBorders>
              <w:top w:val="single" w:sz="12" w:space="0" w:color="auto"/>
              <w:left w:val="single" w:sz="12" w:space="0" w:color="auto"/>
              <w:bottom w:val="single" w:sz="12" w:space="0" w:color="auto"/>
              <w:right w:val="single" w:sz="12" w:space="0" w:color="auto"/>
            </w:tcBorders>
            <w:shd w:val="clear" w:color="auto" w:fill="C9C9C9" w:themeFill="accent3" w:themeFillTint="99"/>
            <w:hideMark/>
          </w:tcPr>
          <w:p w:rsidR="004C16CB" w:rsidRDefault="004C16CB">
            <w:pPr>
              <w:spacing w:after="0" w:line="240" w:lineRule="auto"/>
              <w:rPr>
                <w:rFonts w:cs="Arial"/>
                <w:b/>
                <w:color w:val="0D0D0D"/>
                <w:sz w:val="24"/>
                <w:szCs w:val="24"/>
              </w:rPr>
            </w:pPr>
            <w:r>
              <w:rPr>
                <w:rFonts w:cs="Arial"/>
                <w:b/>
                <w:color w:val="0D0D0D"/>
                <w:sz w:val="24"/>
                <w:szCs w:val="24"/>
              </w:rPr>
              <w:t>Vrijeme</w:t>
            </w:r>
          </w:p>
        </w:tc>
      </w:tr>
      <w:tr w:rsidR="004C16CB" w:rsidTr="004C16CB">
        <w:trPr>
          <w:trHeight w:val="1317"/>
        </w:trPr>
        <w:tc>
          <w:tcPr>
            <w:tcW w:w="2097"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color w:val="FF6600"/>
                <w:sz w:val="24"/>
                <w:szCs w:val="24"/>
              </w:rPr>
            </w:pPr>
            <w:r>
              <w:rPr>
                <w:rFonts w:cs="Arial"/>
                <w:b/>
                <w:color w:val="FF6600"/>
                <w:sz w:val="24"/>
                <w:szCs w:val="24"/>
              </w:rPr>
              <w:t>I. ORGANIZACIJA RADA ŠKOLE</w:t>
            </w: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00B050"/>
                <w:sz w:val="24"/>
                <w:szCs w:val="24"/>
              </w:rPr>
            </w:pPr>
            <w:r>
              <w:rPr>
                <w:rFonts w:cs="Arial"/>
                <w:b/>
                <w:color w:val="00B050"/>
                <w:sz w:val="24"/>
                <w:szCs w:val="24"/>
              </w:rPr>
              <w:t>1. PLANIRANJE I PROGRAMIRANJE RADA ŠKOLE</w:t>
            </w:r>
          </w:p>
          <w:p w:rsidR="004C16CB" w:rsidRDefault="004C16CB">
            <w:pPr>
              <w:spacing w:after="0" w:line="240" w:lineRule="auto"/>
              <w:rPr>
                <w:rFonts w:cs="Arial"/>
                <w:sz w:val="24"/>
                <w:szCs w:val="24"/>
              </w:rPr>
            </w:pPr>
            <w:r>
              <w:rPr>
                <w:rFonts w:cs="Arial"/>
                <w:sz w:val="24"/>
                <w:szCs w:val="24"/>
              </w:rPr>
              <w:t xml:space="preserve">-Sudjelovanje u izradi Godišnjeg plana </w:t>
            </w:r>
            <w:r w:rsidR="0008266C">
              <w:rPr>
                <w:rFonts w:cs="Arial"/>
                <w:sz w:val="24"/>
                <w:szCs w:val="24"/>
              </w:rPr>
              <w:t>i programa rada za šk. god. 2017./2018</w:t>
            </w:r>
            <w:r>
              <w:rPr>
                <w:rFonts w:cs="Arial"/>
                <w:sz w:val="24"/>
                <w:szCs w:val="24"/>
              </w:rPr>
              <w:t xml:space="preserve">.: </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-izrada plana i programa rada psihologa</w:t>
            </w:r>
          </w:p>
          <w:p w:rsidR="004C16CB" w:rsidRDefault="004C16CB">
            <w:pPr>
              <w:spacing w:after="0" w:line="240" w:lineRule="auto"/>
              <w:rPr>
                <w:rFonts w:cs="Arial"/>
                <w:sz w:val="24"/>
                <w:szCs w:val="24"/>
              </w:rPr>
            </w:pPr>
            <w:r>
              <w:rPr>
                <w:rFonts w:cs="Arial"/>
                <w:sz w:val="24"/>
                <w:szCs w:val="24"/>
              </w:rPr>
              <w:t>-izrada Školskog preventivnog programa</w:t>
            </w:r>
          </w:p>
          <w:p w:rsidR="004C16CB" w:rsidRDefault="004C16CB">
            <w:pPr>
              <w:spacing w:after="0" w:line="240" w:lineRule="auto"/>
              <w:rPr>
                <w:rFonts w:cs="Arial"/>
                <w:sz w:val="24"/>
                <w:szCs w:val="24"/>
              </w:rPr>
            </w:pP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sz w:val="24"/>
                <w:szCs w:val="24"/>
              </w:rPr>
            </w:pPr>
            <w:r>
              <w:rPr>
                <w:rFonts w:cs="Arial"/>
                <w:sz w:val="24"/>
                <w:szCs w:val="24"/>
              </w:rPr>
              <w:t>Unaprijediti cjelokupni odgojno-obrazovni rad u školi.</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 xml:space="preserve">- predlagati uvođenje inovacija </w:t>
            </w:r>
          </w:p>
          <w:p w:rsidR="004C16CB" w:rsidRDefault="004C16CB">
            <w:pPr>
              <w:spacing w:after="0" w:line="240" w:lineRule="auto"/>
              <w:rPr>
                <w:rFonts w:cs="Arial"/>
                <w:sz w:val="24"/>
                <w:szCs w:val="24"/>
              </w:rPr>
            </w:pPr>
            <w:r>
              <w:rPr>
                <w:rFonts w:cs="Arial"/>
                <w:sz w:val="24"/>
                <w:szCs w:val="24"/>
              </w:rPr>
              <w:t>-utvrditi zadatke za sljedeću školsku godinu</w:t>
            </w:r>
          </w:p>
          <w:p w:rsidR="004C16CB" w:rsidRDefault="004C16CB">
            <w:pPr>
              <w:spacing w:after="0" w:line="240" w:lineRule="auto"/>
              <w:rPr>
                <w:rFonts w:cs="Arial"/>
                <w:sz w:val="24"/>
                <w:szCs w:val="24"/>
              </w:rPr>
            </w:pPr>
            <w:r>
              <w:rPr>
                <w:rFonts w:cs="Arial"/>
                <w:sz w:val="24"/>
                <w:szCs w:val="24"/>
              </w:rPr>
              <w:t>-pripremiti teme, materijale, instrumente za evaluaciju rada</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Individualni i timski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-proučavanje literature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-prikupljanje materijala</w:t>
            </w:r>
          </w:p>
        </w:tc>
        <w:tc>
          <w:tcPr>
            <w:tcW w:w="581"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r>
              <w:rPr>
                <w:rFonts w:cs="Arial"/>
                <w:sz w:val="24"/>
                <w:szCs w:val="24"/>
              </w:rPr>
              <w:t>Ravnatelj, pedagoginja,</w:t>
            </w:r>
          </w:p>
          <w:p w:rsidR="004C16CB" w:rsidRDefault="004C16CB">
            <w:pPr>
              <w:spacing w:after="0" w:line="240" w:lineRule="auto"/>
              <w:rPr>
                <w:rFonts w:cs="Arial"/>
                <w:sz w:val="24"/>
                <w:szCs w:val="24"/>
              </w:rPr>
            </w:pPr>
            <w:r>
              <w:rPr>
                <w:rFonts w:cs="Arial"/>
                <w:sz w:val="24"/>
                <w:szCs w:val="24"/>
              </w:rPr>
              <w:t xml:space="preserve">razrednici, </w:t>
            </w:r>
          </w:p>
          <w:p w:rsidR="004C16CB" w:rsidRDefault="004C16CB">
            <w:pPr>
              <w:spacing w:after="0" w:line="240" w:lineRule="auto"/>
              <w:rPr>
                <w:rFonts w:cs="Arial"/>
                <w:sz w:val="24"/>
                <w:szCs w:val="24"/>
              </w:rPr>
            </w:pPr>
            <w:r>
              <w:rPr>
                <w:rFonts w:cs="Arial"/>
                <w:sz w:val="24"/>
                <w:szCs w:val="24"/>
              </w:rPr>
              <w:t>psiholog,</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Rujan</w:t>
            </w:r>
          </w:p>
          <w:p w:rsidR="004C16CB" w:rsidRDefault="004C16CB">
            <w:pPr>
              <w:spacing w:after="0" w:line="240" w:lineRule="auto"/>
              <w:rPr>
                <w:rFonts w:cs="Arial"/>
                <w:sz w:val="24"/>
                <w:szCs w:val="24"/>
              </w:rPr>
            </w:pPr>
          </w:p>
        </w:tc>
      </w:tr>
      <w:tr w:rsidR="004C16CB" w:rsidTr="004C16CB">
        <w:tc>
          <w:tcPr>
            <w:tcW w:w="2097"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color w:val="00B050"/>
                <w:sz w:val="24"/>
                <w:szCs w:val="24"/>
              </w:rPr>
            </w:pPr>
            <w:r>
              <w:rPr>
                <w:rFonts w:cs="Arial"/>
                <w:b/>
                <w:color w:val="00B050"/>
                <w:sz w:val="24"/>
                <w:szCs w:val="24"/>
              </w:rPr>
              <w:t>2. PRAĆENJE REALIZACIJE GODIŠNJEG PLANA I PROGRAMA RADA ŠKOLE I IZRADA IZVJEŠĆA</w:t>
            </w:r>
          </w:p>
          <w:p w:rsidR="004C16CB" w:rsidRDefault="004C16CB">
            <w:pPr>
              <w:spacing w:after="0" w:line="240" w:lineRule="auto"/>
              <w:rPr>
                <w:rFonts w:cs="Arial"/>
                <w:sz w:val="24"/>
                <w:szCs w:val="24"/>
              </w:rPr>
            </w:pPr>
            <w:r>
              <w:rPr>
                <w:rFonts w:cs="Arial"/>
                <w:sz w:val="24"/>
                <w:szCs w:val="24"/>
              </w:rPr>
              <w:t>-Praćenje realizacije God. plana i programa rada Škole i izrada izvješća</w:t>
            </w:r>
          </w:p>
          <w:p w:rsidR="004C16CB" w:rsidRDefault="004C16CB">
            <w:pPr>
              <w:spacing w:after="0" w:line="240" w:lineRule="auto"/>
              <w:rPr>
                <w:rFonts w:cs="Arial"/>
                <w:sz w:val="24"/>
                <w:szCs w:val="24"/>
              </w:rPr>
            </w:pPr>
          </w:p>
          <w:p w:rsidR="004C16CB" w:rsidRDefault="004C16CB">
            <w:pPr>
              <w:spacing w:after="0" w:line="240" w:lineRule="auto"/>
              <w:rPr>
                <w:rFonts w:cs="Arial"/>
                <w:i/>
                <w:iCs/>
                <w:sz w:val="24"/>
                <w:szCs w:val="24"/>
              </w:rPr>
            </w:pPr>
            <w:r>
              <w:rPr>
                <w:rFonts w:cs="Arial"/>
                <w:sz w:val="24"/>
                <w:szCs w:val="24"/>
              </w:rPr>
              <w:t xml:space="preserve">1.  </w:t>
            </w:r>
            <w:r>
              <w:rPr>
                <w:rFonts w:cs="Arial"/>
                <w:i/>
                <w:iCs/>
                <w:sz w:val="24"/>
                <w:szCs w:val="24"/>
              </w:rPr>
              <w:t>Izrada izvješća o radu psihologa</w:t>
            </w:r>
          </w:p>
          <w:p w:rsidR="004C16CB" w:rsidRDefault="004C16CB">
            <w:pPr>
              <w:spacing w:after="0" w:line="240" w:lineRule="auto"/>
              <w:ind w:left="720"/>
              <w:rPr>
                <w:rFonts w:cs="Arial"/>
                <w:i/>
                <w:iCs/>
                <w:sz w:val="24"/>
                <w:szCs w:val="24"/>
              </w:rPr>
            </w:pPr>
          </w:p>
          <w:p w:rsidR="004C16CB" w:rsidRDefault="004C16CB">
            <w:pPr>
              <w:spacing w:after="0" w:line="240" w:lineRule="auto"/>
              <w:rPr>
                <w:rFonts w:cs="Arial"/>
                <w:i/>
                <w:iCs/>
                <w:sz w:val="24"/>
                <w:szCs w:val="24"/>
              </w:rPr>
            </w:pPr>
            <w:r>
              <w:rPr>
                <w:rFonts w:cs="Arial"/>
                <w:i/>
                <w:iCs/>
                <w:sz w:val="24"/>
                <w:szCs w:val="24"/>
              </w:rPr>
              <w:t>2. Izrada izvješća o realizaciji školskog preventivnog programa</w:t>
            </w:r>
          </w:p>
          <w:p w:rsidR="004C16CB" w:rsidRDefault="004C16CB">
            <w:pPr>
              <w:spacing w:after="0" w:line="240" w:lineRule="auto"/>
              <w:rPr>
                <w:rFonts w:cs="Arial"/>
                <w:i/>
                <w:iCs/>
                <w:sz w:val="24"/>
                <w:szCs w:val="24"/>
              </w:rPr>
            </w:pPr>
          </w:p>
          <w:p w:rsidR="004C16CB" w:rsidRDefault="004C16CB">
            <w:pPr>
              <w:spacing w:after="0" w:line="240" w:lineRule="auto"/>
              <w:rPr>
                <w:rFonts w:cs="Arial"/>
                <w:i/>
                <w:iCs/>
                <w:sz w:val="24"/>
                <w:szCs w:val="24"/>
              </w:rPr>
            </w:pPr>
          </w:p>
          <w:p w:rsidR="004C16CB" w:rsidRDefault="004C16CB">
            <w:pPr>
              <w:spacing w:after="0" w:line="240" w:lineRule="auto"/>
              <w:rPr>
                <w:rFonts w:cs="Arial"/>
                <w:i/>
                <w:iCs/>
                <w:sz w:val="24"/>
                <w:szCs w:val="24"/>
              </w:rPr>
            </w:pPr>
          </w:p>
          <w:p w:rsidR="004C16CB" w:rsidRDefault="004C16CB">
            <w:pPr>
              <w:spacing w:after="0" w:line="240" w:lineRule="auto"/>
              <w:rPr>
                <w:rFonts w:cs="Arial"/>
                <w:i/>
                <w:iCs/>
                <w:sz w:val="24"/>
                <w:szCs w:val="24"/>
              </w:rPr>
            </w:pPr>
          </w:p>
          <w:p w:rsidR="004C16CB" w:rsidRDefault="004C16CB">
            <w:pPr>
              <w:spacing w:after="0" w:line="240" w:lineRule="auto"/>
              <w:rPr>
                <w:rFonts w:cs="Arial"/>
                <w:i/>
                <w:iCs/>
                <w:sz w:val="24"/>
                <w:szCs w:val="24"/>
              </w:rPr>
            </w:pPr>
          </w:p>
          <w:p w:rsidR="004C16CB" w:rsidRDefault="004C16CB">
            <w:pPr>
              <w:spacing w:after="0" w:line="240" w:lineRule="auto"/>
              <w:rPr>
                <w:rFonts w:cs="Arial"/>
                <w:i/>
                <w:iCs/>
                <w:sz w:val="24"/>
                <w:szCs w:val="24"/>
              </w:rPr>
            </w:pP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sz w:val="24"/>
                <w:szCs w:val="24"/>
              </w:rPr>
            </w:pPr>
            <w:r>
              <w:rPr>
                <w:rFonts w:cs="Arial"/>
                <w:sz w:val="24"/>
                <w:szCs w:val="24"/>
              </w:rPr>
              <w:t>Unaprijediti cjelokupni odgojno-obrazovni rad u školi.</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 praćenje i analiza rada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-uočavanje prostora za poboljšanje</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tc>
        <w:tc>
          <w:tcPr>
            <w:tcW w:w="581"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Ravnatelj, pedagoginja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Rujan</w:t>
            </w:r>
          </w:p>
          <w:p w:rsidR="004C16CB" w:rsidRDefault="004C16CB">
            <w:pPr>
              <w:spacing w:after="0" w:line="240" w:lineRule="auto"/>
              <w:rPr>
                <w:rFonts w:cs="Arial"/>
                <w:sz w:val="24"/>
                <w:szCs w:val="24"/>
              </w:rPr>
            </w:pPr>
          </w:p>
        </w:tc>
      </w:tr>
      <w:tr w:rsidR="004C16CB" w:rsidTr="004C16CB">
        <w:tc>
          <w:tcPr>
            <w:tcW w:w="2097" w:type="pct"/>
            <w:tcBorders>
              <w:top w:val="single" w:sz="12" w:space="0" w:color="auto"/>
              <w:left w:val="single" w:sz="12" w:space="0" w:color="auto"/>
              <w:bottom w:val="single" w:sz="12" w:space="0" w:color="auto"/>
              <w:right w:val="single" w:sz="12" w:space="0" w:color="auto"/>
            </w:tcBorders>
            <w:hideMark/>
          </w:tcPr>
          <w:p w:rsidR="004C16CB" w:rsidRDefault="004C16CB">
            <w:pPr>
              <w:spacing w:after="0" w:line="240" w:lineRule="auto"/>
              <w:rPr>
                <w:rFonts w:cs="Arial"/>
                <w:b/>
                <w:color w:val="00B050"/>
                <w:sz w:val="24"/>
                <w:szCs w:val="24"/>
              </w:rPr>
            </w:pPr>
            <w:r>
              <w:rPr>
                <w:rFonts w:cs="Arial"/>
                <w:b/>
                <w:color w:val="00B050"/>
                <w:sz w:val="24"/>
                <w:szCs w:val="24"/>
              </w:rPr>
              <w:t>3. EVALUACIJA</w:t>
            </w:r>
          </w:p>
          <w:p w:rsidR="004C16CB" w:rsidRDefault="004C16CB">
            <w:pPr>
              <w:spacing w:after="0" w:line="240" w:lineRule="auto"/>
              <w:rPr>
                <w:rFonts w:cs="Arial"/>
                <w:sz w:val="24"/>
                <w:szCs w:val="24"/>
              </w:rPr>
            </w:pPr>
            <w:r>
              <w:rPr>
                <w:rFonts w:cs="Arial"/>
                <w:sz w:val="24"/>
                <w:szCs w:val="24"/>
              </w:rPr>
              <w:t>- Evaluacija realizacije Godišnjeg plana i programa rada škole:</w:t>
            </w:r>
          </w:p>
          <w:p w:rsidR="004C16CB" w:rsidRDefault="004C16CB">
            <w:pPr>
              <w:spacing w:after="0" w:line="240" w:lineRule="auto"/>
              <w:rPr>
                <w:rFonts w:cs="Arial"/>
                <w:sz w:val="24"/>
                <w:szCs w:val="24"/>
              </w:rPr>
            </w:pPr>
            <w:r>
              <w:rPr>
                <w:rFonts w:cs="Arial"/>
                <w:sz w:val="24"/>
                <w:szCs w:val="24"/>
              </w:rPr>
              <w:t xml:space="preserve"> -Samovrjednovanje</w:t>
            </w:r>
          </w:p>
          <w:p w:rsidR="004C16CB" w:rsidRDefault="004C16CB">
            <w:pPr>
              <w:spacing w:after="0" w:line="240" w:lineRule="auto"/>
              <w:rPr>
                <w:rFonts w:cs="Arial"/>
                <w:sz w:val="24"/>
                <w:szCs w:val="24"/>
              </w:rPr>
            </w:pPr>
            <w:r>
              <w:rPr>
                <w:rFonts w:cs="Arial"/>
                <w:sz w:val="24"/>
                <w:szCs w:val="24"/>
              </w:rPr>
              <w:t xml:space="preserve">  (Tim za kvalitetu)</w:t>
            </w:r>
          </w:p>
        </w:tc>
        <w:tc>
          <w:tcPr>
            <w:tcW w:w="1002" w:type="pct"/>
            <w:tcBorders>
              <w:top w:val="single" w:sz="12" w:space="0" w:color="auto"/>
              <w:left w:val="single" w:sz="12" w:space="0" w:color="auto"/>
              <w:bottom w:val="single" w:sz="12" w:space="0" w:color="auto"/>
              <w:right w:val="single" w:sz="12" w:space="0" w:color="auto"/>
            </w:tcBorders>
            <w:hideMark/>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sz w:val="24"/>
                <w:szCs w:val="24"/>
              </w:rPr>
            </w:pPr>
            <w:r>
              <w:rPr>
                <w:rFonts w:cs="Arial"/>
                <w:sz w:val="24"/>
                <w:szCs w:val="24"/>
              </w:rPr>
              <w:t>Unaprijediti cjelokupni odgojno-obrazovni rad u školi.</w:t>
            </w: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 xml:space="preserve">- praćenje i evaluacija rada </w:t>
            </w:r>
          </w:p>
          <w:p w:rsidR="004C16CB" w:rsidRDefault="004C16CB">
            <w:pPr>
              <w:spacing w:after="0" w:line="240" w:lineRule="auto"/>
              <w:rPr>
                <w:rFonts w:cs="Arial"/>
                <w:sz w:val="24"/>
                <w:szCs w:val="24"/>
              </w:rPr>
            </w:pPr>
            <w:r>
              <w:rPr>
                <w:rFonts w:cs="Arial"/>
                <w:sz w:val="24"/>
                <w:szCs w:val="24"/>
              </w:rPr>
              <w:t>- uvođenje  promjena</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Individualni i timski rad</w:t>
            </w: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upitnici, analiza rezultata</w:t>
            </w:r>
          </w:p>
          <w:p w:rsidR="004C16CB" w:rsidRDefault="004C16CB">
            <w:pPr>
              <w:spacing w:after="0" w:line="240" w:lineRule="auto"/>
              <w:rPr>
                <w:rFonts w:cs="Arial"/>
                <w:sz w:val="24"/>
                <w:szCs w:val="24"/>
              </w:rPr>
            </w:pPr>
          </w:p>
        </w:tc>
        <w:tc>
          <w:tcPr>
            <w:tcW w:w="581" w:type="pct"/>
            <w:tcBorders>
              <w:top w:val="single" w:sz="12" w:space="0" w:color="auto"/>
              <w:left w:val="single" w:sz="12" w:space="0" w:color="auto"/>
              <w:bottom w:val="single" w:sz="12" w:space="0" w:color="auto"/>
              <w:right w:val="single" w:sz="12" w:space="0" w:color="auto"/>
            </w:tcBorders>
            <w:hideMark/>
          </w:tcPr>
          <w:p w:rsidR="004C16CB" w:rsidRDefault="004C16CB">
            <w:pPr>
              <w:spacing w:after="0" w:line="240" w:lineRule="auto"/>
              <w:rPr>
                <w:rFonts w:cs="Arial"/>
                <w:sz w:val="24"/>
                <w:szCs w:val="24"/>
              </w:rPr>
            </w:pPr>
            <w:r>
              <w:rPr>
                <w:rFonts w:cs="Arial"/>
                <w:sz w:val="24"/>
                <w:szCs w:val="24"/>
              </w:rPr>
              <w:t>Ravnatelj, pedagoginja, članovi Tima za kvalitetu</w:t>
            </w:r>
          </w:p>
        </w:tc>
        <w:tc>
          <w:tcPr>
            <w:tcW w:w="372" w:type="pct"/>
            <w:tcBorders>
              <w:top w:val="single" w:sz="12" w:space="0" w:color="auto"/>
              <w:left w:val="single" w:sz="12" w:space="0" w:color="auto"/>
              <w:bottom w:val="single" w:sz="12" w:space="0" w:color="auto"/>
              <w:right w:val="single" w:sz="12" w:space="0" w:color="auto"/>
            </w:tcBorders>
            <w:hideMark/>
          </w:tcPr>
          <w:p w:rsidR="004C16CB" w:rsidRDefault="004C16CB">
            <w:pPr>
              <w:spacing w:after="0" w:line="240" w:lineRule="auto"/>
              <w:rPr>
                <w:rFonts w:cs="Arial"/>
                <w:sz w:val="24"/>
                <w:szCs w:val="24"/>
              </w:rPr>
            </w:pPr>
            <w:r>
              <w:rPr>
                <w:rFonts w:cs="Arial"/>
                <w:sz w:val="24"/>
                <w:szCs w:val="24"/>
              </w:rPr>
              <w:t>Tijekom godine</w:t>
            </w:r>
          </w:p>
        </w:tc>
      </w:tr>
      <w:tr w:rsidR="004C16CB" w:rsidTr="004C16CB">
        <w:trPr>
          <w:trHeight w:val="4844"/>
        </w:trPr>
        <w:tc>
          <w:tcPr>
            <w:tcW w:w="2097"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color w:val="FF6600"/>
                <w:sz w:val="24"/>
                <w:szCs w:val="24"/>
              </w:rPr>
            </w:pPr>
            <w:r>
              <w:rPr>
                <w:rFonts w:cs="Arial"/>
                <w:b/>
                <w:color w:val="FF6600"/>
                <w:sz w:val="24"/>
                <w:szCs w:val="24"/>
              </w:rPr>
              <w:t>II. RAD S UČENICIMA</w:t>
            </w:r>
          </w:p>
          <w:p w:rsidR="004C16CB" w:rsidRDefault="004C16CB">
            <w:pPr>
              <w:spacing w:after="0" w:line="240" w:lineRule="auto"/>
              <w:rPr>
                <w:rFonts w:cs="Arial"/>
                <w:b/>
                <w:sz w:val="24"/>
                <w:szCs w:val="24"/>
              </w:rPr>
            </w:pPr>
          </w:p>
          <w:p w:rsidR="004C16CB" w:rsidRDefault="004C16CB">
            <w:pPr>
              <w:spacing w:after="0" w:line="240" w:lineRule="auto"/>
              <w:rPr>
                <w:rFonts w:cs="Arial"/>
                <w:b/>
                <w:color w:val="00B050"/>
                <w:sz w:val="24"/>
                <w:szCs w:val="24"/>
              </w:rPr>
            </w:pPr>
            <w:r>
              <w:rPr>
                <w:rFonts w:cs="Arial"/>
                <w:b/>
                <w:color w:val="00B050"/>
                <w:sz w:val="24"/>
                <w:szCs w:val="24"/>
              </w:rPr>
              <w:t>1. INDIVIDUALNI I SKUPNI RAD S UČENICIMA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-Upoznavanje s učenicima 1. razreda (informiranje učenika o radu školskog psihologa)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-Rad s učenicima neprimjerenog ponašanja (individualni razgovor, rad u Povjerenstvima za praćenje učenika)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 xml:space="preserve">-Rad s učenicima s poteškoćama u učenju </w:t>
            </w:r>
          </w:p>
          <w:p w:rsidR="004C16CB" w:rsidRDefault="004C16CB">
            <w:pPr>
              <w:spacing w:after="0" w:line="240" w:lineRule="auto"/>
              <w:rPr>
                <w:rFonts w:cs="Arial"/>
                <w:sz w:val="24"/>
                <w:szCs w:val="24"/>
              </w:rPr>
            </w:pPr>
            <w:r>
              <w:rPr>
                <w:rFonts w:cs="Arial"/>
                <w:sz w:val="24"/>
                <w:szCs w:val="24"/>
              </w:rPr>
              <w:t>(navike učenja, izrada dnevnog i tjednog plana učenja, plana ispravljanja ocjena)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2. RAD U RAZREDNOM ODJELU</w:t>
            </w:r>
          </w:p>
          <w:p w:rsidR="004C16CB" w:rsidRDefault="004C16CB">
            <w:pPr>
              <w:spacing w:after="0" w:line="240" w:lineRule="auto"/>
              <w:rPr>
                <w:rFonts w:cs="Arial"/>
                <w:sz w:val="16"/>
                <w:szCs w:val="16"/>
              </w:rPr>
            </w:pPr>
          </w:p>
          <w:p w:rsidR="004C16CB" w:rsidRDefault="004C16CB">
            <w:pPr>
              <w:spacing w:after="0" w:line="240" w:lineRule="auto"/>
              <w:rPr>
                <w:rFonts w:cs="Arial"/>
                <w:sz w:val="24"/>
                <w:szCs w:val="24"/>
              </w:rPr>
            </w:pPr>
            <w:r>
              <w:rPr>
                <w:rFonts w:cs="Arial"/>
                <w:sz w:val="24"/>
                <w:szCs w:val="24"/>
              </w:rPr>
              <w:t>-</w:t>
            </w:r>
            <w:r>
              <w:rPr>
                <w:rFonts w:ascii="Times New Roman" w:hAnsi="Times New Roman"/>
                <w:sz w:val="24"/>
                <w:szCs w:val="24"/>
              </w:rPr>
              <w:t xml:space="preserve"> </w:t>
            </w:r>
            <w:r>
              <w:rPr>
                <w:rFonts w:cs="Arial"/>
                <w:sz w:val="24"/>
                <w:szCs w:val="24"/>
              </w:rPr>
              <w:t>Provođenje individualnog i grupnog treninga vještina učenja, socijalnih vještina i komunikacijskih vještina</w:t>
            </w:r>
          </w:p>
          <w:p w:rsidR="004C16CB" w:rsidRDefault="004C16CB">
            <w:pPr>
              <w:spacing w:after="0" w:line="240" w:lineRule="auto"/>
              <w:rPr>
                <w:rFonts w:cs="Arial"/>
                <w:sz w:val="24"/>
                <w:szCs w:val="24"/>
              </w:rPr>
            </w:pPr>
            <w:r>
              <w:rPr>
                <w:rFonts w:cs="Arial"/>
                <w:sz w:val="24"/>
                <w:szCs w:val="24"/>
              </w:rPr>
              <w:t>(obraditi teme: uspješno učenje, samopoštovanje, nenasilno rješavanje sukoba, asertivno ponašanje, komunikacija)</w:t>
            </w:r>
          </w:p>
          <w:p w:rsidR="004C16CB" w:rsidRDefault="004C16CB">
            <w:pPr>
              <w:spacing w:after="0" w:line="240" w:lineRule="auto"/>
              <w:rPr>
                <w:rFonts w:cs="Arial"/>
                <w:sz w:val="24"/>
                <w:szCs w:val="24"/>
              </w:rPr>
            </w:pP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b/>
                <w:bCs/>
                <w:i/>
                <w:iCs/>
                <w:sz w:val="24"/>
                <w:szCs w:val="24"/>
              </w:rPr>
            </w:pPr>
            <w:r>
              <w:t>Razvoj učeničkih kompetencija.</w:t>
            </w:r>
          </w:p>
          <w:p w:rsidR="004C16CB" w:rsidRDefault="004C16CB">
            <w:pPr>
              <w:spacing w:after="0" w:line="240" w:lineRule="auto"/>
              <w:rPr>
                <w:rFonts w:cs="Arial"/>
                <w:b/>
                <w:bCs/>
                <w:i/>
                <w:iCs/>
                <w:sz w:val="16"/>
                <w:szCs w:val="16"/>
              </w:rPr>
            </w:pP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-osvijestiti važnost i zadaću primjerenog ponašanja</w:t>
            </w:r>
          </w:p>
          <w:p w:rsidR="004C16CB" w:rsidRDefault="004C16CB">
            <w:pPr>
              <w:spacing w:after="0" w:line="240" w:lineRule="auto"/>
              <w:rPr>
                <w:rFonts w:cs="Arial"/>
                <w:sz w:val="16"/>
                <w:szCs w:val="16"/>
              </w:rPr>
            </w:pPr>
          </w:p>
          <w:p w:rsidR="004C16CB" w:rsidRDefault="004C16CB">
            <w:pPr>
              <w:spacing w:after="0" w:line="240" w:lineRule="auto"/>
              <w:rPr>
                <w:rFonts w:cs="Arial"/>
                <w:sz w:val="24"/>
                <w:szCs w:val="24"/>
              </w:rPr>
            </w:pPr>
            <w:r>
              <w:rPr>
                <w:rFonts w:cs="Arial"/>
                <w:sz w:val="24"/>
                <w:szCs w:val="24"/>
              </w:rPr>
              <w:t>-potaknuti promjene u načinu ponašanja i preuzeti odgovornost za vlastito ponašanje</w:t>
            </w:r>
          </w:p>
          <w:p w:rsidR="004C16CB" w:rsidRDefault="004C16CB">
            <w:pPr>
              <w:spacing w:after="0" w:line="240" w:lineRule="auto"/>
              <w:rPr>
                <w:rFonts w:cs="Arial"/>
                <w:sz w:val="16"/>
                <w:szCs w:val="16"/>
              </w:rPr>
            </w:pPr>
          </w:p>
          <w:p w:rsidR="004C16CB" w:rsidRDefault="004C16CB">
            <w:pPr>
              <w:spacing w:after="0" w:line="240" w:lineRule="auto"/>
              <w:rPr>
                <w:rFonts w:cs="Arial"/>
                <w:sz w:val="24"/>
                <w:szCs w:val="24"/>
              </w:rPr>
            </w:pPr>
            <w:r>
              <w:rPr>
                <w:rFonts w:cs="Arial"/>
                <w:sz w:val="24"/>
                <w:szCs w:val="24"/>
              </w:rPr>
              <w:t>-unaprijediti učeničke metode učenja</w:t>
            </w:r>
          </w:p>
          <w:p w:rsidR="004C16CB" w:rsidRDefault="004C16CB">
            <w:pPr>
              <w:spacing w:after="0" w:line="240" w:lineRule="auto"/>
              <w:rPr>
                <w:rFonts w:cs="Arial"/>
                <w:sz w:val="16"/>
                <w:szCs w:val="16"/>
              </w:rPr>
            </w:pPr>
          </w:p>
          <w:p w:rsidR="004C16CB" w:rsidRDefault="004C16CB">
            <w:pPr>
              <w:spacing w:after="0" w:line="240" w:lineRule="auto"/>
              <w:rPr>
                <w:rFonts w:cs="Arial"/>
                <w:sz w:val="24"/>
                <w:szCs w:val="24"/>
              </w:rPr>
            </w:pPr>
            <w:r>
              <w:rPr>
                <w:rFonts w:cs="Arial"/>
                <w:sz w:val="24"/>
                <w:szCs w:val="24"/>
              </w:rPr>
              <w:t xml:space="preserve">-osvijestiti  važnost životnih vještina i unaprijediti ih (komunikacijskih vještina, organizacijskih vještina, vještina kvalitetnog življenja) </w:t>
            </w:r>
          </w:p>
          <w:p w:rsidR="004C16CB" w:rsidRDefault="004C16CB">
            <w:pPr>
              <w:spacing w:after="0" w:line="240" w:lineRule="auto"/>
              <w:rPr>
                <w:rFonts w:cs="Arial"/>
                <w:sz w:val="24"/>
                <w:szCs w:val="24"/>
              </w:rPr>
            </w:pPr>
            <w:r>
              <w:rPr>
                <w:rFonts w:cs="Arial"/>
                <w:sz w:val="24"/>
                <w:szCs w:val="24"/>
              </w:rPr>
              <w:t>-poboljšati metode učenja</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Individualni i timski rad</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-Savjetovanje</w:t>
            </w:r>
          </w:p>
          <w:p w:rsidR="004C16CB" w:rsidRDefault="004C16CB">
            <w:pPr>
              <w:spacing w:after="0" w:line="240" w:lineRule="auto"/>
              <w:rPr>
                <w:rFonts w:cs="Arial"/>
                <w:sz w:val="24"/>
                <w:szCs w:val="24"/>
              </w:rPr>
            </w:pPr>
            <w:r>
              <w:rPr>
                <w:rFonts w:cs="Arial"/>
                <w:sz w:val="24"/>
                <w:szCs w:val="24"/>
              </w:rPr>
              <w:t>-Predavanja</w:t>
            </w:r>
          </w:p>
          <w:p w:rsidR="004C16CB" w:rsidRDefault="004C16CB">
            <w:pPr>
              <w:spacing w:after="0" w:line="240" w:lineRule="auto"/>
              <w:rPr>
                <w:rFonts w:cs="Arial"/>
                <w:sz w:val="24"/>
                <w:szCs w:val="24"/>
              </w:rPr>
            </w:pPr>
            <w:r>
              <w:rPr>
                <w:rFonts w:cs="Arial"/>
                <w:sz w:val="24"/>
                <w:szCs w:val="24"/>
              </w:rPr>
              <w:t xml:space="preserve">-Radionice </w:t>
            </w:r>
          </w:p>
        </w:tc>
        <w:tc>
          <w:tcPr>
            <w:tcW w:w="581"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r>
              <w:rPr>
                <w:rFonts w:cs="Arial"/>
                <w:sz w:val="24"/>
                <w:szCs w:val="24"/>
              </w:rPr>
              <w:t>Razrednici,</w:t>
            </w:r>
          </w:p>
          <w:p w:rsidR="004C16CB" w:rsidRDefault="004C16CB">
            <w:pPr>
              <w:spacing w:after="0" w:line="240" w:lineRule="auto"/>
              <w:rPr>
                <w:rFonts w:cs="Arial"/>
                <w:sz w:val="24"/>
                <w:szCs w:val="24"/>
              </w:rPr>
            </w:pPr>
            <w:r>
              <w:rPr>
                <w:rFonts w:cs="Arial"/>
                <w:sz w:val="24"/>
                <w:szCs w:val="24"/>
              </w:rPr>
              <w:t xml:space="preserve">nastavnici, </w:t>
            </w:r>
          </w:p>
          <w:p w:rsidR="004C16CB" w:rsidRDefault="004C16CB">
            <w:pPr>
              <w:spacing w:after="0" w:line="240" w:lineRule="auto"/>
              <w:rPr>
                <w:rFonts w:cs="Arial"/>
                <w:sz w:val="24"/>
                <w:szCs w:val="24"/>
              </w:rPr>
            </w:pPr>
            <w:r>
              <w:rPr>
                <w:rFonts w:cs="Arial"/>
                <w:sz w:val="24"/>
                <w:szCs w:val="24"/>
              </w:rPr>
              <w:t>učenici,</w:t>
            </w:r>
          </w:p>
          <w:p w:rsidR="004C16CB" w:rsidRDefault="004C16CB">
            <w:pPr>
              <w:spacing w:after="0" w:line="240" w:lineRule="auto"/>
              <w:rPr>
                <w:rFonts w:cs="Arial"/>
                <w:sz w:val="24"/>
                <w:szCs w:val="24"/>
              </w:rPr>
            </w:pPr>
            <w:r>
              <w:rPr>
                <w:rFonts w:cs="Arial"/>
                <w:sz w:val="24"/>
                <w:szCs w:val="24"/>
              </w:rPr>
              <w:t>roditelji</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 xml:space="preserve">   </w:t>
            </w: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tc>
      </w:tr>
      <w:tr w:rsidR="004C16CB" w:rsidTr="004C16CB">
        <w:trPr>
          <w:trHeight w:val="5670"/>
        </w:trPr>
        <w:tc>
          <w:tcPr>
            <w:tcW w:w="2097" w:type="pct"/>
            <w:tcBorders>
              <w:top w:val="single" w:sz="12" w:space="0" w:color="auto"/>
              <w:left w:val="single" w:sz="12" w:space="0" w:color="auto"/>
              <w:bottom w:val="single" w:sz="12" w:space="0" w:color="auto"/>
              <w:right w:val="single" w:sz="12" w:space="0" w:color="auto"/>
            </w:tcBorders>
          </w:tcPr>
          <w:p w:rsidR="004C16CB" w:rsidRDefault="004C16CB">
            <w:pPr>
              <w:tabs>
                <w:tab w:val="left" w:pos="2805"/>
              </w:tabs>
              <w:spacing w:after="0" w:line="240" w:lineRule="auto"/>
              <w:rPr>
                <w:rFonts w:cs="Arial"/>
                <w:b/>
                <w:color w:val="00B050"/>
                <w:sz w:val="24"/>
                <w:szCs w:val="24"/>
              </w:rPr>
            </w:pPr>
            <w:r>
              <w:rPr>
                <w:rFonts w:cs="Arial"/>
                <w:b/>
                <w:color w:val="00B050"/>
                <w:sz w:val="24"/>
                <w:szCs w:val="24"/>
              </w:rPr>
              <w:t>3. EDUKACIJA O TEMAMA U SKLADU S RAZVOJNIM POTREBAMA UČENIKA</w:t>
            </w:r>
          </w:p>
          <w:p w:rsidR="004C16CB" w:rsidRDefault="004C16CB">
            <w:pPr>
              <w:tabs>
                <w:tab w:val="left" w:pos="2805"/>
              </w:tabs>
              <w:spacing w:after="0" w:line="240" w:lineRule="auto"/>
              <w:rPr>
                <w:rFonts w:cs="Arial"/>
                <w:sz w:val="24"/>
                <w:szCs w:val="24"/>
              </w:rPr>
            </w:pPr>
          </w:p>
          <w:p w:rsidR="004C16CB" w:rsidRDefault="004C16CB">
            <w:pPr>
              <w:tabs>
                <w:tab w:val="left" w:pos="2805"/>
              </w:tabs>
              <w:spacing w:after="0" w:line="240" w:lineRule="auto"/>
              <w:rPr>
                <w:rFonts w:cs="Arial"/>
                <w:sz w:val="24"/>
                <w:szCs w:val="24"/>
              </w:rPr>
            </w:pPr>
            <w:r>
              <w:rPr>
                <w:rFonts w:cs="Arial"/>
                <w:sz w:val="24"/>
                <w:szCs w:val="24"/>
              </w:rPr>
              <w:t>Sudjelovanje u realizaciji Školskog preventivnog programa</w:t>
            </w:r>
          </w:p>
          <w:p w:rsidR="004C16CB" w:rsidRDefault="004C16CB">
            <w:pPr>
              <w:tabs>
                <w:tab w:val="left" w:pos="2805"/>
              </w:tabs>
              <w:spacing w:after="0" w:line="240" w:lineRule="auto"/>
              <w:rPr>
                <w:rFonts w:cs="Arial"/>
                <w:sz w:val="24"/>
                <w:szCs w:val="24"/>
              </w:rPr>
            </w:pPr>
            <w:r>
              <w:rPr>
                <w:rFonts w:cs="Arial"/>
                <w:sz w:val="24"/>
                <w:szCs w:val="24"/>
              </w:rPr>
              <w:t>-organizacija predavanja, tribina, radionica</w:t>
            </w:r>
          </w:p>
          <w:p w:rsidR="004C16CB" w:rsidRDefault="004C16CB">
            <w:pPr>
              <w:tabs>
                <w:tab w:val="left" w:pos="2805"/>
              </w:tabs>
              <w:spacing w:after="0" w:line="240" w:lineRule="auto"/>
              <w:rPr>
                <w:rFonts w:cs="Arial"/>
                <w:sz w:val="24"/>
                <w:szCs w:val="24"/>
              </w:rPr>
            </w:pPr>
          </w:p>
          <w:p w:rsidR="004C16CB" w:rsidRDefault="004C16CB">
            <w:pPr>
              <w:tabs>
                <w:tab w:val="left" w:pos="2805"/>
              </w:tabs>
              <w:spacing w:after="0" w:line="240" w:lineRule="auto"/>
              <w:rPr>
                <w:rFonts w:cs="Arial"/>
                <w:sz w:val="24"/>
                <w:szCs w:val="24"/>
              </w:rPr>
            </w:pPr>
            <w:r>
              <w:rPr>
                <w:rFonts w:cs="Arial"/>
                <w:sz w:val="24"/>
                <w:szCs w:val="24"/>
              </w:rPr>
              <w:t>-anketiranje učenika i analiza dobivenih rezultata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sz w:val="24"/>
                <w:szCs w:val="24"/>
              </w:rPr>
              <w:t>-</w:t>
            </w:r>
            <w:r>
              <w:rPr>
                <w:rFonts w:eastAsia="Calibri"/>
                <w:sz w:val="24"/>
                <w:szCs w:val="24"/>
              </w:rPr>
              <w:t>podupiranje uvažavanja različitosti</w:t>
            </w: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line="240" w:lineRule="auto"/>
              <w:rPr>
                <w:rFonts w:eastAsiaTheme="minorHAnsi" w:cstheme="minorBidi"/>
                <w:sz w:val="22"/>
                <w:szCs w:val="22"/>
                <w:lang w:eastAsia="en-US"/>
              </w:rPr>
            </w:pPr>
            <w:r>
              <w:t>Unaprjeđenje zdravog razvoja mladih.</w:t>
            </w: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-Poticati učenike na uključivanje u preventivne aktivnosti</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-organizirati predavanja i edukacije o vrijednosti i očuvanju zdravlja, sprječavanju nasilja i zlostavljanja, sprječavanju ovisnosti, uz različitih područja formiranja ljudske ličnosti</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p>
        </w:tc>
        <w:tc>
          <w:tcPr>
            <w:tcW w:w="581" w:type="pct"/>
            <w:tcBorders>
              <w:top w:val="single" w:sz="12" w:space="0" w:color="auto"/>
              <w:left w:val="single" w:sz="12" w:space="0" w:color="auto"/>
              <w:bottom w:val="single" w:sz="12" w:space="0" w:color="auto"/>
              <w:right w:val="single" w:sz="12" w:space="0" w:color="auto"/>
            </w:tcBorders>
            <w:hideMark/>
          </w:tcPr>
          <w:p w:rsidR="004C16CB" w:rsidRDefault="004C16CB">
            <w:pPr>
              <w:spacing w:after="0" w:line="240" w:lineRule="auto"/>
              <w:rPr>
                <w:rFonts w:cs="Arial"/>
                <w:sz w:val="24"/>
                <w:szCs w:val="24"/>
              </w:rPr>
            </w:pPr>
            <w:r>
              <w:rPr>
                <w:rFonts w:cs="Arial"/>
                <w:sz w:val="24"/>
                <w:szCs w:val="24"/>
              </w:rPr>
              <w:t>Razrednici,</w:t>
            </w:r>
          </w:p>
          <w:p w:rsidR="004C16CB" w:rsidRDefault="004C16CB">
            <w:pPr>
              <w:spacing w:after="0" w:line="240" w:lineRule="auto"/>
              <w:rPr>
                <w:rFonts w:cs="Arial"/>
                <w:sz w:val="24"/>
                <w:szCs w:val="24"/>
              </w:rPr>
            </w:pPr>
            <w:r>
              <w:rPr>
                <w:rFonts w:cs="Arial"/>
                <w:sz w:val="24"/>
                <w:szCs w:val="24"/>
              </w:rPr>
              <w:t>nastavnici, roditelji, učenici, Zavod za javno zdravstvo Brodsko-posavske županije, liječnici</w:t>
            </w: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r>
      <w:tr w:rsidR="004C16CB" w:rsidTr="006E4123">
        <w:trPr>
          <w:trHeight w:val="1750"/>
        </w:trPr>
        <w:tc>
          <w:tcPr>
            <w:tcW w:w="2097"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color w:val="70AD47" w:themeColor="accent6"/>
                <w:sz w:val="24"/>
                <w:szCs w:val="24"/>
              </w:rPr>
            </w:pPr>
            <w:r>
              <w:rPr>
                <w:rFonts w:cs="Arial"/>
                <w:b/>
                <w:color w:val="70AD47" w:themeColor="accent6"/>
                <w:sz w:val="24"/>
                <w:szCs w:val="24"/>
              </w:rPr>
              <w:t>II. RAD S NASTAVNICIMA</w:t>
            </w:r>
          </w:p>
          <w:p w:rsidR="004C16CB" w:rsidRDefault="004C16CB">
            <w:pPr>
              <w:spacing w:after="0" w:line="240" w:lineRule="auto"/>
              <w:rPr>
                <w:rFonts w:cs="Arial"/>
                <w:b/>
                <w:color w:val="70AD47" w:themeColor="accent6"/>
                <w:sz w:val="24"/>
                <w:szCs w:val="24"/>
              </w:rPr>
            </w:pPr>
          </w:p>
          <w:p w:rsidR="004C16CB" w:rsidRDefault="004C16CB">
            <w:pPr>
              <w:spacing w:after="0" w:line="240" w:lineRule="auto"/>
              <w:rPr>
                <w:rFonts w:cs="Arial"/>
                <w:b/>
                <w:color w:val="00B050"/>
                <w:sz w:val="24"/>
                <w:szCs w:val="24"/>
              </w:rPr>
            </w:pPr>
            <w:r>
              <w:rPr>
                <w:rFonts w:cs="Arial"/>
                <w:b/>
                <w:color w:val="00B050"/>
                <w:sz w:val="24"/>
                <w:szCs w:val="24"/>
              </w:rPr>
              <w:t>1. SUDJELOVANJE U RADU NASTAVNIČKIH I RAZREDNIH VIJEĆA</w:t>
            </w:r>
          </w:p>
          <w:p w:rsidR="004C16CB" w:rsidRDefault="004C16CB">
            <w:pPr>
              <w:spacing w:after="0" w:line="240" w:lineRule="auto"/>
              <w:rPr>
                <w:rFonts w:cs="Arial"/>
                <w:sz w:val="24"/>
                <w:szCs w:val="24"/>
              </w:rPr>
            </w:pPr>
            <w:r>
              <w:rPr>
                <w:rFonts w:cs="Arial"/>
                <w:sz w:val="24"/>
                <w:szCs w:val="24"/>
              </w:rPr>
              <w:t>-praćenje rada, predavanja o različitim temama po potrebi</w:t>
            </w: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color w:val="00B050"/>
                <w:sz w:val="24"/>
                <w:szCs w:val="24"/>
              </w:rPr>
            </w:pPr>
            <w:r>
              <w:rPr>
                <w:rFonts w:cs="Arial"/>
                <w:b/>
                <w:color w:val="00B050"/>
                <w:sz w:val="24"/>
                <w:szCs w:val="24"/>
              </w:rPr>
              <w:t>2. RAD S PRIPRAVNICIMA I RAZREDNICIMA</w:t>
            </w:r>
          </w:p>
          <w:p w:rsidR="004C16CB" w:rsidRDefault="004C16CB">
            <w:pPr>
              <w:spacing w:after="0" w:line="240" w:lineRule="auto"/>
              <w:rPr>
                <w:rFonts w:cs="Arial"/>
                <w:b/>
                <w:color w:val="FF9900"/>
                <w:sz w:val="24"/>
                <w:szCs w:val="24"/>
              </w:rPr>
            </w:pPr>
          </w:p>
          <w:p w:rsidR="004C16CB" w:rsidRDefault="004C16CB">
            <w:pPr>
              <w:spacing w:after="0" w:line="240" w:lineRule="auto"/>
              <w:rPr>
                <w:rFonts w:cs="Arial"/>
                <w:b/>
                <w:sz w:val="24"/>
                <w:szCs w:val="24"/>
              </w:rPr>
            </w:pPr>
            <w:r>
              <w:rPr>
                <w:rFonts w:cs="Arial"/>
                <w:b/>
                <w:sz w:val="24"/>
                <w:szCs w:val="24"/>
              </w:rPr>
              <w:t xml:space="preserve">-  </w:t>
            </w:r>
            <w:r>
              <w:rPr>
                <w:rFonts w:cs="Arial"/>
                <w:sz w:val="24"/>
                <w:szCs w:val="24"/>
              </w:rPr>
              <w:t>Individualni i / ili grupni savjetodavni rad s nastavnikom/icima u razumijevanju razvojnih potreba učenika te dogovori o najboljim načinima pružanja podrške učeniku u svladavanju specifičnih teškoća</w:t>
            </w:r>
          </w:p>
          <w:p w:rsidR="004C16CB" w:rsidRDefault="004C16CB">
            <w:pPr>
              <w:spacing w:after="0" w:line="240" w:lineRule="auto"/>
              <w:rPr>
                <w:rFonts w:cs="Arial"/>
                <w:b/>
                <w:color w:val="FF9900"/>
                <w:sz w:val="24"/>
                <w:szCs w:val="24"/>
              </w:rPr>
            </w:pPr>
          </w:p>
          <w:p w:rsidR="004C16CB" w:rsidRDefault="004C16CB">
            <w:pPr>
              <w:spacing w:after="0" w:line="240" w:lineRule="auto"/>
              <w:rPr>
                <w:rFonts w:cs="Arial"/>
                <w:sz w:val="24"/>
                <w:szCs w:val="24"/>
              </w:rPr>
            </w:pPr>
            <w:r>
              <w:rPr>
                <w:rFonts w:cs="Arial"/>
                <w:sz w:val="24"/>
                <w:szCs w:val="24"/>
              </w:rPr>
              <w:t>-Rad s nastavnicima-pripravnicima (pomoć u radu s učenicima i roditeljima)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Rad s razrednicima</w:t>
            </w:r>
          </w:p>
          <w:p w:rsidR="004C16CB" w:rsidRDefault="004C16CB">
            <w:pPr>
              <w:spacing w:after="0" w:line="240" w:lineRule="auto"/>
              <w:rPr>
                <w:rFonts w:cs="Arial"/>
                <w:sz w:val="24"/>
                <w:szCs w:val="24"/>
              </w:rPr>
            </w:pPr>
            <w:r>
              <w:rPr>
                <w:rFonts w:cs="Arial"/>
                <w:sz w:val="24"/>
                <w:szCs w:val="24"/>
              </w:rPr>
              <w:t>-pomoć pri planiranju i programiranju sata razrednika</w:t>
            </w:r>
          </w:p>
          <w:p w:rsidR="004C16CB" w:rsidRDefault="004C16CB">
            <w:pPr>
              <w:spacing w:after="0" w:line="240" w:lineRule="auto"/>
              <w:rPr>
                <w:rFonts w:cs="Arial"/>
                <w:sz w:val="24"/>
                <w:szCs w:val="24"/>
              </w:rPr>
            </w:pPr>
            <w:r>
              <w:rPr>
                <w:rFonts w:cs="Arial"/>
                <w:sz w:val="24"/>
                <w:szCs w:val="24"/>
              </w:rPr>
              <w:t>-pomoć pri planiranju roditeljskih sastanaka</w:t>
            </w:r>
          </w:p>
          <w:p w:rsidR="004C16CB" w:rsidRDefault="004C16CB">
            <w:pPr>
              <w:spacing w:after="0" w:line="240" w:lineRule="auto"/>
              <w:rPr>
                <w:rFonts w:cs="Arial"/>
                <w:sz w:val="24"/>
                <w:szCs w:val="24"/>
              </w:rPr>
            </w:pPr>
            <w:r>
              <w:rPr>
                <w:rFonts w:cs="Arial"/>
                <w:sz w:val="24"/>
                <w:szCs w:val="24"/>
              </w:rPr>
              <w:t>-savjetodavni rad-vezano uz odgojnu problematiku</w:t>
            </w: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sz w:val="22"/>
                <w:szCs w:val="22"/>
              </w:rPr>
            </w:pPr>
            <w:r>
              <w:rPr>
                <w:rFonts w:cs="Arial"/>
              </w:rPr>
              <w:t>Unaprijediti odgojno-obrazovni proces.</w:t>
            </w:r>
          </w:p>
          <w:p w:rsidR="004C16CB" w:rsidRDefault="004C16CB">
            <w:pPr>
              <w:spacing w:after="0" w:line="240" w:lineRule="auto"/>
              <w:rPr>
                <w:rFonts w:cs="Arial"/>
                <w:sz w:val="12"/>
                <w:szCs w:val="12"/>
              </w:rPr>
            </w:pP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rPr>
            </w:pPr>
            <w:r>
              <w:rPr>
                <w:rFonts w:cs="Arial"/>
              </w:rPr>
              <w:t>-informirati o ulozi školskog psihologa</w:t>
            </w:r>
          </w:p>
          <w:p w:rsidR="004C16CB" w:rsidRDefault="004C16CB">
            <w:pPr>
              <w:spacing w:after="0" w:line="240" w:lineRule="auto"/>
              <w:rPr>
                <w:rFonts w:cs="Arial"/>
              </w:rPr>
            </w:pPr>
            <w:r>
              <w:rPr>
                <w:rFonts w:cs="Arial"/>
              </w:rPr>
              <w:t>-pružati podršku u rješavanju problema s učenicima i roditeljima</w:t>
            </w:r>
          </w:p>
          <w:p w:rsidR="004C16CB" w:rsidRDefault="004C16CB">
            <w:pPr>
              <w:spacing w:after="0" w:line="240" w:lineRule="auto"/>
              <w:rPr>
                <w:rFonts w:cs="Arial"/>
              </w:rPr>
            </w:pPr>
            <w:r>
              <w:rPr>
                <w:rFonts w:cs="Arial"/>
              </w:rPr>
              <w:t>-osvijestiti važnost komunikacijskih i drugih socijalnih vještina u funkciji postizanja boljih rezultata u razredu</w:t>
            </w:r>
          </w:p>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bCs/>
                <w:iCs/>
                <w:sz w:val="24"/>
                <w:szCs w:val="24"/>
              </w:rPr>
            </w:pPr>
            <w:r>
              <w:rPr>
                <w:rFonts w:cs="Arial"/>
                <w:bCs/>
                <w:iCs/>
                <w:sz w:val="24"/>
                <w:szCs w:val="24"/>
              </w:rPr>
              <w:t>Unaprijediti odnose razrednika, učenika i roditelja</w:t>
            </w:r>
          </w:p>
          <w:p w:rsidR="004C16CB" w:rsidRDefault="004C16CB">
            <w:pPr>
              <w:spacing w:after="0" w:line="240" w:lineRule="auto"/>
              <w:rPr>
                <w:rFonts w:cs="Arial"/>
                <w:sz w:val="12"/>
                <w:szCs w:val="12"/>
              </w:rPr>
            </w:pP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-sudjelovati u pripremi i realizaciji sata razrednika</w:t>
            </w:r>
          </w:p>
          <w:p w:rsidR="004C16CB" w:rsidRDefault="004C16CB">
            <w:pPr>
              <w:spacing w:after="0" w:line="240" w:lineRule="auto"/>
              <w:rPr>
                <w:rFonts w:cs="Arial"/>
                <w:sz w:val="24"/>
                <w:szCs w:val="24"/>
              </w:rPr>
            </w:pPr>
            <w:r>
              <w:rPr>
                <w:rFonts w:cs="Arial"/>
                <w:sz w:val="24"/>
                <w:szCs w:val="24"/>
              </w:rPr>
              <w:t>-pomoć pri rješavanju sukoba u razredu</w:t>
            </w:r>
          </w:p>
          <w:p w:rsidR="004C16CB" w:rsidRDefault="004C16CB" w:rsidP="004C16CB">
            <w:pPr>
              <w:spacing w:after="0" w:line="240" w:lineRule="auto"/>
              <w:rPr>
                <w:rFonts w:cs="Arial"/>
                <w:sz w:val="24"/>
                <w:szCs w:val="24"/>
              </w:rPr>
            </w:pPr>
            <w:r>
              <w:rPr>
                <w:rFonts w:cs="Arial"/>
                <w:sz w:val="24"/>
                <w:szCs w:val="24"/>
              </w:rPr>
              <w:t>-sudjelovanje u pripremi roditeljskih sastanaka</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Rad u paru</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Predavanje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r>
              <w:rPr>
                <w:rFonts w:cs="Arial"/>
                <w:sz w:val="24"/>
                <w:szCs w:val="24"/>
              </w:rPr>
              <w:t>Rasprave</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Rad u paru</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Predavanje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r>
              <w:rPr>
                <w:rFonts w:cs="Arial"/>
                <w:sz w:val="24"/>
                <w:szCs w:val="24"/>
              </w:rPr>
              <w:t>Rasprave</w:t>
            </w:r>
          </w:p>
          <w:p w:rsidR="004C16CB" w:rsidRDefault="004C16CB">
            <w:pPr>
              <w:spacing w:after="0" w:line="240" w:lineRule="auto"/>
              <w:rPr>
                <w:rFonts w:cs="Arial"/>
                <w:sz w:val="24"/>
                <w:szCs w:val="24"/>
              </w:rPr>
            </w:pPr>
            <w:r>
              <w:rPr>
                <w:rFonts w:cs="Arial"/>
                <w:sz w:val="24"/>
                <w:szCs w:val="24"/>
              </w:rPr>
              <w:t>Metode:</w:t>
            </w:r>
          </w:p>
          <w:p w:rsidR="004C16CB" w:rsidRDefault="004C16CB">
            <w:pPr>
              <w:spacing w:after="0" w:line="240" w:lineRule="auto"/>
              <w:rPr>
                <w:rFonts w:cs="Arial"/>
                <w:sz w:val="24"/>
                <w:szCs w:val="24"/>
              </w:rPr>
            </w:pPr>
            <w:r>
              <w:rPr>
                <w:rFonts w:cs="Arial"/>
                <w:sz w:val="24"/>
                <w:szCs w:val="24"/>
              </w:rPr>
              <w:t>Predavanje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r>
              <w:rPr>
                <w:rFonts w:cs="Arial"/>
                <w:sz w:val="24"/>
                <w:szCs w:val="24"/>
              </w:rPr>
              <w:t>Rasprave</w:t>
            </w:r>
          </w:p>
        </w:tc>
        <w:tc>
          <w:tcPr>
            <w:tcW w:w="581"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 xml:space="preserve">Ravnatelj, </w:t>
            </w:r>
          </w:p>
          <w:p w:rsidR="004C16CB" w:rsidRDefault="004C16CB">
            <w:pPr>
              <w:spacing w:after="0" w:line="240" w:lineRule="auto"/>
              <w:rPr>
                <w:rFonts w:cs="Arial"/>
                <w:sz w:val="24"/>
                <w:szCs w:val="24"/>
              </w:rPr>
            </w:pPr>
            <w:r>
              <w:rPr>
                <w:rFonts w:cs="Arial"/>
                <w:sz w:val="24"/>
                <w:szCs w:val="24"/>
              </w:rPr>
              <w:t>pedagoginja,</w:t>
            </w:r>
          </w:p>
          <w:p w:rsidR="004C16CB" w:rsidRDefault="004C16CB">
            <w:pPr>
              <w:spacing w:after="0" w:line="240" w:lineRule="auto"/>
              <w:rPr>
                <w:rFonts w:cs="Arial"/>
                <w:sz w:val="24"/>
                <w:szCs w:val="24"/>
              </w:rPr>
            </w:pPr>
            <w:r>
              <w:rPr>
                <w:rFonts w:cs="Arial"/>
                <w:sz w:val="24"/>
                <w:szCs w:val="24"/>
              </w:rPr>
              <w:t>nastavnici</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Nastavnici, razrednici</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r>
      <w:tr w:rsidR="004C16CB" w:rsidTr="004C16CB">
        <w:tc>
          <w:tcPr>
            <w:tcW w:w="2097"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color w:val="70AD47" w:themeColor="accent6"/>
                <w:sz w:val="24"/>
                <w:szCs w:val="24"/>
              </w:rPr>
            </w:pPr>
            <w:r>
              <w:rPr>
                <w:rFonts w:cs="Arial"/>
                <w:b/>
                <w:color w:val="70AD47" w:themeColor="accent6"/>
                <w:sz w:val="24"/>
                <w:szCs w:val="24"/>
              </w:rPr>
              <w:t>III. RAD S RODITELJIMA</w:t>
            </w:r>
          </w:p>
          <w:p w:rsidR="004C16CB" w:rsidRDefault="004C16CB">
            <w:pPr>
              <w:spacing w:after="0" w:line="240" w:lineRule="auto"/>
              <w:rPr>
                <w:rFonts w:cs="Arial"/>
                <w:sz w:val="24"/>
                <w:szCs w:val="24"/>
              </w:rPr>
            </w:pPr>
            <w:r>
              <w:rPr>
                <w:rFonts w:cs="Arial"/>
                <w:sz w:val="24"/>
                <w:szCs w:val="24"/>
              </w:rPr>
              <w:t>-Informiranje roditelja učenika 1. razreda o ulozi i područjima rada psihologa (roditeljski sastanak)</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-Sudjelovanje u provođenju preventivnog školskog programa (tematska predavanje na roditeljskim sastancima, razgovori)</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-Savjetodavni rad (individualno, u malim skupinama), vezano uz probleme učenika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-Sudjelovanje u radu Vijeća roditelja</w:t>
            </w: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Svrha:</w:t>
            </w:r>
          </w:p>
          <w:p w:rsidR="004C16CB" w:rsidRDefault="004C16CB">
            <w:pPr>
              <w:spacing w:after="0" w:line="240" w:lineRule="auto"/>
              <w:rPr>
                <w:rFonts w:cs="Arial"/>
                <w:sz w:val="24"/>
                <w:szCs w:val="24"/>
              </w:rPr>
            </w:pPr>
            <w:r>
              <w:rPr>
                <w:rFonts w:cs="Arial"/>
                <w:sz w:val="24"/>
                <w:szCs w:val="24"/>
              </w:rPr>
              <w:t>Poboljšati suradnju roditelja i škole</w:t>
            </w: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Zadaće:</w:t>
            </w:r>
          </w:p>
          <w:p w:rsidR="004C16CB" w:rsidRDefault="004C16CB">
            <w:pPr>
              <w:spacing w:after="0" w:line="240" w:lineRule="auto"/>
              <w:rPr>
                <w:rFonts w:cs="Arial"/>
                <w:sz w:val="24"/>
                <w:szCs w:val="24"/>
              </w:rPr>
            </w:pPr>
            <w:r>
              <w:rPr>
                <w:rFonts w:cs="Arial"/>
                <w:sz w:val="24"/>
                <w:szCs w:val="24"/>
              </w:rPr>
              <w:t>-informirati roditelje o uspjehu škole, ulozi svih subjekata (posebno šk. psihologa)</w:t>
            </w:r>
          </w:p>
          <w:p w:rsidR="004C16CB" w:rsidRDefault="004C16CB">
            <w:pPr>
              <w:spacing w:after="0" w:line="240" w:lineRule="auto"/>
              <w:rPr>
                <w:rFonts w:cs="Arial"/>
                <w:sz w:val="24"/>
                <w:szCs w:val="24"/>
              </w:rPr>
            </w:pPr>
            <w:r>
              <w:rPr>
                <w:rFonts w:cs="Arial"/>
                <w:sz w:val="24"/>
                <w:szCs w:val="24"/>
              </w:rPr>
              <w:t>-održati tematsko predavanje</w:t>
            </w:r>
          </w:p>
          <w:p w:rsidR="004C16CB" w:rsidRDefault="004C16CB">
            <w:pPr>
              <w:spacing w:after="0" w:line="240" w:lineRule="auto"/>
              <w:rPr>
                <w:rFonts w:cs="Arial"/>
                <w:sz w:val="24"/>
                <w:szCs w:val="24"/>
              </w:rPr>
            </w:pPr>
            <w:r>
              <w:rPr>
                <w:rFonts w:cs="Arial"/>
                <w:sz w:val="24"/>
                <w:szCs w:val="24"/>
              </w:rPr>
              <w:t>-sudjelovati u radu Vijeća roditelja</w:t>
            </w:r>
          </w:p>
          <w:p w:rsidR="004C16CB" w:rsidRDefault="004C16CB">
            <w:pPr>
              <w:spacing w:after="0" w:line="240" w:lineRule="auto"/>
              <w:rPr>
                <w:rFonts w:cs="Arial"/>
                <w:sz w:val="24"/>
                <w:szCs w:val="24"/>
              </w:rPr>
            </w:pPr>
            <w:r>
              <w:rPr>
                <w:rFonts w:cs="Arial"/>
                <w:sz w:val="24"/>
                <w:szCs w:val="24"/>
              </w:rPr>
              <w:t>-održavati savjetovalište za roditelje</w:t>
            </w:r>
          </w:p>
          <w:p w:rsidR="004C16CB" w:rsidRDefault="004C16CB">
            <w:pPr>
              <w:spacing w:after="0" w:line="240" w:lineRule="auto"/>
              <w:rPr>
                <w:rFonts w:cs="Arial"/>
                <w:sz w:val="24"/>
                <w:szCs w:val="24"/>
              </w:rPr>
            </w:pP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Frontalni rad</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Rad u paru</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r>
              <w:rPr>
                <w:rFonts w:cs="Arial"/>
                <w:sz w:val="24"/>
                <w:szCs w:val="24"/>
              </w:rPr>
              <w:t>Predavanje</w:t>
            </w:r>
          </w:p>
          <w:p w:rsidR="004C16CB" w:rsidRDefault="004C16CB">
            <w:pPr>
              <w:spacing w:after="0" w:line="240" w:lineRule="auto"/>
              <w:rPr>
                <w:rFonts w:cs="Arial"/>
                <w:sz w:val="24"/>
                <w:szCs w:val="24"/>
              </w:rPr>
            </w:pPr>
          </w:p>
        </w:tc>
        <w:tc>
          <w:tcPr>
            <w:tcW w:w="581"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r>
              <w:rPr>
                <w:rFonts w:cs="Arial"/>
                <w:sz w:val="24"/>
                <w:szCs w:val="24"/>
              </w:rPr>
              <w:t xml:space="preserve">Ravnatelj, </w:t>
            </w:r>
          </w:p>
          <w:p w:rsidR="004C16CB" w:rsidRDefault="004C16CB">
            <w:pPr>
              <w:spacing w:after="0" w:line="240" w:lineRule="auto"/>
              <w:rPr>
                <w:rFonts w:cs="Arial"/>
                <w:sz w:val="24"/>
                <w:szCs w:val="24"/>
              </w:rPr>
            </w:pPr>
            <w:r>
              <w:rPr>
                <w:rFonts w:cs="Arial"/>
                <w:sz w:val="24"/>
                <w:szCs w:val="24"/>
              </w:rPr>
              <w:t>pedagoginja,</w:t>
            </w:r>
          </w:p>
          <w:p w:rsidR="004C16CB" w:rsidRDefault="004C16CB">
            <w:pPr>
              <w:spacing w:after="0" w:line="240" w:lineRule="auto"/>
              <w:rPr>
                <w:rFonts w:cs="Arial"/>
                <w:sz w:val="24"/>
                <w:szCs w:val="24"/>
              </w:rPr>
            </w:pPr>
            <w:r>
              <w:rPr>
                <w:rFonts w:cs="Arial"/>
                <w:sz w:val="24"/>
                <w:szCs w:val="24"/>
              </w:rPr>
              <w:t>nastavnici, razrednici,</w:t>
            </w:r>
          </w:p>
          <w:p w:rsidR="004C16CB" w:rsidRDefault="004C16CB">
            <w:pPr>
              <w:spacing w:after="0" w:line="240" w:lineRule="auto"/>
              <w:rPr>
                <w:rFonts w:cs="Arial"/>
                <w:sz w:val="24"/>
                <w:szCs w:val="24"/>
              </w:rPr>
            </w:pPr>
            <w:r>
              <w:rPr>
                <w:rFonts w:cs="Arial"/>
                <w:sz w:val="24"/>
                <w:szCs w:val="24"/>
              </w:rPr>
              <w:t>predsjednik Vijeća roditelja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 xml:space="preserve">  </w:t>
            </w: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tc>
      </w:tr>
      <w:tr w:rsidR="004C16CB" w:rsidTr="004C16CB">
        <w:tc>
          <w:tcPr>
            <w:tcW w:w="2097"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b/>
                <w:color w:val="FF6600"/>
                <w:sz w:val="24"/>
                <w:szCs w:val="24"/>
              </w:rPr>
            </w:pPr>
            <w:r>
              <w:rPr>
                <w:rFonts w:cs="Arial"/>
                <w:b/>
                <w:color w:val="FF6600"/>
                <w:sz w:val="24"/>
                <w:szCs w:val="24"/>
              </w:rPr>
              <w:t>IV. OSTALI POSLOVI</w:t>
            </w: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00B050"/>
                <w:sz w:val="24"/>
                <w:szCs w:val="24"/>
              </w:rPr>
            </w:pPr>
            <w:r>
              <w:rPr>
                <w:rFonts w:cs="Arial"/>
                <w:b/>
                <w:color w:val="00B050"/>
                <w:sz w:val="24"/>
                <w:szCs w:val="24"/>
              </w:rPr>
              <w:t>1. RAD U ŠKOLSKIM POVJERENSTVIMA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 Povjerenstvo za praćenje učenika, Povjerenstvo za provođenje Državne mature, Tim za kvalitetu, Praćenje popravnih ispita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00B050"/>
                <w:sz w:val="24"/>
                <w:szCs w:val="24"/>
              </w:rPr>
            </w:pPr>
            <w:r>
              <w:rPr>
                <w:rFonts w:cs="Arial"/>
                <w:b/>
                <w:color w:val="00B050"/>
                <w:sz w:val="24"/>
                <w:szCs w:val="24"/>
              </w:rPr>
              <w:t>2. STRUČNO USAVRŠAVANJE</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 xml:space="preserve">-Unaprjeđivanje osobnog rada </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-Sudjelovanje na stručnim skupovima, sastancima Društva psihologa, edukacijama u organizaciji:</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-Škole</w:t>
            </w:r>
          </w:p>
          <w:p w:rsidR="004C16CB" w:rsidRDefault="004C16CB">
            <w:pPr>
              <w:spacing w:after="0" w:line="240" w:lineRule="auto"/>
              <w:rPr>
                <w:rFonts w:cs="Arial"/>
                <w:sz w:val="24"/>
                <w:szCs w:val="24"/>
              </w:rPr>
            </w:pPr>
            <w:r>
              <w:rPr>
                <w:rFonts w:cs="Arial"/>
                <w:sz w:val="24"/>
                <w:szCs w:val="24"/>
              </w:rPr>
              <w:t>-Ministarstva znanosti, obrazovanja i sporta</w:t>
            </w:r>
          </w:p>
          <w:p w:rsidR="004C16CB" w:rsidRDefault="004C16CB">
            <w:pPr>
              <w:spacing w:after="0" w:line="240" w:lineRule="auto"/>
              <w:rPr>
                <w:rFonts w:cs="Arial"/>
                <w:sz w:val="24"/>
                <w:szCs w:val="24"/>
              </w:rPr>
            </w:pPr>
            <w:r>
              <w:rPr>
                <w:rFonts w:cs="Arial"/>
                <w:sz w:val="24"/>
                <w:szCs w:val="24"/>
              </w:rPr>
              <w:t>-Agencije za odgoj i obrazovanje</w:t>
            </w:r>
          </w:p>
          <w:p w:rsidR="004C16CB" w:rsidRDefault="004C16CB">
            <w:pPr>
              <w:spacing w:after="0" w:line="240" w:lineRule="auto"/>
              <w:rPr>
                <w:rFonts w:cs="Arial"/>
                <w:sz w:val="24"/>
                <w:szCs w:val="24"/>
              </w:rPr>
            </w:pPr>
            <w:r>
              <w:rPr>
                <w:rFonts w:cs="Arial"/>
                <w:sz w:val="24"/>
                <w:szCs w:val="24"/>
              </w:rPr>
              <w:t>-Hrvatske psihološke komore</w:t>
            </w:r>
          </w:p>
          <w:p w:rsidR="004C16CB" w:rsidRDefault="004C16CB">
            <w:pPr>
              <w:spacing w:after="0" w:line="240" w:lineRule="auto"/>
              <w:rPr>
                <w:rFonts w:cs="Arial"/>
                <w:sz w:val="24"/>
                <w:szCs w:val="24"/>
              </w:rPr>
            </w:pPr>
            <w:r>
              <w:rPr>
                <w:rFonts w:cs="Arial"/>
                <w:sz w:val="24"/>
                <w:szCs w:val="24"/>
              </w:rPr>
              <w:t>-Hrvatskog psihološkog društva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3. SURADNJA S DRUGIM INSTITUCIJAMA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 suradnja s Centrom za socijalnu skrb, MUP-om, osnovnim školama, Zavodom za zapošljavanje, Zavodom za javno zdravstvo, Crvenim križom</w:t>
            </w: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FF6600"/>
                <w:sz w:val="24"/>
                <w:szCs w:val="24"/>
              </w:rPr>
            </w:pPr>
          </w:p>
          <w:p w:rsidR="004C16CB" w:rsidRDefault="004C16CB">
            <w:pPr>
              <w:spacing w:after="0" w:line="240" w:lineRule="auto"/>
              <w:rPr>
                <w:rFonts w:cs="Arial"/>
                <w:b/>
                <w:color w:val="00B050"/>
                <w:sz w:val="24"/>
                <w:szCs w:val="24"/>
              </w:rPr>
            </w:pPr>
            <w:r>
              <w:rPr>
                <w:rFonts w:cs="Arial"/>
                <w:b/>
                <w:color w:val="00B050"/>
                <w:sz w:val="24"/>
                <w:szCs w:val="24"/>
              </w:rPr>
              <w:t>4. SURADNJA S RAVNATELJEM I STRUČNIM SURADNICIMA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-praćenje svih aktivnosti u školi,</w:t>
            </w:r>
          </w:p>
          <w:p w:rsidR="004C16CB" w:rsidRDefault="004C16CB">
            <w:pPr>
              <w:spacing w:after="0" w:line="240" w:lineRule="auto"/>
              <w:rPr>
                <w:rFonts w:cs="Arial"/>
                <w:sz w:val="24"/>
                <w:szCs w:val="24"/>
              </w:rPr>
            </w:pPr>
            <w:r>
              <w:rPr>
                <w:rFonts w:cs="Arial"/>
                <w:sz w:val="24"/>
                <w:szCs w:val="24"/>
              </w:rPr>
              <w:t>razmjena ideja i suradnja u donošenju odluka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5. PROFESIONALNO USMJERAVANJE</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-radionice za učenike završnih razreda u vezi s nastavkom školovanja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-organizacija predavanja predstavnika fakulteta, veleučilišta, privatnih učilišta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-suradnja u provođenju aktivnosti HZZ-a i CISOK-a</w:t>
            </w:r>
          </w:p>
          <w:p w:rsidR="004C16CB" w:rsidRDefault="004C16CB">
            <w:pPr>
              <w:spacing w:after="0" w:line="240" w:lineRule="auto"/>
              <w:rPr>
                <w:rFonts w:cs="Arial"/>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 xml:space="preserve">  </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6. PROMOCIJA ŠKOLE</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 prezentacija škole u lokalnoj zajednici, međunarodna suradnja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7. PROJEKTI</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 xml:space="preserve"> - sudjelovanje u projektu Agencije za mobilnost i programe EU: </w:t>
            </w:r>
          </w:p>
          <w:p w:rsidR="004C16CB" w:rsidRDefault="004C16CB">
            <w:pPr>
              <w:spacing w:after="0" w:line="240" w:lineRule="auto"/>
              <w:rPr>
                <w:rFonts w:cs="Arial"/>
                <w:sz w:val="24"/>
                <w:szCs w:val="24"/>
              </w:rPr>
            </w:pPr>
            <w:r>
              <w:rPr>
                <w:rFonts w:cs="Arial"/>
                <w:sz w:val="24"/>
                <w:szCs w:val="24"/>
              </w:rPr>
              <w:t>Learning platform „Young people Entrepreneurial skill development possibilities“</w:t>
            </w:r>
          </w:p>
          <w:p w:rsidR="004C16CB" w:rsidRDefault="004C16CB">
            <w:pPr>
              <w:spacing w:after="0" w:line="240" w:lineRule="auto"/>
              <w:rPr>
                <w:rFonts w:cs="Arial"/>
                <w:sz w:val="24"/>
                <w:szCs w:val="24"/>
              </w:rPr>
            </w:pPr>
          </w:p>
          <w:p w:rsidR="004C16CB" w:rsidRDefault="004C16CB">
            <w:pPr>
              <w:pStyle w:val="Odlomakpopisa"/>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p>
          <w:p w:rsidR="004C16CB" w:rsidRDefault="004C16CB">
            <w:pPr>
              <w:spacing w:after="0" w:line="240" w:lineRule="auto"/>
              <w:rPr>
                <w:rFonts w:cs="Arial"/>
                <w:b/>
                <w:color w:val="00B050"/>
                <w:sz w:val="24"/>
                <w:szCs w:val="24"/>
              </w:rPr>
            </w:pPr>
            <w:r>
              <w:rPr>
                <w:rFonts w:cs="Arial"/>
                <w:b/>
                <w:color w:val="00B050"/>
                <w:sz w:val="24"/>
                <w:szCs w:val="24"/>
              </w:rPr>
              <w:t>8. DOKUMENTACIJA</w:t>
            </w:r>
          </w:p>
          <w:p w:rsidR="004C16CB" w:rsidRDefault="004C16CB">
            <w:pPr>
              <w:spacing w:after="0" w:line="240" w:lineRule="auto"/>
              <w:rPr>
                <w:rFonts w:cs="Arial"/>
                <w:b/>
                <w:color w:val="00B050"/>
                <w:sz w:val="24"/>
                <w:szCs w:val="24"/>
              </w:rPr>
            </w:pPr>
          </w:p>
          <w:p w:rsidR="004C16CB" w:rsidRDefault="004C16CB">
            <w:pPr>
              <w:spacing w:after="0" w:line="240" w:lineRule="auto"/>
              <w:rPr>
                <w:rFonts w:cs="Arial"/>
                <w:sz w:val="24"/>
                <w:szCs w:val="24"/>
              </w:rPr>
            </w:pPr>
            <w:r>
              <w:rPr>
                <w:rFonts w:cs="Arial"/>
                <w:sz w:val="24"/>
                <w:szCs w:val="24"/>
              </w:rPr>
              <w:t>-zapisnici</w:t>
            </w:r>
          </w:p>
          <w:p w:rsidR="004C16CB" w:rsidRDefault="004C16CB">
            <w:pPr>
              <w:spacing w:after="0" w:line="240" w:lineRule="auto"/>
              <w:rPr>
                <w:rFonts w:cs="Arial"/>
                <w:sz w:val="24"/>
                <w:szCs w:val="24"/>
              </w:rPr>
            </w:pPr>
            <w:r>
              <w:rPr>
                <w:rFonts w:cs="Arial"/>
                <w:sz w:val="24"/>
                <w:szCs w:val="24"/>
              </w:rPr>
              <w:t>-svakodnevno dokumentiranje rada</w:t>
            </w:r>
          </w:p>
          <w:p w:rsidR="004C16CB" w:rsidRDefault="004C16CB">
            <w:pPr>
              <w:spacing w:after="0" w:line="240" w:lineRule="auto"/>
              <w:rPr>
                <w:rFonts w:cs="Arial"/>
                <w:sz w:val="24"/>
                <w:szCs w:val="24"/>
              </w:rPr>
            </w:pPr>
            <w:r>
              <w:rPr>
                <w:rFonts w:cs="Arial"/>
                <w:sz w:val="24"/>
                <w:szCs w:val="24"/>
              </w:rPr>
              <w:t>(dnevnik rada, učenički dosjei)</w:t>
            </w:r>
          </w:p>
          <w:p w:rsidR="004C16CB" w:rsidRDefault="004C16CB">
            <w:pPr>
              <w:spacing w:after="0" w:line="240" w:lineRule="auto"/>
              <w:rPr>
                <w:rFonts w:cs="Arial"/>
                <w:sz w:val="24"/>
                <w:szCs w:val="24"/>
              </w:rPr>
            </w:pPr>
            <w:r>
              <w:rPr>
                <w:rFonts w:cs="Arial"/>
                <w:sz w:val="24"/>
                <w:szCs w:val="24"/>
              </w:rPr>
              <w:t>-pregled Razrednih knjiga</w:t>
            </w:r>
          </w:p>
          <w:p w:rsidR="004C16CB" w:rsidRDefault="004C16CB">
            <w:pPr>
              <w:spacing w:after="0" w:line="240" w:lineRule="auto"/>
              <w:rPr>
                <w:rFonts w:cs="Arial"/>
                <w:b/>
                <w:color w:val="FF6600"/>
                <w:sz w:val="24"/>
                <w:szCs w:val="24"/>
              </w:rPr>
            </w:pPr>
          </w:p>
        </w:tc>
        <w:tc>
          <w:tcPr>
            <w:tcW w:w="1002" w:type="pct"/>
            <w:tcBorders>
              <w:top w:val="single" w:sz="12" w:space="0" w:color="auto"/>
              <w:left w:val="single" w:sz="12" w:space="0" w:color="auto"/>
              <w:bottom w:val="single" w:sz="12" w:space="0" w:color="auto"/>
              <w:right w:val="single" w:sz="12" w:space="0" w:color="auto"/>
            </w:tcBorders>
          </w:tcPr>
          <w:p w:rsidR="004C16CB" w:rsidRDefault="004C16CB">
            <w:pPr>
              <w:spacing w:line="240" w:lineRule="auto"/>
              <w:rPr>
                <w:rFonts w:cs="Arial"/>
                <w:b/>
                <w:sz w:val="24"/>
                <w:szCs w:val="24"/>
              </w:rPr>
            </w:pP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 xml:space="preserve">-Unaprijediti kvalitetu rada škole </w:t>
            </w:r>
          </w:p>
          <w:p w:rsidR="004C16CB" w:rsidRDefault="004C16CB">
            <w:pPr>
              <w:spacing w:line="240" w:lineRule="auto"/>
              <w:rPr>
                <w:rFonts w:cs="Arial"/>
                <w:b/>
                <w:sz w:val="24"/>
                <w:szCs w:val="24"/>
              </w:rPr>
            </w:pPr>
            <w:r>
              <w:rPr>
                <w:rFonts w:cs="Arial"/>
                <w:b/>
                <w:sz w:val="24"/>
                <w:szCs w:val="24"/>
              </w:rPr>
              <w:t>Zadaće:</w:t>
            </w:r>
          </w:p>
          <w:p w:rsidR="004C16CB" w:rsidRDefault="004C16CB">
            <w:pPr>
              <w:spacing w:line="240" w:lineRule="auto"/>
              <w:rPr>
                <w:rFonts w:cs="Arial"/>
                <w:sz w:val="24"/>
                <w:szCs w:val="24"/>
              </w:rPr>
            </w:pPr>
            <w:r>
              <w:rPr>
                <w:rFonts w:cs="Arial"/>
                <w:sz w:val="24"/>
                <w:szCs w:val="24"/>
              </w:rPr>
              <w:t>-prisustvovati i aktivno sudjelovati na sastancima povjerenstava</w:t>
            </w: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Pr="004C16CB" w:rsidRDefault="004C16CB">
            <w:pPr>
              <w:spacing w:line="240" w:lineRule="auto"/>
              <w:rPr>
                <w:rFonts w:cs="Arial"/>
                <w:sz w:val="24"/>
                <w:szCs w:val="24"/>
              </w:rPr>
            </w:pP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 xml:space="preserve">-Razvoj vlastitih kompetencija </w:t>
            </w:r>
          </w:p>
          <w:p w:rsidR="004C16CB" w:rsidRDefault="004C16CB">
            <w:pPr>
              <w:spacing w:line="240" w:lineRule="auto"/>
              <w:rPr>
                <w:rFonts w:cs="Arial"/>
                <w:sz w:val="24"/>
                <w:szCs w:val="24"/>
              </w:rPr>
            </w:pPr>
            <w:r>
              <w:rPr>
                <w:rFonts w:cs="Arial"/>
                <w:b/>
                <w:sz w:val="24"/>
                <w:szCs w:val="24"/>
              </w:rPr>
              <w:t>Zadaće:</w:t>
            </w:r>
          </w:p>
          <w:p w:rsidR="004C16CB" w:rsidRDefault="004C16CB">
            <w:pPr>
              <w:spacing w:line="240" w:lineRule="auto"/>
              <w:rPr>
                <w:rFonts w:cs="Arial"/>
                <w:sz w:val="24"/>
                <w:szCs w:val="24"/>
              </w:rPr>
            </w:pPr>
            <w:r>
              <w:rPr>
                <w:rFonts w:cs="Arial"/>
                <w:sz w:val="24"/>
                <w:szCs w:val="24"/>
              </w:rPr>
              <w:t>-proučavanje literature, suradnja s kolegama iz struke i iz drugih struka (liječnici, ravnatelji, pedagozi)</w:t>
            </w: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-Unaprijediti kvalitetu rada škole</w:t>
            </w:r>
          </w:p>
          <w:p w:rsidR="004C16CB" w:rsidRDefault="004C16CB">
            <w:pPr>
              <w:spacing w:line="240" w:lineRule="auto"/>
              <w:rPr>
                <w:rFonts w:cs="Arial"/>
                <w:sz w:val="24"/>
                <w:szCs w:val="24"/>
              </w:rPr>
            </w:pPr>
            <w:r>
              <w:rPr>
                <w:rFonts w:cs="Arial"/>
                <w:b/>
                <w:sz w:val="24"/>
                <w:szCs w:val="24"/>
              </w:rPr>
              <w:t>Zadaće:</w:t>
            </w:r>
          </w:p>
          <w:p w:rsidR="004C16CB" w:rsidRDefault="004C16CB">
            <w:pPr>
              <w:spacing w:line="240" w:lineRule="auto"/>
              <w:rPr>
                <w:rFonts w:cs="Arial"/>
                <w:sz w:val="24"/>
                <w:szCs w:val="24"/>
              </w:rPr>
            </w:pPr>
            <w:r>
              <w:rPr>
                <w:rFonts w:cs="Arial"/>
                <w:sz w:val="24"/>
                <w:szCs w:val="24"/>
              </w:rPr>
              <w:t>Suradnja s kolegama iz drugih struka.</w:t>
            </w:r>
          </w:p>
          <w:p w:rsidR="004C16CB" w:rsidRDefault="004C16CB">
            <w:pPr>
              <w:spacing w:line="240" w:lineRule="auto"/>
              <w:rPr>
                <w:rFonts w:cs="Arial"/>
                <w:sz w:val="12"/>
                <w:szCs w:val="12"/>
              </w:rPr>
            </w:pP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-unaprijediti kvalitetu rada škole</w:t>
            </w:r>
          </w:p>
          <w:p w:rsidR="004C16CB" w:rsidRDefault="004C16CB">
            <w:pPr>
              <w:spacing w:after="0" w:line="240" w:lineRule="auto"/>
              <w:rPr>
                <w:rFonts w:cs="Arial"/>
                <w:sz w:val="24"/>
                <w:szCs w:val="24"/>
              </w:rPr>
            </w:pPr>
            <w:r>
              <w:rPr>
                <w:rFonts w:cs="Arial"/>
                <w:b/>
                <w:sz w:val="24"/>
                <w:szCs w:val="24"/>
              </w:rPr>
              <w:t>Zadaće:</w:t>
            </w:r>
          </w:p>
          <w:p w:rsidR="004C16CB" w:rsidRDefault="004C16CB">
            <w:pPr>
              <w:spacing w:line="240" w:lineRule="auto"/>
              <w:rPr>
                <w:rFonts w:cs="Arial"/>
                <w:sz w:val="24"/>
                <w:szCs w:val="24"/>
              </w:rPr>
            </w:pPr>
            <w:r>
              <w:rPr>
                <w:rFonts w:cs="Arial"/>
                <w:sz w:val="24"/>
                <w:szCs w:val="24"/>
              </w:rPr>
              <w:t xml:space="preserve">-razmjena iskustva i informacija </w:t>
            </w:r>
          </w:p>
          <w:p w:rsidR="004C16CB" w:rsidRDefault="004C16CB">
            <w:pPr>
              <w:spacing w:line="240" w:lineRule="auto"/>
              <w:rPr>
                <w:rFonts w:cs="Arial"/>
                <w:sz w:val="24"/>
                <w:szCs w:val="24"/>
              </w:rPr>
            </w:pP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 xml:space="preserve">-pomoći učenicima u odlučivanju o nastavku školovanja </w:t>
            </w:r>
          </w:p>
          <w:p w:rsidR="004C16CB" w:rsidRDefault="004C16CB">
            <w:pPr>
              <w:spacing w:line="240" w:lineRule="auto"/>
              <w:rPr>
                <w:rFonts w:cs="Arial"/>
                <w:b/>
                <w:sz w:val="24"/>
                <w:szCs w:val="24"/>
              </w:rPr>
            </w:pPr>
            <w:r>
              <w:rPr>
                <w:rFonts w:cs="Arial"/>
                <w:b/>
                <w:sz w:val="24"/>
                <w:szCs w:val="24"/>
              </w:rPr>
              <w:t>Zadaće:</w:t>
            </w:r>
          </w:p>
          <w:p w:rsidR="004C16CB" w:rsidRDefault="004C16CB">
            <w:pPr>
              <w:spacing w:line="240" w:lineRule="auto"/>
              <w:rPr>
                <w:rFonts w:cs="Arial"/>
                <w:sz w:val="24"/>
                <w:szCs w:val="24"/>
              </w:rPr>
            </w:pPr>
            <w:r>
              <w:rPr>
                <w:rFonts w:cs="Arial"/>
                <w:sz w:val="24"/>
                <w:szCs w:val="24"/>
              </w:rPr>
              <w:t>-radionice o pisanju zamolbe i životopisa</w:t>
            </w:r>
          </w:p>
          <w:p w:rsidR="004C16CB" w:rsidRDefault="004C16CB">
            <w:pPr>
              <w:spacing w:line="240" w:lineRule="auto"/>
              <w:rPr>
                <w:rFonts w:cs="Arial"/>
                <w:sz w:val="24"/>
                <w:szCs w:val="24"/>
              </w:rPr>
            </w:pPr>
            <w:r>
              <w:rPr>
                <w:rFonts w:cs="Arial"/>
                <w:sz w:val="24"/>
                <w:szCs w:val="24"/>
              </w:rPr>
              <w:t>-suradnja sa Zavodom za zapošljavanje</w:t>
            </w:r>
          </w:p>
          <w:p w:rsidR="004C16CB" w:rsidRDefault="004C16CB">
            <w:pPr>
              <w:spacing w:line="240" w:lineRule="auto"/>
              <w:rPr>
                <w:rFonts w:cs="Arial"/>
                <w:sz w:val="24"/>
                <w:szCs w:val="24"/>
              </w:rPr>
            </w:pP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-informirati učenike i roditelje o školi i zainteresirati ih  za upis, potaknuti na suradnju druge škole i institucije</w:t>
            </w:r>
          </w:p>
          <w:p w:rsidR="004C16CB" w:rsidRDefault="004C16CB">
            <w:pPr>
              <w:spacing w:line="240" w:lineRule="auto"/>
              <w:rPr>
                <w:rFonts w:cs="Arial"/>
                <w:b/>
                <w:sz w:val="24"/>
                <w:szCs w:val="24"/>
              </w:rPr>
            </w:pPr>
            <w:r>
              <w:rPr>
                <w:rFonts w:cs="Arial"/>
                <w:b/>
                <w:sz w:val="24"/>
                <w:szCs w:val="24"/>
              </w:rPr>
              <w:t>Zadaće:</w:t>
            </w:r>
          </w:p>
          <w:p w:rsidR="004C16CB" w:rsidRDefault="004C16CB">
            <w:pPr>
              <w:spacing w:line="240" w:lineRule="auto"/>
              <w:rPr>
                <w:rFonts w:cs="Arial"/>
                <w:sz w:val="24"/>
                <w:szCs w:val="24"/>
              </w:rPr>
            </w:pPr>
            <w:r>
              <w:rPr>
                <w:rFonts w:cs="Arial"/>
                <w:sz w:val="24"/>
                <w:szCs w:val="24"/>
              </w:rPr>
              <w:t xml:space="preserve">-prezentacija škole </w:t>
            </w:r>
          </w:p>
          <w:p w:rsidR="004C16CB" w:rsidRDefault="004C16CB">
            <w:pPr>
              <w:spacing w:line="240" w:lineRule="auto"/>
              <w:rPr>
                <w:rFonts w:cs="Arial"/>
                <w:b/>
                <w:sz w:val="24"/>
                <w:szCs w:val="24"/>
              </w:rPr>
            </w:pPr>
          </w:p>
          <w:p w:rsidR="004C16CB" w:rsidRDefault="004C16CB">
            <w:pPr>
              <w:spacing w:line="240" w:lineRule="auto"/>
              <w:rPr>
                <w:rFonts w:cs="Arial"/>
                <w:b/>
                <w:sz w:val="24"/>
                <w:szCs w:val="24"/>
              </w:rPr>
            </w:pPr>
            <w:r>
              <w:rPr>
                <w:rFonts w:cs="Arial"/>
                <w:b/>
                <w:sz w:val="24"/>
                <w:szCs w:val="24"/>
              </w:rPr>
              <w:t>Svrha:</w:t>
            </w:r>
          </w:p>
          <w:p w:rsidR="004C16CB" w:rsidRDefault="004C16CB">
            <w:pPr>
              <w:spacing w:line="240" w:lineRule="auto"/>
              <w:rPr>
                <w:rFonts w:cs="Arial"/>
                <w:sz w:val="24"/>
                <w:szCs w:val="24"/>
              </w:rPr>
            </w:pPr>
            <w:r>
              <w:rPr>
                <w:rFonts w:cs="Arial"/>
                <w:sz w:val="24"/>
                <w:szCs w:val="24"/>
              </w:rPr>
              <w:t xml:space="preserve">- ekološki osvijestiti učenike te razviti europsku dimenziju škole. </w:t>
            </w:r>
          </w:p>
          <w:p w:rsidR="004C16CB" w:rsidRDefault="004C16CB">
            <w:pPr>
              <w:spacing w:line="240" w:lineRule="auto"/>
              <w:rPr>
                <w:rFonts w:cs="Arial"/>
                <w:b/>
                <w:sz w:val="24"/>
                <w:szCs w:val="24"/>
              </w:rPr>
            </w:pPr>
            <w:r>
              <w:rPr>
                <w:rFonts w:cs="Arial"/>
                <w:b/>
                <w:sz w:val="24"/>
                <w:szCs w:val="24"/>
              </w:rPr>
              <w:t>Zadaće:</w:t>
            </w:r>
          </w:p>
          <w:p w:rsidR="004C16CB" w:rsidRDefault="004C16CB">
            <w:pPr>
              <w:spacing w:line="240" w:lineRule="auto"/>
              <w:rPr>
                <w:rFonts w:eastAsiaTheme="minorHAnsi" w:cstheme="minorBidi"/>
                <w:sz w:val="24"/>
                <w:szCs w:val="24"/>
                <w:lang w:eastAsia="en-US"/>
              </w:rPr>
            </w:pPr>
            <w:r>
              <w:rPr>
                <w:rFonts w:cs="Arial"/>
                <w:sz w:val="24"/>
                <w:szCs w:val="24"/>
              </w:rPr>
              <w:t>-</w:t>
            </w:r>
            <w:r>
              <w:rPr>
                <w:sz w:val="24"/>
                <w:szCs w:val="24"/>
              </w:rPr>
              <w:t xml:space="preserve"> upoznati se s ekološkim problemima i zaštitom okoliša, klimatskim promjenama i njihovim utjecajem na ekološku i ekonomsku perspektivu</w:t>
            </w:r>
          </w:p>
          <w:p w:rsidR="004C16CB" w:rsidRDefault="004C16CB">
            <w:pPr>
              <w:spacing w:after="200" w:line="240" w:lineRule="auto"/>
              <w:rPr>
                <w:rFonts w:cs="Arial"/>
                <w:sz w:val="24"/>
                <w:szCs w:val="24"/>
              </w:rPr>
            </w:pPr>
            <w:r>
              <w:rPr>
                <w:sz w:val="24"/>
                <w:szCs w:val="24"/>
              </w:rPr>
              <w:t>-u</w:t>
            </w:r>
            <w:r>
              <w:rPr>
                <w:rFonts w:cs="Arial"/>
                <w:sz w:val="24"/>
                <w:szCs w:val="24"/>
              </w:rPr>
              <w:t xml:space="preserve">poznavanje drugih kultura, učenje stranog jezika </w:t>
            </w:r>
          </w:p>
        </w:tc>
        <w:tc>
          <w:tcPr>
            <w:tcW w:w="948"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Razgovor</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r>
              <w:rPr>
                <w:rFonts w:cs="Arial"/>
                <w:sz w:val="24"/>
                <w:szCs w:val="24"/>
              </w:rPr>
              <w:t>Predavanja</w:t>
            </w:r>
          </w:p>
          <w:p w:rsidR="004C16CB" w:rsidRDefault="004C16CB">
            <w:pPr>
              <w:spacing w:after="0" w:line="240" w:lineRule="auto"/>
              <w:rPr>
                <w:rFonts w:cs="Arial"/>
                <w:sz w:val="24"/>
                <w:szCs w:val="24"/>
              </w:rPr>
            </w:pPr>
            <w:r>
              <w:rPr>
                <w:rFonts w:cs="Arial"/>
                <w:sz w:val="24"/>
                <w:szCs w:val="24"/>
              </w:rPr>
              <w:t>Vođenje bilježaka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r>
              <w:rPr>
                <w:rFonts w:cs="Arial"/>
                <w:sz w:val="24"/>
                <w:szCs w:val="24"/>
              </w:rPr>
              <w:t>Rad u paru</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Rasprava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Rad u paru</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Rasprava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 xml:space="preserve">Savjetovanje </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Predavanje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p>
          <w:p w:rsidR="004C16CB" w:rsidRDefault="004C16CB">
            <w:pPr>
              <w:spacing w:after="0" w:line="240" w:lineRule="auto"/>
              <w:rPr>
                <w:rFonts w:cs="Arial"/>
                <w:b/>
                <w:bCs/>
                <w:i/>
                <w:iCs/>
                <w:sz w:val="24"/>
                <w:szCs w:val="24"/>
              </w:rPr>
            </w:pPr>
            <w:r>
              <w:rPr>
                <w:rFonts w:cs="Arial"/>
                <w:b/>
                <w:bCs/>
                <w:i/>
                <w:iCs/>
                <w:sz w:val="24"/>
                <w:szCs w:val="24"/>
              </w:rPr>
              <w:t>Oblici:</w:t>
            </w:r>
          </w:p>
          <w:p w:rsidR="004C16CB" w:rsidRDefault="004C16CB">
            <w:pPr>
              <w:spacing w:after="0" w:line="240" w:lineRule="auto"/>
              <w:rPr>
                <w:rFonts w:cs="Arial"/>
                <w:b/>
                <w:bCs/>
                <w:i/>
                <w:iCs/>
                <w:sz w:val="24"/>
                <w:szCs w:val="24"/>
              </w:rPr>
            </w:pPr>
          </w:p>
          <w:p w:rsidR="004C16CB" w:rsidRDefault="004C16CB">
            <w:pPr>
              <w:spacing w:after="0" w:line="240" w:lineRule="auto"/>
              <w:rPr>
                <w:rFonts w:cs="Arial"/>
                <w:sz w:val="24"/>
                <w:szCs w:val="24"/>
              </w:rPr>
            </w:pPr>
            <w:r>
              <w:rPr>
                <w:rFonts w:cs="Arial"/>
                <w:sz w:val="24"/>
                <w:szCs w:val="24"/>
              </w:rPr>
              <w:t>Rad u skupini</w:t>
            </w:r>
          </w:p>
          <w:p w:rsidR="004C16CB" w:rsidRDefault="004C16CB">
            <w:pPr>
              <w:spacing w:after="0" w:line="240" w:lineRule="auto"/>
              <w:rPr>
                <w:rFonts w:cs="Arial"/>
                <w:sz w:val="24"/>
                <w:szCs w:val="24"/>
              </w:rPr>
            </w:pPr>
            <w:r>
              <w:rPr>
                <w:rFonts w:cs="Arial"/>
                <w:sz w:val="24"/>
                <w:szCs w:val="24"/>
              </w:rPr>
              <w:t>Individualni rad</w:t>
            </w:r>
          </w:p>
          <w:p w:rsidR="004C16CB" w:rsidRDefault="004C16CB">
            <w:pPr>
              <w:spacing w:after="0" w:line="240" w:lineRule="auto"/>
              <w:rPr>
                <w:rFonts w:cs="Arial"/>
                <w:sz w:val="24"/>
                <w:szCs w:val="24"/>
              </w:rPr>
            </w:pPr>
          </w:p>
          <w:p w:rsidR="004C16CB" w:rsidRDefault="004C16CB">
            <w:pPr>
              <w:spacing w:after="0" w:line="240" w:lineRule="auto"/>
              <w:rPr>
                <w:rFonts w:cs="Arial"/>
                <w:b/>
                <w:bCs/>
                <w:i/>
                <w:iCs/>
                <w:sz w:val="24"/>
                <w:szCs w:val="24"/>
              </w:rPr>
            </w:pPr>
            <w:r>
              <w:rPr>
                <w:rFonts w:cs="Arial"/>
                <w:b/>
                <w:bCs/>
                <w:i/>
                <w:iCs/>
                <w:sz w:val="24"/>
                <w:szCs w:val="24"/>
              </w:rPr>
              <w:t>Metode:</w:t>
            </w:r>
          </w:p>
          <w:p w:rsidR="004C16CB" w:rsidRDefault="004C16CB">
            <w:pPr>
              <w:spacing w:after="0" w:line="240" w:lineRule="auto"/>
              <w:rPr>
                <w:rFonts w:cs="Arial"/>
                <w:sz w:val="24"/>
                <w:szCs w:val="24"/>
              </w:rPr>
            </w:pPr>
            <w:r>
              <w:rPr>
                <w:rFonts w:cs="Arial"/>
                <w:sz w:val="24"/>
                <w:szCs w:val="24"/>
              </w:rPr>
              <w:t>Predavanja</w:t>
            </w:r>
          </w:p>
          <w:p w:rsidR="004C16CB" w:rsidRDefault="004C16CB">
            <w:pPr>
              <w:spacing w:after="0" w:line="240" w:lineRule="auto"/>
              <w:rPr>
                <w:rFonts w:cs="Arial"/>
                <w:sz w:val="24"/>
                <w:szCs w:val="24"/>
              </w:rPr>
            </w:pPr>
            <w:r>
              <w:rPr>
                <w:rFonts w:cs="Arial"/>
                <w:sz w:val="24"/>
                <w:szCs w:val="24"/>
              </w:rPr>
              <w:t>Radionice</w:t>
            </w:r>
          </w:p>
          <w:p w:rsidR="004C16CB" w:rsidRDefault="004C16CB">
            <w:pPr>
              <w:spacing w:after="0" w:line="240" w:lineRule="auto"/>
              <w:rPr>
                <w:rFonts w:cs="Arial"/>
                <w:sz w:val="24"/>
                <w:szCs w:val="24"/>
              </w:rPr>
            </w:pPr>
            <w:r>
              <w:rPr>
                <w:rFonts w:cs="Arial"/>
                <w:sz w:val="24"/>
                <w:szCs w:val="24"/>
              </w:rPr>
              <w:t>Razmjena iskustva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tc>
        <w:tc>
          <w:tcPr>
            <w:tcW w:w="581"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Članovi povjerenstava</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Kolege psiholozi i kolege iz drugih struka</w:t>
            </w:r>
          </w:p>
          <w:p w:rsidR="004C16CB" w:rsidRDefault="004C16CB">
            <w:pPr>
              <w:spacing w:after="0"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r>
              <w:rPr>
                <w:rFonts w:cs="Arial"/>
                <w:sz w:val="24"/>
                <w:szCs w:val="24"/>
              </w:rPr>
              <w:t>Ravnatelj, pedagoginja, knjižničarka</w:t>
            </w: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r>
              <w:rPr>
                <w:rFonts w:cs="Arial"/>
                <w:sz w:val="24"/>
                <w:szCs w:val="24"/>
              </w:rPr>
              <w:t>Učenici završnih razreda</w:t>
            </w: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r>
              <w:rPr>
                <w:rFonts w:cs="Arial"/>
                <w:sz w:val="24"/>
                <w:szCs w:val="24"/>
              </w:rPr>
              <w:t>Učenici i roditelji, suradnici</w:t>
            </w: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p>
          <w:p w:rsidR="004C16CB" w:rsidRDefault="004C16CB">
            <w:pPr>
              <w:spacing w:line="240" w:lineRule="auto"/>
              <w:rPr>
                <w:rFonts w:cs="Arial"/>
                <w:sz w:val="24"/>
                <w:szCs w:val="24"/>
              </w:rPr>
            </w:pPr>
            <w:r>
              <w:rPr>
                <w:rFonts w:cs="Arial"/>
                <w:sz w:val="24"/>
                <w:szCs w:val="24"/>
              </w:rPr>
              <w:t>Učenici i nastavnici sudionici u projektu Comenius</w:t>
            </w:r>
          </w:p>
          <w:p w:rsidR="004C16CB" w:rsidRDefault="004C16CB">
            <w:pPr>
              <w:spacing w:after="200" w:line="240" w:lineRule="auto"/>
              <w:rPr>
                <w:rFonts w:cs="Arial"/>
                <w:sz w:val="24"/>
                <w:szCs w:val="24"/>
              </w:rPr>
            </w:pPr>
            <w:r>
              <w:rPr>
                <w:rFonts w:cs="Arial"/>
                <w:sz w:val="24"/>
                <w:szCs w:val="24"/>
              </w:rPr>
              <w:t>Pedagoginja, ravnatelj, tajnica</w:t>
            </w:r>
          </w:p>
        </w:tc>
        <w:tc>
          <w:tcPr>
            <w:tcW w:w="372" w:type="pct"/>
            <w:tcBorders>
              <w:top w:val="single" w:sz="12" w:space="0" w:color="auto"/>
              <w:left w:val="single" w:sz="12" w:space="0" w:color="auto"/>
              <w:bottom w:val="single" w:sz="12" w:space="0" w:color="auto"/>
              <w:right w:val="single" w:sz="12" w:space="0" w:color="auto"/>
            </w:tcBorders>
          </w:tcPr>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Travanj,</w:t>
            </w:r>
          </w:p>
          <w:p w:rsidR="004C16CB" w:rsidRDefault="004C16CB">
            <w:pPr>
              <w:spacing w:after="0" w:line="240" w:lineRule="auto"/>
              <w:rPr>
                <w:rFonts w:cs="Arial"/>
                <w:sz w:val="24"/>
                <w:szCs w:val="24"/>
              </w:rPr>
            </w:pPr>
            <w:r>
              <w:rPr>
                <w:rFonts w:cs="Arial"/>
                <w:sz w:val="24"/>
                <w:szCs w:val="24"/>
              </w:rPr>
              <w:t>svibanj</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p>
          <w:p w:rsidR="004C16CB" w:rsidRDefault="004C16CB">
            <w:pPr>
              <w:spacing w:after="0" w:line="240" w:lineRule="auto"/>
              <w:rPr>
                <w:rFonts w:cs="Arial"/>
                <w:sz w:val="24"/>
                <w:szCs w:val="24"/>
              </w:rPr>
            </w:pPr>
            <w:r>
              <w:rPr>
                <w:rFonts w:cs="Arial"/>
                <w:sz w:val="24"/>
                <w:szCs w:val="24"/>
              </w:rPr>
              <w:t>Tijekom godine</w:t>
            </w:r>
          </w:p>
          <w:p w:rsidR="004C16CB" w:rsidRDefault="004C16CB">
            <w:pPr>
              <w:spacing w:after="0" w:line="240" w:lineRule="auto"/>
              <w:rPr>
                <w:rFonts w:cs="Arial"/>
                <w:sz w:val="24"/>
                <w:szCs w:val="24"/>
              </w:rPr>
            </w:pPr>
          </w:p>
        </w:tc>
      </w:tr>
    </w:tbl>
    <w:p w:rsidR="006E4123" w:rsidRDefault="006E4123" w:rsidP="004C16CB">
      <w:pPr>
        <w:rPr>
          <w:rFonts w:asciiTheme="minorHAnsi" w:eastAsiaTheme="minorHAnsi" w:hAnsiTheme="minorHAnsi" w:cstheme="minorBidi"/>
          <w:sz w:val="24"/>
          <w:szCs w:val="24"/>
          <w:lang w:eastAsia="en-US"/>
        </w:rPr>
      </w:pPr>
    </w:p>
    <w:p w:rsidR="004C16CB" w:rsidRDefault="006E4123" w:rsidP="006E4123">
      <w:pPr>
        <w:spacing w:after="160" w:line="259"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rsidR="007C09E3" w:rsidRPr="001933AE" w:rsidRDefault="007C09E3" w:rsidP="007C09E3">
      <w:pPr>
        <w:pStyle w:val="Naslov2"/>
        <w:rPr>
          <w:color w:val="008000"/>
          <w:lang w:val="pl-PL"/>
        </w:rPr>
      </w:pPr>
      <w:bookmarkStart w:id="250" w:name="_Toc336195998"/>
      <w:bookmarkStart w:id="251" w:name="_Toc431379006"/>
      <w:r w:rsidRPr="001933AE">
        <w:rPr>
          <w:color w:val="008000"/>
          <w:lang w:val="pl-PL"/>
        </w:rPr>
        <w:t xml:space="preserve">5.1.4. Plan i program knjižničara </w:t>
      </w:r>
      <w:bookmarkEnd w:id="250"/>
      <w:r w:rsidR="0008266C">
        <w:rPr>
          <w:rFonts w:ascii="Times New Roman" w:hAnsi="Times New Roman"/>
          <w:color w:val="008000"/>
        </w:rPr>
        <w:t>2017./18</w:t>
      </w:r>
      <w:r>
        <w:rPr>
          <w:rFonts w:ascii="Times New Roman" w:hAnsi="Times New Roman"/>
          <w:color w:val="008000"/>
        </w:rPr>
        <w:t>.</w:t>
      </w:r>
      <w:r w:rsidRPr="001933AE">
        <w:rPr>
          <w:rFonts w:ascii="Times New Roman" w:hAnsi="Times New Roman"/>
          <w:color w:val="008000"/>
        </w:rPr>
        <w:t xml:space="preserve"> šk.god</w:t>
      </w:r>
      <w:bookmarkEnd w:id="251"/>
    </w:p>
    <w:tbl>
      <w:tblPr>
        <w:tblW w:w="13774" w:type="dxa"/>
        <w:tblInd w:w="93" w:type="dxa"/>
        <w:tblLook w:val="04A0" w:firstRow="1" w:lastRow="0" w:firstColumn="1" w:lastColumn="0" w:noHBand="0" w:noVBand="1"/>
      </w:tblPr>
      <w:tblGrid>
        <w:gridCol w:w="2565"/>
        <w:gridCol w:w="843"/>
        <w:gridCol w:w="791"/>
        <w:gridCol w:w="4199"/>
        <w:gridCol w:w="949"/>
        <w:gridCol w:w="1089"/>
        <w:gridCol w:w="3338"/>
      </w:tblGrid>
      <w:tr w:rsidR="007C09E3" w:rsidRPr="009905F2" w:rsidTr="00C27660">
        <w:trPr>
          <w:trHeight w:val="358"/>
        </w:trPr>
        <w:tc>
          <w:tcPr>
            <w:tcW w:w="2565" w:type="dxa"/>
            <w:tcBorders>
              <w:top w:val="nil"/>
              <w:left w:val="nil"/>
              <w:bottom w:val="nil"/>
              <w:right w:val="nil"/>
            </w:tcBorders>
            <w:shd w:val="clear" w:color="auto" w:fill="auto"/>
            <w:noWrap/>
            <w:vAlign w:val="bottom"/>
            <w:hideMark/>
          </w:tcPr>
          <w:p w:rsidR="007C09E3" w:rsidRPr="003153E7" w:rsidRDefault="007C09E3" w:rsidP="00C27660">
            <w:pPr>
              <w:spacing w:after="0" w:line="240" w:lineRule="auto"/>
              <w:rPr>
                <w:rFonts w:ascii="Arial" w:hAnsi="Arial" w:cs="Arial"/>
                <w:color w:val="000000"/>
              </w:rPr>
            </w:pPr>
            <w:r>
              <w:rPr>
                <w:rFonts w:ascii="Arial" w:hAnsi="Arial" w:cs="Arial"/>
                <w:color w:val="000000"/>
              </w:rPr>
              <w:t>I</w:t>
            </w:r>
            <w:r w:rsidRPr="003153E7">
              <w:rPr>
                <w:rFonts w:ascii="Arial" w:hAnsi="Arial" w:cs="Arial"/>
                <w:color w:val="000000"/>
              </w:rPr>
              <w:t>zvršitelj: Zita Opačak,</w:t>
            </w:r>
          </w:p>
        </w:tc>
        <w:tc>
          <w:tcPr>
            <w:tcW w:w="843" w:type="dxa"/>
            <w:tcBorders>
              <w:top w:val="nil"/>
              <w:left w:val="nil"/>
              <w:bottom w:val="nil"/>
              <w:right w:val="nil"/>
            </w:tcBorders>
            <w:shd w:val="clear" w:color="auto" w:fill="auto"/>
            <w:noWrap/>
            <w:vAlign w:val="bottom"/>
          </w:tcPr>
          <w:p w:rsidR="007C09E3" w:rsidRPr="003153E7" w:rsidRDefault="007C09E3" w:rsidP="00C27660">
            <w:pPr>
              <w:spacing w:after="0" w:line="240" w:lineRule="auto"/>
              <w:ind w:left="-1043" w:right="797"/>
              <w:rPr>
                <w:rFonts w:ascii="Arial" w:hAnsi="Arial" w:cs="Arial"/>
                <w:color w:val="000000"/>
              </w:rPr>
            </w:pPr>
          </w:p>
        </w:tc>
        <w:tc>
          <w:tcPr>
            <w:tcW w:w="791" w:type="dxa"/>
            <w:tcBorders>
              <w:top w:val="nil"/>
              <w:left w:val="nil"/>
              <w:bottom w:val="nil"/>
              <w:right w:val="nil"/>
            </w:tcBorders>
            <w:shd w:val="clear" w:color="auto" w:fill="auto"/>
            <w:noWrap/>
            <w:vAlign w:val="bottom"/>
          </w:tcPr>
          <w:p w:rsidR="007C09E3" w:rsidRPr="003153E7" w:rsidRDefault="007C09E3" w:rsidP="00C27660">
            <w:pPr>
              <w:spacing w:after="0" w:line="240" w:lineRule="auto"/>
              <w:rPr>
                <w:rFonts w:ascii="Arial" w:hAnsi="Arial" w:cs="Arial"/>
                <w:color w:val="000000"/>
              </w:rPr>
            </w:pPr>
          </w:p>
        </w:tc>
        <w:tc>
          <w:tcPr>
            <w:tcW w:w="4199" w:type="dxa"/>
            <w:tcBorders>
              <w:top w:val="nil"/>
              <w:left w:val="nil"/>
              <w:bottom w:val="nil"/>
              <w:right w:val="nil"/>
            </w:tcBorders>
            <w:shd w:val="clear" w:color="auto" w:fill="auto"/>
            <w:noWrap/>
            <w:vAlign w:val="bottom"/>
          </w:tcPr>
          <w:p w:rsidR="007C09E3" w:rsidRPr="003153E7" w:rsidRDefault="007C09E3" w:rsidP="00C27660">
            <w:pPr>
              <w:spacing w:after="0" w:line="240" w:lineRule="auto"/>
              <w:rPr>
                <w:rFonts w:ascii="Arial" w:hAnsi="Arial" w:cs="Arial"/>
                <w:color w:val="000000"/>
              </w:rPr>
            </w:pPr>
          </w:p>
        </w:tc>
        <w:tc>
          <w:tcPr>
            <w:tcW w:w="949" w:type="dxa"/>
            <w:tcBorders>
              <w:top w:val="nil"/>
              <w:left w:val="nil"/>
              <w:bottom w:val="nil"/>
              <w:right w:val="nil"/>
            </w:tcBorders>
            <w:shd w:val="clear" w:color="auto" w:fill="auto"/>
            <w:noWrap/>
            <w:vAlign w:val="bottom"/>
            <w:hideMark/>
          </w:tcPr>
          <w:p w:rsidR="007C09E3" w:rsidRPr="003153E7" w:rsidRDefault="007C09E3" w:rsidP="00C27660">
            <w:pPr>
              <w:spacing w:after="0" w:line="240" w:lineRule="auto"/>
              <w:rPr>
                <w:rFonts w:ascii="Arial" w:hAnsi="Arial" w:cs="Arial"/>
                <w:color w:val="000000"/>
              </w:rPr>
            </w:pPr>
          </w:p>
        </w:tc>
        <w:tc>
          <w:tcPr>
            <w:tcW w:w="1089" w:type="dxa"/>
            <w:tcBorders>
              <w:top w:val="nil"/>
              <w:left w:val="nil"/>
              <w:bottom w:val="nil"/>
              <w:right w:val="nil"/>
            </w:tcBorders>
            <w:shd w:val="clear" w:color="auto" w:fill="auto"/>
            <w:noWrap/>
            <w:vAlign w:val="bottom"/>
            <w:hideMark/>
          </w:tcPr>
          <w:p w:rsidR="007C09E3" w:rsidRPr="003153E7" w:rsidRDefault="007C09E3" w:rsidP="00C27660">
            <w:pPr>
              <w:spacing w:after="0" w:line="240" w:lineRule="auto"/>
              <w:rPr>
                <w:rFonts w:ascii="Arial" w:hAnsi="Arial" w:cs="Arial"/>
                <w:color w:val="000000"/>
              </w:rPr>
            </w:pPr>
          </w:p>
        </w:tc>
        <w:tc>
          <w:tcPr>
            <w:tcW w:w="3338" w:type="dxa"/>
            <w:tcBorders>
              <w:top w:val="nil"/>
              <w:left w:val="nil"/>
              <w:bottom w:val="nil"/>
              <w:right w:val="nil"/>
            </w:tcBorders>
            <w:shd w:val="clear" w:color="auto" w:fill="auto"/>
            <w:noWrap/>
            <w:vAlign w:val="center"/>
            <w:hideMark/>
          </w:tcPr>
          <w:p w:rsidR="007C09E3" w:rsidRPr="003153E7" w:rsidRDefault="007C09E3" w:rsidP="00C27660">
            <w:pPr>
              <w:spacing w:after="0" w:line="240" w:lineRule="auto"/>
              <w:jc w:val="center"/>
              <w:rPr>
                <w:rFonts w:ascii="Arial" w:hAnsi="Arial" w:cs="Arial"/>
                <w:color w:val="000000"/>
              </w:rPr>
            </w:pPr>
            <w:r w:rsidRPr="003153E7">
              <w:rPr>
                <w:rFonts w:ascii="Arial" w:hAnsi="Arial" w:cs="Arial"/>
                <w:color w:val="000000"/>
              </w:rPr>
              <w:t>Godišnji fond sati: 1784</w:t>
            </w:r>
          </w:p>
        </w:tc>
      </w:tr>
    </w:tbl>
    <w:p w:rsidR="007C09E3" w:rsidRDefault="007C09E3" w:rsidP="007C09E3">
      <w:pPr>
        <w:rPr>
          <w:rFonts w:ascii="Times New Roman" w:hAnsi="Times New Roman"/>
          <w:b/>
          <w:sz w:val="24"/>
          <w:szCs w:val="24"/>
          <w:u w:val="single"/>
          <w:lang w:val="pl-PL"/>
        </w:rPr>
      </w:pPr>
    </w:p>
    <w:tbl>
      <w:tblPr>
        <w:tblW w:w="14503" w:type="dxa"/>
        <w:tblInd w:w="93" w:type="dxa"/>
        <w:tblLayout w:type="fixed"/>
        <w:tblLook w:val="04A0" w:firstRow="1" w:lastRow="0" w:firstColumn="1" w:lastColumn="0" w:noHBand="0" w:noVBand="1"/>
      </w:tblPr>
      <w:tblGrid>
        <w:gridCol w:w="334"/>
        <w:gridCol w:w="561"/>
        <w:gridCol w:w="688"/>
        <w:gridCol w:w="871"/>
        <w:gridCol w:w="3118"/>
        <w:gridCol w:w="2410"/>
        <w:gridCol w:w="3253"/>
        <w:gridCol w:w="2035"/>
        <w:gridCol w:w="1233"/>
      </w:tblGrid>
      <w:tr w:rsidR="007C09E3" w:rsidRPr="009905F2" w:rsidTr="00C27660">
        <w:trPr>
          <w:trHeight w:val="1332"/>
        </w:trPr>
        <w:tc>
          <w:tcPr>
            <w:tcW w:w="334"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Redni broj</w:t>
            </w:r>
          </w:p>
        </w:tc>
        <w:tc>
          <w:tcPr>
            <w:tcW w:w="56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Područje rada</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color w:val="000000"/>
                <w:sz w:val="20"/>
                <w:szCs w:val="20"/>
              </w:rPr>
            </w:pPr>
            <w:r w:rsidRPr="003D212C">
              <w:rPr>
                <w:rFonts w:ascii="Arial" w:hAnsi="Arial" w:cs="Arial"/>
                <w:color w:val="000000"/>
                <w:sz w:val="20"/>
                <w:szCs w:val="20"/>
              </w:rPr>
              <w:t>Svrha</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color w:val="000000"/>
                <w:sz w:val="20"/>
                <w:szCs w:val="20"/>
              </w:rPr>
            </w:pPr>
            <w:r w:rsidRPr="003D212C">
              <w:rPr>
                <w:rFonts w:ascii="Arial" w:hAnsi="Arial" w:cs="Arial"/>
                <w:color w:val="000000"/>
                <w:sz w:val="20"/>
                <w:szCs w:val="20"/>
              </w:rPr>
              <w:t>Zadaće</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color w:val="000000"/>
                <w:sz w:val="20"/>
                <w:szCs w:val="20"/>
              </w:rPr>
            </w:pPr>
            <w:r w:rsidRPr="003D212C">
              <w:rPr>
                <w:rFonts w:ascii="Arial" w:hAnsi="Arial" w:cs="Arial"/>
                <w:color w:val="000000"/>
                <w:sz w:val="20"/>
                <w:szCs w:val="20"/>
              </w:rPr>
              <w:t>Sadržaji</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ind w:firstLineChars="100" w:firstLine="200"/>
              <w:rPr>
                <w:rFonts w:ascii="Arial" w:hAnsi="Arial" w:cs="Arial"/>
                <w:color w:val="000000"/>
                <w:sz w:val="20"/>
                <w:szCs w:val="20"/>
              </w:rPr>
            </w:pPr>
            <w:r w:rsidRPr="003D212C">
              <w:rPr>
                <w:rFonts w:ascii="Arial" w:hAnsi="Arial" w:cs="Arial"/>
                <w:color w:val="000000"/>
                <w:sz w:val="20"/>
                <w:szCs w:val="20"/>
              </w:rPr>
              <w:t>Oblici Metode</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color w:val="000000"/>
                <w:sz w:val="20"/>
                <w:szCs w:val="20"/>
              </w:rPr>
            </w:pPr>
            <w:r w:rsidRPr="003D212C">
              <w:rPr>
                <w:rFonts w:ascii="Arial" w:hAnsi="Arial" w:cs="Arial"/>
                <w:color w:val="000000"/>
                <w:sz w:val="20"/>
                <w:szCs w:val="20"/>
              </w:rPr>
              <w:t xml:space="preserve">Nositelji aktivnosti           Subjekti </w:t>
            </w:r>
          </w:p>
        </w:tc>
        <w:tc>
          <w:tcPr>
            <w:tcW w:w="2035"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color w:val="000000"/>
                <w:sz w:val="20"/>
                <w:szCs w:val="20"/>
              </w:rPr>
            </w:pPr>
            <w:r w:rsidRPr="003D212C">
              <w:rPr>
                <w:rFonts w:ascii="Arial" w:hAnsi="Arial" w:cs="Arial"/>
                <w:color w:val="000000"/>
                <w:sz w:val="20"/>
                <w:szCs w:val="20"/>
              </w:rPr>
              <w:t>Mjesto                                                       Vrijeme                                              Broj sati</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sz w:val="20"/>
                <w:szCs w:val="20"/>
              </w:rPr>
            </w:pPr>
            <w:r w:rsidRPr="003D212C">
              <w:rPr>
                <w:rFonts w:ascii="Arial" w:hAnsi="Arial" w:cs="Arial"/>
                <w:color w:val="000000"/>
                <w:sz w:val="20"/>
                <w:szCs w:val="20"/>
              </w:rPr>
              <w:t>Razina postignuća</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2</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4</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5</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6</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7</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right"/>
              <w:rPr>
                <w:rFonts w:ascii="Arial" w:hAnsi="Arial" w:cs="Arial"/>
                <w:color w:val="000000"/>
                <w:sz w:val="20"/>
                <w:szCs w:val="20"/>
              </w:rPr>
            </w:pPr>
            <w:r w:rsidRPr="003D212C">
              <w:rPr>
                <w:rFonts w:ascii="Arial" w:hAnsi="Arial" w:cs="Arial"/>
                <w:color w:val="000000"/>
                <w:sz w:val="20"/>
                <w:szCs w:val="20"/>
              </w:rPr>
              <w:t>9</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1.</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Odgojno-obrazovni rad</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1.1.</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ODGOJNO-OBRAZOVNI RAD</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Unapređivanje odgojno-obrazovnog rada</w:t>
            </w: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Stvarati i razvijati naviku boravka u knjižnici, te uporabu knjižnične i ne knjižnične građe.</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Neposredan rad s učenicima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xml:space="preserve">knjižnica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002"/>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Posudba knjiga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razgovor evidentiranje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sz w:val="24"/>
                <w:szCs w:val="24"/>
              </w:rPr>
            </w:pPr>
            <w:r w:rsidRPr="003D212C">
              <w:rPr>
                <w:rFonts w:ascii="Arial" w:hAnsi="Arial" w:cs="Arial"/>
                <w:color w:val="000000"/>
                <w:sz w:val="24"/>
                <w:szCs w:val="24"/>
              </w:rPr>
              <w:t>knjižničar učenici djelatnici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450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Pedagoška pomoć pri odabiru knjiga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usmene upute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Pedagoška pomoć pri obradi zadanih tema, referata, prezentacija, izradu postera i sl.</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individualni rad</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Pratiti i poticati učenikovo zanimanje za knjigu. Osigurati učenicima mjesto za rad.</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Praćenje i organizacija rada u čitaonici</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u grupi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Praćenje i pomoć pri radu na računalu</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individualni rad</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80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Organizirano i sistematsko upoznavanje učenika s knjižničnom građom</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u grupi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Unapređivanje odgojno-obrazovnog rada</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40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b/>
                <w:bCs/>
                <w:color w:val="000000"/>
              </w:rPr>
              <w:t>ODGOJNO-OBRAZOVNI RAD</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Osposobiti učenike za samostalan rad. Razvijati kritičko mišljenje.</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Upoznavanje učenika s knjižničnim poslovanjem</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u grupi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Razvijanje navike čuvanja i vraćanja knjiga na vrijeme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individualni rad usmene i pismene opomene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Unaprijediti kvalitetu rada.</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Ispitivanje zanimanja za knjigu</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individualni rad upitnici analiza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Utjecati na organizirano provođenje slobodnog vremena. Predstaviti nastavno gradivo na nov i zanimljiv način.</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50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Održavanje radionica u školskoj knjižnici</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u grupi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Održavanje nastavnih sati u knjižnici</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u paru rad u grupi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xml:space="preserve"> knjižničar nastavnici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Uvođenje učenika u korištenje izvora znanja (enciklopedije, priručnici, Internet…)</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individualni rad rad u grupi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ODGOJNO-OBRAZOVNI RAD</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Poticanje suradnje između svih sudionika odgojno-obrazovnog rada</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50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Pomoć u radu.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uputa za kompoziciju maturalnog rada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na tekstu izrada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srpanj kolovoz</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950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2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1.2.</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Suradnja s ravnateljem, nastavnicima, stručnim suradnicima i stručnim službama škole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002"/>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Sudjelovati u ostvarivanju nastavnog programa. Osposobiti korisnike za samostalno samoobrazovanje. Predstaviti nastavno gradivo na nov i zanimljiv način.</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Suradnja sa stručnim aktivima škole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usmene upute razgovor</w:t>
            </w:r>
          </w:p>
        </w:tc>
        <w:tc>
          <w:tcPr>
            <w:tcW w:w="32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voditelji stručnih aktiva</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Suradnja s voditeljima praktične nastave, voditeljima izvannastavnih aktivnosti, obrazovanje odraslih</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konzultacije priprema materijala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voditelji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Dogovor o nabavi potrebne opreme i fonda knjižnice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xml:space="preserve">izrada prijedloga nabave konzultacije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ravnatelj</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ODGOJNO-OBRAZOVNI RAD</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Poticanje suradnje između svih sudionika odgojno-obrazovnog rada</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Izdavanje nastavnih pomagala pohranjenih u knjižnici</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evidentiranje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djelatnici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Unaprijediti kvalitetu rada.</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Izdavanje ne knjižne građe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evidentiranje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djelatnici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402"/>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Pravovremeno informiranje.</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popisa novije stručne i pedagoške literature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na izvorima znanja izrada poisa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pedagog</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Sudjelovanje na Nastavničkom vijeću, Vijeću učenika, Vijeću roditelja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informiranje konzultacije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voditelji vijeća</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Unijeti promjene u radu.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Pomoć u pripremi nastavnog sata i sata razrednika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konzultacije suradnja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nastavnici razrednici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110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ODGOJNO-OBRAZOVNI RAD</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Unapređivanje odgojno-obrazovnog rada</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6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1.3.</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Priprema, planiranje i programiranje rada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Kurikularno planiranje i programiranje. Unaprijediti kvalitetu rada.</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Planiranje aktivnosti</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planiranje osmišljavanje</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srpanj kolovoz</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Pripremanje za odgojno-obrazovnu djelatnost sa učenicima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na literaturi suradnja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pedagog psiholog</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kolovoz rujan</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45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1105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2.</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Dobro funkcioniranje rada u školskoj knjižnici.</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Stručno-knjižnični rad</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6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2.1.</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Organizacija vođenja rada u knjižnici i čitaonici</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Kurikularno planiranje i programiranje rada. Unaprijediti kvalitetu rada. Utvrditi zadatke za slijedeću školsku godinu.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godišnjeg Plana i programa rada školskog knjižničara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osmišljavanje planiranje izrada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kolovoz</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izvješća o radu za proteklu školsku godinu</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xml:space="preserve">analiza stanja izrada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rujan</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SRUČNO-KNJIŽNIČNI RAD</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Dobro funkcioniranje rada u školskoj knjižnici.</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zadatke za slijedeću školsku godinu.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Osigurati uvid u članstvo školske knjižnice.</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Evidentiranje članstva za učenike i djelatnike škole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članskih iskaznica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rujan</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Uključiti učenike u uređenje prostora.</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Estetsko uređenje prostora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osmišljavanje uređenje</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nastavnici cvjećarstva učenici 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2.2.</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Nabava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Stvarati uvjete za planski razvoj knjižnice.</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Popisi potrebne literature (lektirne i stručne)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prikupljanje materijala izrada popisa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nastavanici voditelji aktiva</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599"/>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Dobro funkcioniranje rada u školskoj knjižnici.</w:t>
            </w:r>
          </w:p>
        </w:tc>
        <w:tc>
          <w:tcPr>
            <w:tcW w:w="871"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Pravovremeno informiranje učenika i roditelja.</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Popisi potrebnih udžbenika, razmjena udžbenika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prikupljanje podataka, izrada popisa udžbenika, razmjena udžbenika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nastavnici stručni aktivi učenici roditelji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svibanj lipanj rujan</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STRUČNO-KNJIŽNIČNI RAD</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Suradnja s nakladnicima i knjižarama oko nabavke literature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narudžba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nakladnici knjižare</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Obnavljanje pretplate na periodiku</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narudžba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računovodstvo</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Unaprijediti kvalitetu rada.</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Nabavka didaktičkih pomagala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narudžba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Omogućiti korisnicima brzo pronalaženje građe.</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Praćenje obrazovnog programa na različitim medijima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xml:space="preserve">praćenje snimanje izrada popisa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6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2.3.</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STRUČNO-KNJIŽNIČNI RAD</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Obrada knjižnične i ne knjižnične građe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Dobro funkcioniranje rada u školskoj knjižnici.</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Inventarizacija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xml:space="preserve">rad na građi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Osigurati uvid u stvarno stanje fonda.</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Katalogizacija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knjižničnoj građi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Omogućiti korisnicima brzo pronalaženje građe.</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Klasifikacija</w:t>
            </w:r>
          </w:p>
        </w:tc>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građi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xml:space="preserve">knjižničar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30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2.4.</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Evidencija i statistika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Evidencija o nabavi knjiga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popisi prikupljanje računa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Uvid u stvarno stanje fonda.</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Evidencija periodike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evidencija popisi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Evidencija udžbenika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evidencija popisi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mjesečne i godišnje statistike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popisi izrada tablica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2.5.</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Zaštita građe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Čuvati prostor, knjižnični fond i opremu.</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Sređivanje polica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građi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STRUČNO-KNJIŽNIČNI RAD</w:t>
            </w:r>
          </w:p>
        </w:tc>
        <w:tc>
          <w:tcPr>
            <w:tcW w:w="6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Dobro funkcioniranje rada u školskoj knjižnici.</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Uključiti učenike u rad knjižnice.</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Čišćenje građe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građi</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učenici</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rujan</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Popravak oštećenih knjiga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građi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2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Uvid u stvarno stanje fonda.</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Revizija i otpis (prema potrebi)</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na građi analiza stanja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siječanj kolovoz</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2.6.</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Informacijska djelatnost</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Pravovremeno informiranje učenika i djelatnika.</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Različite pismene i usmene obavijesti za učenike i djelatnike škole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pisanje obavijesti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Dobro funkcioniranje rada u školskoj knjižnici.</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Ankete i dopisi Ministarstvu znanosti, obrazovanja i športa, Matičnoj službi i Državnom zavodu za statistiku</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popisi tablice statistika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STRUČNO-KNJIŽNIČNI RAD</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99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Unaprijediti kvalitetu rada svih sudionika odgojno-obrazovnog procesa.</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Priprema materijala za razrednike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prikupljanje pravilnika, zakona, statuta  kopiranje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tajnik pedagog</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 rujan</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Pravovremeno informiranje korisnika.</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 o prinovama knjižnične i ne knjižnične građe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izrada popisa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5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Kopiranje, printanje za potrebe škole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kopiranje printanje evidencija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59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439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402"/>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3.</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Učiniti knjižnicu kulturnim i informacijskim centrom škole.</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Kulturna i javna djelatnost</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71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KULTURNA I JAVNA DJELATNOST</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Stvarati i razvijati učeničku opću kulturu.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Tematske izložbe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prikupljanje materijala, rad na tekstu i slikama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Stvarati i razvijati osjećaj za lijepo.</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002"/>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Uređenje zidnih novina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rad na tekstu i slikama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Pratiti aktualna događanja u školi, gradu, državi.</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Suradnja s kulturnim ustanovama i kulturno-umjetničkim udrugama</w:t>
            </w:r>
          </w:p>
        </w:tc>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suradnja konzultacije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knjižničar kulturno-umjetničke ustanove i udruge</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both"/>
              <w:rPr>
                <w:color w:val="000000"/>
              </w:rPr>
            </w:pPr>
            <w:r w:rsidRPr="009905F2">
              <w:rPr>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Nazočnost kulturno-umjetničkim događanjima grada</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posjeti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kulturno-umjetničke ustanove</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9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Obilježavanje obljetnica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tekstu i slikama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nastavnici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both"/>
              <w:rPr>
                <w:color w:val="000000"/>
              </w:rPr>
            </w:pPr>
            <w:r w:rsidRPr="009905F2">
              <w:rPr>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Organiziranje promocija knjiga, književnih susreta, predstava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organizacija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Pisanje pozivnica i prigodnih čestitki</w:t>
            </w:r>
          </w:p>
        </w:tc>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pisanje adresiranje</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20                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bottom"/>
            <w:hideMark/>
          </w:tcPr>
          <w:p w:rsidR="007C09E3" w:rsidRPr="009905F2" w:rsidRDefault="007C09E3" w:rsidP="00C27660">
            <w:pPr>
              <w:spacing w:after="0" w:line="240" w:lineRule="auto"/>
              <w:jc w:val="center"/>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Pisanje spomenice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pisanje</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jc w:val="center"/>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120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rPr>
                <w:color w:val="000000"/>
              </w:rPr>
            </w:pPr>
            <w:r w:rsidRPr="009905F2">
              <w:rPr>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Unapređivanje rada knjižničara.</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rPr>
                <w:color w:val="000000"/>
              </w:rPr>
            </w:pPr>
            <w:r w:rsidRPr="009905F2">
              <w:rPr>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 USAVRŠAVANJE</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4.</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 usavršavanje</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Napredovati na stručnom i pedagoškom planu.</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Sudjelovanje na seminarima i skupovima u organizaciji MZOŠ-a i AZOO-a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infomiranje, usvajanje novih znanja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MZOŠ AZOO</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6 sati</w:t>
            </w:r>
          </w:p>
        </w:tc>
        <w:tc>
          <w:tcPr>
            <w:tcW w:w="123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Sudjelovanje na Međužupanijskom stručnom vijeću i Županijskom stručnom vijeću školskih knjižničara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 usvajanje novih znanja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stručna vijeća</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nastavne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rPr>
                <w:color w:val="000000"/>
              </w:rPr>
            </w:pPr>
            <w:r w:rsidRPr="009905F2">
              <w:rPr>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center"/>
            <w:hideMark/>
          </w:tcPr>
          <w:p w:rsidR="007C09E3" w:rsidRPr="009905F2" w:rsidRDefault="007C09E3" w:rsidP="00C27660">
            <w:pPr>
              <w:spacing w:after="0" w:line="240" w:lineRule="auto"/>
              <w:rPr>
                <w:color w:val="000000"/>
              </w:rPr>
            </w:pPr>
            <w:r w:rsidRPr="009905F2">
              <w:rPr>
                <w:color w:val="000000"/>
              </w:rPr>
              <w:t> </w:t>
            </w: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Unapređivanje rada knjižničara.</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Sudjelovanje na seminarima i skupovima u organizaciji Gradske knjižnice Slavonski Brod</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 usvajanje novih znanja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Gradska knjižnica</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 USAVRŠAVANJE</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Suradnja sa školskim knjižnicama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školski knjižničari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Suradnja s Matičnom službom</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konzultacije</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Matična služba</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Suradnja s Odsjekom za informacijske znanosti Filozofskog fakulteta u Zagrebu</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 usvajanje novih znanja</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 Odsjek za informacijske znanosti</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4 sata</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Napredovati na stručnom i pedagoškom planu.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Nastavna vijeća, školski sastanci</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w:t>
            </w:r>
          </w:p>
        </w:tc>
        <w:tc>
          <w:tcPr>
            <w:tcW w:w="3253"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ravnatelj pedagog psiholog 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85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Praćenje i čitanje stručne literature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literaturi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STRUČNO USAVRŠAVANJE</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14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Praćenje novih knjiga, kataloga izdavačkih kuća, udžbeničke literature za potrebe učenika i nastavnika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literaturi</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tcBorders>
              <w:top w:val="nil"/>
              <w:left w:val="nil"/>
              <w:bottom w:val="single" w:sz="4" w:space="0" w:color="auto"/>
              <w:right w:val="single" w:sz="4" w:space="0" w:color="auto"/>
            </w:tcBorders>
            <w:shd w:val="clear" w:color="auto" w:fill="auto"/>
            <w:noWrap/>
            <w:textDirection w:val="btL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71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color w:val="000000"/>
              </w:rPr>
            </w:pPr>
            <w:r w:rsidRPr="003D212C">
              <w:rPr>
                <w:rFonts w:ascii="Arial" w:hAnsi="Arial" w:cs="Arial"/>
                <w:color w:val="000000"/>
              </w:rPr>
              <w:t>Unapređivanje rada knjižničara.</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Napredovati na sručnom i informatičkom planu.</w:t>
            </w:r>
          </w:p>
        </w:tc>
        <w:tc>
          <w:tcPr>
            <w:tcW w:w="3118"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Permanentno informatičko usavršavanje</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rad na računalu, usvajanje novih znanja i vještina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142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b/>
                <w:bCs/>
                <w:color w:val="000000"/>
              </w:rPr>
            </w:pP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Napredovati na stručnom i pedagoškom planu.</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Stručna putovanja</w:t>
            </w:r>
          </w:p>
        </w:tc>
        <w:tc>
          <w:tcPr>
            <w:tcW w:w="2410"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informiranje, usvajanje novih znanja</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knjižničar</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both"/>
              <w:rPr>
                <w:rFonts w:ascii="Arial" w:hAnsi="Arial" w:cs="Arial"/>
                <w:color w:val="000000"/>
              </w:rPr>
            </w:pPr>
            <w:r w:rsidRPr="003D212C">
              <w:rPr>
                <w:rFonts w:ascii="Arial" w:hAnsi="Arial" w:cs="Arial"/>
                <w:color w:val="000000"/>
              </w:rPr>
              <w:t>tijekom školske godine</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285"/>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vMerge/>
            <w:tcBorders>
              <w:top w:val="nil"/>
              <w:left w:val="single" w:sz="4" w:space="0" w:color="auto"/>
              <w:bottom w:val="single" w:sz="4" w:space="0" w:color="auto"/>
              <w:right w:val="single" w:sz="4" w:space="0" w:color="auto"/>
            </w:tcBorders>
            <w:vAlign w:val="center"/>
            <w:hideMark/>
          </w:tcPr>
          <w:p w:rsidR="007C09E3" w:rsidRPr="003D212C" w:rsidRDefault="007C09E3" w:rsidP="00C27660">
            <w:pPr>
              <w:spacing w:after="0" w:line="240" w:lineRule="auto"/>
              <w:rPr>
                <w:rFonts w:ascii="Arial" w:hAnsi="Arial" w:cs="Arial"/>
                <w:color w:val="000000"/>
              </w:rPr>
            </w:pP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10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25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035" w:type="dxa"/>
            <w:tcBorders>
              <w:top w:val="nil"/>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rPr>
                <w:rFonts w:ascii="Arial" w:hAnsi="Arial" w:cs="Arial"/>
                <w:b/>
                <w:bCs/>
                <w:color w:val="000000"/>
              </w:rPr>
            </w:pPr>
            <w:r w:rsidRPr="003D212C">
              <w:rPr>
                <w:rFonts w:ascii="Arial" w:hAnsi="Arial" w:cs="Arial"/>
                <w:b/>
                <w:bCs/>
                <w:color w:val="000000"/>
              </w:rPr>
              <w:t>120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r w:rsidR="007C09E3" w:rsidRPr="009905F2" w:rsidTr="00C27660">
        <w:trPr>
          <w:trHeight w:val="300"/>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871"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3118"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c>
          <w:tcPr>
            <w:tcW w:w="5288" w:type="dxa"/>
            <w:gridSpan w:val="2"/>
            <w:tcBorders>
              <w:top w:val="single" w:sz="4" w:space="0" w:color="auto"/>
              <w:left w:val="nil"/>
              <w:bottom w:val="single" w:sz="4" w:space="0" w:color="auto"/>
              <w:right w:val="single" w:sz="4" w:space="0" w:color="auto"/>
            </w:tcBorders>
            <w:shd w:val="clear" w:color="auto" w:fill="auto"/>
            <w:noWrap/>
            <w:vAlign w:val="center"/>
            <w:hideMark/>
          </w:tcPr>
          <w:p w:rsidR="007C09E3" w:rsidRPr="003D212C" w:rsidRDefault="007C09E3" w:rsidP="00C27660">
            <w:pPr>
              <w:spacing w:after="0" w:line="240" w:lineRule="auto"/>
              <w:jc w:val="center"/>
              <w:rPr>
                <w:rFonts w:ascii="Arial" w:hAnsi="Arial" w:cs="Arial"/>
                <w:b/>
                <w:bCs/>
                <w:color w:val="000000"/>
              </w:rPr>
            </w:pPr>
            <w:r w:rsidRPr="003D212C">
              <w:rPr>
                <w:rFonts w:ascii="Arial" w:hAnsi="Arial" w:cs="Arial"/>
                <w:b/>
                <w:bCs/>
                <w:color w:val="000000"/>
              </w:rPr>
              <w:t>ukupno:1784 sati</w:t>
            </w:r>
          </w:p>
        </w:tc>
        <w:tc>
          <w:tcPr>
            <w:tcW w:w="1233" w:type="dxa"/>
            <w:tcBorders>
              <w:top w:val="nil"/>
              <w:left w:val="nil"/>
              <w:bottom w:val="single" w:sz="4" w:space="0" w:color="auto"/>
              <w:right w:val="single" w:sz="4" w:space="0" w:color="auto"/>
            </w:tcBorders>
            <w:shd w:val="clear" w:color="auto" w:fill="auto"/>
            <w:noWrap/>
            <w:vAlign w:val="bottom"/>
            <w:hideMark/>
          </w:tcPr>
          <w:p w:rsidR="007C09E3" w:rsidRPr="003D212C" w:rsidRDefault="007C09E3" w:rsidP="00C27660">
            <w:pPr>
              <w:spacing w:after="0" w:line="240" w:lineRule="auto"/>
              <w:rPr>
                <w:rFonts w:ascii="Arial" w:hAnsi="Arial" w:cs="Arial"/>
                <w:color w:val="000000"/>
              </w:rPr>
            </w:pPr>
            <w:r w:rsidRPr="003D212C">
              <w:rPr>
                <w:rFonts w:ascii="Arial" w:hAnsi="Arial" w:cs="Arial"/>
                <w:color w:val="000000"/>
              </w:rPr>
              <w:t> </w:t>
            </w:r>
          </w:p>
        </w:tc>
      </w:tr>
    </w:tbl>
    <w:p w:rsidR="007C09E3" w:rsidRPr="004C16CB" w:rsidRDefault="007C09E3" w:rsidP="007C09E3">
      <w:pPr>
        <w:pStyle w:val="Naslov1"/>
        <w:rPr>
          <w:sz w:val="32"/>
          <w:szCs w:val="32"/>
        </w:rPr>
        <w:sectPr w:rsidR="007C09E3" w:rsidRPr="004C16CB" w:rsidSect="00C27660">
          <w:pgSz w:w="16838" w:h="11906" w:orient="landscape"/>
          <w:pgMar w:top="1134" w:right="1134" w:bottom="1134" w:left="1134" w:header="720" w:footer="720" w:gutter="0"/>
          <w:cols w:space="720"/>
          <w:titlePg/>
          <w:docGrid w:linePitch="360"/>
        </w:sectPr>
      </w:pPr>
      <w:bookmarkStart w:id="252" w:name="_Toc336195999"/>
    </w:p>
    <w:p w:rsidR="007C09E3" w:rsidRPr="001933AE" w:rsidRDefault="007C09E3" w:rsidP="007C09E3">
      <w:pPr>
        <w:pStyle w:val="Naslov1"/>
        <w:rPr>
          <w:color w:val="008000"/>
          <w:sz w:val="32"/>
          <w:szCs w:val="32"/>
        </w:rPr>
      </w:pPr>
      <w:bookmarkStart w:id="253" w:name="_Toc431379007"/>
      <w:r w:rsidRPr="001933AE">
        <w:rPr>
          <w:color w:val="008000"/>
          <w:sz w:val="32"/>
          <w:szCs w:val="32"/>
        </w:rPr>
        <w:t>5.2.Ostali programi rada škole</w:t>
      </w:r>
      <w:bookmarkEnd w:id="252"/>
      <w:r>
        <w:rPr>
          <w:color w:val="008000"/>
          <w:sz w:val="32"/>
          <w:szCs w:val="32"/>
        </w:rPr>
        <w:t xml:space="preserve"> </w:t>
      </w:r>
      <w:r w:rsidR="0008266C">
        <w:rPr>
          <w:rFonts w:ascii="Times New Roman" w:hAnsi="Times New Roman"/>
          <w:color w:val="008000"/>
        </w:rPr>
        <w:t>2017./18</w:t>
      </w:r>
      <w:r>
        <w:rPr>
          <w:rFonts w:ascii="Times New Roman" w:hAnsi="Times New Roman"/>
          <w:color w:val="008000"/>
        </w:rPr>
        <w:t>.</w:t>
      </w:r>
      <w:r w:rsidRPr="001933AE">
        <w:rPr>
          <w:rFonts w:ascii="Times New Roman" w:hAnsi="Times New Roman"/>
          <w:color w:val="008000"/>
        </w:rPr>
        <w:t xml:space="preserve"> šk.god</w:t>
      </w:r>
      <w:bookmarkEnd w:id="253"/>
    </w:p>
    <w:p w:rsidR="007C09E3" w:rsidRPr="005539A1" w:rsidRDefault="007C09E3" w:rsidP="007C09E3">
      <w:pPr>
        <w:spacing w:after="0" w:line="240" w:lineRule="auto"/>
        <w:jc w:val="both"/>
        <w:rPr>
          <w:rFonts w:ascii="Times New Roman" w:hAnsi="Times New Roman"/>
          <w:b/>
          <w:bCs/>
          <w:sz w:val="24"/>
        </w:rPr>
      </w:pPr>
    </w:p>
    <w:p w:rsidR="007C09E3" w:rsidRPr="005539A1" w:rsidRDefault="007C09E3" w:rsidP="007C09E3">
      <w:pPr>
        <w:pStyle w:val="Naslov2"/>
      </w:pPr>
      <w:bookmarkStart w:id="254" w:name="_Toc336196000"/>
      <w:bookmarkStart w:id="255" w:name="_Toc431379008"/>
      <w:r w:rsidRPr="005539A1">
        <w:t>5.2.1.</w:t>
      </w:r>
      <w:r>
        <w:t xml:space="preserve"> </w:t>
      </w:r>
      <w:r w:rsidRPr="005539A1">
        <w:rPr>
          <w:lang w:val="pl-PL"/>
        </w:rPr>
        <w:t>PROGRAM</w:t>
      </w:r>
      <w:r>
        <w:rPr>
          <w:lang w:val="pl-PL"/>
        </w:rPr>
        <w:t xml:space="preserve"> </w:t>
      </w:r>
      <w:r w:rsidRPr="005539A1">
        <w:rPr>
          <w:lang w:val="pl-PL"/>
        </w:rPr>
        <w:t>RADA</w:t>
      </w:r>
      <w:r>
        <w:rPr>
          <w:lang w:val="pl-PL"/>
        </w:rPr>
        <w:t xml:space="preserve"> </w:t>
      </w:r>
      <w:r w:rsidRPr="005539A1">
        <w:rPr>
          <w:lang w:val="pl-PL"/>
        </w:rPr>
        <w:t>NASTAVNI</w:t>
      </w:r>
      <w:r w:rsidRPr="005539A1">
        <w:t>Č</w:t>
      </w:r>
      <w:r w:rsidRPr="005539A1">
        <w:rPr>
          <w:lang w:val="pl-PL"/>
        </w:rPr>
        <w:t>KOG</w:t>
      </w:r>
      <w:r>
        <w:rPr>
          <w:lang w:val="pl-PL"/>
        </w:rPr>
        <w:t xml:space="preserve"> </w:t>
      </w:r>
      <w:r w:rsidRPr="005539A1">
        <w:rPr>
          <w:lang w:val="pl-PL"/>
        </w:rPr>
        <w:t>VIJE</w:t>
      </w:r>
      <w:r w:rsidRPr="005539A1">
        <w:t>Ć</w:t>
      </w:r>
      <w:r w:rsidRPr="005539A1">
        <w:rPr>
          <w:lang w:val="pl-PL"/>
        </w:rPr>
        <w:t>A</w:t>
      </w:r>
      <w:bookmarkEnd w:id="254"/>
      <w:bookmarkEnd w:id="255"/>
    </w:p>
    <w:p w:rsidR="007C09E3" w:rsidRPr="005539A1" w:rsidRDefault="007C09E3" w:rsidP="007C09E3">
      <w:pPr>
        <w:pBdr>
          <w:bottom w:val="single" w:sz="6" w:space="1" w:color="auto"/>
        </w:pBdr>
        <w:spacing w:after="0" w:line="240" w:lineRule="auto"/>
        <w:jc w:val="both"/>
        <w:rPr>
          <w:rFonts w:ascii="Times New Roman" w:hAnsi="Times New Roman"/>
          <w:sz w:val="24"/>
          <w:szCs w:val="24"/>
        </w:rPr>
      </w:pP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SADRŽAJ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VRIJEME</w:t>
      </w:r>
      <w:r w:rsidRPr="005539A1">
        <w:rPr>
          <w:rFonts w:ascii="Times New Roman" w:hAnsi="Times New Roman"/>
          <w:sz w:val="24"/>
          <w:szCs w:val="24"/>
        </w:rPr>
        <w:tab/>
      </w:r>
      <w:r w:rsidRPr="005539A1">
        <w:rPr>
          <w:rFonts w:ascii="Times New Roman" w:hAnsi="Times New Roman"/>
          <w:sz w:val="24"/>
          <w:szCs w:val="24"/>
        </w:rPr>
        <w:tab/>
        <w:t>NOSITELJI I</w:t>
      </w:r>
    </w:p>
    <w:p w:rsidR="007C09E3" w:rsidRPr="005539A1" w:rsidRDefault="007C09E3" w:rsidP="007C09E3">
      <w:pPr>
        <w:pBdr>
          <w:bottom w:val="single" w:sz="6" w:space="1" w:color="auto"/>
        </w:pBd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SUDIONICI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1.Raspored rada u šk.godini</w:t>
      </w:r>
      <w:r w:rsidRPr="005539A1">
        <w:rPr>
          <w:rFonts w:ascii="Times New Roman" w:hAnsi="Times New Roman"/>
          <w:sz w:val="24"/>
          <w:szCs w:val="24"/>
        </w:rPr>
        <w:tab/>
      </w:r>
      <w:r w:rsidRPr="005539A1">
        <w:rPr>
          <w:rFonts w:ascii="Times New Roman" w:hAnsi="Times New Roman"/>
          <w:sz w:val="24"/>
          <w:szCs w:val="24"/>
        </w:rPr>
        <w:tab/>
        <w:t xml:space="preserve">                         rujan</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ravnatelj,članovi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0008266C">
        <w:rPr>
          <w:rFonts w:ascii="Times New Roman" w:hAnsi="Times New Roman"/>
          <w:sz w:val="24"/>
          <w:szCs w:val="24"/>
        </w:rPr>
        <w:t>2017./2018</w:t>
      </w:r>
      <w:r>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Nastavničkog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vijeća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2. Godišnji izvedbeni program rada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škole i početak šk.god.</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3. Nastavni planovi i programi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Pr>
          <w:rFonts w:ascii="Times New Roman" w:hAnsi="Times New Roman"/>
          <w:sz w:val="24"/>
          <w:szCs w:val="24"/>
        </w:rPr>
        <w:t xml:space="preserve">                               </w:t>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raspored predmeta po nastavnicima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 str.aktiva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4. Izvještaj za proteklu šk.god.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listopad</w:t>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5. Izvještaj za tekuću šk.god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6. Preliminar upisa za šk.god. </w:t>
      </w:r>
      <w:r w:rsidR="00B276F8">
        <w:rPr>
          <w:rFonts w:ascii="Times New Roman" w:hAnsi="Times New Roman"/>
          <w:sz w:val="24"/>
          <w:szCs w:val="24"/>
        </w:rPr>
        <w:t>2018./19</w:t>
      </w:r>
      <w:r w:rsidRPr="005539A1">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7. Godišnja struktura rada nastavnika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8. Uspijeh učenika, izostanci , pohvale</w:t>
      </w:r>
      <w:r w:rsidRPr="005539A1">
        <w:rPr>
          <w:rFonts w:ascii="Times New Roman" w:hAnsi="Times New Roman"/>
          <w:sz w:val="24"/>
          <w:szCs w:val="24"/>
        </w:rPr>
        <w:tab/>
        <w:t xml:space="preserve">             studeni</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9. Realizacija nastavnih planova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10. Rad slobodnih i izvanškolskih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 xml:space="preserve">voditelj </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slobodnih akt.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11. Polaganje razlikovnih ispita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12. Pedagoška administracija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dokumentacija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13. Završetak I. obrazovnog razd.,</w:t>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prosinac</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analiza uspjeha učenika, izostanaka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prijedlog za pohvale i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14. Završni ispit – ljetni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15. Aktivi i seminari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16. Realizacija nastavni planova i</w:t>
      </w:r>
      <w:r w:rsidRPr="005539A1">
        <w:rPr>
          <w:rFonts w:ascii="Times New Roman" w:hAnsi="Times New Roman"/>
          <w:sz w:val="24"/>
          <w:szCs w:val="24"/>
        </w:rPr>
        <w:tab/>
      </w:r>
      <w:r w:rsidRPr="005539A1">
        <w:rPr>
          <w:rFonts w:ascii="Times New Roman" w:hAnsi="Times New Roman"/>
          <w:sz w:val="24"/>
          <w:szCs w:val="24"/>
        </w:rPr>
        <w:tab/>
        <w:t xml:space="preserve">             siječanj</w:t>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 uz mjere za sanaciju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neodržanih sati i nerealiziranih</w:t>
      </w:r>
      <w:r w:rsidRPr="005539A1">
        <w:rPr>
          <w:rFonts w:ascii="Times New Roman" w:hAnsi="Times New Roman"/>
          <w:sz w:val="24"/>
          <w:szCs w:val="24"/>
        </w:rPr>
        <w:tab/>
      </w:r>
      <w:r w:rsidRPr="005539A1">
        <w:rPr>
          <w:rFonts w:ascii="Times New Roman" w:hAnsi="Times New Roman"/>
          <w:sz w:val="24"/>
          <w:szCs w:val="24"/>
        </w:rPr>
        <w:tab/>
        <w:t xml:space="preserve">              veljača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dijelova programa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17. Analiza realizacije stručne prakse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slobodnih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stručne prakse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i slobodnih</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aktivnosti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18. Aktivi i seminari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19. Raspored rada u II. obrazovnom</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razdoblju</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20. Izvještaj o polaganju razlikovnih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ispita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21. Završni ispit – zimski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22. Izvješće o realizaciji zaključaka</w:t>
      </w:r>
      <w:r w:rsidRPr="005539A1">
        <w:rPr>
          <w:rFonts w:ascii="Times New Roman" w:hAnsi="Times New Roman"/>
          <w:sz w:val="24"/>
          <w:szCs w:val="24"/>
        </w:rPr>
        <w:tab/>
      </w:r>
      <w:r w:rsidRPr="005539A1">
        <w:rPr>
          <w:rFonts w:ascii="Times New Roman" w:hAnsi="Times New Roman"/>
          <w:sz w:val="24"/>
          <w:szCs w:val="24"/>
        </w:rPr>
        <w:tab/>
        <w:t xml:space="preserve">              ožujak</w:t>
      </w:r>
      <w:r w:rsidRPr="005539A1">
        <w:rPr>
          <w:rFonts w:ascii="Times New Roman" w:hAnsi="Times New Roman"/>
          <w:sz w:val="24"/>
          <w:szCs w:val="24"/>
        </w:rPr>
        <w:tab/>
      </w:r>
      <w:r w:rsidRPr="005539A1">
        <w:rPr>
          <w:rFonts w:ascii="Times New Roman" w:hAnsi="Times New Roman"/>
          <w:sz w:val="24"/>
          <w:szCs w:val="24"/>
        </w:rPr>
        <w:tab/>
        <w:t>ravnatelj 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Nastavničkog vijeća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zaduženi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23. Izvješće o realizaciji priprema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zaduženi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takmičenje učenika iz predmeta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matematika, fizika, kemija, </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biologija, strani jezici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24. Analiza uspjeha učenika,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travanj</w:t>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realizacija nastavnog plana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 prijedlog sanacije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Pr>
          <w:rFonts w:ascii="Times New Roman" w:hAnsi="Times New Roman"/>
          <w:sz w:val="24"/>
          <w:szCs w:val="24"/>
        </w:rPr>
        <w:t>pedagog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5539A1">
        <w:rPr>
          <w:rFonts w:ascii="Times New Roman" w:hAnsi="Times New Roman"/>
          <w:sz w:val="24"/>
          <w:szCs w:val="24"/>
        </w:rPr>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25. Kraj nastavne godine završnih </w:t>
      </w:r>
      <w:r w:rsidRPr="005539A1">
        <w:rPr>
          <w:rFonts w:ascii="Times New Roman" w:hAnsi="Times New Roman"/>
          <w:sz w:val="24"/>
          <w:szCs w:val="24"/>
        </w:rPr>
        <w:tab/>
      </w:r>
      <w:r w:rsidRPr="005539A1">
        <w:rPr>
          <w:rFonts w:ascii="Times New Roman" w:hAnsi="Times New Roman"/>
          <w:sz w:val="24"/>
          <w:szCs w:val="24"/>
        </w:rPr>
        <w:tab/>
        <w:t xml:space="preserve">             svibanj</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razreda ( uspjeh, realizacija ), nastavni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planovi i programi, pohvale,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izostanci, završni ispit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26. Priprema kraja nastavne godine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27. Organizacija</w:t>
      </w:r>
      <w:r w:rsidR="00B276F8">
        <w:rPr>
          <w:rFonts w:ascii="Times New Roman" w:hAnsi="Times New Roman"/>
          <w:sz w:val="24"/>
          <w:szCs w:val="24"/>
        </w:rPr>
        <w:t>stručne prakse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B276F8">
        <w:rPr>
          <w:rFonts w:ascii="Times New Roman" w:hAnsi="Times New Roman"/>
          <w:sz w:val="24"/>
          <w:szCs w:val="24"/>
        </w:rPr>
        <w:t>Mira Štimac</w:t>
      </w:r>
    </w:p>
    <w:p w:rsidR="007C09E3" w:rsidRPr="00537D4E"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28. Raspored poslova </w:t>
      </w:r>
      <w:r w:rsidRPr="00537D4E">
        <w:rPr>
          <w:rFonts w:ascii="Times New Roman" w:hAnsi="Times New Roman"/>
          <w:sz w:val="24"/>
          <w:szCs w:val="24"/>
        </w:rPr>
        <w:t>od 15.05. do</w:t>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37D4E">
        <w:rPr>
          <w:rFonts w:ascii="Times New Roman" w:hAnsi="Times New Roman"/>
          <w:sz w:val="24"/>
          <w:szCs w:val="24"/>
        </w:rPr>
        <w:t xml:space="preserve">      31.08.201</w:t>
      </w:r>
      <w:r>
        <w:rPr>
          <w:rFonts w:ascii="Times New Roman" w:hAnsi="Times New Roman"/>
          <w:sz w:val="24"/>
          <w:szCs w:val="24"/>
        </w:rPr>
        <w:t>7</w:t>
      </w:r>
      <w:r w:rsidRPr="00537D4E">
        <w:rPr>
          <w:rFonts w:ascii="Times New Roman" w:hAnsi="Times New Roman"/>
          <w:sz w:val="24"/>
          <w:szCs w:val="24"/>
        </w:rPr>
        <w:t>.</w:t>
      </w:r>
      <w:r w:rsidRPr="00537D4E">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B276F8" w:rsidP="007C09E3">
      <w:pPr>
        <w:spacing w:after="0" w:line="240" w:lineRule="auto"/>
        <w:jc w:val="both"/>
        <w:rPr>
          <w:rFonts w:ascii="Times New Roman" w:hAnsi="Times New Roman"/>
          <w:sz w:val="24"/>
          <w:szCs w:val="24"/>
        </w:rPr>
      </w:pPr>
      <w:r>
        <w:rPr>
          <w:rFonts w:ascii="Times New Roman" w:hAnsi="Times New Roman"/>
          <w:sz w:val="24"/>
          <w:szCs w:val="24"/>
        </w:rPr>
        <w:t>29. Izvješće o izvršenim natjecanjima</w:t>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30. Dopunska nastava za završne razrede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31. Kraj nastavne godine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lipanj</w:t>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uspjeh učenika, izostanci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32. Realizacija nastavnog plana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33. Pedagoška i ostala dokumentacija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administracija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tajnik</w:t>
      </w:r>
    </w:p>
    <w:p w:rsidR="007C09E3" w:rsidRPr="005539A1" w:rsidRDefault="00B276F8" w:rsidP="007C09E3">
      <w:pPr>
        <w:spacing w:after="0" w:line="240" w:lineRule="auto"/>
        <w:jc w:val="both"/>
        <w:rPr>
          <w:rFonts w:ascii="Times New Roman" w:hAnsi="Times New Roman"/>
          <w:sz w:val="24"/>
          <w:szCs w:val="24"/>
        </w:rPr>
      </w:pPr>
      <w:r>
        <w:rPr>
          <w:rFonts w:ascii="Times New Roman" w:hAnsi="Times New Roman"/>
          <w:sz w:val="24"/>
          <w:szCs w:val="24"/>
        </w:rPr>
        <w:t>34. Stručna praksa                                                                                   Mira Štimac</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35. Dopunska nastava za ostale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36. Izvještaj o radu slobodnih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 slob.</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aktivnosti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37. Izvještaj o rezultatima popravnih</w:t>
      </w:r>
      <w:r w:rsidRPr="005539A1">
        <w:rPr>
          <w:rFonts w:ascii="Times New Roman" w:hAnsi="Times New Roman"/>
          <w:sz w:val="24"/>
          <w:szCs w:val="24"/>
        </w:rPr>
        <w:tab/>
      </w:r>
      <w:r w:rsidRPr="005539A1">
        <w:rPr>
          <w:rFonts w:ascii="Times New Roman" w:hAnsi="Times New Roman"/>
          <w:sz w:val="24"/>
          <w:szCs w:val="24"/>
        </w:rPr>
        <w:tab/>
        <w:t xml:space="preserve">                srpanj</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ispita i drugih ispita I. rok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38. Rezultati upisa – 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upisna komisija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39. Izrada izvedbenih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40. Raspored dežurstava tijekom</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tajnik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ljetnih praznika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41. Raspored polaganja popravnih ispita</w:t>
      </w:r>
      <w:r w:rsidRPr="005539A1">
        <w:rPr>
          <w:rFonts w:ascii="Times New Roman" w:hAnsi="Times New Roman"/>
          <w:sz w:val="24"/>
          <w:szCs w:val="24"/>
        </w:rPr>
        <w:tab/>
        <w:t xml:space="preserve">               kolovoz</w:t>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u jesenskom roku</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42. Kraj šk. god. </w:t>
      </w:r>
      <w:r w:rsidR="0008266C">
        <w:rPr>
          <w:rFonts w:ascii="Times New Roman" w:hAnsi="Times New Roman"/>
          <w:sz w:val="24"/>
          <w:szCs w:val="24"/>
        </w:rPr>
        <w:t>2017./18</w:t>
      </w:r>
      <w:r>
        <w:rPr>
          <w:rFonts w:ascii="Times New Roman" w:hAnsi="Times New Roman"/>
          <w:sz w:val="24"/>
          <w:szCs w:val="24"/>
        </w:rPr>
        <w:t>.</w:t>
      </w:r>
      <w:r w:rsidRPr="005539A1">
        <w:rPr>
          <w:rFonts w:ascii="Times New Roman" w:hAnsi="Times New Roman"/>
          <w:sz w:val="24"/>
          <w:szCs w:val="24"/>
        </w:rPr>
        <w:t xml:space="preserve"> i priprema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početak šk. god. 201</w:t>
      </w:r>
      <w:r w:rsidR="0008266C">
        <w:rPr>
          <w:rFonts w:ascii="Times New Roman" w:hAnsi="Times New Roman"/>
          <w:sz w:val="24"/>
          <w:szCs w:val="24"/>
        </w:rPr>
        <w:t>8</w:t>
      </w:r>
      <w:r w:rsidRPr="005539A1">
        <w:rPr>
          <w:rFonts w:ascii="Times New Roman" w:hAnsi="Times New Roman"/>
          <w:sz w:val="24"/>
          <w:szCs w:val="24"/>
        </w:rPr>
        <w:t>/201</w:t>
      </w:r>
      <w:r w:rsidR="0008266C">
        <w:rPr>
          <w:rFonts w:ascii="Times New Roman" w:hAnsi="Times New Roman"/>
          <w:sz w:val="24"/>
          <w:szCs w:val="24"/>
        </w:rPr>
        <w:t>9</w:t>
      </w:r>
      <w:r>
        <w:rPr>
          <w:rFonts w:ascii="Times New Roman" w:hAnsi="Times New Roman"/>
          <w:sz w:val="24"/>
          <w:szCs w:val="24"/>
        </w:rPr>
        <w: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43. Rezultati upisa nakon II. upisnog</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roka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upisna komisija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44. Rezultati popravnih ispita II.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45. Raspored nastavnih predmeta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po nastavnicima za 201</w:t>
      </w:r>
      <w:r w:rsidR="0008266C">
        <w:rPr>
          <w:rFonts w:ascii="Times New Roman" w:hAnsi="Times New Roman"/>
          <w:sz w:val="24"/>
          <w:szCs w:val="24"/>
        </w:rPr>
        <w:t>8</w:t>
      </w:r>
      <w:r w:rsidRPr="005539A1">
        <w:rPr>
          <w:rFonts w:ascii="Times New Roman" w:hAnsi="Times New Roman"/>
          <w:sz w:val="24"/>
          <w:szCs w:val="24"/>
        </w:rPr>
        <w:t>/201</w:t>
      </w:r>
      <w:r w:rsidR="0008266C">
        <w:rPr>
          <w:rFonts w:ascii="Times New Roman" w:hAnsi="Times New Roman"/>
          <w:sz w:val="24"/>
          <w:szCs w:val="24"/>
        </w:rPr>
        <w:t>9</w:t>
      </w:r>
      <w:r w:rsidRPr="005539A1">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46. Usvajanje nastavnih planova i školskog kurikuluma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šk. god. 201</w:t>
      </w:r>
      <w:r w:rsidR="0008266C">
        <w:rPr>
          <w:rFonts w:ascii="Times New Roman" w:hAnsi="Times New Roman"/>
          <w:sz w:val="24"/>
          <w:szCs w:val="24"/>
        </w:rPr>
        <w:t>8</w:t>
      </w:r>
      <w:r>
        <w:rPr>
          <w:rFonts w:ascii="Times New Roman" w:hAnsi="Times New Roman"/>
          <w:sz w:val="24"/>
          <w:szCs w:val="24"/>
        </w:rPr>
        <w:t>.</w:t>
      </w:r>
      <w:r w:rsidRPr="005539A1">
        <w:rPr>
          <w:rFonts w:ascii="Times New Roman" w:hAnsi="Times New Roman"/>
          <w:sz w:val="24"/>
          <w:szCs w:val="24"/>
        </w:rPr>
        <w:t>/201</w:t>
      </w:r>
      <w:r w:rsidR="0008266C">
        <w:rPr>
          <w:rFonts w:ascii="Times New Roman" w:hAnsi="Times New Roman"/>
          <w:sz w:val="24"/>
          <w:szCs w:val="24"/>
        </w:rPr>
        <w:t>9</w:t>
      </w:r>
      <w:r w:rsidRPr="005539A1">
        <w:rPr>
          <w:rFonts w:ascii="Times New Roman" w:hAnsi="Times New Roman"/>
          <w:sz w:val="24"/>
          <w:szCs w:val="24"/>
        </w:rPr>
        <w: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47. Raspored razreništva i slobodnih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p>
    <w:p w:rsidR="007C09E3" w:rsidRPr="00A54089" w:rsidRDefault="007C09E3" w:rsidP="007C09E3">
      <w:pPr>
        <w:spacing w:after="0" w:line="240" w:lineRule="auto"/>
        <w:jc w:val="both"/>
        <w:rPr>
          <w:rFonts w:ascii="Times New Roman" w:hAnsi="Times New Roman"/>
          <w:sz w:val="10"/>
          <w:szCs w:val="10"/>
        </w:rPr>
      </w:pP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t>Nastavničko vijeće radit će i ostale poslove iz svoje nadležnosti koje nisu ovdje nabrojane.</w:t>
      </w:r>
    </w:p>
    <w:p w:rsidR="007C09E3" w:rsidRPr="005539A1" w:rsidRDefault="007C09E3" w:rsidP="00BC1872">
      <w:pPr>
        <w:numPr>
          <w:ilvl w:val="0"/>
          <w:numId w:val="24"/>
        </w:numPr>
        <w:spacing w:after="0" w:line="240" w:lineRule="auto"/>
        <w:jc w:val="both"/>
        <w:rPr>
          <w:rFonts w:ascii="Times New Roman" w:hAnsi="Times New Roman"/>
          <w:sz w:val="24"/>
          <w:szCs w:val="24"/>
        </w:rPr>
      </w:pPr>
      <w:r w:rsidRPr="005539A1">
        <w:rPr>
          <w:rFonts w:ascii="Times New Roman" w:hAnsi="Times New Roman"/>
          <w:sz w:val="24"/>
          <w:szCs w:val="24"/>
        </w:rPr>
        <w:t>naročito će voditi brigu o organizaciji nastave, o uspješnom ostvarivanju odgojno – obrazovnih ciljeva i zadaća, o razvoju metoda i oblika odgojno – obrazovnog rada.</w:t>
      </w:r>
    </w:p>
    <w:p w:rsidR="007C09E3" w:rsidRPr="005539A1" w:rsidRDefault="007C09E3" w:rsidP="00BC1872">
      <w:pPr>
        <w:numPr>
          <w:ilvl w:val="0"/>
          <w:numId w:val="24"/>
        </w:numPr>
        <w:spacing w:after="0" w:line="240" w:lineRule="auto"/>
        <w:jc w:val="both"/>
        <w:rPr>
          <w:rFonts w:ascii="Times New Roman" w:hAnsi="Times New Roman"/>
          <w:sz w:val="24"/>
          <w:szCs w:val="24"/>
        </w:rPr>
      </w:pPr>
      <w:r w:rsidRPr="005539A1">
        <w:rPr>
          <w:rFonts w:ascii="Times New Roman" w:hAnsi="Times New Roman"/>
          <w:sz w:val="24"/>
          <w:szCs w:val="24"/>
        </w:rPr>
        <w:t>o povezivanju nastave s proizvodnim i praktičnim radom</w:t>
      </w:r>
    </w:p>
    <w:p w:rsidR="007C09E3" w:rsidRPr="005539A1" w:rsidRDefault="007C09E3" w:rsidP="00BC1872">
      <w:pPr>
        <w:numPr>
          <w:ilvl w:val="0"/>
          <w:numId w:val="24"/>
        </w:numPr>
        <w:spacing w:after="0" w:line="240" w:lineRule="auto"/>
        <w:jc w:val="both"/>
        <w:rPr>
          <w:rFonts w:ascii="Times New Roman" w:hAnsi="Times New Roman"/>
          <w:sz w:val="24"/>
          <w:szCs w:val="24"/>
        </w:rPr>
      </w:pPr>
      <w:r w:rsidRPr="005539A1">
        <w:rPr>
          <w:rFonts w:ascii="Times New Roman" w:hAnsi="Times New Roman"/>
          <w:sz w:val="24"/>
          <w:szCs w:val="24"/>
        </w:rPr>
        <w:t>davati mišljenje i izvještaje o radu škole koji se odnose na odgoj i obrazovanje</w:t>
      </w:r>
    </w:p>
    <w:p w:rsidR="007C09E3" w:rsidRPr="001448AF" w:rsidRDefault="007C09E3" w:rsidP="00BC1872">
      <w:pPr>
        <w:numPr>
          <w:ilvl w:val="0"/>
          <w:numId w:val="24"/>
        </w:numPr>
        <w:spacing w:after="0" w:line="240" w:lineRule="auto"/>
        <w:jc w:val="both"/>
        <w:rPr>
          <w:rFonts w:ascii="Times New Roman" w:hAnsi="Times New Roman"/>
          <w:sz w:val="24"/>
          <w:szCs w:val="24"/>
        </w:rPr>
      </w:pPr>
      <w:r w:rsidRPr="005539A1">
        <w:rPr>
          <w:rFonts w:ascii="Times New Roman" w:hAnsi="Times New Roman"/>
          <w:sz w:val="24"/>
          <w:szCs w:val="24"/>
        </w:rPr>
        <w:t>organizirati predavanja na teme za koji je najveći interes nastavnika.</w:t>
      </w: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7C09E3" w:rsidRPr="00A54089" w:rsidRDefault="007C09E3" w:rsidP="007C09E3">
      <w:pPr>
        <w:spacing w:after="0" w:line="240" w:lineRule="auto"/>
        <w:rPr>
          <w:rFonts w:ascii="Times New Roman" w:hAnsi="Times New Roman"/>
          <w:sz w:val="24"/>
          <w:szCs w:val="24"/>
        </w:rPr>
      </w:pPr>
    </w:p>
    <w:p w:rsidR="007C09E3" w:rsidRDefault="007C09E3" w:rsidP="007C09E3">
      <w:pPr>
        <w:pStyle w:val="Naslov2"/>
        <w:rPr>
          <w:rFonts w:ascii="Times New Roman" w:hAnsi="Times New Roman"/>
          <w:color w:val="008000"/>
        </w:rPr>
      </w:pPr>
      <w:bookmarkStart w:id="256" w:name="_Toc336196001"/>
      <w:bookmarkStart w:id="257" w:name="_Toc431379009"/>
      <w:r w:rsidRPr="001933AE">
        <w:rPr>
          <w:rFonts w:ascii="Times New Roman" w:hAnsi="Times New Roman"/>
          <w:color w:val="008000"/>
        </w:rPr>
        <w:t xml:space="preserve">5.2.2. </w:t>
      </w:r>
      <w:r w:rsidRPr="001933AE">
        <w:rPr>
          <w:color w:val="008000"/>
        </w:rPr>
        <w:t xml:space="preserve">Plan i program voditelja praktične nastave, stručne prakse i proizvodnje školskog gospodarstva za </w:t>
      </w:r>
      <w:bookmarkEnd w:id="256"/>
      <w:r w:rsidR="0008266C">
        <w:rPr>
          <w:rFonts w:ascii="Times New Roman" w:hAnsi="Times New Roman"/>
          <w:color w:val="008000"/>
        </w:rPr>
        <w:t>2017./18</w:t>
      </w:r>
      <w:r>
        <w:rPr>
          <w:rFonts w:ascii="Times New Roman" w:hAnsi="Times New Roman"/>
          <w:color w:val="008000"/>
        </w:rPr>
        <w:t>.</w:t>
      </w:r>
      <w:r w:rsidRPr="001933AE">
        <w:rPr>
          <w:rFonts w:ascii="Times New Roman" w:hAnsi="Times New Roman"/>
          <w:color w:val="008000"/>
        </w:rPr>
        <w:t xml:space="preserve"> šk.god</w:t>
      </w:r>
      <w:bookmarkEnd w:id="257"/>
    </w:p>
    <w:p w:rsidR="00E34608" w:rsidRDefault="00E34608" w:rsidP="00E34608"/>
    <w:p w:rsidR="00E34608" w:rsidRPr="00276CDA" w:rsidRDefault="00E34608" w:rsidP="00E34608">
      <w:pPr>
        <w:jc w:val="center"/>
        <w:rPr>
          <w:rFonts w:ascii="Times New Roman" w:hAnsi="Times New Roman"/>
          <w:sz w:val="24"/>
          <w:szCs w:val="24"/>
        </w:rPr>
      </w:pPr>
      <w:r w:rsidRPr="00276CDA">
        <w:rPr>
          <w:rFonts w:ascii="Times New Roman" w:hAnsi="Times New Roman"/>
          <w:sz w:val="24"/>
          <w:szCs w:val="24"/>
        </w:rPr>
        <w:t>PLAN I PROGRAM RADA VODITELJA ŠKOLSKOG GOSPODARSTVA ZA ŠKOLSKU GODINU 2017/2018.</w:t>
      </w:r>
    </w:p>
    <w:p w:rsidR="00E34608" w:rsidRPr="00276CDA" w:rsidRDefault="00E34608" w:rsidP="00E34608">
      <w:pPr>
        <w:rPr>
          <w:rFonts w:ascii="Times New Roman" w:hAnsi="Times New Roman"/>
          <w:sz w:val="24"/>
          <w:szCs w:val="24"/>
        </w:rPr>
      </w:pPr>
    </w:p>
    <w:p w:rsidR="00E34608" w:rsidRPr="00276CDA" w:rsidRDefault="00E34608" w:rsidP="00BC1872">
      <w:pPr>
        <w:pStyle w:val="Odlomakpopisa"/>
        <w:numPr>
          <w:ilvl w:val="0"/>
          <w:numId w:val="62"/>
        </w:numPr>
        <w:spacing w:after="160" w:line="254" w:lineRule="auto"/>
        <w:rPr>
          <w:rFonts w:ascii="Times New Roman" w:hAnsi="Times New Roman"/>
          <w:sz w:val="24"/>
          <w:szCs w:val="24"/>
        </w:rPr>
      </w:pPr>
      <w:r w:rsidRPr="00276CDA">
        <w:rPr>
          <w:rFonts w:ascii="Times New Roman" w:hAnsi="Times New Roman"/>
          <w:sz w:val="24"/>
          <w:szCs w:val="24"/>
        </w:rPr>
        <w:t>OPIS POSLOVA</w:t>
      </w:r>
    </w:p>
    <w:p w:rsidR="00E34608" w:rsidRPr="00276CDA" w:rsidRDefault="00E34608" w:rsidP="00E34608">
      <w:pPr>
        <w:pStyle w:val="Odlomakpopisa"/>
        <w:rPr>
          <w:rFonts w:ascii="Times New Roman" w:hAnsi="Times New Roman"/>
          <w:sz w:val="24"/>
          <w:szCs w:val="24"/>
        </w:rPr>
      </w:pPr>
    </w:p>
    <w:p w:rsidR="00E34608" w:rsidRPr="00276CDA" w:rsidRDefault="00E34608" w:rsidP="00E34608">
      <w:pPr>
        <w:pStyle w:val="Odlomakpopisa"/>
        <w:rPr>
          <w:rFonts w:ascii="Times New Roman" w:hAnsi="Times New Roman"/>
          <w:sz w:val="24"/>
          <w:szCs w:val="24"/>
        </w:rPr>
      </w:pPr>
    </w:p>
    <w:p w:rsidR="00E34608" w:rsidRPr="00276CDA" w:rsidRDefault="00E34608" w:rsidP="00BC1872">
      <w:pPr>
        <w:pStyle w:val="Odlomakpopisa"/>
        <w:numPr>
          <w:ilvl w:val="1"/>
          <w:numId w:val="62"/>
        </w:numPr>
        <w:spacing w:after="160" w:line="360" w:lineRule="auto"/>
        <w:rPr>
          <w:rFonts w:ascii="Times New Roman" w:hAnsi="Times New Roman"/>
          <w:sz w:val="24"/>
          <w:szCs w:val="24"/>
        </w:rPr>
      </w:pPr>
      <w:r w:rsidRPr="00276CDA">
        <w:rPr>
          <w:rFonts w:ascii="Times New Roman" w:hAnsi="Times New Roman"/>
          <w:sz w:val="24"/>
          <w:szCs w:val="24"/>
        </w:rPr>
        <w:t>Planiranje i izrada tehnološkog postupka u poljoprivrednoj proizvodnji školskog gospodarstva, s ciljem da učenici što više sudjeluju u realizaciji plana i programa kroz praktičnu nastavu, demonstracije, vježbe i stručnu praksu:</w:t>
      </w:r>
    </w:p>
    <w:p w:rsidR="00E34608" w:rsidRPr="00276CDA" w:rsidRDefault="00E34608" w:rsidP="00BC1872">
      <w:pPr>
        <w:pStyle w:val="Odlomakpopisa"/>
        <w:numPr>
          <w:ilvl w:val="0"/>
          <w:numId w:val="36"/>
        </w:numPr>
        <w:spacing w:after="160" w:line="360" w:lineRule="auto"/>
        <w:rPr>
          <w:rFonts w:ascii="Times New Roman" w:hAnsi="Times New Roman"/>
          <w:sz w:val="24"/>
          <w:szCs w:val="24"/>
        </w:rPr>
      </w:pPr>
      <w:r w:rsidRPr="00276CDA">
        <w:rPr>
          <w:rFonts w:ascii="Times New Roman" w:hAnsi="Times New Roman"/>
          <w:sz w:val="24"/>
          <w:szCs w:val="24"/>
        </w:rPr>
        <w:t>izrada plana sjetve po kulturama za proizvodnu 2017./2018. god.</w:t>
      </w:r>
    </w:p>
    <w:p w:rsidR="00E34608" w:rsidRPr="00276CDA" w:rsidRDefault="00E34608" w:rsidP="00BC1872">
      <w:pPr>
        <w:pStyle w:val="Odlomakpopisa"/>
        <w:numPr>
          <w:ilvl w:val="0"/>
          <w:numId w:val="36"/>
        </w:numPr>
        <w:spacing w:after="160" w:line="360" w:lineRule="auto"/>
        <w:rPr>
          <w:rFonts w:ascii="Times New Roman" w:hAnsi="Times New Roman"/>
          <w:sz w:val="24"/>
          <w:szCs w:val="24"/>
        </w:rPr>
      </w:pPr>
      <w:r w:rsidRPr="00276CDA">
        <w:rPr>
          <w:rFonts w:ascii="Times New Roman" w:hAnsi="Times New Roman"/>
          <w:sz w:val="24"/>
          <w:szCs w:val="24"/>
        </w:rPr>
        <w:t>planiranje agrotehničkih zahvata: obrada tla, gnojidba, sjetva, njega, navodnjavanje, žetva i skladištenje.</w:t>
      </w:r>
    </w:p>
    <w:p w:rsidR="00E34608" w:rsidRPr="00276CDA" w:rsidRDefault="00E34608" w:rsidP="00BC1872">
      <w:pPr>
        <w:pStyle w:val="Odlomakpopisa"/>
        <w:numPr>
          <w:ilvl w:val="0"/>
          <w:numId w:val="36"/>
        </w:numPr>
        <w:spacing w:after="160" w:line="360" w:lineRule="auto"/>
        <w:rPr>
          <w:rFonts w:ascii="Times New Roman" w:hAnsi="Times New Roman"/>
          <w:sz w:val="24"/>
          <w:szCs w:val="24"/>
        </w:rPr>
      </w:pPr>
      <w:r w:rsidRPr="00276CDA">
        <w:rPr>
          <w:rFonts w:ascii="Times New Roman" w:hAnsi="Times New Roman"/>
          <w:sz w:val="24"/>
          <w:szCs w:val="24"/>
        </w:rPr>
        <w:t>planiranje potreba i nabavka repromaterijala za sjetvu  i sadnju</w:t>
      </w:r>
    </w:p>
    <w:p w:rsidR="00E34608" w:rsidRPr="00276CDA" w:rsidRDefault="00E34608" w:rsidP="00BC1872">
      <w:pPr>
        <w:pStyle w:val="Odlomakpopisa"/>
        <w:numPr>
          <w:ilvl w:val="0"/>
          <w:numId w:val="36"/>
        </w:numPr>
        <w:spacing w:after="160" w:line="360" w:lineRule="auto"/>
        <w:rPr>
          <w:rFonts w:ascii="Times New Roman" w:hAnsi="Times New Roman"/>
          <w:sz w:val="24"/>
          <w:szCs w:val="24"/>
        </w:rPr>
      </w:pPr>
      <w:r w:rsidRPr="00276CDA">
        <w:rPr>
          <w:rFonts w:ascii="Times New Roman" w:hAnsi="Times New Roman"/>
          <w:sz w:val="24"/>
          <w:szCs w:val="24"/>
        </w:rPr>
        <w:t>planiranje i  nabava materijala za  održavanje poljoprivrednih strojeva, zgrada, putne i kanalske mreže, ugovaranje proizvodnih programa.</w:t>
      </w:r>
    </w:p>
    <w:p w:rsidR="00E34608" w:rsidRPr="00276CDA" w:rsidRDefault="00E34608" w:rsidP="00BC1872">
      <w:pPr>
        <w:pStyle w:val="Odlomakpopisa"/>
        <w:numPr>
          <w:ilvl w:val="0"/>
          <w:numId w:val="36"/>
        </w:numPr>
        <w:spacing w:after="160" w:line="360" w:lineRule="auto"/>
        <w:rPr>
          <w:rFonts w:ascii="Times New Roman" w:hAnsi="Times New Roman"/>
          <w:sz w:val="24"/>
          <w:szCs w:val="24"/>
        </w:rPr>
      </w:pPr>
      <w:r w:rsidRPr="00276CDA">
        <w:rPr>
          <w:rFonts w:ascii="Times New Roman" w:hAnsi="Times New Roman"/>
          <w:sz w:val="24"/>
          <w:szCs w:val="24"/>
        </w:rPr>
        <w:t>plasman gotovih proizvoda, utvrđivanje cijena, pronalaženje kupaca.</w:t>
      </w:r>
    </w:p>
    <w:p w:rsidR="00E34608" w:rsidRPr="00276CDA" w:rsidRDefault="00E34608" w:rsidP="00BC1872">
      <w:pPr>
        <w:pStyle w:val="Odlomakpopisa"/>
        <w:numPr>
          <w:ilvl w:val="0"/>
          <w:numId w:val="36"/>
        </w:numPr>
        <w:spacing w:after="160" w:line="360" w:lineRule="auto"/>
        <w:rPr>
          <w:rFonts w:ascii="Times New Roman" w:hAnsi="Times New Roman"/>
          <w:sz w:val="24"/>
          <w:szCs w:val="24"/>
        </w:rPr>
      </w:pPr>
      <w:r w:rsidRPr="00276CDA">
        <w:rPr>
          <w:rFonts w:ascii="Times New Roman" w:hAnsi="Times New Roman"/>
          <w:sz w:val="24"/>
          <w:szCs w:val="24"/>
        </w:rPr>
        <w:t>nabavka zaštitne opreme za djelatnike i učenike.</w:t>
      </w:r>
    </w:p>
    <w:p w:rsidR="00E34608" w:rsidRPr="00276CDA" w:rsidRDefault="00E34608" w:rsidP="00BC1872">
      <w:pPr>
        <w:pStyle w:val="Odlomakpopisa"/>
        <w:numPr>
          <w:ilvl w:val="1"/>
          <w:numId w:val="62"/>
        </w:numPr>
        <w:spacing w:after="160" w:line="360" w:lineRule="auto"/>
        <w:rPr>
          <w:rFonts w:ascii="Times New Roman" w:hAnsi="Times New Roman"/>
          <w:sz w:val="24"/>
          <w:szCs w:val="24"/>
        </w:rPr>
      </w:pPr>
      <w:r w:rsidRPr="00276CDA">
        <w:rPr>
          <w:rFonts w:ascii="Times New Roman" w:hAnsi="Times New Roman"/>
          <w:sz w:val="24"/>
          <w:szCs w:val="24"/>
        </w:rPr>
        <w:t>Hranidba i njega konja lipicanske pasmine.</w:t>
      </w:r>
    </w:p>
    <w:p w:rsidR="00E34608" w:rsidRPr="00276CDA" w:rsidRDefault="00E34608" w:rsidP="00BC1872">
      <w:pPr>
        <w:pStyle w:val="Odlomakpopisa"/>
        <w:numPr>
          <w:ilvl w:val="1"/>
          <w:numId w:val="62"/>
        </w:numPr>
        <w:spacing w:after="160" w:line="360" w:lineRule="auto"/>
        <w:rPr>
          <w:rFonts w:ascii="Times New Roman" w:hAnsi="Times New Roman"/>
          <w:sz w:val="24"/>
          <w:szCs w:val="24"/>
        </w:rPr>
      </w:pPr>
      <w:r w:rsidRPr="00276CDA">
        <w:rPr>
          <w:rFonts w:ascii="Times New Roman" w:hAnsi="Times New Roman"/>
          <w:sz w:val="24"/>
          <w:szCs w:val="24"/>
        </w:rPr>
        <w:t>Hranidba i njega ovaca.</w:t>
      </w:r>
    </w:p>
    <w:p w:rsidR="00E34608" w:rsidRPr="00276CDA" w:rsidRDefault="00E34608" w:rsidP="00BC1872">
      <w:pPr>
        <w:pStyle w:val="Odlomakpopisa"/>
        <w:numPr>
          <w:ilvl w:val="1"/>
          <w:numId w:val="62"/>
        </w:numPr>
        <w:spacing w:after="160" w:line="360" w:lineRule="auto"/>
        <w:rPr>
          <w:rFonts w:ascii="Times New Roman" w:hAnsi="Times New Roman"/>
          <w:sz w:val="24"/>
          <w:szCs w:val="24"/>
        </w:rPr>
      </w:pPr>
      <w:r w:rsidRPr="00276CDA">
        <w:rPr>
          <w:rFonts w:ascii="Times New Roman" w:hAnsi="Times New Roman"/>
          <w:sz w:val="24"/>
          <w:szCs w:val="24"/>
        </w:rPr>
        <w:t>Analiza, i praćenje plana i programa praktične nastave.</w:t>
      </w:r>
    </w:p>
    <w:p w:rsidR="00E34608" w:rsidRPr="00276CDA" w:rsidRDefault="00E34608" w:rsidP="00BC1872">
      <w:pPr>
        <w:pStyle w:val="Odlomakpopisa"/>
        <w:numPr>
          <w:ilvl w:val="1"/>
          <w:numId w:val="62"/>
        </w:numPr>
        <w:spacing w:after="160" w:line="360" w:lineRule="auto"/>
        <w:rPr>
          <w:rFonts w:ascii="Times New Roman" w:hAnsi="Times New Roman"/>
          <w:sz w:val="24"/>
          <w:szCs w:val="24"/>
        </w:rPr>
      </w:pPr>
      <w:r w:rsidRPr="00276CDA">
        <w:rPr>
          <w:rFonts w:ascii="Times New Roman" w:hAnsi="Times New Roman"/>
          <w:sz w:val="24"/>
          <w:szCs w:val="24"/>
        </w:rPr>
        <w:t>Sudjelovanje u radu stručnog Aktiva poljoprivredne struke.</w:t>
      </w:r>
    </w:p>
    <w:p w:rsidR="00E34608" w:rsidRPr="00276CDA" w:rsidRDefault="00E34608" w:rsidP="00BC1872">
      <w:pPr>
        <w:pStyle w:val="Odlomakpopisa"/>
        <w:numPr>
          <w:ilvl w:val="1"/>
          <w:numId w:val="62"/>
        </w:numPr>
        <w:spacing w:after="160" w:line="360" w:lineRule="auto"/>
        <w:rPr>
          <w:rFonts w:ascii="Times New Roman" w:hAnsi="Times New Roman"/>
          <w:sz w:val="24"/>
          <w:szCs w:val="24"/>
        </w:rPr>
      </w:pPr>
      <w:r w:rsidRPr="00276CDA">
        <w:rPr>
          <w:rFonts w:ascii="Times New Roman" w:hAnsi="Times New Roman"/>
          <w:sz w:val="24"/>
          <w:szCs w:val="24"/>
        </w:rPr>
        <w:t>Suradnja s znanstvenim institucijama i drugim školama poljoprivredne struke, ravnateljem, pedagoginjom, psihologinjom i  računovodstvom.</w:t>
      </w:r>
    </w:p>
    <w:p w:rsidR="00E34608" w:rsidRPr="00276CDA" w:rsidRDefault="00E34608" w:rsidP="00E34608">
      <w:pPr>
        <w:spacing w:line="360" w:lineRule="auto"/>
        <w:rPr>
          <w:rFonts w:ascii="Times New Roman" w:hAnsi="Times New Roman"/>
          <w:sz w:val="24"/>
          <w:szCs w:val="24"/>
        </w:rPr>
      </w:pPr>
    </w:p>
    <w:p w:rsidR="00E34608" w:rsidRPr="00E34608" w:rsidRDefault="00E34608" w:rsidP="00BC1872">
      <w:pPr>
        <w:pStyle w:val="Odlomakpopisa"/>
        <w:numPr>
          <w:ilvl w:val="0"/>
          <w:numId w:val="62"/>
        </w:numPr>
        <w:spacing w:after="160" w:line="276" w:lineRule="auto"/>
        <w:rPr>
          <w:rFonts w:ascii="Times New Roman" w:hAnsi="Times New Roman"/>
          <w:sz w:val="24"/>
          <w:szCs w:val="24"/>
        </w:rPr>
      </w:pPr>
      <w:r w:rsidRPr="00E34608">
        <w:rPr>
          <w:rFonts w:ascii="Times New Roman" w:hAnsi="Times New Roman"/>
          <w:sz w:val="24"/>
          <w:szCs w:val="24"/>
        </w:rPr>
        <w:t>PLAN RADA ŠKOLSKOG GOSPODARSTVA</w:t>
      </w:r>
    </w:p>
    <w:p w:rsidR="00E34608" w:rsidRPr="00276CDA" w:rsidRDefault="00E34608" w:rsidP="00E34608">
      <w:pPr>
        <w:pStyle w:val="Odlomakpopisa"/>
        <w:spacing w:line="276"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RUJAN</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 xml:space="preserve">Vađenje, sortiranje i uvrećavanje krumpira. Čišćenje i uvrećavanje crvenog luka. </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Obrada tla  za jesensku sjetvu. Gnojidba, priprema tla i sjetva uljane repice.</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Jesenski radovi u kupinjaku (malčiranje, okopavanje, jesensko prskanje). Jesenski radovi u nasadu aronije I maline.</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Osnovna gnojidba i duboka obrada tla u povrtnjaku. Njega  konja lipicanske pasmine. Uređenje i održavanje školskog vrta, parka, površine oko škole i školskog gospodarstva.</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LISTOPAD</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Sadnja češnjaka.  Berba jabuka, berba grožđa, proizvodnja vina, jesensko ocvjećavanje vrta, njega nasada kupine, radovi u plasteniku za hidroponsku proizvodnju. Osnovna gnoidba i osnovna obrada ratarskih površina.  Priprema prostora za zimski smještaj konja, priprema komposta, skidanje protugradne mreže u voćnjaku i vinogradu.</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STUDENI</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Zimsko oranje. Gnojidba voćaka mineralnim gnojivom, podmlađivanje kupine, izrada komposta.  Spremanje  poljoprivrednih strojeva za zimski period.</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PROSINAC</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Izrada specifikacija za nabavu rezervnih dijelova i opreme. Nabava rezervnih dijelova i popravak strojeva. Uništavanje glodavaca u voćnjaku i kupinjaku.</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SIJEČANJ</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Čišćenje i uređenje skladišta, popravak poljoprivredne mehanizacije. Rezidba voćaka. Sjetva cvijeća.</w:t>
      </w:r>
    </w:p>
    <w:p w:rsidR="00E34608" w:rsidRPr="00276CDA"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spacing w:after="0" w:line="240" w:lineRule="auto"/>
        <w:rPr>
          <w:rFonts w:ascii="Times New Roman" w:hAnsi="Times New Roman"/>
          <w:sz w:val="24"/>
          <w:szCs w:val="24"/>
        </w:rPr>
      </w:pPr>
      <w:r>
        <w:rPr>
          <w:rFonts w:ascii="Times New Roman" w:hAnsi="Times New Roman"/>
          <w:sz w:val="24"/>
          <w:szCs w:val="24"/>
        </w:rPr>
        <w:t xml:space="preserve">            </w:t>
      </w:r>
      <w:r w:rsidRPr="00E34608">
        <w:rPr>
          <w:rFonts w:ascii="Times New Roman" w:hAnsi="Times New Roman"/>
          <w:sz w:val="24"/>
          <w:szCs w:val="24"/>
        </w:rPr>
        <w:t>VELJAČA</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Rezidba voćaka i vinove loze. Radovi u kupinjaku (zamjena, ravnjanje stupova i zamjena žice, rezidba i vezanje kupine uz naslon). Gnojidba, priprema tla i sjetva zobi.</w:t>
      </w:r>
    </w:p>
    <w:p w:rsidR="00E34608" w:rsidRPr="00276CDA"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OŽUJAK</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Prihrana uljane repice. Rezidba i vezanje kupine uz naslon, prskanje voćaka i vinove loze, prskanje kupine. Proljetni nradovi u nasadu aronije i maline. Postavljanje protugradne mreže, sadnja krumpira, sadnja crvenog luka, sjetva presadnica povrća.</w:t>
      </w:r>
    </w:p>
    <w:p w:rsidR="00E34608" w:rsidRPr="00276CDA" w:rsidRDefault="00E34608" w:rsidP="00E34608">
      <w:pPr>
        <w:pStyle w:val="Odlomakpopisa"/>
        <w:spacing w:after="0" w:line="240" w:lineRule="auto"/>
        <w:rPr>
          <w:rFonts w:ascii="Times New Roman" w:hAnsi="Times New Roman"/>
          <w:sz w:val="24"/>
          <w:szCs w:val="24"/>
        </w:rPr>
      </w:pPr>
    </w:p>
    <w:p w:rsidR="00E34608"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TRAVANJ</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Zaštita uljane repice. Priprema tla, gnojidba i sjetva suncokreta. Njega zobi, njega krumpira i luka. Zaštita voćaka. Košnja trave u školskom vrtu i parku.</w:t>
      </w:r>
    </w:p>
    <w:p w:rsidR="00E34608" w:rsidRPr="00276CDA" w:rsidRDefault="00E34608" w:rsidP="00E34608">
      <w:pPr>
        <w:pStyle w:val="Odlomakpopisa"/>
        <w:spacing w:after="0" w:line="240" w:lineRule="auto"/>
        <w:rPr>
          <w:rFonts w:ascii="Times New Roman" w:hAnsi="Times New Roman"/>
          <w:sz w:val="24"/>
          <w:szCs w:val="24"/>
        </w:rPr>
      </w:pPr>
    </w:p>
    <w:p w:rsidR="00E34608"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SVIBANJ</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Zaštita i njega uljane repice i suncokreta. Zaštita luka i krumpira od bolesti i štetnika. Zaštita voćaka i kupine od bolesti, korova i štetnika. Košnja lucerne i baliranje, košnja trave na poligonu i u parku. Njega voćaka, vinove loze i kupine. Priprema poligona za sajam i stočarsku izložbu.  Košnja trave u školskom vrtu i parku.</w:t>
      </w:r>
    </w:p>
    <w:p w:rsidR="00E34608" w:rsidRPr="00276CDA"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LIPANJ</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Zaštita suncokreta od bolesti. Žetva uljane repice.  Obrada tla nakon žetve uljane repice. Vađenje češnjaka. Zaštita voćaka i vinove loze od korova, bolesti i štetnika. Njega kupine, malčiranje kupinjaka, košnja trave u školskom vrtu i parku.</w:t>
      </w:r>
    </w:p>
    <w:p w:rsidR="00E34608" w:rsidRPr="00276CDA"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SRPANJ</w:t>
      </w:r>
    </w:p>
    <w:p w:rsid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Berba, pakiranje i prodaja kupina Baliranje i  skladištenje slame, košnja i baliranje lucerne. Prašenje strništa, košnja trave u vrtu i parku. Organiziranje stručne ljetne prakse za učenike na površinama školskog gospodarstva i vrta. Zaštita voćaka i vinove loze. Vađenje, sušenje i uvrećavanje crvenog luka.</w:t>
      </w:r>
    </w:p>
    <w:p w:rsidR="00E34608" w:rsidRPr="00E34608" w:rsidRDefault="00E34608" w:rsidP="00E34608">
      <w:pPr>
        <w:pStyle w:val="Odlomakpopisa"/>
        <w:spacing w:line="276" w:lineRule="auto"/>
        <w:rPr>
          <w:rFonts w:ascii="Times New Roman" w:hAnsi="Times New Roman"/>
          <w:sz w:val="24"/>
          <w:szCs w:val="24"/>
        </w:rPr>
      </w:pPr>
    </w:p>
    <w:p w:rsidR="00E34608" w:rsidRPr="00276CDA" w:rsidRDefault="00E34608" w:rsidP="00BC1872">
      <w:pPr>
        <w:pStyle w:val="Odlomakpopisa"/>
        <w:numPr>
          <w:ilvl w:val="0"/>
          <w:numId w:val="62"/>
        </w:numPr>
        <w:spacing w:after="0" w:line="240" w:lineRule="auto"/>
        <w:rPr>
          <w:rFonts w:ascii="Times New Roman" w:hAnsi="Times New Roman"/>
          <w:sz w:val="24"/>
          <w:szCs w:val="24"/>
        </w:rPr>
      </w:pPr>
      <w:r w:rsidRPr="00276CDA">
        <w:rPr>
          <w:rFonts w:ascii="Times New Roman" w:hAnsi="Times New Roman"/>
          <w:sz w:val="24"/>
          <w:szCs w:val="24"/>
        </w:rPr>
        <w:t>PLAN SJETVE</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3.1.Uljana repica……………………………………………………………………………33,01ha</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3,2 Suncokret……………………………………………………………………………      10,89ha</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3.4. Zob………………………………………………………………………………………….1,00ha</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3.5.Povrće………………………………………………………………………………………0,50ha</w:t>
      </w:r>
    </w:p>
    <w:p w:rsidR="00E34608" w:rsidRPr="00276CDA"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 xml:space="preserve">                                                      UKUPNO…………………………………………45,37ha</w:t>
      </w:r>
    </w:p>
    <w:p w:rsidR="00E34608" w:rsidRPr="00276CDA" w:rsidRDefault="00E34608" w:rsidP="00E34608">
      <w:pPr>
        <w:pStyle w:val="Odlomakpopisa"/>
        <w:spacing w:after="0" w:line="240" w:lineRule="auto"/>
        <w:rPr>
          <w:rFonts w:ascii="Times New Roman" w:hAnsi="Times New Roman"/>
          <w:sz w:val="24"/>
          <w:szCs w:val="24"/>
        </w:rPr>
      </w:pPr>
    </w:p>
    <w:p w:rsidR="00E34608" w:rsidRPr="00276CDA" w:rsidRDefault="00E34608" w:rsidP="00BC1872">
      <w:pPr>
        <w:pStyle w:val="Odlomakpopisa"/>
        <w:numPr>
          <w:ilvl w:val="0"/>
          <w:numId w:val="62"/>
        </w:numPr>
        <w:spacing w:after="0" w:line="240" w:lineRule="auto"/>
        <w:rPr>
          <w:rFonts w:ascii="Times New Roman" w:hAnsi="Times New Roman"/>
          <w:sz w:val="24"/>
          <w:szCs w:val="24"/>
        </w:rPr>
      </w:pPr>
      <w:r w:rsidRPr="00276CDA">
        <w:rPr>
          <w:rFonts w:ascii="Times New Roman" w:hAnsi="Times New Roman"/>
          <w:sz w:val="24"/>
          <w:szCs w:val="24"/>
        </w:rPr>
        <w:t>Trajni nasad: Kupina………………………………………………………………………..1,23ha</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 xml:space="preserve">                        Malina…………………………………………………………………………0,13ha</w:t>
      </w:r>
    </w:p>
    <w:p w:rsidR="00E34608" w:rsidRPr="00276CDA"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 xml:space="preserve">                        Aronija………………………………………………………………………..0,20ha</w:t>
      </w:r>
    </w:p>
    <w:p w:rsidR="00E34608" w:rsidRPr="00276CDA" w:rsidRDefault="00E34608" w:rsidP="00E34608">
      <w:pPr>
        <w:spacing w:after="0" w:line="240" w:lineRule="auto"/>
        <w:rPr>
          <w:rFonts w:ascii="Times New Roman" w:hAnsi="Times New Roman"/>
          <w:sz w:val="24"/>
          <w:szCs w:val="24"/>
        </w:rPr>
      </w:pPr>
      <w:r w:rsidRPr="00276CDA">
        <w:rPr>
          <w:rFonts w:ascii="Times New Roman" w:hAnsi="Times New Roman"/>
          <w:sz w:val="24"/>
          <w:szCs w:val="24"/>
        </w:rPr>
        <w:t xml:space="preserve">                                  Lucerna i DTS……………………………………………………………    5,52ha</w:t>
      </w:r>
    </w:p>
    <w:p w:rsidR="00E34608" w:rsidRPr="00276CDA" w:rsidRDefault="00E34608" w:rsidP="00E34608">
      <w:pPr>
        <w:pStyle w:val="Odlomakpopisa"/>
        <w:spacing w:after="0" w:line="240" w:lineRule="auto"/>
        <w:rPr>
          <w:rFonts w:ascii="Times New Roman" w:hAnsi="Times New Roman"/>
          <w:sz w:val="24"/>
          <w:szCs w:val="24"/>
        </w:rPr>
      </w:pPr>
    </w:p>
    <w:p w:rsidR="00E34608" w:rsidRPr="00E34608" w:rsidRDefault="00E34608" w:rsidP="00E34608">
      <w:pPr>
        <w:pStyle w:val="Odlomakpopisa"/>
        <w:spacing w:after="0" w:line="240" w:lineRule="auto"/>
        <w:rPr>
          <w:rFonts w:ascii="Times New Roman" w:hAnsi="Times New Roman"/>
          <w:sz w:val="24"/>
          <w:szCs w:val="24"/>
        </w:rPr>
      </w:pPr>
      <w:r w:rsidRPr="00276CDA">
        <w:rPr>
          <w:rFonts w:ascii="Times New Roman" w:hAnsi="Times New Roman"/>
          <w:sz w:val="24"/>
          <w:szCs w:val="24"/>
        </w:rPr>
        <w:t xml:space="preserve">                        Voćnjak, vinograd, vrt, plastenik………………………………   0,68ha</w:t>
      </w:r>
      <w:r w:rsidRPr="00E34608">
        <w:rPr>
          <w:rFonts w:ascii="Times New Roman" w:hAnsi="Times New Roman"/>
          <w:sz w:val="24"/>
          <w:szCs w:val="24"/>
        </w:rPr>
        <w:t xml:space="preserve">                                                       </w:t>
      </w:r>
    </w:p>
    <w:p w:rsidR="00E34608" w:rsidRPr="00276CDA" w:rsidRDefault="00E34608" w:rsidP="00E34608">
      <w:pPr>
        <w:spacing w:after="0" w:line="240" w:lineRule="auto"/>
        <w:rPr>
          <w:rFonts w:ascii="Times New Roman" w:hAnsi="Times New Roman"/>
          <w:sz w:val="24"/>
          <w:szCs w:val="24"/>
        </w:rPr>
      </w:pPr>
      <w:r w:rsidRPr="00276CDA">
        <w:rPr>
          <w:rFonts w:ascii="Times New Roman" w:hAnsi="Times New Roman"/>
          <w:sz w:val="24"/>
          <w:szCs w:val="24"/>
        </w:rPr>
        <w:t xml:space="preserve">                                                     UKUPNO……………………………………………………..7,76ha</w:t>
      </w:r>
    </w:p>
    <w:p w:rsidR="00E34608" w:rsidRPr="00276CDA" w:rsidRDefault="00E34608" w:rsidP="00BC1872">
      <w:pPr>
        <w:pStyle w:val="Odlomakpopisa"/>
        <w:numPr>
          <w:ilvl w:val="0"/>
          <w:numId w:val="62"/>
        </w:numPr>
        <w:spacing w:after="0" w:line="240" w:lineRule="auto"/>
        <w:rPr>
          <w:rFonts w:ascii="Times New Roman" w:hAnsi="Times New Roman"/>
          <w:sz w:val="24"/>
          <w:szCs w:val="24"/>
        </w:rPr>
      </w:pPr>
      <w:r w:rsidRPr="00276CDA">
        <w:rPr>
          <w:rFonts w:ascii="Times New Roman" w:hAnsi="Times New Roman"/>
          <w:sz w:val="24"/>
          <w:szCs w:val="24"/>
        </w:rPr>
        <w:t>Koral………………………………………………………………………………………………..0,66ha</w:t>
      </w:r>
    </w:p>
    <w:p w:rsidR="00E34608" w:rsidRPr="00276CDA" w:rsidRDefault="00E34608" w:rsidP="00E34608">
      <w:pPr>
        <w:spacing w:after="0" w:line="240" w:lineRule="auto"/>
        <w:rPr>
          <w:rFonts w:ascii="Times New Roman" w:hAnsi="Times New Roman"/>
          <w:sz w:val="24"/>
          <w:szCs w:val="24"/>
        </w:rPr>
      </w:pPr>
    </w:p>
    <w:p w:rsidR="00E34608" w:rsidRPr="00276CDA" w:rsidRDefault="00E34608" w:rsidP="00E34608">
      <w:pPr>
        <w:spacing w:after="0" w:line="240" w:lineRule="auto"/>
        <w:rPr>
          <w:rFonts w:ascii="Times New Roman" w:hAnsi="Times New Roman"/>
          <w:sz w:val="24"/>
          <w:szCs w:val="24"/>
        </w:rPr>
      </w:pPr>
      <w:r w:rsidRPr="00276CDA">
        <w:rPr>
          <w:rFonts w:ascii="Times New Roman" w:hAnsi="Times New Roman"/>
          <w:sz w:val="24"/>
          <w:szCs w:val="24"/>
        </w:rPr>
        <w:t xml:space="preserve">                         UKUPNO: 3+4+5 =   53,79ha</w:t>
      </w:r>
    </w:p>
    <w:p w:rsidR="00E34608" w:rsidRPr="00276CDA" w:rsidRDefault="00E34608" w:rsidP="00E34608">
      <w:pPr>
        <w:spacing w:after="0" w:line="240" w:lineRule="auto"/>
        <w:rPr>
          <w:rFonts w:ascii="Times New Roman" w:hAnsi="Times New Roman"/>
          <w:sz w:val="24"/>
          <w:szCs w:val="24"/>
        </w:rPr>
      </w:pPr>
    </w:p>
    <w:p w:rsidR="00E34608" w:rsidRPr="00276CDA" w:rsidRDefault="00E34608" w:rsidP="00E34608">
      <w:pPr>
        <w:pStyle w:val="Odlomakpopisa"/>
        <w:spacing w:after="0" w:line="240" w:lineRule="auto"/>
        <w:rPr>
          <w:rFonts w:ascii="Times New Roman" w:hAnsi="Times New Roman"/>
          <w:sz w:val="24"/>
          <w:szCs w:val="24"/>
        </w:rPr>
      </w:pPr>
      <w:r>
        <w:rPr>
          <w:rFonts w:ascii="Times New Roman" w:hAnsi="Times New Roman"/>
          <w:sz w:val="24"/>
          <w:szCs w:val="24"/>
        </w:rPr>
        <w:t xml:space="preserve">                                  </w:t>
      </w:r>
      <w:r w:rsidR="00B10F82">
        <w:rPr>
          <w:rFonts w:ascii="Times New Roman" w:hAnsi="Times New Roman"/>
          <w:sz w:val="24"/>
          <w:szCs w:val="24"/>
        </w:rPr>
        <w:t xml:space="preserve">                         </w:t>
      </w:r>
      <w:r>
        <w:rPr>
          <w:rFonts w:ascii="Times New Roman" w:hAnsi="Times New Roman"/>
          <w:sz w:val="24"/>
          <w:szCs w:val="24"/>
        </w:rPr>
        <w:t xml:space="preserve"> </w:t>
      </w:r>
      <w:r w:rsidRPr="00276CDA">
        <w:rPr>
          <w:rFonts w:ascii="Times New Roman" w:hAnsi="Times New Roman"/>
          <w:sz w:val="24"/>
          <w:szCs w:val="24"/>
        </w:rPr>
        <w:t>Voditeljica školskog gospodarstva:</w:t>
      </w:r>
      <w:r w:rsidRPr="00E34608">
        <w:rPr>
          <w:rFonts w:ascii="Times New Roman" w:hAnsi="Times New Roman"/>
          <w:sz w:val="24"/>
          <w:szCs w:val="24"/>
        </w:rPr>
        <w:t>Mira Štimac</w:t>
      </w:r>
    </w:p>
    <w:p w:rsidR="007C09E3" w:rsidRDefault="007C09E3" w:rsidP="00E34608">
      <w:pPr>
        <w:pStyle w:val="Naslov2"/>
        <w:rPr>
          <w:color w:val="auto"/>
        </w:rPr>
      </w:pPr>
    </w:p>
    <w:p w:rsidR="007C09E3" w:rsidRPr="00D9121C" w:rsidRDefault="007C09E3" w:rsidP="007C09E3">
      <w:pPr>
        <w:pStyle w:val="Odlomakpopisa"/>
        <w:spacing w:after="0" w:line="240" w:lineRule="auto"/>
        <w:jc w:val="right"/>
        <w:rPr>
          <w:sz w:val="24"/>
          <w:szCs w:val="24"/>
        </w:rPr>
      </w:pPr>
      <w:bookmarkStart w:id="258" w:name="_Toc336196002"/>
    </w:p>
    <w:p w:rsidR="007C09E3" w:rsidRPr="001E6EAB" w:rsidRDefault="007C09E3" w:rsidP="007C09E3">
      <w:pPr>
        <w:pStyle w:val="Naslov2"/>
      </w:pPr>
      <w:bookmarkStart w:id="259" w:name="_Toc431379010"/>
      <w:r>
        <w:t>5.2.3</w:t>
      </w:r>
      <w:r w:rsidRPr="001E6EAB">
        <w:t>.</w:t>
      </w:r>
      <w:r>
        <w:t xml:space="preserve"> P</w:t>
      </w:r>
      <w:r w:rsidRPr="001E6EAB">
        <w:t>rogram rada voditelja smjene</w:t>
      </w:r>
      <w:bookmarkEnd w:id="258"/>
      <w:bookmarkEnd w:id="259"/>
    </w:p>
    <w:p w:rsidR="007C09E3" w:rsidRPr="00A54089" w:rsidRDefault="007C09E3" w:rsidP="007C09E3">
      <w:pPr>
        <w:spacing w:after="0" w:line="360" w:lineRule="auto"/>
        <w:ind w:left="360"/>
        <w:jc w:val="both"/>
        <w:rPr>
          <w:rFonts w:ascii="Times New Roman" w:hAnsi="Times New Roman"/>
          <w:sz w:val="24"/>
          <w:szCs w:val="24"/>
        </w:rPr>
      </w:pP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Sudjelovanje u izradi godišnjeg plana i programa rada škole</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Pomoć nastavnicima i stručnim aktivima</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Neposredna suradnja s nastavnicima na organizaciji i izvođenju odgojno – obrazovnog procesa.</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Pomoć u neposrednoj pripremi odgojno – obrazovnog procesa.</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Unošenje inovacija i suvremene obrazovne tehnologije.</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Rad na pripremanju odgovarajućeg prostora za izvođenje nastave.</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Organiziranje školskog i izvanškolskog prostor</w:t>
      </w:r>
      <w:r>
        <w:rPr>
          <w:rFonts w:ascii="Times New Roman" w:hAnsi="Times New Roman"/>
          <w:sz w:val="24"/>
          <w:szCs w:val="24"/>
        </w:rPr>
        <w:t>a za izvođenje dijela nastave (</w:t>
      </w:r>
      <w:r w:rsidRPr="00A54089">
        <w:rPr>
          <w:rFonts w:ascii="Times New Roman" w:hAnsi="Times New Roman"/>
          <w:sz w:val="24"/>
          <w:szCs w:val="24"/>
        </w:rPr>
        <w:t>biblioteka, muzeji, galerije, ekskurzi</w:t>
      </w:r>
      <w:r>
        <w:rPr>
          <w:rFonts w:ascii="Times New Roman" w:hAnsi="Times New Roman"/>
          <w:sz w:val="24"/>
          <w:szCs w:val="24"/>
        </w:rPr>
        <w:t>je</w:t>
      </w:r>
      <w:r w:rsidRPr="00A54089">
        <w:rPr>
          <w:rFonts w:ascii="Times New Roman" w:hAnsi="Times New Roman"/>
          <w:sz w:val="24"/>
          <w:szCs w:val="24"/>
        </w:rPr>
        <w:t>).</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Rad na optimalnom korištenju opreme, nastavnih sredstava i pomagala.</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Prijedlog za nabavku nove opreme u skladu s materijalnom mogućnosti škole.</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Uvođenje u nove tehnike i tehnologije u nastavni proces.</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Organizacija izrade pomoćnih materijala u nastavi</w:t>
      </w:r>
      <w:r>
        <w:rPr>
          <w:rFonts w:ascii="Times New Roman" w:hAnsi="Times New Roman"/>
          <w:sz w:val="24"/>
          <w:szCs w:val="24"/>
        </w:rPr>
        <w:t xml:space="preserve"> (</w:t>
      </w:r>
      <w:r w:rsidRPr="00A54089">
        <w:rPr>
          <w:rFonts w:ascii="Times New Roman" w:hAnsi="Times New Roman"/>
          <w:sz w:val="24"/>
          <w:szCs w:val="24"/>
        </w:rPr>
        <w:t>testovi, radni</w:t>
      </w:r>
      <w:r>
        <w:rPr>
          <w:rFonts w:ascii="Times New Roman" w:hAnsi="Times New Roman"/>
          <w:sz w:val="24"/>
          <w:szCs w:val="24"/>
        </w:rPr>
        <w:t xml:space="preserve"> listovi, dijapozitivi, filmovi</w:t>
      </w:r>
      <w:r w:rsidRPr="00A54089">
        <w:rPr>
          <w:rFonts w:ascii="Times New Roman" w:hAnsi="Times New Roman"/>
          <w:sz w:val="24"/>
          <w:szCs w:val="24"/>
        </w:rPr>
        <w:t>).</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Organizacija izrade informativnih materijala i skripti za predmete bez odgovarajućih udžbenika.</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Pomoć nabavci stručne i ostale i ostale literature za školu.</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Održavanje i organizirano servisiranje AV pomagala u školi.</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Rad u fazi organizacije i realizacije odgojno – obrazovnog procesa.</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Praćenje mjesečne realizacije.</w:t>
      </w:r>
    </w:p>
    <w:p w:rsidR="007C09E3" w:rsidRPr="00A54089" w:rsidRDefault="007C09E3" w:rsidP="00BC1872">
      <w:pPr>
        <w:numPr>
          <w:ilvl w:val="0"/>
          <w:numId w:val="27"/>
        </w:numPr>
        <w:spacing w:after="0" w:line="360" w:lineRule="auto"/>
        <w:jc w:val="both"/>
        <w:rPr>
          <w:rFonts w:ascii="Times New Roman" w:hAnsi="Times New Roman"/>
          <w:sz w:val="24"/>
          <w:szCs w:val="24"/>
        </w:rPr>
      </w:pPr>
      <w:r w:rsidRPr="00A54089">
        <w:rPr>
          <w:rFonts w:ascii="Times New Roman" w:hAnsi="Times New Roman"/>
          <w:sz w:val="24"/>
          <w:szCs w:val="24"/>
        </w:rPr>
        <w:t>Izrada i organiziranje zamjena u rasporedu.</w:t>
      </w:r>
    </w:p>
    <w:p w:rsidR="007C09E3" w:rsidRPr="001E6EAB" w:rsidRDefault="007C09E3" w:rsidP="007C09E3">
      <w:pPr>
        <w:spacing w:after="0" w:line="240" w:lineRule="auto"/>
        <w:ind w:left="36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6E4123">
      <w:pPr>
        <w:pStyle w:val="Naslov1"/>
        <w:pBdr>
          <w:bottom w:val="single" w:sz="4" w:space="0" w:color="008000"/>
        </w:pBdr>
      </w:pPr>
      <w:r w:rsidRPr="001E6EAB">
        <w:rPr>
          <w:rFonts w:ascii="Times New Roman" w:hAnsi="Times New Roman"/>
          <w:sz w:val="24"/>
          <w:szCs w:val="24"/>
        </w:rPr>
        <w:br w:type="page"/>
      </w:r>
      <w:bookmarkStart w:id="260" w:name="_Toc336196003"/>
      <w:bookmarkStart w:id="261" w:name="_Toc431379011"/>
      <w:r w:rsidRPr="001E6EAB">
        <w:t>5.</w:t>
      </w:r>
      <w:r>
        <w:t>3</w:t>
      </w:r>
      <w:r w:rsidRPr="001E6EAB">
        <w:t>. Program rada administrativnih službi</w:t>
      </w:r>
      <w:bookmarkEnd w:id="260"/>
      <w:bookmarkEnd w:id="261"/>
    </w:p>
    <w:p w:rsidR="007C09E3" w:rsidRPr="001E6EAB" w:rsidRDefault="007C09E3" w:rsidP="007C09E3">
      <w:pPr>
        <w:pStyle w:val="Naslov2"/>
      </w:pPr>
      <w:bookmarkStart w:id="262" w:name="_Toc336196004"/>
      <w:bookmarkStart w:id="263" w:name="_Toc431379012"/>
      <w:r w:rsidRPr="001E6EAB">
        <w:t>5.</w:t>
      </w:r>
      <w:r>
        <w:t>3</w:t>
      </w:r>
      <w:r w:rsidRPr="001E6EAB">
        <w:t>.1. Program rada tajništva</w:t>
      </w:r>
      <w:bookmarkEnd w:id="262"/>
      <w:bookmarkEnd w:id="263"/>
    </w:p>
    <w:p w:rsidR="007C09E3" w:rsidRPr="00D33A92" w:rsidRDefault="007C09E3" w:rsidP="007C09E3">
      <w:pPr>
        <w:spacing w:after="0" w:line="240" w:lineRule="auto"/>
        <w:ind w:left="900"/>
        <w:jc w:val="center"/>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t>Tajništvo škole obavlja sve poslove koji uključuju poslove tajnika i administrat</w:t>
      </w:r>
      <w:r>
        <w:rPr>
          <w:rFonts w:ascii="Times New Roman" w:hAnsi="Times New Roman"/>
          <w:sz w:val="24"/>
          <w:szCs w:val="24"/>
        </w:rPr>
        <w:t xml:space="preserve">ora. To su pravni, </w:t>
      </w:r>
      <w:r w:rsidRPr="00D33A92">
        <w:rPr>
          <w:rFonts w:ascii="Times New Roman" w:hAnsi="Times New Roman"/>
          <w:sz w:val="24"/>
          <w:szCs w:val="24"/>
        </w:rPr>
        <w:t>administrativni, daktilografski poslovi, poslovi vezani za zasnivanje i prestanak radnog odnosa, vođenje dokumentacija i evidencije djelatnika i učenika, izdavanje prijepisa sv</w:t>
      </w:r>
      <w:r>
        <w:rPr>
          <w:rFonts w:ascii="Times New Roman" w:hAnsi="Times New Roman"/>
          <w:sz w:val="24"/>
          <w:szCs w:val="24"/>
        </w:rPr>
        <w:t>jedodžbi, poslovi prijepisa i pr</w:t>
      </w:r>
      <w:r w:rsidRPr="00D33A92">
        <w:rPr>
          <w:rFonts w:ascii="Times New Roman" w:hAnsi="Times New Roman"/>
          <w:sz w:val="24"/>
          <w:szCs w:val="24"/>
        </w:rPr>
        <w:t>eslika, vođenje pismohrane te nabavke potrošnog materijala, izdavnje učeničkih potvrda i uvjerenja.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t>U tajništvu rade dvije djel</w:t>
      </w:r>
      <w:r>
        <w:rPr>
          <w:rFonts w:ascii="Times New Roman" w:hAnsi="Times New Roman"/>
          <w:sz w:val="24"/>
          <w:szCs w:val="24"/>
        </w:rPr>
        <w:t>a</w:t>
      </w:r>
      <w:r w:rsidRPr="00D33A92">
        <w:rPr>
          <w:rFonts w:ascii="Times New Roman" w:hAnsi="Times New Roman"/>
          <w:sz w:val="24"/>
          <w:szCs w:val="24"/>
        </w:rPr>
        <w:t>tanice. Tajnica škole – Matija Sabljić Plavšić – upravni pravnik, te</w:t>
      </w:r>
      <w:r>
        <w:rPr>
          <w:rFonts w:ascii="Times New Roman" w:hAnsi="Times New Roman"/>
          <w:sz w:val="24"/>
          <w:szCs w:val="24"/>
        </w:rPr>
        <w:t xml:space="preserve"> </w:t>
      </w:r>
      <w:r w:rsidRPr="00D33A92">
        <w:rPr>
          <w:rFonts w:ascii="Times New Roman" w:hAnsi="Times New Roman"/>
          <w:sz w:val="24"/>
          <w:szCs w:val="24"/>
        </w:rPr>
        <w:t>Marić Marija – SSS koja obavlja administrativne poslove.</w:t>
      </w:r>
    </w:p>
    <w:p w:rsidR="007C09E3" w:rsidRPr="00D33A92" w:rsidRDefault="007C09E3" w:rsidP="007C09E3">
      <w:pPr>
        <w:pBdr>
          <w:bottom w:val="single" w:sz="6" w:space="1" w:color="auto"/>
        </w:pBdr>
        <w:spacing w:after="0" w:line="240" w:lineRule="auto"/>
        <w:ind w:left="900"/>
        <w:jc w:val="both"/>
        <w:rPr>
          <w:rFonts w:ascii="Times New Roman" w:hAnsi="Times New Roman"/>
          <w:sz w:val="24"/>
          <w:szCs w:val="24"/>
        </w:rPr>
      </w:pPr>
      <w:r w:rsidRPr="00D33A92">
        <w:rPr>
          <w:rFonts w:ascii="Times New Roman" w:hAnsi="Times New Roman"/>
          <w:sz w:val="24"/>
          <w:szCs w:val="24"/>
        </w:rPr>
        <w:tab/>
        <w:t>Radno vrijeme tajništva je od 7,00 do 15,00 sati, a radno vrijeme za učenike je od 11,00 do 14,00 sati.</w:t>
      </w:r>
    </w:p>
    <w:p w:rsidR="007C09E3" w:rsidRPr="00D33A92" w:rsidRDefault="007C09E3" w:rsidP="007C09E3">
      <w:pPr>
        <w:spacing w:after="0" w:line="240" w:lineRule="auto"/>
        <w:ind w:left="900"/>
        <w:jc w:val="both"/>
        <w:rPr>
          <w:rFonts w:ascii="Times New Roman" w:hAnsi="Times New Roman"/>
          <w:sz w:val="24"/>
          <w:szCs w:val="24"/>
        </w:rPr>
      </w:pPr>
    </w:p>
    <w:p w:rsidR="007C09E3" w:rsidRPr="008E7F62" w:rsidRDefault="007C09E3" w:rsidP="007C09E3">
      <w:pPr>
        <w:spacing w:after="0" w:line="240" w:lineRule="auto"/>
        <w:ind w:firstLine="900"/>
        <w:jc w:val="both"/>
        <w:rPr>
          <w:rFonts w:ascii="Times New Roman" w:hAnsi="Times New Roman"/>
          <w:b/>
          <w:sz w:val="24"/>
          <w:szCs w:val="24"/>
        </w:rPr>
      </w:pPr>
      <w:r>
        <w:rPr>
          <w:rFonts w:ascii="Times New Roman" w:hAnsi="Times New Roman"/>
          <w:sz w:val="24"/>
          <w:szCs w:val="24"/>
        </w:rPr>
        <w:t xml:space="preserve">        </w:t>
      </w:r>
      <w:r w:rsidRPr="008E7F62">
        <w:rPr>
          <w:rFonts w:ascii="Times New Roman" w:hAnsi="Times New Roman"/>
          <w:b/>
          <w:sz w:val="24"/>
          <w:szCs w:val="24"/>
        </w:rPr>
        <w:t>Rujan</w:t>
      </w:r>
      <w:r w:rsidRPr="008E7F62">
        <w:rPr>
          <w:rFonts w:ascii="Times New Roman" w:hAnsi="Times New Roman"/>
          <w:b/>
          <w:sz w:val="24"/>
          <w:szCs w:val="24"/>
        </w:rPr>
        <w:tab/>
      </w:r>
      <w:r w:rsidRPr="008E7F62">
        <w:rPr>
          <w:rFonts w:ascii="Times New Roman" w:hAnsi="Times New Roman"/>
          <w:b/>
          <w:sz w:val="24"/>
          <w:szCs w:val="24"/>
        </w:rPr>
        <w:tab/>
      </w:r>
      <w:r w:rsidRPr="008E7F62">
        <w:rPr>
          <w:rFonts w:ascii="Times New Roman" w:hAnsi="Times New Roman"/>
          <w:b/>
          <w:sz w:val="24"/>
          <w:szCs w:val="24"/>
        </w:rPr>
        <w:tab/>
      </w:r>
    </w:p>
    <w:p w:rsidR="007C09E3" w:rsidRPr="00D33A92" w:rsidRDefault="007C09E3" w:rsidP="007C09E3">
      <w:pPr>
        <w:spacing w:after="0" w:line="240" w:lineRule="auto"/>
        <w:ind w:left="180" w:firstLine="900"/>
        <w:jc w:val="both"/>
        <w:rPr>
          <w:rFonts w:ascii="Times New Roman" w:hAnsi="Times New Roman"/>
          <w:sz w:val="24"/>
          <w:szCs w:val="24"/>
        </w:rPr>
      </w:pPr>
      <w:r>
        <w:rPr>
          <w:rFonts w:ascii="Times New Roman" w:hAnsi="Times New Roman"/>
          <w:sz w:val="24"/>
          <w:szCs w:val="24"/>
        </w:rPr>
        <w:t xml:space="preserve">      </w:t>
      </w:r>
      <w:r w:rsidRPr="00D33A92">
        <w:rPr>
          <w:rFonts w:ascii="Times New Roman" w:hAnsi="Times New Roman"/>
          <w:sz w:val="24"/>
          <w:szCs w:val="24"/>
        </w:rPr>
        <w:t>-   poslovi vezani uz početak šk.god.</w:t>
      </w:r>
    </w:p>
    <w:p w:rsidR="007C09E3"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 xml:space="preserve">izrada popisa učenika po razrednim odjelima, ispisivanje učenika, izdavanje potvrda </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u</w:t>
      </w:r>
      <w:r w:rsidRPr="00D33A92">
        <w:rPr>
          <w:rFonts w:ascii="Times New Roman" w:hAnsi="Times New Roman"/>
          <w:sz w:val="24"/>
          <w:szCs w:val="24"/>
        </w:rPr>
        <w:t>čenicima</w:t>
      </w:r>
    </w:p>
    <w:p w:rsidR="007C09E3" w:rsidRPr="008E7F62" w:rsidRDefault="007C09E3" w:rsidP="007C09E3">
      <w:pPr>
        <w:spacing w:after="0" w:line="240" w:lineRule="auto"/>
        <w:ind w:left="1260"/>
        <w:jc w:val="both"/>
        <w:rPr>
          <w:rFonts w:ascii="Times New Roman" w:hAnsi="Times New Roman"/>
          <w:sz w:val="24"/>
          <w:szCs w:val="24"/>
        </w:rPr>
      </w:pPr>
      <w:r w:rsidRPr="008E7F62">
        <w:rPr>
          <w:rFonts w:ascii="Times New Roman" w:hAnsi="Times New Roman"/>
          <w:sz w:val="24"/>
          <w:szCs w:val="24"/>
        </w:rPr>
        <w:t xml:space="preserve"> </w:t>
      </w:r>
      <w:r>
        <w:rPr>
          <w:rFonts w:ascii="Times New Roman" w:hAnsi="Times New Roman"/>
          <w:sz w:val="24"/>
          <w:szCs w:val="24"/>
        </w:rPr>
        <w:t xml:space="preserve">  -  </w:t>
      </w:r>
      <w:r w:rsidRPr="008E7F62">
        <w:rPr>
          <w:rFonts w:ascii="Times New Roman" w:hAnsi="Times New Roman"/>
          <w:sz w:val="24"/>
          <w:szCs w:val="24"/>
        </w:rPr>
        <w:t xml:space="preserve">rješavanje natječajnog postupka </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izdavanje ugovora o radu, prijave MIORH-u, ZZO-u, Ministarstvu prosvjete i športa</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izrada ili izmjena Statuta Škole</w:t>
      </w:r>
    </w:p>
    <w:p w:rsidR="007C09E3" w:rsidRPr="00D33A92" w:rsidRDefault="007C09E3" w:rsidP="007C09E3">
      <w:pPr>
        <w:spacing w:after="0" w:line="240" w:lineRule="auto"/>
        <w:ind w:firstLine="900"/>
        <w:jc w:val="both"/>
        <w:rPr>
          <w:rFonts w:ascii="Times New Roman" w:hAnsi="Times New Roman"/>
          <w:sz w:val="24"/>
          <w:szCs w:val="24"/>
        </w:rPr>
      </w:pPr>
    </w:p>
    <w:p w:rsidR="007C09E3" w:rsidRPr="008E7F62" w:rsidRDefault="007C09E3" w:rsidP="007C09E3">
      <w:pPr>
        <w:spacing w:after="0" w:line="240" w:lineRule="auto"/>
        <w:ind w:firstLine="900"/>
        <w:jc w:val="both"/>
        <w:rPr>
          <w:rFonts w:ascii="Times New Roman" w:hAnsi="Times New Roman"/>
          <w:b/>
          <w:sz w:val="24"/>
          <w:szCs w:val="24"/>
        </w:rPr>
      </w:pPr>
      <w:r>
        <w:rPr>
          <w:rFonts w:ascii="Times New Roman" w:hAnsi="Times New Roman"/>
          <w:sz w:val="24"/>
          <w:szCs w:val="24"/>
        </w:rPr>
        <w:t xml:space="preserve">         </w:t>
      </w:r>
      <w:r w:rsidRPr="008E7F62">
        <w:rPr>
          <w:rFonts w:ascii="Times New Roman" w:hAnsi="Times New Roman"/>
          <w:b/>
          <w:sz w:val="24"/>
          <w:szCs w:val="24"/>
        </w:rPr>
        <w:t>Listopad</w:t>
      </w:r>
      <w:r w:rsidRPr="008E7F62">
        <w:rPr>
          <w:rFonts w:ascii="Times New Roman" w:hAnsi="Times New Roman"/>
          <w:b/>
          <w:sz w:val="24"/>
          <w:szCs w:val="24"/>
        </w:rPr>
        <w:tab/>
      </w:r>
      <w:r w:rsidRPr="008E7F62">
        <w:rPr>
          <w:rFonts w:ascii="Times New Roman" w:hAnsi="Times New Roman"/>
          <w:b/>
          <w:sz w:val="24"/>
          <w:szCs w:val="24"/>
        </w:rPr>
        <w:tab/>
      </w:r>
    </w:p>
    <w:p w:rsidR="007C09E3" w:rsidRPr="00D33A92" w:rsidRDefault="007C09E3" w:rsidP="007C09E3">
      <w:pPr>
        <w:spacing w:after="0" w:line="240" w:lineRule="auto"/>
        <w:ind w:left="540" w:firstLine="900"/>
        <w:jc w:val="both"/>
        <w:rPr>
          <w:rFonts w:ascii="Times New Roman" w:hAnsi="Times New Roman"/>
          <w:sz w:val="24"/>
          <w:szCs w:val="24"/>
        </w:rPr>
      </w:pPr>
      <w:r w:rsidRPr="00D33A92">
        <w:rPr>
          <w:rFonts w:ascii="Times New Roman" w:hAnsi="Times New Roman"/>
          <w:sz w:val="24"/>
          <w:szCs w:val="24"/>
        </w:rPr>
        <w:t>-    izrada statističkih izvještaja</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 xml:space="preserve">daktilografski poslovi vezani za izradu godišnjeg plana i programa rada </w:t>
      </w:r>
      <w:r w:rsidRPr="008E7F62">
        <w:rPr>
          <w:rFonts w:ascii="Times New Roman" w:hAnsi="Times New Roman"/>
          <w:sz w:val="24"/>
          <w:szCs w:val="24"/>
        </w:rPr>
        <w:t>Škole</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administrativni poslovi</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sređivanje pedagoške dokumentacije</w:t>
      </w:r>
    </w:p>
    <w:p w:rsidR="007C09E3" w:rsidRPr="00D33A92" w:rsidRDefault="007C09E3" w:rsidP="007C09E3">
      <w:pPr>
        <w:spacing w:after="0" w:line="240" w:lineRule="auto"/>
        <w:ind w:firstLine="900"/>
        <w:jc w:val="both"/>
        <w:rPr>
          <w:rFonts w:ascii="Times New Roman" w:hAnsi="Times New Roman"/>
          <w:sz w:val="24"/>
          <w:szCs w:val="24"/>
        </w:rPr>
      </w:pPr>
    </w:p>
    <w:p w:rsidR="007C09E3" w:rsidRPr="008E7F62" w:rsidRDefault="007C09E3" w:rsidP="007C09E3">
      <w:pPr>
        <w:spacing w:after="0" w:line="240" w:lineRule="auto"/>
        <w:ind w:firstLine="900"/>
        <w:jc w:val="both"/>
        <w:rPr>
          <w:rFonts w:ascii="Times New Roman" w:hAnsi="Times New Roman"/>
          <w:b/>
          <w:sz w:val="24"/>
          <w:szCs w:val="24"/>
        </w:rPr>
      </w:pPr>
      <w:r w:rsidRPr="00D33A92">
        <w:rPr>
          <w:rFonts w:ascii="Times New Roman" w:hAnsi="Times New Roman"/>
          <w:sz w:val="24"/>
          <w:szCs w:val="24"/>
        </w:rPr>
        <w:t xml:space="preserve">         </w:t>
      </w:r>
      <w:r w:rsidRPr="008E7F62">
        <w:rPr>
          <w:rFonts w:ascii="Times New Roman" w:hAnsi="Times New Roman"/>
          <w:b/>
          <w:sz w:val="24"/>
          <w:szCs w:val="24"/>
        </w:rPr>
        <w:t>Studeni</w:t>
      </w:r>
      <w:r w:rsidRPr="008E7F62">
        <w:rPr>
          <w:rFonts w:ascii="Times New Roman" w:hAnsi="Times New Roman"/>
          <w:b/>
          <w:sz w:val="24"/>
          <w:szCs w:val="24"/>
        </w:rPr>
        <w:tab/>
      </w:r>
    </w:p>
    <w:p w:rsidR="007C09E3" w:rsidRPr="00D33A92" w:rsidRDefault="007C09E3" w:rsidP="007C09E3">
      <w:pPr>
        <w:spacing w:after="0" w:line="240" w:lineRule="auto"/>
        <w:ind w:firstLine="900"/>
        <w:jc w:val="both"/>
        <w:rPr>
          <w:rFonts w:ascii="Times New Roman" w:hAnsi="Times New Roman"/>
          <w:sz w:val="24"/>
          <w:szCs w:val="24"/>
        </w:rPr>
      </w:pPr>
      <w:r>
        <w:rPr>
          <w:rFonts w:ascii="Times New Roman" w:hAnsi="Times New Roman"/>
          <w:sz w:val="24"/>
          <w:szCs w:val="24"/>
        </w:rPr>
        <w:t xml:space="preserve">         </w:t>
      </w:r>
      <w:r w:rsidRPr="00D33A92">
        <w:rPr>
          <w:rFonts w:ascii="Times New Roman" w:hAnsi="Times New Roman"/>
          <w:sz w:val="24"/>
          <w:szCs w:val="24"/>
        </w:rPr>
        <w:t>-    izrada općih akata</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konstituiranje Školskog odbora</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sudjelovanje u radu Školskog odbora</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izrada duplikata svjedodžbi</w:t>
      </w:r>
    </w:p>
    <w:p w:rsidR="007C09E3" w:rsidRPr="00D33A92" w:rsidRDefault="007C09E3" w:rsidP="007C09E3">
      <w:pPr>
        <w:spacing w:after="0" w:line="240" w:lineRule="auto"/>
        <w:ind w:firstLine="900"/>
        <w:jc w:val="both"/>
        <w:rPr>
          <w:rFonts w:ascii="Times New Roman" w:hAnsi="Times New Roman"/>
          <w:sz w:val="24"/>
          <w:szCs w:val="24"/>
        </w:rPr>
      </w:pPr>
    </w:p>
    <w:p w:rsidR="007C09E3" w:rsidRPr="008E7F62" w:rsidRDefault="007C09E3" w:rsidP="007C09E3">
      <w:pPr>
        <w:spacing w:after="0" w:line="240" w:lineRule="auto"/>
        <w:ind w:firstLine="900"/>
        <w:jc w:val="both"/>
        <w:rPr>
          <w:rFonts w:ascii="Times New Roman" w:hAnsi="Times New Roman"/>
          <w:b/>
          <w:sz w:val="24"/>
          <w:szCs w:val="24"/>
        </w:rPr>
      </w:pPr>
      <w:r w:rsidRPr="00D33A92">
        <w:rPr>
          <w:rFonts w:ascii="Times New Roman" w:hAnsi="Times New Roman"/>
          <w:sz w:val="24"/>
          <w:szCs w:val="24"/>
        </w:rPr>
        <w:t xml:space="preserve">          </w:t>
      </w:r>
      <w:r w:rsidRPr="008E7F62">
        <w:rPr>
          <w:rFonts w:ascii="Times New Roman" w:hAnsi="Times New Roman"/>
          <w:b/>
          <w:sz w:val="24"/>
          <w:szCs w:val="24"/>
        </w:rPr>
        <w:t>Prosinac</w:t>
      </w:r>
      <w:r w:rsidRPr="008E7F62">
        <w:rPr>
          <w:rFonts w:ascii="Times New Roman" w:hAnsi="Times New Roman"/>
          <w:b/>
          <w:sz w:val="24"/>
          <w:szCs w:val="24"/>
        </w:rPr>
        <w:tab/>
      </w:r>
    </w:p>
    <w:p w:rsidR="007C09E3" w:rsidRPr="00D33A92" w:rsidRDefault="007C09E3" w:rsidP="007C09E3">
      <w:pPr>
        <w:spacing w:after="0" w:line="240" w:lineRule="auto"/>
        <w:ind w:firstLine="900"/>
        <w:jc w:val="both"/>
        <w:rPr>
          <w:rFonts w:ascii="Times New Roman" w:hAnsi="Times New Roman"/>
          <w:sz w:val="24"/>
          <w:szCs w:val="24"/>
        </w:rPr>
      </w:pPr>
      <w:r>
        <w:rPr>
          <w:rFonts w:ascii="Times New Roman" w:hAnsi="Times New Roman"/>
          <w:sz w:val="24"/>
          <w:szCs w:val="24"/>
        </w:rPr>
        <w:tab/>
        <w:t xml:space="preserve">  </w:t>
      </w:r>
      <w:r w:rsidRPr="00D33A92">
        <w:rPr>
          <w:rFonts w:ascii="Times New Roman" w:hAnsi="Times New Roman"/>
          <w:sz w:val="24"/>
          <w:szCs w:val="24"/>
        </w:rPr>
        <w:t>-   izrada potrebnih rješenja i odluka za Inventuru</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sudjelovanje u radu komisija za inventuru</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poslovi vezani za kraj I. obrazovnog razdoblja</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redovni poslovi u tjaništvu</w:t>
      </w:r>
    </w:p>
    <w:p w:rsidR="007C09E3" w:rsidRPr="00D33A92" w:rsidRDefault="007C09E3" w:rsidP="007C09E3">
      <w:pPr>
        <w:spacing w:after="0" w:line="240" w:lineRule="auto"/>
        <w:ind w:firstLine="900"/>
        <w:jc w:val="both"/>
        <w:rPr>
          <w:rFonts w:ascii="Times New Roman" w:hAnsi="Times New Roman"/>
          <w:sz w:val="24"/>
          <w:szCs w:val="24"/>
        </w:rPr>
      </w:pPr>
    </w:p>
    <w:p w:rsidR="007C09E3" w:rsidRPr="008E7F62" w:rsidRDefault="007C09E3" w:rsidP="007C09E3">
      <w:pPr>
        <w:spacing w:after="0" w:line="240" w:lineRule="auto"/>
        <w:jc w:val="both"/>
        <w:rPr>
          <w:rFonts w:ascii="Times New Roman" w:hAnsi="Times New Roman"/>
          <w:b/>
          <w:sz w:val="24"/>
          <w:szCs w:val="24"/>
        </w:rPr>
      </w:pPr>
      <w:r w:rsidRPr="008E7F62">
        <w:rPr>
          <w:rFonts w:ascii="Times New Roman" w:hAnsi="Times New Roman"/>
          <w:b/>
          <w:sz w:val="24"/>
          <w:szCs w:val="24"/>
        </w:rPr>
        <w:t xml:space="preserve">                        Siječanj</w:t>
      </w:r>
      <w:r w:rsidRPr="008E7F62">
        <w:rPr>
          <w:rFonts w:ascii="Times New Roman" w:hAnsi="Times New Roman"/>
          <w:b/>
          <w:sz w:val="24"/>
          <w:szCs w:val="24"/>
        </w:rPr>
        <w:tab/>
      </w:r>
    </w:p>
    <w:p w:rsidR="007C09E3"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t xml:space="preserve">    -   poslovi vezani za zimsk</w:t>
      </w:r>
      <w:r>
        <w:rPr>
          <w:rFonts w:ascii="Times New Roman" w:hAnsi="Times New Roman"/>
          <w:sz w:val="24"/>
          <w:szCs w:val="24"/>
        </w:rPr>
        <w:t>i rok polaganja završnog ispita</w:t>
      </w:r>
    </w:p>
    <w:p w:rsidR="007C09E3" w:rsidRPr="00D33A92" w:rsidRDefault="007C09E3" w:rsidP="007C09E3">
      <w:pPr>
        <w:spacing w:after="0" w:line="240" w:lineRule="auto"/>
        <w:ind w:left="900" w:firstLine="516"/>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sređivanje pismohrane</w:t>
      </w:r>
    </w:p>
    <w:p w:rsidR="007C09E3" w:rsidRPr="00D33A92" w:rsidRDefault="007C09E3" w:rsidP="007C09E3">
      <w:pPr>
        <w:spacing w:after="0" w:line="240" w:lineRule="auto"/>
        <w:ind w:left="900"/>
        <w:jc w:val="both"/>
        <w:rPr>
          <w:rFonts w:ascii="Times New Roman" w:hAnsi="Times New Roman"/>
          <w:sz w:val="24"/>
          <w:szCs w:val="24"/>
        </w:rPr>
      </w:pPr>
      <w:r>
        <w:rPr>
          <w:rFonts w:ascii="Times New Roman" w:hAnsi="Times New Roman"/>
          <w:sz w:val="24"/>
          <w:szCs w:val="24"/>
        </w:rPr>
        <w:t xml:space="preserve">             -  </w:t>
      </w:r>
      <w:r w:rsidRPr="00D33A92">
        <w:rPr>
          <w:rFonts w:ascii="Times New Roman" w:hAnsi="Times New Roman"/>
          <w:sz w:val="24"/>
          <w:szCs w:val="24"/>
        </w:rPr>
        <w:t>vođenje  urudžbenog zapisnika</w:t>
      </w:r>
    </w:p>
    <w:p w:rsidR="007C09E3" w:rsidRDefault="007C09E3" w:rsidP="007C09E3">
      <w:pPr>
        <w:spacing w:after="0" w:line="240" w:lineRule="auto"/>
        <w:ind w:left="900"/>
        <w:jc w:val="both"/>
        <w:rPr>
          <w:rFonts w:ascii="Times New Roman" w:hAnsi="Times New Roman"/>
          <w:sz w:val="24"/>
          <w:szCs w:val="24"/>
        </w:rPr>
      </w:pPr>
      <w:r>
        <w:rPr>
          <w:rFonts w:ascii="Times New Roman" w:hAnsi="Times New Roman"/>
          <w:sz w:val="24"/>
          <w:szCs w:val="24"/>
        </w:rPr>
        <w:t xml:space="preserve">         </w:t>
      </w:r>
    </w:p>
    <w:p w:rsidR="006E4123" w:rsidRDefault="007C09E3" w:rsidP="007C09E3">
      <w:pPr>
        <w:spacing w:after="0" w:line="240" w:lineRule="auto"/>
        <w:ind w:left="900"/>
        <w:jc w:val="both"/>
        <w:rPr>
          <w:rFonts w:ascii="Times New Roman" w:hAnsi="Times New Roman"/>
          <w:b/>
          <w:sz w:val="24"/>
          <w:szCs w:val="24"/>
        </w:rPr>
      </w:pPr>
      <w:r w:rsidRPr="008E7F62">
        <w:rPr>
          <w:rFonts w:ascii="Times New Roman" w:hAnsi="Times New Roman"/>
          <w:b/>
          <w:sz w:val="24"/>
          <w:szCs w:val="24"/>
        </w:rPr>
        <w:t xml:space="preserve">         </w:t>
      </w:r>
    </w:p>
    <w:p w:rsidR="007C09E3" w:rsidRPr="008E7F62" w:rsidRDefault="007C09E3" w:rsidP="006E4123">
      <w:pPr>
        <w:spacing w:after="0" w:line="240" w:lineRule="auto"/>
        <w:ind w:left="900" w:firstLine="360"/>
        <w:jc w:val="both"/>
        <w:rPr>
          <w:rFonts w:ascii="Times New Roman" w:hAnsi="Times New Roman"/>
          <w:b/>
          <w:sz w:val="24"/>
          <w:szCs w:val="24"/>
        </w:rPr>
      </w:pPr>
      <w:r w:rsidRPr="008E7F62">
        <w:rPr>
          <w:rFonts w:ascii="Times New Roman" w:hAnsi="Times New Roman"/>
          <w:b/>
          <w:sz w:val="24"/>
          <w:szCs w:val="24"/>
        </w:rPr>
        <w:t xml:space="preserve">Veljača </w:t>
      </w:r>
    </w:p>
    <w:p w:rsidR="007C09E3" w:rsidRPr="008E7F62" w:rsidRDefault="007C09E3" w:rsidP="007C09E3">
      <w:pPr>
        <w:pStyle w:val="Odlomakpopisa"/>
        <w:spacing w:after="0" w:line="240" w:lineRule="auto"/>
        <w:ind w:left="1260"/>
        <w:jc w:val="both"/>
        <w:rPr>
          <w:rFonts w:ascii="Times New Roman" w:hAnsi="Times New Roman"/>
          <w:sz w:val="24"/>
          <w:szCs w:val="24"/>
        </w:rPr>
      </w:pPr>
      <w:r>
        <w:rPr>
          <w:rFonts w:ascii="Times New Roman" w:hAnsi="Times New Roman"/>
          <w:sz w:val="24"/>
          <w:szCs w:val="24"/>
        </w:rPr>
        <w:t xml:space="preserve">      -</w:t>
      </w:r>
      <w:r w:rsidRPr="008E7F62">
        <w:rPr>
          <w:rFonts w:ascii="Times New Roman" w:hAnsi="Times New Roman"/>
          <w:sz w:val="24"/>
          <w:szCs w:val="24"/>
        </w:rPr>
        <w:t xml:space="preserve"> </w:t>
      </w:r>
      <w:r>
        <w:rPr>
          <w:rFonts w:ascii="Times New Roman" w:hAnsi="Times New Roman"/>
          <w:sz w:val="24"/>
          <w:szCs w:val="24"/>
        </w:rPr>
        <w:t xml:space="preserve">  </w:t>
      </w:r>
      <w:r w:rsidRPr="008E7F62">
        <w:rPr>
          <w:rFonts w:ascii="Times New Roman" w:hAnsi="Times New Roman"/>
          <w:sz w:val="24"/>
          <w:szCs w:val="24"/>
        </w:rPr>
        <w:t>redovni poslovi u tajništvu</w:t>
      </w:r>
    </w:p>
    <w:p w:rsidR="007C09E3" w:rsidRPr="00D33A92" w:rsidRDefault="007C09E3" w:rsidP="007C09E3">
      <w:pPr>
        <w:spacing w:after="0" w:line="240" w:lineRule="auto"/>
        <w:ind w:left="900"/>
        <w:jc w:val="both"/>
        <w:rPr>
          <w:rFonts w:ascii="Times New Roman" w:hAnsi="Times New Roman"/>
          <w:sz w:val="24"/>
          <w:szCs w:val="24"/>
        </w:rPr>
      </w:pPr>
    </w:p>
    <w:p w:rsidR="00B50036" w:rsidRDefault="007C09E3" w:rsidP="007C09E3">
      <w:pPr>
        <w:spacing w:after="0" w:line="240" w:lineRule="auto"/>
        <w:ind w:left="900"/>
        <w:jc w:val="both"/>
        <w:rPr>
          <w:rFonts w:ascii="Times New Roman" w:hAnsi="Times New Roman"/>
          <w:sz w:val="24"/>
          <w:szCs w:val="24"/>
        </w:rPr>
      </w:pPr>
      <w:r>
        <w:rPr>
          <w:rFonts w:ascii="Times New Roman" w:hAnsi="Times New Roman"/>
          <w:sz w:val="24"/>
          <w:szCs w:val="24"/>
        </w:rPr>
        <w:t xml:space="preserve">        </w:t>
      </w:r>
    </w:p>
    <w:p w:rsidR="007C09E3" w:rsidRDefault="007C09E3" w:rsidP="007C09E3">
      <w:pPr>
        <w:spacing w:after="0" w:line="240" w:lineRule="auto"/>
        <w:ind w:left="900"/>
        <w:jc w:val="both"/>
        <w:rPr>
          <w:rFonts w:ascii="Times New Roman" w:hAnsi="Times New Roman"/>
          <w:sz w:val="24"/>
          <w:szCs w:val="24"/>
        </w:rPr>
      </w:pPr>
      <w:r>
        <w:rPr>
          <w:rFonts w:ascii="Times New Roman" w:hAnsi="Times New Roman"/>
          <w:sz w:val="24"/>
          <w:szCs w:val="24"/>
        </w:rPr>
        <w:t xml:space="preserve"> </w:t>
      </w:r>
      <w:r w:rsidRPr="004A728A">
        <w:rPr>
          <w:rFonts w:ascii="Times New Roman" w:hAnsi="Times New Roman"/>
          <w:b/>
          <w:sz w:val="24"/>
          <w:szCs w:val="24"/>
        </w:rPr>
        <w:t>Ožujak</w:t>
      </w:r>
      <w:r w:rsidRPr="00D33A92">
        <w:rPr>
          <w:rFonts w:ascii="Times New Roman" w:hAnsi="Times New Roman"/>
          <w:sz w:val="24"/>
          <w:szCs w:val="24"/>
        </w:rPr>
        <w:t xml:space="preserve">   </w:t>
      </w:r>
    </w:p>
    <w:p w:rsidR="007C09E3" w:rsidRPr="00D33A92" w:rsidRDefault="007C09E3" w:rsidP="007C09E3">
      <w:pPr>
        <w:spacing w:after="0" w:line="240" w:lineRule="auto"/>
        <w:ind w:left="900"/>
        <w:jc w:val="both"/>
        <w:rPr>
          <w:rFonts w:ascii="Times New Roman" w:hAnsi="Times New Roman"/>
          <w:sz w:val="24"/>
          <w:szCs w:val="24"/>
        </w:rPr>
      </w:pPr>
      <w:r>
        <w:rPr>
          <w:rFonts w:ascii="Times New Roman" w:hAnsi="Times New Roman"/>
          <w:sz w:val="24"/>
          <w:szCs w:val="24"/>
        </w:rPr>
        <w:t xml:space="preserve">            </w:t>
      </w:r>
      <w:r w:rsidRPr="00D33A92">
        <w:rPr>
          <w:rFonts w:ascii="Times New Roman" w:hAnsi="Times New Roman"/>
          <w:sz w:val="24"/>
          <w:szCs w:val="24"/>
        </w:rPr>
        <w:t xml:space="preserve">- </w:t>
      </w:r>
      <w:r>
        <w:rPr>
          <w:rFonts w:ascii="Times New Roman" w:hAnsi="Times New Roman"/>
          <w:sz w:val="24"/>
          <w:szCs w:val="24"/>
        </w:rPr>
        <w:t xml:space="preserve"> </w:t>
      </w:r>
      <w:r w:rsidRPr="00D33A92">
        <w:rPr>
          <w:rFonts w:ascii="Times New Roman" w:hAnsi="Times New Roman"/>
          <w:sz w:val="24"/>
          <w:szCs w:val="24"/>
        </w:rPr>
        <w:t>sređivanje pedagoške dokumentacije</w:t>
      </w:r>
    </w:p>
    <w:p w:rsidR="007C09E3" w:rsidRPr="00D33A92" w:rsidRDefault="007C09E3" w:rsidP="007C09E3">
      <w:pPr>
        <w:spacing w:after="0" w:line="240" w:lineRule="auto"/>
        <w:ind w:left="900"/>
        <w:jc w:val="both"/>
        <w:rPr>
          <w:rFonts w:ascii="Times New Roman" w:hAnsi="Times New Roman"/>
          <w:sz w:val="24"/>
          <w:szCs w:val="24"/>
        </w:rPr>
      </w:pPr>
    </w:p>
    <w:p w:rsidR="007C09E3" w:rsidRPr="008E7F62" w:rsidRDefault="007C09E3" w:rsidP="007C09E3">
      <w:pPr>
        <w:spacing w:after="0" w:line="240" w:lineRule="auto"/>
        <w:ind w:left="900"/>
        <w:jc w:val="both"/>
        <w:rPr>
          <w:rFonts w:ascii="Times New Roman" w:hAnsi="Times New Roman"/>
          <w:b/>
          <w:sz w:val="24"/>
          <w:szCs w:val="24"/>
        </w:rPr>
      </w:pPr>
      <w:r w:rsidRPr="008E7F62">
        <w:rPr>
          <w:rFonts w:ascii="Times New Roman" w:hAnsi="Times New Roman"/>
          <w:b/>
          <w:sz w:val="24"/>
          <w:szCs w:val="24"/>
        </w:rPr>
        <w:t xml:space="preserve">Travanj   </w:t>
      </w:r>
    </w:p>
    <w:p w:rsidR="007C09E3" w:rsidRPr="008E7F62" w:rsidRDefault="007C09E3" w:rsidP="007C09E3">
      <w:pPr>
        <w:spacing w:after="0" w:line="240" w:lineRule="auto"/>
        <w:jc w:val="both"/>
        <w:rPr>
          <w:rFonts w:ascii="Times New Roman" w:hAnsi="Times New Roman"/>
          <w:sz w:val="24"/>
          <w:szCs w:val="24"/>
        </w:rPr>
      </w:pPr>
      <w:r w:rsidRPr="008E7F62">
        <w:rPr>
          <w:rFonts w:ascii="Times New Roman" w:hAnsi="Times New Roman"/>
          <w:sz w:val="24"/>
          <w:szCs w:val="24"/>
        </w:rPr>
        <w:t xml:space="preserve"> </w:t>
      </w:r>
      <w:r>
        <w:rPr>
          <w:rFonts w:ascii="Times New Roman" w:hAnsi="Times New Roman"/>
          <w:sz w:val="24"/>
          <w:szCs w:val="24"/>
        </w:rPr>
        <w:t xml:space="preserve">        -    </w:t>
      </w:r>
      <w:r w:rsidRPr="008E7F62">
        <w:rPr>
          <w:rFonts w:ascii="Times New Roman" w:hAnsi="Times New Roman"/>
          <w:sz w:val="24"/>
          <w:szCs w:val="24"/>
        </w:rPr>
        <w:t xml:space="preserve"> administrativni i daktilografski poslovi</w:t>
      </w:r>
    </w:p>
    <w:p w:rsidR="007C09E3" w:rsidRDefault="007C09E3" w:rsidP="007C09E3">
      <w:pPr>
        <w:spacing w:after="0" w:line="240" w:lineRule="auto"/>
        <w:ind w:left="900"/>
        <w:jc w:val="both"/>
        <w:rPr>
          <w:rFonts w:ascii="Times New Roman" w:hAnsi="Times New Roman"/>
          <w:sz w:val="24"/>
          <w:szCs w:val="24"/>
        </w:rPr>
      </w:pPr>
    </w:p>
    <w:p w:rsidR="007C09E3" w:rsidRPr="008E7F62" w:rsidRDefault="007C09E3" w:rsidP="007C09E3">
      <w:pPr>
        <w:spacing w:after="0" w:line="240" w:lineRule="auto"/>
        <w:ind w:left="900"/>
        <w:jc w:val="both"/>
        <w:rPr>
          <w:rFonts w:ascii="Times New Roman" w:hAnsi="Times New Roman"/>
          <w:b/>
          <w:sz w:val="24"/>
          <w:szCs w:val="24"/>
        </w:rPr>
      </w:pPr>
      <w:r w:rsidRPr="008E7F62">
        <w:rPr>
          <w:rFonts w:ascii="Times New Roman" w:hAnsi="Times New Roman"/>
          <w:b/>
          <w:sz w:val="24"/>
          <w:szCs w:val="24"/>
        </w:rPr>
        <w:t xml:space="preserve">Svibanj   </w:t>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 xml:space="preserve">  nabavnka obrazaca potrebnih za kraj šk.god.</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poslovi vezani za kraj nastave završnih razreda</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prijave završnih ispita</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izrada natječaja za upis u slijedeću šk.god.</w:t>
      </w:r>
    </w:p>
    <w:p w:rsidR="007C09E3" w:rsidRDefault="007C09E3" w:rsidP="007C09E3">
      <w:pPr>
        <w:spacing w:after="0" w:line="240" w:lineRule="auto"/>
        <w:ind w:left="900"/>
        <w:jc w:val="both"/>
        <w:rPr>
          <w:rFonts w:ascii="Times New Roman" w:hAnsi="Times New Roman"/>
          <w:sz w:val="24"/>
          <w:szCs w:val="24"/>
        </w:rPr>
      </w:pPr>
    </w:p>
    <w:p w:rsidR="007C09E3" w:rsidRPr="008E7F62" w:rsidRDefault="007C09E3" w:rsidP="007C09E3">
      <w:pPr>
        <w:spacing w:after="0" w:line="240" w:lineRule="auto"/>
        <w:ind w:left="900"/>
        <w:jc w:val="both"/>
        <w:rPr>
          <w:rFonts w:ascii="Times New Roman" w:hAnsi="Times New Roman"/>
          <w:b/>
          <w:sz w:val="24"/>
          <w:szCs w:val="24"/>
        </w:rPr>
      </w:pPr>
      <w:r w:rsidRPr="008E7F62">
        <w:rPr>
          <w:rFonts w:ascii="Times New Roman" w:hAnsi="Times New Roman"/>
          <w:b/>
          <w:sz w:val="24"/>
          <w:szCs w:val="24"/>
        </w:rPr>
        <w:t>Lipanj</w:t>
      </w:r>
      <w:r w:rsidRPr="008E7F62">
        <w:rPr>
          <w:rFonts w:ascii="Times New Roman" w:hAnsi="Times New Roman"/>
          <w:b/>
          <w:sz w:val="24"/>
          <w:szCs w:val="24"/>
        </w:rPr>
        <w:tab/>
      </w:r>
      <w:r w:rsidRPr="008E7F62">
        <w:rPr>
          <w:rFonts w:ascii="Times New Roman" w:hAnsi="Times New Roman"/>
          <w:b/>
          <w:sz w:val="24"/>
          <w:szCs w:val="24"/>
        </w:rPr>
        <w:tab/>
      </w:r>
    </w:p>
    <w:p w:rsidR="007C09E3" w:rsidRPr="00D33A92"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3A92">
        <w:rPr>
          <w:rFonts w:ascii="Times New Roman" w:hAnsi="Times New Roman"/>
          <w:sz w:val="24"/>
          <w:szCs w:val="24"/>
        </w:rPr>
        <w:t>-    poslovi vezani uz kraj šk. god.</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prijave za popravne i ostale ispite</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izrada riješenja za godišnje odmore radnika</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obavijesti o prestanku radnog odnosa</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odjave djelatnika na određeno vrijeme</w:t>
      </w:r>
    </w:p>
    <w:p w:rsidR="007C09E3" w:rsidRPr="00D33A92" w:rsidRDefault="007C09E3" w:rsidP="007C09E3">
      <w:pPr>
        <w:spacing w:after="0" w:line="240" w:lineRule="auto"/>
        <w:ind w:left="900"/>
        <w:jc w:val="both"/>
        <w:rPr>
          <w:rFonts w:ascii="Times New Roman" w:hAnsi="Times New Roman"/>
          <w:sz w:val="24"/>
          <w:szCs w:val="24"/>
        </w:rPr>
      </w:pPr>
    </w:p>
    <w:p w:rsidR="007C09E3" w:rsidRPr="008E7F62" w:rsidRDefault="007C09E3" w:rsidP="007C09E3">
      <w:pPr>
        <w:spacing w:after="0" w:line="240" w:lineRule="auto"/>
        <w:ind w:left="900"/>
        <w:jc w:val="both"/>
        <w:rPr>
          <w:rFonts w:ascii="Times New Roman" w:hAnsi="Times New Roman"/>
          <w:b/>
          <w:sz w:val="24"/>
          <w:szCs w:val="24"/>
        </w:rPr>
      </w:pPr>
      <w:r w:rsidRPr="008E7F62">
        <w:rPr>
          <w:rFonts w:ascii="Times New Roman" w:hAnsi="Times New Roman"/>
          <w:b/>
          <w:sz w:val="24"/>
          <w:szCs w:val="24"/>
        </w:rPr>
        <w:t>Srpanj</w:t>
      </w:r>
      <w:r w:rsidRPr="008E7F62">
        <w:rPr>
          <w:rFonts w:ascii="Times New Roman" w:hAnsi="Times New Roman"/>
          <w:b/>
          <w:sz w:val="24"/>
          <w:szCs w:val="24"/>
        </w:rPr>
        <w:tab/>
      </w:r>
      <w:r w:rsidRPr="008E7F62">
        <w:rPr>
          <w:rFonts w:ascii="Times New Roman" w:hAnsi="Times New Roman"/>
          <w:b/>
          <w:sz w:val="24"/>
          <w:szCs w:val="24"/>
        </w:rPr>
        <w:tab/>
      </w:r>
    </w:p>
    <w:p w:rsidR="007C09E3" w:rsidRPr="008E7F62" w:rsidRDefault="007C09E3" w:rsidP="007C09E3">
      <w:pPr>
        <w:spacing w:after="0" w:line="240" w:lineRule="auto"/>
        <w:jc w:val="both"/>
        <w:rPr>
          <w:rFonts w:ascii="Times New Roman" w:hAnsi="Times New Roman"/>
          <w:sz w:val="24"/>
          <w:szCs w:val="24"/>
        </w:rPr>
      </w:pPr>
      <w:r w:rsidRPr="008E7F62">
        <w:rPr>
          <w:rFonts w:ascii="Times New Roman" w:hAnsi="Times New Roman"/>
          <w:sz w:val="24"/>
          <w:szCs w:val="24"/>
        </w:rPr>
        <w:t xml:space="preserve"> </w:t>
      </w:r>
      <w:r>
        <w:rPr>
          <w:rFonts w:ascii="Times New Roman" w:hAnsi="Times New Roman"/>
          <w:sz w:val="24"/>
          <w:szCs w:val="24"/>
        </w:rPr>
        <w:t xml:space="preserve">        - </w:t>
      </w:r>
      <w:r w:rsidRPr="008E7F62">
        <w:rPr>
          <w:rFonts w:ascii="Times New Roman" w:hAnsi="Times New Roman"/>
          <w:sz w:val="24"/>
          <w:szCs w:val="24"/>
        </w:rPr>
        <w:t xml:space="preserve">   </w:t>
      </w:r>
      <w:r>
        <w:rPr>
          <w:rFonts w:ascii="Times New Roman" w:hAnsi="Times New Roman"/>
          <w:sz w:val="24"/>
          <w:szCs w:val="24"/>
        </w:rPr>
        <w:t xml:space="preserve"> </w:t>
      </w:r>
      <w:r w:rsidRPr="008E7F62">
        <w:rPr>
          <w:rFonts w:ascii="Times New Roman" w:hAnsi="Times New Roman"/>
          <w:sz w:val="24"/>
          <w:szCs w:val="24"/>
        </w:rPr>
        <w:t>poslovi vezani za upis učenika</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izvještaji o kraju šk.god.</w:t>
      </w:r>
    </w:p>
    <w:p w:rsidR="007C09E3" w:rsidRPr="00D33A92" w:rsidRDefault="007C09E3" w:rsidP="007C09E3">
      <w:pPr>
        <w:numPr>
          <w:ilvl w:val="0"/>
          <w:numId w:val="1"/>
        </w:numPr>
        <w:spacing w:after="0" w:line="240" w:lineRule="auto"/>
        <w:ind w:left="900"/>
        <w:jc w:val="both"/>
        <w:rPr>
          <w:rFonts w:ascii="Times New Roman" w:hAnsi="Times New Roman"/>
          <w:sz w:val="24"/>
          <w:szCs w:val="24"/>
        </w:rPr>
      </w:pPr>
      <w:r w:rsidRPr="00D33A92">
        <w:rPr>
          <w:rFonts w:ascii="Times New Roman" w:hAnsi="Times New Roman"/>
          <w:sz w:val="24"/>
          <w:szCs w:val="24"/>
        </w:rPr>
        <w:t>narudžbe pedagoške dokumentacije</w:t>
      </w:r>
    </w:p>
    <w:p w:rsidR="007C09E3" w:rsidRPr="00D33A92" w:rsidRDefault="007C09E3" w:rsidP="007C09E3">
      <w:pPr>
        <w:spacing w:after="0" w:line="240" w:lineRule="auto"/>
        <w:ind w:left="900"/>
        <w:jc w:val="both"/>
        <w:rPr>
          <w:rFonts w:ascii="Times New Roman" w:hAnsi="Times New Roman"/>
          <w:sz w:val="24"/>
          <w:szCs w:val="24"/>
        </w:rPr>
      </w:pPr>
    </w:p>
    <w:p w:rsidR="007C09E3" w:rsidRDefault="007C09E3" w:rsidP="007C09E3">
      <w:pPr>
        <w:spacing w:after="0" w:line="240" w:lineRule="auto"/>
        <w:ind w:left="900"/>
        <w:jc w:val="both"/>
        <w:rPr>
          <w:rFonts w:ascii="Times New Roman" w:hAnsi="Times New Roman"/>
          <w:b/>
          <w:sz w:val="24"/>
          <w:szCs w:val="24"/>
        </w:rPr>
      </w:pPr>
      <w:r w:rsidRPr="008E7F62">
        <w:rPr>
          <w:rFonts w:ascii="Times New Roman" w:hAnsi="Times New Roman"/>
          <w:b/>
          <w:sz w:val="24"/>
          <w:szCs w:val="24"/>
        </w:rPr>
        <w:t>K</w:t>
      </w:r>
      <w:r>
        <w:rPr>
          <w:rFonts w:ascii="Times New Roman" w:hAnsi="Times New Roman"/>
          <w:b/>
          <w:sz w:val="24"/>
          <w:szCs w:val="24"/>
        </w:rPr>
        <w:t>olovoz</w:t>
      </w:r>
    </w:p>
    <w:p w:rsidR="007C09E3" w:rsidRDefault="007C09E3" w:rsidP="007C09E3">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 xml:space="preserve"> godišnji odmor</w:t>
      </w:r>
    </w:p>
    <w:p w:rsidR="007C09E3" w:rsidRPr="008E7F62" w:rsidRDefault="007C09E3" w:rsidP="007C09E3">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D33A92">
        <w:rPr>
          <w:rFonts w:ascii="Times New Roman" w:hAnsi="Times New Roman"/>
          <w:sz w:val="24"/>
          <w:szCs w:val="24"/>
        </w:rPr>
        <w:t xml:space="preserve">- </w:t>
      </w:r>
      <w:r>
        <w:rPr>
          <w:rFonts w:ascii="Times New Roman" w:hAnsi="Times New Roman"/>
          <w:sz w:val="24"/>
          <w:szCs w:val="24"/>
        </w:rPr>
        <w:t xml:space="preserve">    </w:t>
      </w:r>
      <w:r w:rsidRPr="00D33A92">
        <w:rPr>
          <w:rFonts w:ascii="Times New Roman" w:hAnsi="Times New Roman"/>
          <w:sz w:val="24"/>
          <w:szCs w:val="24"/>
        </w:rPr>
        <w:t>priprema za početak nove šk.god.</w:t>
      </w:r>
    </w:p>
    <w:p w:rsidR="007C09E3" w:rsidRPr="00D33A92" w:rsidRDefault="007C09E3" w:rsidP="007C09E3">
      <w:pPr>
        <w:spacing w:after="0" w:line="240" w:lineRule="auto"/>
        <w:ind w:left="900"/>
        <w:jc w:val="both"/>
        <w:rPr>
          <w:rFonts w:ascii="Times New Roman" w:hAnsi="Times New Roman"/>
          <w:sz w:val="24"/>
          <w:szCs w:val="24"/>
        </w:rPr>
      </w:pPr>
    </w:p>
    <w:p w:rsidR="007C09E3" w:rsidRPr="001E6EAB" w:rsidRDefault="007C09E3" w:rsidP="007C09E3">
      <w:pPr>
        <w:pStyle w:val="Naslov2"/>
      </w:pPr>
      <w:bookmarkStart w:id="264" w:name="_Toc52412903"/>
      <w:bookmarkStart w:id="265" w:name="_Toc336196005"/>
      <w:bookmarkStart w:id="266" w:name="_Toc431379013"/>
      <w:r w:rsidRPr="001E6EAB">
        <w:t>5.</w:t>
      </w:r>
      <w:r>
        <w:t>3</w:t>
      </w:r>
      <w:r w:rsidRPr="001E6EAB">
        <w:t>.2.Program rada računovodstva</w:t>
      </w:r>
      <w:bookmarkEnd w:id="264"/>
      <w:bookmarkEnd w:id="265"/>
      <w:bookmarkEnd w:id="266"/>
    </w:p>
    <w:p w:rsidR="007C09E3" w:rsidRPr="00D33A92" w:rsidRDefault="007C09E3" w:rsidP="007C09E3">
      <w:pPr>
        <w:spacing w:after="0" w:line="240" w:lineRule="auto"/>
        <w:ind w:left="900"/>
        <w:jc w:val="center"/>
        <w:rPr>
          <w:rFonts w:ascii="Times New Roman" w:hAnsi="Times New Roman"/>
          <w:sz w:val="24"/>
          <w:szCs w:val="24"/>
        </w:rPr>
      </w:pPr>
    </w:p>
    <w:p w:rsidR="007C09E3" w:rsidRPr="003A55AA"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t>U računovodstvu škole obavljaju se svi poslovi koji su predviđeni sistematizcijom polsova za računovodstvo škole – vođenje glavne knjige I. u kojoj se prate primici i izdaci škole, a sastoji se od skupine računa, podskupina računa, odjeljaka računa i osnovnih računa</w:t>
      </w:r>
      <w:r w:rsidRPr="003A55AA">
        <w:rPr>
          <w:rFonts w:ascii="Times New Roman" w:hAnsi="Times New Roman"/>
          <w:sz w:val="24"/>
          <w:szCs w:val="24"/>
        </w:rPr>
        <w:t>. U glavnoj knjizi II. evidentirana je imovina, obveze i izvori vlasništva.</w:t>
      </w:r>
    </w:p>
    <w:p w:rsidR="007C09E3" w:rsidRPr="003A55AA" w:rsidRDefault="007C09E3" w:rsidP="007C09E3">
      <w:pPr>
        <w:spacing w:after="0" w:line="240" w:lineRule="auto"/>
        <w:ind w:left="900"/>
        <w:jc w:val="both"/>
        <w:rPr>
          <w:rFonts w:ascii="Times New Roman" w:hAnsi="Times New Roman"/>
          <w:sz w:val="24"/>
          <w:szCs w:val="24"/>
        </w:rPr>
      </w:pPr>
      <w:r w:rsidRPr="003A55AA">
        <w:rPr>
          <w:rFonts w:ascii="Times New Roman" w:hAnsi="Times New Roman"/>
          <w:sz w:val="24"/>
          <w:szCs w:val="24"/>
        </w:rPr>
        <w:tab/>
        <w:t>U računovodstvu škole rade dvije djelatnice: Bara Šakić na radnom mjestu šefa računovodstva i Ilka Tolić na radnom mjestu blagajnika – administratora s pola radnog vremena, drugu polovicu radnog vremena radi na poslovima administratora u školskoj referadi.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t>Radno vrijeme računovodstva je od 7,00 do 15,00 sati.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SIJEČANJ</w:t>
      </w:r>
      <w:r w:rsidRPr="00D33A92">
        <w:rPr>
          <w:rFonts w:ascii="Times New Roman" w:hAnsi="Times New Roman"/>
          <w:sz w:val="24"/>
          <w:szCs w:val="24"/>
        </w:rPr>
        <w:tab/>
      </w:r>
      <w:r w:rsidRPr="00D33A92">
        <w:rPr>
          <w:rFonts w:ascii="Times New Roman" w:hAnsi="Times New Roman"/>
          <w:sz w:val="24"/>
          <w:szCs w:val="24"/>
        </w:rPr>
        <w:tab/>
        <w:t>- poslovi na izradi godišnjeg obračuna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obračun inventure</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xml:space="preserve">- plaće, izrada obrazaca uz plaću, plaćanje poreza i obrasci za       </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xml:space="preserve">  Ispostavu porezne uprave</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VELJAČA</w:t>
      </w:r>
      <w:r w:rsidRPr="00D33A92">
        <w:rPr>
          <w:rFonts w:ascii="Times New Roman" w:hAnsi="Times New Roman"/>
          <w:sz w:val="24"/>
          <w:szCs w:val="24"/>
        </w:rPr>
        <w:tab/>
      </w:r>
      <w:r w:rsidRPr="00D33A92">
        <w:rPr>
          <w:rFonts w:ascii="Times New Roman" w:hAnsi="Times New Roman"/>
          <w:sz w:val="24"/>
          <w:szCs w:val="24"/>
        </w:rPr>
        <w:tab/>
        <w:t>- završna knjiženja i izada računa prihoda i rashoda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zaključivanje poreznih kartica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OŽUJAK</w:t>
      </w:r>
      <w:r w:rsidRPr="00D33A92">
        <w:rPr>
          <w:rFonts w:ascii="Times New Roman" w:hAnsi="Times New Roman"/>
          <w:sz w:val="24"/>
          <w:szCs w:val="24"/>
        </w:rPr>
        <w:tab/>
      </w:r>
      <w:r w:rsidRPr="00D33A92">
        <w:rPr>
          <w:rFonts w:ascii="Times New Roman" w:hAnsi="Times New Roman"/>
          <w:sz w:val="24"/>
          <w:szCs w:val="24"/>
        </w:rPr>
        <w:tab/>
        <w:t>- redovni mjesečni poslovi: plaće, porezi</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Pr>
          <w:rFonts w:ascii="Times New Roman" w:hAnsi="Times New Roman"/>
          <w:sz w:val="24"/>
          <w:szCs w:val="24"/>
        </w:rPr>
        <w:tab/>
      </w:r>
      <w:r w:rsidRPr="00D33A92">
        <w:rPr>
          <w:rFonts w:ascii="Times New Roman" w:hAnsi="Times New Roman"/>
          <w:sz w:val="24"/>
          <w:szCs w:val="24"/>
        </w:rPr>
        <w:t xml:space="preserve">- otvaranje novih poslovnih knjiga i zaključivanje poslovnih  </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t xml:space="preserve"> </w:t>
      </w:r>
      <w:r>
        <w:rPr>
          <w:rFonts w:ascii="Times New Roman" w:hAnsi="Times New Roman"/>
          <w:sz w:val="24"/>
          <w:szCs w:val="24"/>
        </w:rPr>
        <w:tab/>
      </w:r>
      <w:r w:rsidRPr="00D33A92">
        <w:rPr>
          <w:rFonts w:ascii="Times New Roman" w:hAnsi="Times New Roman"/>
          <w:sz w:val="24"/>
          <w:szCs w:val="24"/>
        </w:rPr>
        <w:t xml:space="preserve"> poslovnih knjiga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TRAVANJ</w:t>
      </w:r>
      <w:r w:rsidRPr="00D33A92">
        <w:rPr>
          <w:rFonts w:ascii="Times New Roman" w:hAnsi="Times New Roman"/>
          <w:sz w:val="24"/>
          <w:szCs w:val="24"/>
        </w:rPr>
        <w:tab/>
      </w:r>
      <w:r w:rsidRPr="00D33A92">
        <w:rPr>
          <w:rFonts w:ascii="Times New Roman" w:hAnsi="Times New Roman"/>
          <w:sz w:val="24"/>
          <w:szCs w:val="24"/>
        </w:rPr>
        <w:tab/>
        <w:t>- redovni mjesečni poslovi – knjiženja, plaće i</w:t>
      </w:r>
      <w:r>
        <w:rPr>
          <w:rFonts w:ascii="Times New Roman" w:hAnsi="Times New Roman"/>
          <w:sz w:val="24"/>
          <w:szCs w:val="24"/>
        </w:rPr>
        <w:t xml:space="preserve"> p</w:t>
      </w:r>
      <w:r w:rsidRPr="00D33A92">
        <w:rPr>
          <w:rFonts w:ascii="Times New Roman" w:hAnsi="Times New Roman"/>
          <w:sz w:val="24"/>
          <w:szCs w:val="24"/>
        </w:rPr>
        <w:t>orezni izvještaji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SVIBANJ</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LIPANJ</w:t>
      </w:r>
      <w:r w:rsidRPr="00D33A92">
        <w:rPr>
          <w:rFonts w:ascii="Times New Roman" w:hAnsi="Times New Roman"/>
          <w:sz w:val="24"/>
          <w:szCs w:val="24"/>
        </w:rPr>
        <w:tab/>
      </w:r>
      <w:r w:rsidRPr="00D33A92">
        <w:rPr>
          <w:rFonts w:ascii="Times New Roman" w:hAnsi="Times New Roman"/>
          <w:sz w:val="24"/>
          <w:szCs w:val="24"/>
        </w:rPr>
        <w:tab/>
        <w:t>- priprema za izradu polugodišnjeg obračuna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SRPANJ</w:t>
      </w:r>
      <w:r w:rsidRPr="00D33A92">
        <w:rPr>
          <w:rFonts w:ascii="Times New Roman" w:hAnsi="Times New Roman"/>
          <w:sz w:val="24"/>
          <w:szCs w:val="24"/>
        </w:rPr>
        <w:tab/>
      </w:r>
      <w:r w:rsidRPr="00D33A92">
        <w:rPr>
          <w:rFonts w:ascii="Times New Roman" w:hAnsi="Times New Roman"/>
          <w:sz w:val="24"/>
          <w:szCs w:val="24"/>
        </w:rPr>
        <w:tab/>
        <w:t>- polugodišnji obračun</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redovni poslovi,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KOLOVOZ</w:t>
      </w:r>
      <w:r w:rsidRPr="00D33A92">
        <w:rPr>
          <w:rFonts w:ascii="Times New Roman" w:hAnsi="Times New Roman"/>
          <w:sz w:val="24"/>
          <w:szCs w:val="24"/>
        </w:rPr>
        <w:tab/>
      </w:r>
      <w:r w:rsidRPr="00D33A92">
        <w:rPr>
          <w:rFonts w:ascii="Times New Roman" w:hAnsi="Times New Roman"/>
          <w:sz w:val="24"/>
          <w:szCs w:val="24"/>
        </w:rPr>
        <w:tab/>
        <w:t>- redovni mjesečni poslovi –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RUJAN</w:t>
      </w:r>
      <w:r w:rsidRPr="00D33A92">
        <w:rPr>
          <w:rFonts w:ascii="Times New Roman" w:hAnsi="Times New Roman"/>
          <w:sz w:val="24"/>
          <w:szCs w:val="24"/>
        </w:rPr>
        <w:tab/>
      </w:r>
      <w:r w:rsidRPr="00D33A92">
        <w:rPr>
          <w:rFonts w:ascii="Times New Roman" w:hAnsi="Times New Roman"/>
          <w:sz w:val="24"/>
          <w:szCs w:val="24"/>
        </w:rPr>
        <w:tab/>
        <w:t>- redovni mjesečni poslovi –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LISTOPAD</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STUDENI</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PROSINAC</w:t>
      </w:r>
      <w:r w:rsidRPr="00D33A92">
        <w:rPr>
          <w:rFonts w:ascii="Times New Roman" w:hAnsi="Times New Roman"/>
          <w:sz w:val="24"/>
          <w:szCs w:val="24"/>
        </w:rPr>
        <w:tab/>
      </w:r>
      <w:r w:rsidRPr="00D33A92">
        <w:rPr>
          <w:rFonts w:ascii="Times New Roman" w:hAnsi="Times New Roman"/>
          <w:sz w:val="24"/>
          <w:szCs w:val="24"/>
        </w:rPr>
        <w:tab/>
        <w:t>- priprema za inventarizaciju, ostali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Knjigovodstvo se vodi ponačelu dvojnog knjigovodstva.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Poslovne knjige koje se vode u računovodstvu su:</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dnevnik</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glavna knjiga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pomoćne knjige</w:t>
      </w:r>
    </w:p>
    <w:p w:rsidR="007C09E3" w:rsidRPr="00D33A92" w:rsidRDefault="007C09E3" w:rsidP="007C09E3">
      <w:pPr>
        <w:spacing w:after="0" w:line="240" w:lineRule="auto"/>
        <w:ind w:left="900"/>
        <w:jc w:val="both"/>
        <w:rPr>
          <w:rFonts w:ascii="Times New Roman" w:hAnsi="Times New Roman"/>
          <w:sz w:val="24"/>
          <w:szCs w:val="24"/>
        </w:rPr>
      </w:pPr>
    </w:p>
    <w:p w:rsidR="007C09E3"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Dnevno se vodi blagajn</w:t>
      </w:r>
      <w:r>
        <w:rPr>
          <w:rFonts w:ascii="Times New Roman" w:hAnsi="Times New Roman"/>
          <w:sz w:val="24"/>
          <w:szCs w:val="24"/>
        </w:rPr>
        <w:t>a sa svim uplatama i isplatama. Redovno se šalju podaci</w:t>
      </w: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tablice,</w:t>
      </w:r>
      <w:r>
        <w:rPr>
          <w:rFonts w:ascii="Times New Roman" w:hAnsi="Times New Roman"/>
          <w:sz w:val="24"/>
          <w:szCs w:val="24"/>
        </w:rPr>
        <w:t xml:space="preserve"> </w:t>
      </w:r>
      <w:r w:rsidRPr="00D33A92">
        <w:rPr>
          <w:rFonts w:ascii="Times New Roman" w:hAnsi="Times New Roman"/>
          <w:sz w:val="24"/>
          <w:szCs w:val="24"/>
        </w:rPr>
        <w:t>izviještaji i sva o</w:t>
      </w:r>
      <w:r>
        <w:rPr>
          <w:rFonts w:ascii="Times New Roman" w:hAnsi="Times New Roman"/>
          <w:sz w:val="24"/>
          <w:szCs w:val="24"/>
        </w:rPr>
        <w:t>stala financijska komunikacija, k</w:t>
      </w:r>
      <w:r w:rsidRPr="00D33A92">
        <w:rPr>
          <w:rFonts w:ascii="Times New Roman" w:hAnsi="Times New Roman"/>
          <w:sz w:val="24"/>
          <w:szCs w:val="24"/>
        </w:rPr>
        <w:t>ako klasičnim putem tako i elektroničkom postom.</w:t>
      </w:r>
    </w:p>
    <w:p w:rsidR="007C09E3" w:rsidRPr="00D33A92" w:rsidRDefault="007C09E3" w:rsidP="007C09E3">
      <w:pPr>
        <w:spacing w:after="0" w:line="240" w:lineRule="auto"/>
        <w:ind w:left="900"/>
        <w:jc w:val="both"/>
        <w:rPr>
          <w:rFonts w:ascii="Times New Roman" w:hAnsi="Times New Roman"/>
          <w:sz w:val="24"/>
          <w:szCs w:val="24"/>
        </w:rPr>
      </w:pPr>
    </w:p>
    <w:p w:rsidR="007C09E3" w:rsidRPr="001E6EAB" w:rsidRDefault="007C09E3" w:rsidP="007C09E3">
      <w:pPr>
        <w:pStyle w:val="Naslov2"/>
      </w:pPr>
      <w:bookmarkStart w:id="267" w:name="_Toc336196006"/>
      <w:bookmarkStart w:id="268" w:name="_Toc431379014"/>
      <w:r w:rsidRPr="001E6EAB">
        <w:t>5.</w:t>
      </w:r>
      <w:r>
        <w:t>3</w:t>
      </w:r>
      <w:r w:rsidRPr="001E6EAB">
        <w:t xml:space="preserve">.3 </w:t>
      </w:r>
      <w:r>
        <w:t xml:space="preserve">. </w:t>
      </w:r>
      <w:r>
        <w:rPr>
          <w:lang w:val="en-US"/>
        </w:rPr>
        <w:t>P</w:t>
      </w:r>
      <w:r w:rsidRPr="001E6EAB">
        <w:rPr>
          <w:lang w:val="en-US"/>
        </w:rPr>
        <w:t>rogram</w:t>
      </w:r>
      <w:r>
        <w:rPr>
          <w:lang w:val="en-US"/>
        </w:rPr>
        <w:t xml:space="preserve"> </w:t>
      </w:r>
      <w:r w:rsidRPr="001E6EAB">
        <w:rPr>
          <w:lang w:val="en-US"/>
        </w:rPr>
        <w:t>inventure</w:t>
      </w:r>
      <w:bookmarkEnd w:id="267"/>
      <w:bookmarkEnd w:id="268"/>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7C09E3">
      <w:pPr>
        <w:spacing w:after="0" w:line="240" w:lineRule="auto"/>
        <w:ind w:left="1080"/>
        <w:jc w:val="both"/>
        <w:rPr>
          <w:rFonts w:ascii="Times New Roman" w:hAnsi="Times New Roman"/>
          <w:sz w:val="24"/>
          <w:szCs w:val="24"/>
        </w:rPr>
      </w:pPr>
      <w:r w:rsidRPr="001E6EAB">
        <w:rPr>
          <w:rFonts w:ascii="Times New Roman" w:hAnsi="Times New Roman"/>
          <w:sz w:val="24"/>
          <w:szCs w:val="24"/>
        </w:rPr>
        <w:tab/>
        <w:t>Prema Zakonu o knjigovodstvu obavezni smo izvršiti najmanje jednom godišnje. Kod određivanja inventurnih komisija imenuju imenuju se slijedeće komisije po tri člana.</w:t>
      </w:r>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BC1872">
      <w:pPr>
        <w:numPr>
          <w:ilvl w:val="0"/>
          <w:numId w:val="28"/>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osnovnih sredstava</w:t>
      </w:r>
    </w:p>
    <w:p w:rsidR="007C09E3" w:rsidRPr="001E6EAB" w:rsidRDefault="007C09E3" w:rsidP="00BC1872">
      <w:pPr>
        <w:numPr>
          <w:ilvl w:val="0"/>
          <w:numId w:val="28"/>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sitnog inventara na zalihi</w:t>
      </w:r>
    </w:p>
    <w:p w:rsidR="007C09E3" w:rsidRPr="001E6EAB" w:rsidRDefault="007C09E3" w:rsidP="00BC1872">
      <w:pPr>
        <w:numPr>
          <w:ilvl w:val="0"/>
          <w:numId w:val="28"/>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sitnog inventara u upotrebi</w:t>
      </w:r>
    </w:p>
    <w:p w:rsidR="007C09E3" w:rsidRPr="001E6EAB" w:rsidRDefault="007C09E3" w:rsidP="00BC1872">
      <w:pPr>
        <w:numPr>
          <w:ilvl w:val="0"/>
          <w:numId w:val="28"/>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materijala i rezervnih dijelova</w:t>
      </w:r>
    </w:p>
    <w:p w:rsidR="007C09E3" w:rsidRPr="001E6EAB" w:rsidRDefault="007C09E3" w:rsidP="00BC1872">
      <w:pPr>
        <w:numPr>
          <w:ilvl w:val="0"/>
          <w:numId w:val="28"/>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nedovršene proizvodnje i gotovih proizvoda</w:t>
      </w:r>
    </w:p>
    <w:p w:rsidR="007C09E3" w:rsidRPr="001E6EAB" w:rsidRDefault="007C09E3" w:rsidP="00BC1872">
      <w:pPr>
        <w:numPr>
          <w:ilvl w:val="0"/>
          <w:numId w:val="28"/>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blagajne, novčanih sredstava, potraživanja i obveza.</w:t>
      </w:r>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7C09E3">
      <w:pPr>
        <w:spacing w:after="0" w:line="240" w:lineRule="auto"/>
        <w:ind w:left="1080"/>
        <w:jc w:val="both"/>
        <w:rPr>
          <w:rFonts w:ascii="Times New Roman" w:hAnsi="Times New Roman"/>
          <w:sz w:val="24"/>
          <w:szCs w:val="24"/>
        </w:rPr>
      </w:pPr>
      <w:r w:rsidRPr="001E6EAB">
        <w:rPr>
          <w:rFonts w:ascii="Times New Roman" w:hAnsi="Times New Roman"/>
          <w:sz w:val="24"/>
          <w:szCs w:val="24"/>
        </w:rPr>
        <w:t>Rokove za popis i rad komisija određuje se kada se imenuje komisija.</w:t>
      </w:r>
    </w:p>
    <w:p w:rsidR="007C09E3" w:rsidRDefault="007C09E3" w:rsidP="007C09E3">
      <w:pPr>
        <w:spacing w:after="0" w:line="240" w:lineRule="auto"/>
        <w:ind w:left="1080"/>
        <w:jc w:val="both"/>
        <w:rPr>
          <w:rFonts w:ascii="Times New Roman" w:hAnsi="Times New Roman"/>
          <w:sz w:val="24"/>
          <w:szCs w:val="24"/>
        </w:rPr>
      </w:pPr>
      <w:r w:rsidRPr="001E6EAB">
        <w:rPr>
          <w:rFonts w:ascii="Times New Roman" w:hAnsi="Times New Roman"/>
          <w:sz w:val="24"/>
          <w:szCs w:val="24"/>
        </w:rPr>
        <w:t>Svaka od ovih komisija dužna je uvijek započeti s radom prije 31.12., a po završetku popisa predati liste u računovodstvo radi završetka obračuna.</w:t>
      </w:r>
    </w:p>
    <w:p w:rsidR="007C09E3" w:rsidRPr="001933AE" w:rsidRDefault="007C09E3" w:rsidP="007C09E3">
      <w:pPr>
        <w:pStyle w:val="Naslov1"/>
        <w:rPr>
          <w:color w:val="008000"/>
          <w:sz w:val="32"/>
          <w:szCs w:val="32"/>
        </w:rPr>
      </w:pPr>
      <w:bookmarkStart w:id="269" w:name="_Toc336196007"/>
      <w:bookmarkStart w:id="270" w:name="_Toc431379015"/>
      <w:r w:rsidRPr="001933AE">
        <w:rPr>
          <w:color w:val="008000"/>
          <w:sz w:val="32"/>
          <w:szCs w:val="32"/>
        </w:rPr>
        <w:t>5.4.Planovi programi rada školskih praktikuma</w:t>
      </w:r>
      <w:bookmarkEnd w:id="269"/>
      <w:bookmarkEnd w:id="270"/>
    </w:p>
    <w:p w:rsidR="008D3E26" w:rsidRPr="0031182E" w:rsidRDefault="007C09E3" w:rsidP="008D3E26">
      <w:pPr>
        <w:pStyle w:val="Naslov2"/>
        <w:rPr>
          <w:color w:val="538135" w:themeColor="accent6" w:themeShade="BF"/>
        </w:rPr>
      </w:pPr>
      <w:bookmarkStart w:id="271" w:name="_Toc336196008"/>
      <w:bookmarkStart w:id="272" w:name="_Toc431379016"/>
      <w:r w:rsidRPr="0031182E">
        <w:rPr>
          <w:color w:val="538135" w:themeColor="accent6" w:themeShade="BF"/>
        </w:rPr>
        <w:t>5.4.1. Plan i program rada školskog vrt</w:t>
      </w:r>
      <w:bookmarkEnd w:id="271"/>
      <w:bookmarkEnd w:id="272"/>
    </w:p>
    <w:p w:rsidR="008D3E26" w:rsidRPr="008D3E26" w:rsidRDefault="008D3E26" w:rsidP="008D3E26"/>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VODITELJ VRTA: Jelena Đurđević</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ANALIZA SITUACIJE: Školski vrt Srednje škole M.A.Reljkovića Slavonski Brod je nastavno-botanički vrt koji se prostire se na površini od cca 2ha. Školski vrt je zamišljen i izveden kao učionica na otvorenom, a sastoji se od sljedećih cjelina : </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Park </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Predvrt </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Dendrološki praktikum</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Cvjećarski praktikum</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Povrćarski praktikum</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Voćarsko vinogradarski praktikum </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Rasadničarski praktikum</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Zaštićeni prostori</w:t>
      </w:r>
    </w:p>
    <w:p w:rsidR="008D3E26" w:rsidRPr="008D3E26" w:rsidRDefault="008D3E26" w:rsidP="00BC1872">
      <w:pPr>
        <w:numPr>
          <w:ilvl w:val="0"/>
          <w:numId w:val="30"/>
        </w:num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Povišene gredice</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   Šumarski poligon</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Školski park je formiran 1959 godine , a u njemu se nalaze drvenaste listopadne i vazdazelene vrste grmlja i drveća karakteristične za kontinentalne klimatske prilike.</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Dendrološki praktikum je obnovljen i formiran 2003.godine prema projektu rađenom u suradnji sa Nizozemskim stručnjacima za hortikulturno uređenje. Taj dio vrta su uredili učenici i profesori Srednje škole M.A.Reljkovića. Tu se uzgajaju parkovne drvenaste vrste : grmlje i drveće.</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Cvjećarski praktikum namijenjen je obuci učenika prvenstveno za zanimanje Cvjećar, ali i za druga zanimanja koja u planu imaju uzgoj cvijeća i ukrasnog grmlja. Praktikum se sastoji od tri dijela: plastenika, rasadnika i formalne cvjetne gredice s travnjakom.</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Povrćarski praktikum služi za konvencionalni i ekološki uzgoj povrća te ljekovitog i začinskog bilja.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Voćarsko vinogradarski praktikum služi za uzgoj voćnih vrsta koje su karakteristične za  uzgoj u kontinentalnom dijelu Hrvatske. Voćnjak sadrži 120 stabala (jabuke 49 stabala, kruške 33 stabla, šljive 14 stabala, breskve 7 stabala, marelice 5 stabala, trešnje 7 stabala, višnje 3 stabla, mušmule 1 stablo, dunje 1 stablo i 400 sadnica jagoda). U vinogradarskom dijelu se uzgajaju sorte grožđa preporučene i prisutne u Slavoniji s 300 trsova vinove loze.</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Rasadnički  praktikum -  uzgoj sadnica ukrasnog grmlja.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Plastenik je površine 200m2 i namijenjen je obuci učenika u uzgoju cvijeća. 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 Broj proizvedenih sadnica zadovoljava ne samo potrebe cvjetnih gredica u školskom praktikumu već je dio sadnica namijenjen tržištu. Plastenik je opremljen mobilnim potopnim stolovima s mist sustavom</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Plastenik za hidroponski uzgoj -  Ukupna tlocrtna površina  ovog objekta je 400m</w:t>
      </w:r>
      <w:r w:rsidRPr="008D3E26">
        <w:rPr>
          <w:rFonts w:ascii="Times New Roman" w:eastAsia="Calibri" w:hAnsi="Times New Roman"/>
          <w:sz w:val="24"/>
          <w:szCs w:val="24"/>
          <w:vertAlign w:val="superscript"/>
          <w:lang w:eastAsia="en-US"/>
        </w:rPr>
        <w:t>2</w:t>
      </w:r>
      <w:r w:rsidRPr="008D3E26">
        <w:rPr>
          <w:rFonts w:ascii="Times New Roman" w:eastAsia="Calibri" w:hAnsi="Times New Roman"/>
          <w:sz w:val="24"/>
          <w:szCs w:val="24"/>
          <w:lang w:eastAsia="en-US"/>
        </w:rPr>
        <w:t xml:space="preserve"> (20m x 20m) od čega je za hidroponsku proizvodnju izdvojeno 200m</w:t>
      </w:r>
      <w:r w:rsidRPr="008D3E26">
        <w:rPr>
          <w:rFonts w:ascii="Times New Roman" w:eastAsia="Calibri" w:hAnsi="Times New Roman"/>
          <w:sz w:val="24"/>
          <w:szCs w:val="24"/>
          <w:vertAlign w:val="superscript"/>
          <w:lang w:eastAsia="en-US"/>
        </w:rPr>
        <w:t>2</w:t>
      </w:r>
      <w:r w:rsidRPr="008D3E26">
        <w:rPr>
          <w:rFonts w:ascii="Times New Roman" w:eastAsia="Calibri" w:hAnsi="Times New Roman"/>
          <w:sz w:val="24"/>
          <w:szCs w:val="24"/>
          <w:lang w:eastAsia="en-US"/>
        </w:rPr>
        <w:t xml:space="preserve"> (20m x 10m).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Sve pripremne radove u plasteniku kao i uzgoj I njegu nasada tijekom cijele sezone obavljaju učenici naše škole tijekom svoje praktične nastave. U drugoj lađi plastenika površine 200m2 nalazi se 5 mobilnih potopnih stolova s mist sustavom za uzgoj presadnica.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3 tunelska plastenika koristimo za aklimatizaciju biljaka.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Plastenik 200 m2 s mobilnim potopnim stolovima s mist sustavom za uzgoj presadnica.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Komposter 30 m2– priprema komposta za organsku proizvodnju.</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Visoko i nisko podignute gredice – 150 m2 podignutih gredica u kojima organski uzgajamo povrće.</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Laguna za navodnjavanje- navodnjavanje cijelog vrta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2 učionice na otvorenom </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Šumarski poligon nastaje 2007. godine kao projekt suradnje Srednje škole Matije Antuna Reljkovića i Hrvatskih šuma-UŠP Nova Gradiška. Osmišljen za praktičnu obuku učenika šumarskog usmjerenja u vještinama rada motornom pilom i primjenu znanja djelatnika Hrvatskih šuma i profesora šumarskih stručnih predmeta naše škole. Kao domaćin 4. Državnog natjecanja učenika šumarskog obrazovnog usmjerenja i domaćini 4. Alpe-Adria Olimpijade šumarskih učenika pokazali smo da škola prati trendove napretka u šumarstvu i obrazovanju učenika u ovom  području. Ovaj napredak prepoznaje se i u interesu učenika prilikom upisa u prve razrede, te izborom zanimanja šumarski tehničar. Hortikulturno je uređen jednoljetnicama , drvenastim vazdazelenim i listopadnim vrstama</w:t>
      </w:r>
    </w:p>
    <w:p w:rsidR="008D3E26" w:rsidRPr="008D3E26" w:rsidRDefault="008D3E26" w:rsidP="008D3E26">
      <w:pPr>
        <w:spacing w:after="200" w:line="276" w:lineRule="auto"/>
        <w:jc w:val="both"/>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U održavanju vrta aktivno i redovito sudjeluju učenici i djelatnici naše škole . </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CILJ: -podići razinu obrazovanja, vještina i sposobnosti učenika</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-podići razinu krajobraznog uređenja školskog vrta</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SPECIFIČNI CILJEVI:  -  prijenos teoretskih znanja u praksu i direktnu proizvodnju</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krajobrazno uređenje školskog vrta</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uzgojiti cvijeće i dendrološki materijal za potrebe uređenja školskog vrta</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održavanje školskog vrta</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prijaviti se na natječaj za Najljepši školski vrt i ostvariti odlične rezultate</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Izraditi nove cvjetne gredice iznimno velike površine</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obilježiti vrste posađene u školskom vrtu s kratkim opisom</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izgraditi vertikalni vrt na fasadu škole</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postaviti novu alatnicu</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prezentirati proizvode na mini tržnici u školskom vrtu</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educirati učenike i nastavnike o važnosti i pravilima kompostiranja</w:t>
      </w:r>
    </w:p>
    <w:p w:rsidR="008D3E26" w:rsidRPr="008D3E26" w:rsidRDefault="008D3E26" w:rsidP="00BC1872">
      <w:pPr>
        <w:numPr>
          <w:ilvl w:val="0"/>
          <w:numId w:val="29"/>
        </w:numPr>
        <w:spacing w:after="200" w:line="276" w:lineRule="auto"/>
        <w:contextualSpacing/>
        <w:rPr>
          <w:rFonts w:ascii="Times New Roman" w:eastAsia="Calibri" w:hAnsi="Times New Roman"/>
          <w:sz w:val="24"/>
          <w:szCs w:val="24"/>
          <w:lang w:eastAsia="en-US"/>
        </w:rPr>
      </w:pPr>
      <w:r w:rsidRPr="008D3E26">
        <w:rPr>
          <w:rFonts w:ascii="Times New Roman" w:eastAsia="Calibri" w:hAnsi="Times New Roman"/>
          <w:sz w:val="24"/>
          <w:szCs w:val="24"/>
          <w:lang w:eastAsia="en-US"/>
        </w:rPr>
        <w:t>postaviti meteorološku kućicu</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NAMJENA: svi učenici škole</w:t>
      </w:r>
    </w:p>
    <w:p w:rsidR="008D3E26" w:rsidRPr="008D3E26" w:rsidRDefault="008D3E26" w:rsidP="008D3E26">
      <w:pPr>
        <w:spacing w:after="200" w:line="276" w:lineRule="auto"/>
        <w:rPr>
          <w:rFonts w:ascii="Times New Roman" w:eastAsia="Calibri" w:hAnsi="Times New Roman"/>
          <w:sz w:val="24"/>
          <w:szCs w:val="24"/>
          <w:lang w:eastAsia="en-US"/>
        </w:rPr>
        <w:sectPr w:rsidR="008D3E26" w:rsidRPr="008D3E26" w:rsidSect="008D3E26">
          <w:pgSz w:w="11906" w:h="16838"/>
          <w:pgMar w:top="1418" w:right="1418" w:bottom="1418" w:left="1418" w:header="709" w:footer="709" w:gutter="0"/>
          <w:cols w:space="708"/>
          <w:docGrid w:linePitch="360"/>
        </w:sectPr>
      </w:pP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IZVEDBA:</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1985"/>
        <w:gridCol w:w="2126"/>
        <w:gridCol w:w="2126"/>
        <w:gridCol w:w="2410"/>
      </w:tblGrid>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AKTIVNOST</w:t>
            </w:r>
          </w:p>
        </w:tc>
        <w:tc>
          <w:tcPr>
            <w:tcW w:w="1985"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METODE</w:t>
            </w:r>
          </w:p>
        </w:tc>
        <w:tc>
          <w:tcPr>
            <w:tcW w:w="2126"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SADRŽAJ I     </w:t>
            </w: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OPREMA</w:t>
            </w:r>
          </w:p>
        </w:tc>
        <w:tc>
          <w:tcPr>
            <w:tcW w:w="2126"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VRIJEME</w:t>
            </w:r>
          </w:p>
        </w:tc>
        <w:tc>
          <w:tcPr>
            <w:tcW w:w="2410"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IZVOĐAĆI</w:t>
            </w: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Priprema tla za sadnju i sadnja  lukovica, maćuhica</w:t>
            </w:r>
          </w:p>
        </w:tc>
        <w:tc>
          <w:tcPr>
            <w:tcW w:w="1985" w:type="dxa"/>
            <w:vMerge w:val="restart"/>
          </w:tcPr>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Praktični rad</w:t>
            </w: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Individualni rad</w:t>
            </w: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Rad u grupi</w:t>
            </w:r>
          </w:p>
        </w:tc>
        <w:tc>
          <w:tcPr>
            <w:tcW w:w="2126" w:type="dxa"/>
            <w:vMerge w:val="restart"/>
          </w:tcPr>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Elementi sustava za navodnjav.,</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sadnice,</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alati za sadnju,</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repromaterijali,</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alati i strojevi,</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tehnički elementi, </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zaštićeni prostor,</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sjeme ili presadnice,</w:t>
            </w:r>
          </w:p>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biljke </w:t>
            </w:r>
          </w:p>
        </w:tc>
        <w:tc>
          <w:tcPr>
            <w:tcW w:w="2126" w:type="dxa"/>
            <w:vMerge w:val="restart"/>
          </w:tcPr>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rujan - studeni</w:t>
            </w: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sijećanj-ožujak</w:t>
            </w:r>
          </w:p>
        </w:tc>
        <w:tc>
          <w:tcPr>
            <w:tcW w:w="2410" w:type="dxa"/>
            <w:vMerge w:val="restart"/>
          </w:tcPr>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Voditelj školskog vrta, nastavnici, učenici, stručni suradnici</w:t>
            </w: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Berba u voćnjaku i vinogradu</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Skidanje mreže u voćnjaku</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Konzerviranje voća i povrća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Održavanje vrta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Berba i sušenje začinskog i ljekovitog bilja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Skidanje nasada paprike i priprema za novu sezonu</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Uzgoj i njega konvencionalnih i organskih presadnica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Sjetva i njega kultura u visoko podignutim gredicama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stabala, grmova, ruža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Rezidba voćnjaka i vinograda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Orezivanje grmova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Priprema komposta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Jesenska priprema tla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Jesenska gnojidba na konvencionalan i organski način</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Čišćenje vrtnog jezerca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Prikupljanje lišća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Održavanje alata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Zimska zaštita kultura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Rezidba voćnjaka i vinograda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Orezivanje grmova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Uspostavljanje nove proizvodnje u hidroponskom uzgoju paprike</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grmova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ruža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Proljetna gnojidba na konvencionalan i organski način</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Priprema tla u proljeće</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Gnojidba travnjaka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val="restart"/>
          </w:tcPr>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travanj - svibanj</w:t>
            </w: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Čišćenje vrtnog jezerca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Primjena repelenta za zmije</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jagoda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Sjetva i njega kultura u visoko podignutim gredicama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ljekovitog i začinskog bilja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Postavljanje mreže nad voćnjakom</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Sjetva, uzgoj i njega presadnica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presadnica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Konvencionalna i organska zaštita kultura od bolesti i štetnika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Frezanje dendrološkog rasadnika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val="restart"/>
          </w:tcPr>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p>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lipanj - kolovoz</w:t>
            </w: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Frezanje vinograda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Frezanje lavande</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Prihrana i njega kultura na konvencionalan i organski način</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Sadnja ljetnica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Plijevljenje povrtnjaka, cvijetnjaka i dendrološkog rasadnika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val="restart"/>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tijekom cijele godine</w:t>
            </w: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Okopavanje vinograda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Čišćenje staza od korova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Košnja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Održavanje čistoće</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r w:rsidR="008D3E26" w:rsidRPr="008D3E26" w:rsidTr="008D3E26">
        <w:tc>
          <w:tcPr>
            <w:tcW w:w="5353" w:type="dxa"/>
          </w:tcPr>
          <w:p w:rsidR="008D3E26" w:rsidRPr="008D3E26" w:rsidRDefault="008D3E26" w:rsidP="008D3E26">
            <w:pPr>
              <w:spacing w:after="0" w:line="240"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Zaštita kultura</w:t>
            </w:r>
          </w:p>
        </w:tc>
        <w:tc>
          <w:tcPr>
            <w:tcW w:w="1985"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126" w:type="dxa"/>
            <w:vMerge/>
          </w:tcPr>
          <w:p w:rsidR="008D3E26" w:rsidRPr="008D3E26" w:rsidRDefault="008D3E26" w:rsidP="008D3E26">
            <w:pPr>
              <w:spacing w:after="0" w:line="240" w:lineRule="auto"/>
              <w:rPr>
                <w:rFonts w:ascii="Times New Roman" w:eastAsia="Calibri" w:hAnsi="Times New Roman"/>
                <w:sz w:val="24"/>
                <w:szCs w:val="24"/>
                <w:lang w:eastAsia="en-US"/>
              </w:rPr>
            </w:pPr>
          </w:p>
        </w:tc>
        <w:tc>
          <w:tcPr>
            <w:tcW w:w="2410" w:type="dxa"/>
            <w:vMerge/>
          </w:tcPr>
          <w:p w:rsidR="008D3E26" w:rsidRPr="008D3E26" w:rsidRDefault="008D3E26" w:rsidP="008D3E26">
            <w:pPr>
              <w:spacing w:after="0" w:line="240" w:lineRule="auto"/>
              <w:rPr>
                <w:rFonts w:ascii="Times New Roman" w:eastAsia="Calibri" w:hAnsi="Times New Roman"/>
                <w:sz w:val="24"/>
                <w:szCs w:val="24"/>
                <w:lang w:eastAsia="en-US"/>
              </w:rPr>
            </w:pPr>
          </w:p>
        </w:tc>
      </w:tr>
    </w:tbl>
    <w:p w:rsidR="008D3E26" w:rsidRPr="008D3E26" w:rsidRDefault="008D3E26" w:rsidP="008D3E26">
      <w:pPr>
        <w:spacing w:after="200" w:line="276" w:lineRule="auto"/>
        <w:rPr>
          <w:rFonts w:ascii="Times New Roman" w:eastAsia="Calibri" w:hAnsi="Times New Roman"/>
          <w:sz w:val="24"/>
          <w:szCs w:val="24"/>
          <w:lang w:eastAsia="en-US"/>
        </w:rPr>
      </w:pPr>
      <w:r w:rsidRPr="008D3E26">
        <w:rPr>
          <w:rFonts w:ascii="Times New Roman" w:eastAsia="Calibri" w:hAnsi="Times New Roman"/>
          <w:sz w:val="24"/>
          <w:szCs w:val="24"/>
          <w:lang w:eastAsia="en-US"/>
        </w:rPr>
        <w:t xml:space="preserve">                                                                                                                                </w:t>
      </w:r>
      <w:r w:rsidR="0031182E">
        <w:rPr>
          <w:rFonts w:ascii="Times New Roman" w:eastAsia="Calibri" w:hAnsi="Times New Roman"/>
          <w:sz w:val="24"/>
          <w:szCs w:val="24"/>
          <w:lang w:eastAsia="en-US"/>
        </w:rPr>
        <w:t xml:space="preserve">                            Voditelj vrta:</w:t>
      </w:r>
      <w:r w:rsidRPr="008D3E26">
        <w:rPr>
          <w:rFonts w:ascii="Times New Roman" w:eastAsia="Calibri" w:hAnsi="Times New Roman"/>
          <w:sz w:val="24"/>
          <w:szCs w:val="24"/>
          <w:lang w:eastAsia="en-US"/>
        </w:rPr>
        <w:t xml:space="preserve">  Đurđević Jelena</w:t>
      </w:r>
    </w:p>
    <w:p w:rsidR="008D3E26" w:rsidRPr="008D3E26" w:rsidRDefault="008D3E26" w:rsidP="008D3E26"/>
    <w:p w:rsidR="007C09E3" w:rsidRDefault="007C09E3" w:rsidP="007C09E3">
      <w:pPr>
        <w:spacing w:after="0" w:line="240" w:lineRule="auto"/>
        <w:rPr>
          <w:b/>
          <w:sz w:val="24"/>
          <w:szCs w:val="24"/>
        </w:rPr>
        <w:sectPr w:rsidR="007C09E3" w:rsidSect="00C27660">
          <w:pgSz w:w="16838" w:h="11906" w:orient="landscape"/>
          <w:pgMar w:top="1134" w:right="1134" w:bottom="1134" w:left="1134" w:header="720" w:footer="720" w:gutter="0"/>
          <w:cols w:space="720"/>
          <w:titlePg/>
          <w:docGrid w:linePitch="360"/>
        </w:sectPr>
      </w:pPr>
    </w:p>
    <w:p w:rsidR="007C09E3" w:rsidRDefault="007C09E3" w:rsidP="007C09E3">
      <w:pPr>
        <w:spacing w:after="0" w:line="240" w:lineRule="auto"/>
        <w:rPr>
          <w:b/>
          <w:sz w:val="24"/>
          <w:szCs w:val="24"/>
        </w:rPr>
      </w:pPr>
      <w:r w:rsidRPr="00445B40">
        <w:rPr>
          <w:b/>
          <w:sz w:val="24"/>
          <w:szCs w:val="24"/>
        </w:rPr>
        <w:t>PLAN PROIZVODNJE U ŠKOLSKOM VRTU</w:t>
      </w:r>
      <w:r w:rsidRPr="00445B40">
        <w:rPr>
          <w:sz w:val="24"/>
          <w:szCs w:val="24"/>
        </w:rPr>
        <w:t xml:space="preserve">  </w:t>
      </w:r>
      <w:r w:rsidR="00B50036">
        <w:rPr>
          <w:b/>
          <w:sz w:val="24"/>
          <w:szCs w:val="24"/>
        </w:rPr>
        <w:t>2017./2018</w:t>
      </w:r>
      <w:r w:rsidRPr="00445B40">
        <w:rPr>
          <w:b/>
          <w:sz w:val="24"/>
          <w:szCs w:val="24"/>
        </w:rPr>
        <w:t>.</w:t>
      </w:r>
    </w:p>
    <w:p w:rsidR="007C09E3" w:rsidRPr="00445B40" w:rsidRDefault="007C09E3" w:rsidP="007C09E3">
      <w:pPr>
        <w:spacing w:after="0" w:line="240" w:lineRule="auto"/>
        <w:rPr>
          <w:b/>
          <w:sz w:val="4"/>
          <w:szCs w:val="4"/>
        </w:rPr>
      </w:pPr>
    </w:p>
    <w:p w:rsidR="007C09E3" w:rsidRDefault="007C09E3" w:rsidP="007C09E3">
      <w:pPr>
        <w:spacing w:after="0"/>
        <w:rPr>
          <w:rFonts w:cs="Calibri"/>
          <w:sz w:val="24"/>
          <w:szCs w:val="24"/>
        </w:rPr>
      </w:pPr>
      <w:r w:rsidRPr="00445B40">
        <w:rPr>
          <w:rFonts w:cs="Calibri"/>
          <w:sz w:val="24"/>
          <w:szCs w:val="24"/>
        </w:rPr>
        <w:t>Izradili: Silvija Raguž, Bruno Zečević i Matija Pandurić</w:t>
      </w:r>
    </w:p>
    <w:p w:rsidR="00C60663" w:rsidRPr="00C60663" w:rsidRDefault="00C60663" w:rsidP="00C60663">
      <w:pPr>
        <w:rPr>
          <w:sz w:val="24"/>
          <w:szCs w:val="24"/>
        </w:rPr>
      </w:pPr>
      <w:r w:rsidRPr="00C60663">
        <w:rPr>
          <w:sz w:val="24"/>
          <w:szCs w:val="24"/>
        </w:rPr>
        <w:t>Opis:</w:t>
      </w:r>
    </w:p>
    <w:p w:rsidR="00C60663" w:rsidRPr="00C60663" w:rsidRDefault="00C60663" w:rsidP="00C60663">
      <w:pPr>
        <w:ind w:firstLine="708"/>
        <w:rPr>
          <w:sz w:val="24"/>
          <w:szCs w:val="24"/>
        </w:rPr>
      </w:pPr>
      <w:r w:rsidRPr="00C60663">
        <w:rPr>
          <w:sz w:val="24"/>
          <w:szCs w:val="24"/>
        </w:rPr>
        <w:t xml:space="preserve">Proizvodnja cvijeća i ukrasnog bilja u školskom vrtu obuhvaća uzgoj sezonskog cvijeća (jednoljetnica i dvoljetnica), uzgoj trajnica i ukrasnog grmlja, te uzgoj cvijeća za rez. </w:t>
      </w:r>
    </w:p>
    <w:p w:rsidR="00C60663" w:rsidRPr="00C60663" w:rsidRDefault="00C60663" w:rsidP="00C60663">
      <w:pPr>
        <w:ind w:firstLine="708"/>
        <w:rPr>
          <w:sz w:val="24"/>
          <w:szCs w:val="24"/>
        </w:rPr>
      </w:pPr>
      <w:r w:rsidRPr="00C60663">
        <w:rPr>
          <w:sz w:val="24"/>
          <w:szCs w:val="24"/>
        </w:rPr>
        <w:t xml:space="preserve">Procesi uzgoja će se odvijati na prostorima zaštićenih prostora: plastenika (600 m²), tunela, otvorenih površina u školskom vrtu i u prostorima klima komore. </w:t>
      </w:r>
    </w:p>
    <w:p w:rsidR="00C60663" w:rsidRPr="00C60663" w:rsidRDefault="00C60663" w:rsidP="004C16CB">
      <w:pPr>
        <w:ind w:firstLine="708"/>
        <w:rPr>
          <w:sz w:val="24"/>
          <w:szCs w:val="24"/>
        </w:rPr>
      </w:pPr>
      <w:r w:rsidRPr="00C60663">
        <w:rPr>
          <w:sz w:val="24"/>
          <w:szCs w:val="24"/>
        </w:rPr>
        <w:t xml:space="preserve">CILJ PROIZVODNJE: Proizvedeno cvijeće i ukrasno bilje koristit će se za potrebe izvođenja nastave za učenike cvjećarskog smjera (usvajanje vještina uzgoja, sadnje i aranžiranja); održavanja i uljepšavanja školskog </w:t>
      </w:r>
      <w:r w:rsidR="004C16CB">
        <w:rPr>
          <w:sz w:val="24"/>
          <w:szCs w:val="24"/>
        </w:rPr>
        <w:t xml:space="preserve">vrta i okoliša, te za prodaju. </w:t>
      </w:r>
    </w:p>
    <w:tbl>
      <w:tblPr>
        <w:tblStyle w:val="Reetkatablice"/>
        <w:tblW w:w="0" w:type="auto"/>
        <w:tblLook w:val="04A0" w:firstRow="1" w:lastRow="0" w:firstColumn="1" w:lastColumn="0" w:noHBand="0" w:noVBand="1"/>
      </w:tblPr>
      <w:tblGrid>
        <w:gridCol w:w="2003"/>
        <w:gridCol w:w="1721"/>
        <w:gridCol w:w="1864"/>
        <w:gridCol w:w="2216"/>
        <w:gridCol w:w="2050"/>
      </w:tblGrid>
      <w:tr w:rsidR="00C60663" w:rsidRPr="00C60663" w:rsidTr="00C60663">
        <w:tc>
          <w:tcPr>
            <w:tcW w:w="2982" w:type="dxa"/>
          </w:tcPr>
          <w:p w:rsidR="00C60663" w:rsidRPr="00C60663" w:rsidRDefault="00C60663" w:rsidP="00C60663">
            <w:pPr>
              <w:rPr>
                <w:sz w:val="24"/>
                <w:szCs w:val="24"/>
              </w:rPr>
            </w:pPr>
            <w:r w:rsidRPr="00C60663">
              <w:rPr>
                <w:sz w:val="24"/>
                <w:szCs w:val="24"/>
              </w:rPr>
              <w:t>Tip proizvodnje</w:t>
            </w:r>
          </w:p>
        </w:tc>
        <w:tc>
          <w:tcPr>
            <w:tcW w:w="2842" w:type="dxa"/>
          </w:tcPr>
          <w:p w:rsidR="00C60663" w:rsidRPr="00C60663" w:rsidRDefault="00C60663" w:rsidP="00C60663">
            <w:pPr>
              <w:rPr>
                <w:sz w:val="24"/>
                <w:szCs w:val="24"/>
              </w:rPr>
            </w:pPr>
            <w:r w:rsidRPr="00C60663">
              <w:rPr>
                <w:sz w:val="24"/>
                <w:szCs w:val="24"/>
              </w:rPr>
              <w:t>Ukupna planirana količina (kom)</w:t>
            </w:r>
          </w:p>
        </w:tc>
        <w:tc>
          <w:tcPr>
            <w:tcW w:w="2492" w:type="dxa"/>
          </w:tcPr>
          <w:p w:rsidR="00C60663" w:rsidRPr="00C60663" w:rsidRDefault="00C60663" w:rsidP="00C60663">
            <w:pPr>
              <w:rPr>
                <w:sz w:val="24"/>
                <w:szCs w:val="24"/>
              </w:rPr>
            </w:pPr>
            <w:r w:rsidRPr="00C60663">
              <w:rPr>
                <w:sz w:val="24"/>
                <w:szCs w:val="24"/>
              </w:rPr>
              <w:t>Specifikacija vrsta</w:t>
            </w:r>
          </w:p>
        </w:tc>
        <w:tc>
          <w:tcPr>
            <w:tcW w:w="3079" w:type="dxa"/>
          </w:tcPr>
          <w:p w:rsidR="00C60663" w:rsidRPr="00C60663" w:rsidRDefault="00C60663" w:rsidP="00C60663">
            <w:pPr>
              <w:rPr>
                <w:sz w:val="24"/>
                <w:szCs w:val="24"/>
              </w:rPr>
            </w:pPr>
            <w:r w:rsidRPr="00C60663">
              <w:rPr>
                <w:sz w:val="24"/>
                <w:szCs w:val="24"/>
              </w:rPr>
              <w:t>Tehnologija proizvodnje</w:t>
            </w:r>
          </w:p>
        </w:tc>
        <w:tc>
          <w:tcPr>
            <w:tcW w:w="2825" w:type="dxa"/>
          </w:tcPr>
          <w:p w:rsidR="00C60663" w:rsidRPr="00C60663" w:rsidRDefault="00C60663" w:rsidP="00C60663">
            <w:pPr>
              <w:rPr>
                <w:sz w:val="24"/>
                <w:szCs w:val="24"/>
              </w:rPr>
            </w:pPr>
            <w:r w:rsidRPr="00C60663">
              <w:rPr>
                <w:sz w:val="24"/>
                <w:szCs w:val="24"/>
              </w:rPr>
              <w:t>Materijalni zahtjevi</w:t>
            </w:r>
          </w:p>
        </w:tc>
      </w:tr>
      <w:tr w:rsidR="00C60663" w:rsidRPr="00C60663" w:rsidTr="00C60663">
        <w:tc>
          <w:tcPr>
            <w:tcW w:w="2982" w:type="dxa"/>
          </w:tcPr>
          <w:p w:rsidR="00C60663" w:rsidRPr="00C60663" w:rsidRDefault="00C60663" w:rsidP="00C60663">
            <w:pPr>
              <w:rPr>
                <w:sz w:val="24"/>
                <w:szCs w:val="24"/>
              </w:rPr>
            </w:pPr>
            <w:r w:rsidRPr="00C60663">
              <w:rPr>
                <w:sz w:val="24"/>
                <w:szCs w:val="24"/>
              </w:rPr>
              <w:t>Uzgoj jednoljetnica</w:t>
            </w:r>
          </w:p>
        </w:tc>
        <w:tc>
          <w:tcPr>
            <w:tcW w:w="2842" w:type="dxa"/>
          </w:tcPr>
          <w:p w:rsidR="00C60663" w:rsidRPr="00C60663" w:rsidRDefault="00C60663" w:rsidP="00C60663">
            <w:pPr>
              <w:rPr>
                <w:sz w:val="24"/>
                <w:szCs w:val="24"/>
              </w:rPr>
            </w:pPr>
            <w:r w:rsidRPr="00C60663">
              <w:rPr>
                <w:sz w:val="24"/>
                <w:szCs w:val="24"/>
              </w:rPr>
              <w:t>17000</w:t>
            </w:r>
          </w:p>
        </w:tc>
        <w:tc>
          <w:tcPr>
            <w:tcW w:w="2492" w:type="dxa"/>
          </w:tcPr>
          <w:p w:rsidR="00C60663" w:rsidRPr="00C60663" w:rsidRDefault="00C60663" w:rsidP="00C60663">
            <w:pPr>
              <w:rPr>
                <w:i/>
                <w:sz w:val="24"/>
                <w:szCs w:val="24"/>
              </w:rPr>
            </w:pPr>
            <w:r w:rsidRPr="00C60663">
              <w:rPr>
                <w:i/>
                <w:sz w:val="24"/>
                <w:szCs w:val="24"/>
              </w:rPr>
              <w:t xml:space="preserve">Begonia </w:t>
            </w:r>
          </w:p>
          <w:p w:rsidR="00C60663" w:rsidRPr="00C60663" w:rsidRDefault="00C60663" w:rsidP="00C60663">
            <w:pPr>
              <w:rPr>
                <w:i/>
                <w:sz w:val="24"/>
                <w:szCs w:val="24"/>
              </w:rPr>
            </w:pPr>
            <w:r w:rsidRPr="00C60663">
              <w:rPr>
                <w:i/>
                <w:sz w:val="24"/>
                <w:szCs w:val="24"/>
              </w:rPr>
              <w:t xml:space="preserve">Tagetes </w:t>
            </w:r>
          </w:p>
          <w:p w:rsidR="00C60663" w:rsidRPr="00C60663" w:rsidRDefault="00C60663" w:rsidP="00C60663">
            <w:pPr>
              <w:rPr>
                <w:i/>
                <w:sz w:val="24"/>
                <w:szCs w:val="24"/>
              </w:rPr>
            </w:pPr>
            <w:r w:rsidRPr="00C60663">
              <w:rPr>
                <w:i/>
                <w:sz w:val="24"/>
                <w:szCs w:val="24"/>
              </w:rPr>
              <w:t xml:space="preserve">Impatiens </w:t>
            </w:r>
          </w:p>
          <w:p w:rsidR="00C60663" w:rsidRPr="00C60663" w:rsidRDefault="00C60663" w:rsidP="00C60663">
            <w:pPr>
              <w:rPr>
                <w:i/>
                <w:sz w:val="24"/>
                <w:szCs w:val="24"/>
              </w:rPr>
            </w:pPr>
            <w:r w:rsidRPr="00C60663">
              <w:rPr>
                <w:i/>
                <w:sz w:val="24"/>
                <w:szCs w:val="24"/>
              </w:rPr>
              <w:t xml:space="preserve">Verbena </w:t>
            </w:r>
          </w:p>
          <w:p w:rsidR="00C60663" w:rsidRPr="00C60663" w:rsidRDefault="00C60663" w:rsidP="00C60663">
            <w:pPr>
              <w:rPr>
                <w:i/>
                <w:sz w:val="24"/>
                <w:szCs w:val="24"/>
              </w:rPr>
            </w:pPr>
            <w:r w:rsidRPr="00C60663">
              <w:rPr>
                <w:i/>
                <w:sz w:val="24"/>
                <w:szCs w:val="24"/>
              </w:rPr>
              <w:t>Pelargonium</w:t>
            </w:r>
          </w:p>
          <w:p w:rsidR="00C60663" w:rsidRPr="00C60663" w:rsidRDefault="00C60663" w:rsidP="00C60663">
            <w:pPr>
              <w:rPr>
                <w:i/>
                <w:sz w:val="24"/>
                <w:szCs w:val="24"/>
              </w:rPr>
            </w:pPr>
            <w:r w:rsidRPr="00C60663">
              <w:rPr>
                <w:i/>
                <w:sz w:val="24"/>
                <w:szCs w:val="24"/>
              </w:rPr>
              <w:t>Coleus</w:t>
            </w:r>
          </w:p>
          <w:p w:rsidR="00C60663" w:rsidRPr="00C60663" w:rsidRDefault="00C60663" w:rsidP="00C60663">
            <w:pPr>
              <w:rPr>
                <w:i/>
                <w:sz w:val="24"/>
                <w:szCs w:val="24"/>
              </w:rPr>
            </w:pPr>
            <w:r w:rsidRPr="00C60663">
              <w:rPr>
                <w:i/>
                <w:sz w:val="24"/>
                <w:szCs w:val="24"/>
              </w:rPr>
              <w:t>Salvia</w:t>
            </w:r>
          </w:p>
          <w:p w:rsidR="00C60663" w:rsidRPr="00C60663" w:rsidRDefault="00C60663" w:rsidP="00C60663">
            <w:pPr>
              <w:rPr>
                <w:i/>
                <w:sz w:val="24"/>
                <w:szCs w:val="24"/>
              </w:rPr>
            </w:pPr>
            <w:r w:rsidRPr="00C60663">
              <w:rPr>
                <w:i/>
                <w:sz w:val="24"/>
                <w:szCs w:val="24"/>
              </w:rPr>
              <w:t>Helichrysum Calocephalus</w:t>
            </w:r>
          </w:p>
          <w:p w:rsidR="00C60663" w:rsidRPr="00C60663" w:rsidRDefault="00C60663" w:rsidP="00C60663">
            <w:pPr>
              <w:rPr>
                <w:i/>
                <w:sz w:val="24"/>
                <w:szCs w:val="24"/>
              </w:rPr>
            </w:pPr>
            <w:r w:rsidRPr="00C60663">
              <w:rPr>
                <w:i/>
                <w:sz w:val="24"/>
                <w:szCs w:val="24"/>
              </w:rPr>
              <w:t>Ageratum</w:t>
            </w:r>
          </w:p>
          <w:p w:rsidR="00C60663" w:rsidRPr="00C60663" w:rsidRDefault="00C60663" w:rsidP="00C60663">
            <w:pPr>
              <w:rPr>
                <w:i/>
                <w:sz w:val="24"/>
                <w:szCs w:val="24"/>
              </w:rPr>
            </w:pPr>
            <w:r w:rsidRPr="00C60663">
              <w:rPr>
                <w:i/>
                <w:sz w:val="24"/>
                <w:szCs w:val="24"/>
              </w:rPr>
              <w:t>Vinca</w:t>
            </w:r>
          </w:p>
          <w:p w:rsidR="00C60663" w:rsidRPr="00C60663" w:rsidRDefault="00C60663" w:rsidP="00C60663">
            <w:pPr>
              <w:rPr>
                <w:i/>
                <w:sz w:val="24"/>
                <w:szCs w:val="24"/>
              </w:rPr>
            </w:pPr>
            <w:r w:rsidRPr="00C60663">
              <w:rPr>
                <w:i/>
                <w:sz w:val="24"/>
                <w:szCs w:val="24"/>
              </w:rPr>
              <w:t>Surfinia</w:t>
            </w:r>
          </w:p>
          <w:p w:rsidR="00C60663" w:rsidRPr="00C60663" w:rsidRDefault="00C60663" w:rsidP="00C60663">
            <w:pPr>
              <w:rPr>
                <w:i/>
                <w:sz w:val="24"/>
                <w:szCs w:val="24"/>
              </w:rPr>
            </w:pPr>
            <w:r w:rsidRPr="00C60663">
              <w:rPr>
                <w:i/>
                <w:sz w:val="24"/>
                <w:szCs w:val="24"/>
              </w:rPr>
              <w:t>Bacopa</w:t>
            </w:r>
          </w:p>
        </w:tc>
        <w:tc>
          <w:tcPr>
            <w:tcW w:w="3079" w:type="dxa"/>
          </w:tcPr>
          <w:p w:rsidR="00C60663" w:rsidRPr="00C60663" w:rsidRDefault="00C60663" w:rsidP="00C60663">
            <w:pPr>
              <w:rPr>
                <w:sz w:val="24"/>
                <w:szCs w:val="24"/>
              </w:rPr>
            </w:pPr>
            <w:r w:rsidRPr="00C60663">
              <w:rPr>
                <w:sz w:val="24"/>
                <w:szCs w:val="24"/>
              </w:rPr>
              <w:t>Uzgoj iz sjemena i presadnica</w:t>
            </w:r>
          </w:p>
        </w:tc>
        <w:tc>
          <w:tcPr>
            <w:tcW w:w="2825" w:type="dxa"/>
          </w:tcPr>
          <w:p w:rsidR="00C60663" w:rsidRPr="00C60663" w:rsidRDefault="00C60663" w:rsidP="00C60663">
            <w:pPr>
              <w:rPr>
                <w:sz w:val="24"/>
                <w:szCs w:val="24"/>
              </w:rPr>
            </w:pPr>
            <w:r w:rsidRPr="00C60663">
              <w:rPr>
                <w:sz w:val="24"/>
                <w:szCs w:val="24"/>
              </w:rPr>
              <w:t>Uzgojne posude: plitice za sjetvu; lončići za presadnju</w:t>
            </w:r>
          </w:p>
          <w:p w:rsidR="00C60663" w:rsidRPr="00C60663" w:rsidRDefault="00C60663" w:rsidP="00C60663">
            <w:pPr>
              <w:rPr>
                <w:sz w:val="24"/>
                <w:szCs w:val="24"/>
              </w:rPr>
            </w:pPr>
            <w:r w:rsidRPr="00C60663">
              <w:rPr>
                <w:sz w:val="24"/>
                <w:szCs w:val="24"/>
              </w:rPr>
              <w:t>Sjeme</w:t>
            </w:r>
          </w:p>
          <w:p w:rsidR="00C60663" w:rsidRPr="00C60663" w:rsidRDefault="00C60663" w:rsidP="00C60663">
            <w:pPr>
              <w:rPr>
                <w:sz w:val="24"/>
                <w:szCs w:val="24"/>
              </w:rPr>
            </w:pPr>
            <w:r w:rsidRPr="00C60663">
              <w:rPr>
                <w:sz w:val="24"/>
                <w:szCs w:val="24"/>
              </w:rPr>
              <w:t>Presadnice</w:t>
            </w:r>
          </w:p>
          <w:p w:rsidR="00C60663" w:rsidRPr="00C60663" w:rsidRDefault="00C60663" w:rsidP="00C60663">
            <w:pPr>
              <w:rPr>
                <w:sz w:val="24"/>
                <w:szCs w:val="24"/>
              </w:rPr>
            </w:pPr>
            <w:r w:rsidRPr="00C60663">
              <w:rPr>
                <w:sz w:val="24"/>
                <w:szCs w:val="24"/>
              </w:rPr>
              <w:t>Supstrat za sjetvu i sadnju</w:t>
            </w:r>
          </w:p>
          <w:p w:rsidR="00C60663" w:rsidRPr="00C60663" w:rsidRDefault="00C60663" w:rsidP="00C60663">
            <w:pPr>
              <w:rPr>
                <w:sz w:val="24"/>
                <w:szCs w:val="24"/>
              </w:rPr>
            </w:pPr>
            <w:r w:rsidRPr="00C60663">
              <w:rPr>
                <w:sz w:val="24"/>
                <w:szCs w:val="24"/>
              </w:rPr>
              <w:t>Zaštitna sredstva</w:t>
            </w:r>
          </w:p>
          <w:p w:rsidR="00C60663" w:rsidRPr="00C60663" w:rsidRDefault="00C60663" w:rsidP="00C60663">
            <w:pPr>
              <w:rPr>
                <w:sz w:val="24"/>
                <w:szCs w:val="24"/>
              </w:rPr>
            </w:pPr>
            <w:r w:rsidRPr="00C60663">
              <w:rPr>
                <w:sz w:val="24"/>
                <w:szCs w:val="24"/>
              </w:rPr>
              <w:t>Hranjiva</w:t>
            </w:r>
          </w:p>
          <w:p w:rsidR="00C60663" w:rsidRPr="00C60663" w:rsidRDefault="00C60663" w:rsidP="00C60663">
            <w:pPr>
              <w:rPr>
                <w:sz w:val="24"/>
                <w:szCs w:val="24"/>
              </w:rPr>
            </w:pPr>
          </w:p>
        </w:tc>
      </w:tr>
      <w:tr w:rsidR="00C60663" w:rsidRPr="00C60663" w:rsidTr="00C60663">
        <w:tc>
          <w:tcPr>
            <w:tcW w:w="2982" w:type="dxa"/>
          </w:tcPr>
          <w:p w:rsidR="00C60663" w:rsidRPr="00C60663" w:rsidRDefault="00C60663" w:rsidP="00C60663">
            <w:pPr>
              <w:rPr>
                <w:sz w:val="24"/>
                <w:szCs w:val="24"/>
              </w:rPr>
            </w:pPr>
            <w:r w:rsidRPr="00C60663">
              <w:rPr>
                <w:sz w:val="24"/>
                <w:szCs w:val="24"/>
              </w:rPr>
              <w:t>Uzgoj dvoljetnica</w:t>
            </w:r>
          </w:p>
        </w:tc>
        <w:tc>
          <w:tcPr>
            <w:tcW w:w="2842" w:type="dxa"/>
          </w:tcPr>
          <w:p w:rsidR="00C60663" w:rsidRPr="00C60663" w:rsidRDefault="00C60663" w:rsidP="00C60663">
            <w:pPr>
              <w:rPr>
                <w:sz w:val="24"/>
                <w:szCs w:val="24"/>
              </w:rPr>
            </w:pPr>
            <w:r w:rsidRPr="00C60663">
              <w:rPr>
                <w:sz w:val="24"/>
                <w:szCs w:val="24"/>
              </w:rPr>
              <w:t>10000</w:t>
            </w:r>
          </w:p>
        </w:tc>
        <w:tc>
          <w:tcPr>
            <w:tcW w:w="2492" w:type="dxa"/>
          </w:tcPr>
          <w:p w:rsidR="00C60663" w:rsidRPr="00C60663" w:rsidRDefault="00C60663" w:rsidP="00C60663">
            <w:pPr>
              <w:rPr>
                <w:i/>
                <w:sz w:val="24"/>
                <w:szCs w:val="24"/>
              </w:rPr>
            </w:pPr>
            <w:r w:rsidRPr="00C60663">
              <w:rPr>
                <w:i/>
                <w:sz w:val="24"/>
                <w:szCs w:val="24"/>
              </w:rPr>
              <w:t>Viola</w:t>
            </w:r>
          </w:p>
          <w:p w:rsidR="00C60663" w:rsidRPr="00C60663" w:rsidRDefault="00C60663" w:rsidP="00C60663">
            <w:pPr>
              <w:rPr>
                <w:i/>
                <w:sz w:val="24"/>
                <w:szCs w:val="24"/>
              </w:rPr>
            </w:pPr>
            <w:r w:rsidRPr="00C60663">
              <w:rPr>
                <w:i/>
                <w:sz w:val="24"/>
                <w:szCs w:val="24"/>
              </w:rPr>
              <w:t>Myosotis</w:t>
            </w:r>
          </w:p>
          <w:p w:rsidR="00C60663" w:rsidRPr="00C60663" w:rsidRDefault="00C60663" w:rsidP="00C60663">
            <w:pPr>
              <w:rPr>
                <w:sz w:val="24"/>
                <w:szCs w:val="24"/>
              </w:rPr>
            </w:pPr>
            <w:r w:rsidRPr="00C60663">
              <w:rPr>
                <w:i/>
                <w:sz w:val="24"/>
                <w:szCs w:val="24"/>
              </w:rPr>
              <w:t>Bellis</w:t>
            </w:r>
          </w:p>
        </w:tc>
        <w:tc>
          <w:tcPr>
            <w:tcW w:w="3079" w:type="dxa"/>
          </w:tcPr>
          <w:p w:rsidR="00C60663" w:rsidRPr="00C60663" w:rsidRDefault="00C60663" w:rsidP="00C60663">
            <w:pPr>
              <w:rPr>
                <w:sz w:val="24"/>
                <w:szCs w:val="24"/>
              </w:rPr>
            </w:pPr>
            <w:r w:rsidRPr="00C60663">
              <w:rPr>
                <w:sz w:val="24"/>
                <w:szCs w:val="24"/>
              </w:rPr>
              <w:t>Uzgoj iz sjemena</w:t>
            </w:r>
          </w:p>
        </w:tc>
        <w:tc>
          <w:tcPr>
            <w:tcW w:w="2825" w:type="dxa"/>
          </w:tcPr>
          <w:p w:rsidR="00C60663" w:rsidRPr="00C60663" w:rsidRDefault="00C60663" w:rsidP="00C60663">
            <w:pPr>
              <w:rPr>
                <w:sz w:val="24"/>
                <w:szCs w:val="24"/>
              </w:rPr>
            </w:pPr>
            <w:r w:rsidRPr="00C60663">
              <w:rPr>
                <w:sz w:val="24"/>
                <w:szCs w:val="24"/>
              </w:rPr>
              <w:t>Uzgojne posude: plitice za sjetvu; lončići za presadnju</w:t>
            </w:r>
          </w:p>
          <w:p w:rsidR="00C60663" w:rsidRPr="00C60663" w:rsidRDefault="00C60663" w:rsidP="00C60663">
            <w:pPr>
              <w:rPr>
                <w:sz w:val="24"/>
                <w:szCs w:val="24"/>
              </w:rPr>
            </w:pPr>
            <w:r w:rsidRPr="00C60663">
              <w:rPr>
                <w:sz w:val="24"/>
                <w:szCs w:val="24"/>
              </w:rPr>
              <w:t>Sjeme</w:t>
            </w:r>
          </w:p>
          <w:p w:rsidR="00C60663" w:rsidRPr="00C60663" w:rsidRDefault="00C60663" w:rsidP="00C60663">
            <w:pPr>
              <w:rPr>
                <w:sz w:val="24"/>
                <w:szCs w:val="24"/>
              </w:rPr>
            </w:pPr>
            <w:r w:rsidRPr="00C60663">
              <w:rPr>
                <w:sz w:val="24"/>
                <w:szCs w:val="24"/>
              </w:rPr>
              <w:t>Sjenilo</w:t>
            </w:r>
          </w:p>
          <w:p w:rsidR="00C60663" w:rsidRPr="00C60663" w:rsidRDefault="00C60663" w:rsidP="00C60663">
            <w:pPr>
              <w:rPr>
                <w:sz w:val="24"/>
                <w:szCs w:val="24"/>
              </w:rPr>
            </w:pPr>
            <w:r w:rsidRPr="00C60663">
              <w:rPr>
                <w:sz w:val="24"/>
                <w:szCs w:val="24"/>
              </w:rPr>
              <w:t>Supstrat za sjetvu i sadnju</w:t>
            </w:r>
          </w:p>
          <w:p w:rsidR="00C60663" w:rsidRPr="00C60663" w:rsidRDefault="00C60663" w:rsidP="00C60663">
            <w:pPr>
              <w:rPr>
                <w:sz w:val="24"/>
                <w:szCs w:val="24"/>
              </w:rPr>
            </w:pPr>
            <w:r w:rsidRPr="00C60663">
              <w:rPr>
                <w:sz w:val="24"/>
                <w:szCs w:val="24"/>
              </w:rPr>
              <w:t>Zaštitna sredstva</w:t>
            </w:r>
          </w:p>
          <w:p w:rsidR="00C60663" w:rsidRPr="00C60663" w:rsidRDefault="00104EF9" w:rsidP="00C60663">
            <w:pPr>
              <w:rPr>
                <w:sz w:val="24"/>
                <w:szCs w:val="24"/>
              </w:rPr>
            </w:pPr>
            <w:r>
              <w:rPr>
                <w:sz w:val="24"/>
                <w:szCs w:val="24"/>
              </w:rPr>
              <w:t>Hranjiva</w:t>
            </w:r>
          </w:p>
        </w:tc>
      </w:tr>
      <w:tr w:rsidR="00C60663" w:rsidRPr="00C60663" w:rsidTr="00C60663">
        <w:tc>
          <w:tcPr>
            <w:tcW w:w="2982" w:type="dxa"/>
          </w:tcPr>
          <w:p w:rsidR="00C60663" w:rsidRPr="00C60663" w:rsidRDefault="00C60663" w:rsidP="00C60663">
            <w:pPr>
              <w:rPr>
                <w:sz w:val="24"/>
                <w:szCs w:val="24"/>
              </w:rPr>
            </w:pPr>
            <w:r w:rsidRPr="00C60663">
              <w:rPr>
                <w:sz w:val="24"/>
                <w:szCs w:val="24"/>
              </w:rPr>
              <w:t>Uzgoj trajnica i dendroloških vrsta</w:t>
            </w:r>
          </w:p>
        </w:tc>
        <w:tc>
          <w:tcPr>
            <w:tcW w:w="2842" w:type="dxa"/>
          </w:tcPr>
          <w:p w:rsidR="00C60663" w:rsidRPr="00C60663" w:rsidRDefault="00C60663" w:rsidP="00C60663">
            <w:pPr>
              <w:rPr>
                <w:sz w:val="24"/>
                <w:szCs w:val="24"/>
              </w:rPr>
            </w:pPr>
            <w:r w:rsidRPr="00C60663">
              <w:rPr>
                <w:sz w:val="24"/>
                <w:szCs w:val="24"/>
              </w:rPr>
              <w:t>2000</w:t>
            </w:r>
          </w:p>
        </w:tc>
        <w:tc>
          <w:tcPr>
            <w:tcW w:w="2492" w:type="dxa"/>
          </w:tcPr>
          <w:p w:rsidR="00C60663" w:rsidRPr="00C60663" w:rsidRDefault="00C60663" w:rsidP="00C60663">
            <w:pPr>
              <w:rPr>
                <w:i/>
                <w:sz w:val="24"/>
                <w:szCs w:val="24"/>
              </w:rPr>
            </w:pPr>
            <w:r w:rsidRPr="00C60663">
              <w:rPr>
                <w:i/>
                <w:sz w:val="24"/>
                <w:szCs w:val="24"/>
              </w:rPr>
              <w:t>Thuja(različiti kultivari)</w:t>
            </w:r>
          </w:p>
          <w:p w:rsidR="00C60663" w:rsidRPr="00C60663" w:rsidRDefault="00C60663" w:rsidP="00C60663">
            <w:pPr>
              <w:rPr>
                <w:i/>
                <w:sz w:val="24"/>
                <w:szCs w:val="24"/>
              </w:rPr>
            </w:pPr>
            <w:r w:rsidRPr="00C60663">
              <w:rPr>
                <w:i/>
                <w:sz w:val="24"/>
                <w:szCs w:val="24"/>
              </w:rPr>
              <w:t>Juniperus</w:t>
            </w:r>
          </w:p>
          <w:p w:rsidR="00C60663" w:rsidRPr="00C60663" w:rsidRDefault="00C60663" w:rsidP="00C60663">
            <w:pPr>
              <w:rPr>
                <w:i/>
                <w:sz w:val="24"/>
                <w:szCs w:val="24"/>
              </w:rPr>
            </w:pPr>
            <w:r w:rsidRPr="00C60663">
              <w:rPr>
                <w:i/>
                <w:sz w:val="24"/>
                <w:szCs w:val="24"/>
              </w:rPr>
              <w:t>Buxus</w:t>
            </w:r>
          </w:p>
          <w:p w:rsidR="00C60663" w:rsidRPr="00C60663" w:rsidRDefault="00C60663" w:rsidP="00C60663">
            <w:pPr>
              <w:rPr>
                <w:i/>
                <w:sz w:val="24"/>
                <w:szCs w:val="24"/>
              </w:rPr>
            </w:pPr>
            <w:r w:rsidRPr="00C60663">
              <w:rPr>
                <w:i/>
                <w:sz w:val="24"/>
                <w:szCs w:val="24"/>
              </w:rPr>
              <w:t>Buddleia</w:t>
            </w:r>
          </w:p>
          <w:p w:rsidR="00C60663" w:rsidRPr="00C60663" w:rsidRDefault="00C60663" w:rsidP="00C60663">
            <w:pPr>
              <w:rPr>
                <w:i/>
                <w:sz w:val="24"/>
                <w:szCs w:val="24"/>
              </w:rPr>
            </w:pPr>
            <w:r w:rsidRPr="00C60663">
              <w:rPr>
                <w:i/>
                <w:sz w:val="24"/>
                <w:szCs w:val="24"/>
              </w:rPr>
              <w:t>Sedum</w:t>
            </w:r>
          </w:p>
          <w:p w:rsidR="00C60663" w:rsidRPr="00C60663" w:rsidRDefault="00C60663" w:rsidP="00C60663">
            <w:pPr>
              <w:rPr>
                <w:i/>
                <w:sz w:val="24"/>
                <w:szCs w:val="24"/>
              </w:rPr>
            </w:pPr>
            <w:r w:rsidRPr="00C60663">
              <w:rPr>
                <w:i/>
                <w:sz w:val="24"/>
                <w:szCs w:val="24"/>
              </w:rPr>
              <w:t>Stachys</w:t>
            </w:r>
          </w:p>
          <w:p w:rsidR="00C60663" w:rsidRPr="00104EF9" w:rsidRDefault="00104EF9" w:rsidP="00C60663">
            <w:pPr>
              <w:rPr>
                <w:i/>
                <w:sz w:val="24"/>
                <w:szCs w:val="24"/>
              </w:rPr>
            </w:pPr>
            <w:r>
              <w:rPr>
                <w:i/>
                <w:sz w:val="24"/>
                <w:szCs w:val="24"/>
              </w:rPr>
              <w:t>Festuca</w:t>
            </w:r>
          </w:p>
        </w:tc>
        <w:tc>
          <w:tcPr>
            <w:tcW w:w="3079" w:type="dxa"/>
          </w:tcPr>
          <w:p w:rsidR="00C60663" w:rsidRPr="00C60663" w:rsidRDefault="00C60663" w:rsidP="00C60663">
            <w:pPr>
              <w:rPr>
                <w:sz w:val="24"/>
                <w:szCs w:val="24"/>
              </w:rPr>
            </w:pPr>
            <w:r w:rsidRPr="00C60663">
              <w:rPr>
                <w:sz w:val="24"/>
                <w:szCs w:val="24"/>
              </w:rPr>
              <w:t>Vegetativno razmnožavanje-uzgoj iz reznica i dijeljenje</w:t>
            </w:r>
          </w:p>
        </w:tc>
        <w:tc>
          <w:tcPr>
            <w:tcW w:w="2825" w:type="dxa"/>
          </w:tcPr>
          <w:p w:rsidR="00C60663" w:rsidRPr="00C60663" w:rsidRDefault="00C60663" w:rsidP="00C60663">
            <w:pPr>
              <w:rPr>
                <w:sz w:val="24"/>
                <w:szCs w:val="24"/>
              </w:rPr>
            </w:pPr>
            <w:r w:rsidRPr="00C60663">
              <w:rPr>
                <w:sz w:val="24"/>
                <w:szCs w:val="24"/>
              </w:rPr>
              <w:t>Posude za presadnju</w:t>
            </w:r>
          </w:p>
          <w:p w:rsidR="00C60663" w:rsidRPr="00C60663" w:rsidRDefault="00C60663" w:rsidP="00C60663">
            <w:pPr>
              <w:rPr>
                <w:sz w:val="24"/>
                <w:szCs w:val="24"/>
              </w:rPr>
            </w:pPr>
            <w:r w:rsidRPr="00C60663">
              <w:rPr>
                <w:sz w:val="24"/>
                <w:szCs w:val="24"/>
              </w:rPr>
              <w:t>Supstrat za sadnju</w:t>
            </w:r>
          </w:p>
          <w:p w:rsidR="00C60663" w:rsidRPr="00C60663" w:rsidRDefault="00C60663" w:rsidP="00C60663">
            <w:pPr>
              <w:rPr>
                <w:sz w:val="24"/>
                <w:szCs w:val="24"/>
              </w:rPr>
            </w:pPr>
            <w:r w:rsidRPr="00C60663">
              <w:rPr>
                <w:sz w:val="24"/>
                <w:szCs w:val="24"/>
              </w:rPr>
              <w:t>Geotekstil</w:t>
            </w:r>
          </w:p>
          <w:p w:rsidR="00C60663" w:rsidRPr="00C60663" w:rsidRDefault="00C60663" w:rsidP="00C60663">
            <w:pPr>
              <w:rPr>
                <w:sz w:val="24"/>
                <w:szCs w:val="24"/>
              </w:rPr>
            </w:pPr>
            <w:r w:rsidRPr="00C60663">
              <w:rPr>
                <w:sz w:val="24"/>
                <w:szCs w:val="24"/>
              </w:rPr>
              <w:t>Kapaljke za navodnjavanje</w:t>
            </w:r>
          </w:p>
          <w:p w:rsidR="00C60663" w:rsidRPr="00C60663" w:rsidRDefault="00C60663" w:rsidP="00C60663">
            <w:pPr>
              <w:rPr>
                <w:sz w:val="24"/>
                <w:szCs w:val="24"/>
              </w:rPr>
            </w:pPr>
          </w:p>
        </w:tc>
      </w:tr>
      <w:tr w:rsidR="00C60663" w:rsidRPr="00C60663" w:rsidTr="00C60663">
        <w:trPr>
          <w:trHeight w:val="265"/>
        </w:trPr>
        <w:tc>
          <w:tcPr>
            <w:tcW w:w="2982" w:type="dxa"/>
            <w:vMerge w:val="restart"/>
          </w:tcPr>
          <w:p w:rsidR="00C60663" w:rsidRPr="00C60663" w:rsidRDefault="00C60663" w:rsidP="00C60663">
            <w:pPr>
              <w:rPr>
                <w:sz w:val="24"/>
                <w:szCs w:val="24"/>
              </w:rPr>
            </w:pPr>
            <w:r w:rsidRPr="00C60663">
              <w:rPr>
                <w:sz w:val="24"/>
                <w:szCs w:val="24"/>
              </w:rPr>
              <w:t>Uzgoj cvijeća za rez</w:t>
            </w:r>
          </w:p>
        </w:tc>
        <w:tc>
          <w:tcPr>
            <w:tcW w:w="2842" w:type="dxa"/>
            <w:vMerge w:val="restart"/>
          </w:tcPr>
          <w:p w:rsidR="00C60663" w:rsidRPr="00C60663" w:rsidRDefault="00C60663" w:rsidP="00C60663">
            <w:pPr>
              <w:rPr>
                <w:sz w:val="24"/>
                <w:szCs w:val="24"/>
              </w:rPr>
            </w:pPr>
            <w:r w:rsidRPr="00C60663">
              <w:rPr>
                <w:sz w:val="24"/>
                <w:szCs w:val="24"/>
              </w:rPr>
              <w:t>600</w:t>
            </w:r>
          </w:p>
        </w:tc>
        <w:tc>
          <w:tcPr>
            <w:tcW w:w="2492" w:type="dxa"/>
          </w:tcPr>
          <w:p w:rsidR="00C60663" w:rsidRPr="00C60663" w:rsidRDefault="00C60663" w:rsidP="00C60663">
            <w:pPr>
              <w:rPr>
                <w:i/>
                <w:sz w:val="24"/>
                <w:szCs w:val="24"/>
              </w:rPr>
            </w:pPr>
            <w:r w:rsidRPr="00C60663">
              <w:rPr>
                <w:i/>
                <w:sz w:val="24"/>
                <w:szCs w:val="24"/>
              </w:rPr>
              <w:t>Krizanteme</w:t>
            </w:r>
          </w:p>
        </w:tc>
        <w:tc>
          <w:tcPr>
            <w:tcW w:w="3079" w:type="dxa"/>
          </w:tcPr>
          <w:p w:rsidR="00C60663" w:rsidRPr="00C60663" w:rsidRDefault="00C60663" w:rsidP="00C60663">
            <w:pPr>
              <w:rPr>
                <w:sz w:val="24"/>
                <w:szCs w:val="24"/>
              </w:rPr>
            </w:pPr>
            <w:r w:rsidRPr="00C60663">
              <w:rPr>
                <w:sz w:val="24"/>
                <w:szCs w:val="24"/>
              </w:rPr>
              <w:t>Uzgoj iz presadnica</w:t>
            </w:r>
          </w:p>
        </w:tc>
        <w:tc>
          <w:tcPr>
            <w:tcW w:w="2825" w:type="dxa"/>
          </w:tcPr>
          <w:p w:rsidR="00C60663" w:rsidRPr="00C60663" w:rsidRDefault="00C60663" w:rsidP="00C60663">
            <w:pPr>
              <w:rPr>
                <w:sz w:val="24"/>
                <w:szCs w:val="24"/>
              </w:rPr>
            </w:pPr>
          </w:p>
        </w:tc>
      </w:tr>
      <w:tr w:rsidR="00C60663" w:rsidRPr="00C60663" w:rsidTr="00C60663">
        <w:trPr>
          <w:trHeight w:val="265"/>
        </w:trPr>
        <w:tc>
          <w:tcPr>
            <w:tcW w:w="2982" w:type="dxa"/>
            <w:vMerge/>
          </w:tcPr>
          <w:p w:rsidR="00C60663" w:rsidRPr="00C60663" w:rsidRDefault="00C60663" w:rsidP="00C60663">
            <w:pPr>
              <w:rPr>
                <w:sz w:val="24"/>
                <w:szCs w:val="24"/>
              </w:rPr>
            </w:pPr>
          </w:p>
        </w:tc>
        <w:tc>
          <w:tcPr>
            <w:tcW w:w="2842" w:type="dxa"/>
            <w:vMerge/>
          </w:tcPr>
          <w:p w:rsidR="00C60663" w:rsidRPr="00C60663" w:rsidRDefault="00C60663" w:rsidP="00C60663">
            <w:pPr>
              <w:rPr>
                <w:sz w:val="24"/>
                <w:szCs w:val="24"/>
              </w:rPr>
            </w:pPr>
          </w:p>
        </w:tc>
        <w:tc>
          <w:tcPr>
            <w:tcW w:w="2492" w:type="dxa"/>
          </w:tcPr>
          <w:p w:rsidR="00C60663" w:rsidRPr="00C60663" w:rsidRDefault="00C60663" w:rsidP="00C60663">
            <w:pPr>
              <w:rPr>
                <w:i/>
                <w:sz w:val="24"/>
                <w:szCs w:val="24"/>
              </w:rPr>
            </w:pPr>
            <w:r w:rsidRPr="00C60663">
              <w:rPr>
                <w:i/>
                <w:sz w:val="24"/>
                <w:szCs w:val="24"/>
              </w:rPr>
              <w:t>Limonium</w:t>
            </w:r>
          </w:p>
        </w:tc>
        <w:tc>
          <w:tcPr>
            <w:tcW w:w="3079" w:type="dxa"/>
          </w:tcPr>
          <w:p w:rsidR="00C60663" w:rsidRPr="00C60663" w:rsidRDefault="00C60663" w:rsidP="00C60663">
            <w:pPr>
              <w:rPr>
                <w:sz w:val="24"/>
                <w:szCs w:val="24"/>
              </w:rPr>
            </w:pPr>
            <w:r w:rsidRPr="00C60663">
              <w:rPr>
                <w:sz w:val="24"/>
                <w:szCs w:val="24"/>
              </w:rPr>
              <w:t>Uzgoj iz sjemena</w:t>
            </w:r>
          </w:p>
        </w:tc>
        <w:tc>
          <w:tcPr>
            <w:tcW w:w="2825" w:type="dxa"/>
          </w:tcPr>
          <w:p w:rsidR="00C60663" w:rsidRPr="00C60663" w:rsidRDefault="00C60663" w:rsidP="00C60663">
            <w:pPr>
              <w:rPr>
                <w:sz w:val="24"/>
                <w:szCs w:val="24"/>
              </w:rPr>
            </w:pPr>
          </w:p>
        </w:tc>
      </w:tr>
    </w:tbl>
    <w:p w:rsidR="00C60663" w:rsidRDefault="00C60663">
      <w:pPr>
        <w:spacing w:after="160" w:line="259" w:lineRule="auto"/>
        <w:rPr>
          <w:sz w:val="24"/>
          <w:szCs w:val="24"/>
        </w:rPr>
      </w:pPr>
    </w:p>
    <w:p w:rsidR="00C60663" w:rsidRPr="00C60663" w:rsidRDefault="00C60663" w:rsidP="00C60663">
      <w:pPr>
        <w:rPr>
          <w:sz w:val="24"/>
          <w:szCs w:val="24"/>
        </w:rPr>
      </w:pPr>
      <w:r w:rsidRPr="00C60663">
        <w:rPr>
          <w:sz w:val="24"/>
          <w:szCs w:val="24"/>
        </w:rPr>
        <w:t>KALENDAR RADOVA PO MJESECIMA</w:t>
      </w:r>
    </w:p>
    <w:p w:rsidR="00C60663" w:rsidRPr="00C60663" w:rsidRDefault="00C60663" w:rsidP="00C60663">
      <w:pPr>
        <w:rPr>
          <w:sz w:val="24"/>
          <w:szCs w:val="24"/>
        </w:rPr>
      </w:pPr>
    </w:p>
    <w:p w:rsidR="00C60663" w:rsidRPr="00C60663" w:rsidRDefault="004C16CB" w:rsidP="00C60663">
      <w:pPr>
        <w:rPr>
          <w:sz w:val="24"/>
          <w:szCs w:val="24"/>
        </w:rPr>
      </w:pPr>
      <w:r w:rsidRPr="004C16CB">
        <w:rPr>
          <w:noProof/>
        </w:rPr>
        <w:drawing>
          <wp:inline distT="0" distB="0" distL="0" distR="0" wp14:anchorId="17EDF2D2" wp14:editId="1E891C83">
            <wp:extent cx="6120130" cy="343387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433877"/>
                    </a:xfrm>
                    <a:prstGeom prst="rect">
                      <a:avLst/>
                    </a:prstGeom>
                    <a:noFill/>
                    <a:ln>
                      <a:noFill/>
                    </a:ln>
                  </pic:spPr>
                </pic:pic>
              </a:graphicData>
            </a:graphic>
          </wp:inline>
        </w:drawing>
      </w:r>
    </w:p>
    <w:p w:rsidR="00C60663" w:rsidRPr="00C60663" w:rsidRDefault="00C60663" w:rsidP="00C60663">
      <w:pPr>
        <w:rPr>
          <w:sz w:val="24"/>
          <w:szCs w:val="24"/>
        </w:rPr>
      </w:pPr>
      <w:r w:rsidRPr="00C60663">
        <w:rPr>
          <w:sz w:val="24"/>
          <w:szCs w:val="24"/>
        </w:rPr>
        <w:t xml:space="preserve">Napomene: </w:t>
      </w:r>
    </w:p>
    <w:p w:rsidR="00C60663" w:rsidRPr="00C60663" w:rsidRDefault="00C60663" w:rsidP="00BC1872">
      <w:pPr>
        <w:pStyle w:val="Odlomakpopisa"/>
        <w:numPr>
          <w:ilvl w:val="0"/>
          <w:numId w:val="48"/>
        </w:numPr>
        <w:spacing w:after="200" w:line="276" w:lineRule="auto"/>
        <w:rPr>
          <w:sz w:val="24"/>
          <w:szCs w:val="24"/>
        </w:rPr>
      </w:pPr>
      <w:r w:rsidRPr="00C60663">
        <w:rPr>
          <w:sz w:val="24"/>
          <w:szCs w:val="24"/>
        </w:rPr>
        <w:t>Obujam proizvodnje ovisi o kapacitetu proizvodnih prostora</w:t>
      </w:r>
    </w:p>
    <w:p w:rsidR="00C60663" w:rsidRPr="00C60663" w:rsidRDefault="00C60663" w:rsidP="00BC1872">
      <w:pPr>
        <w:pStyle w:val="Odlomakpopisa"/>
        <w:numPr>
          <w:ilvl w:val="0"/>
          <w:numId w:val="48"/>
        </w:numPr>
        <w:spacing w:after="200" w:line="276" w:lineRule="auto"/>
        <w:rPr>
          <w:sz w:val="24"/>
          <w:szCs w:val="24"/>
        </w:rPr>
      </w:pPr>
      <w:r w:rsidRPr="00C60663">
        <w:rPr>
          <w:sz w:val="24"/>
          <w:szCs w:val="24"/>
        </w:rPr>
        <w:t>Kalendar poslova ovisi o vremenskim prilikama</w:t>
      </w:r>
    </w:p>
    <w:p w:rsidR="00C60663" w:rsidRDefault="00C60663" w:rsidP="00BC1872">
      <w:pPr>
        <w:pStyle w:val="Odlomakpopisa"/>
        <w:numPr>
          <w:ilvl w:val="0"/>
          <w:numId w:val="48"/>
        </w:numPr>
        <w:spacing w:after="200" w:line="240" w:lineRule="auto"/>
        <w:rPr>
          <w:sz w:val="24"/>
          <w:szCs w:val="24"/>
        </w:rPr>
      </w:pPr>
      <w:r w:rsidRPr="00C60663">
        <w:rPr>
          <w:sz w:val="24"/>
          <w:szCs w:val="24"/>
        </w:rPr>
        <w:t xml:space="preserve">Sezonski biljni materijal na kraju vegetacijskog ciklusa će se kompostirati na kompostištu školskog vrta </w:t>
      </w:r>
    </w:p>
    <w:p w:rsidR="006F3862" w:rsidRDefault="006F3862" w:rsidP="006F3862">
      <w:pPr>
        <w:spacing w:after="200" w:line="240" w:lineRule="auto"/>
        <w:rPr>
          <w:sz w:val="24"/>
          <w:szCs w:val="24"/>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t>P</w:t>
      </w:r>
      <w:r w:rsidR="0031182E">
        <w:rPr>
          <w:rFonts w:ascii="Times New Roman" w:hAnsi="Times New Roman"/>
          <w:b/>
          <w:sz w:val="28"/>
          <w:szCs w:val="28"/>
        </w:rPr>
        <w:t>lan aktivnosti u vegetaciji 2017./18</w:t>
      </w:r>
      <w:r w:rsidRPr="006F3862">
        <w:rPr>
          <w:rFonts w:ascii="Times New Roman" w:hAnsi="Times New Roman"/>
          <w:b/>
          <w:sz w:val="28"/>
          <w:szCs w:val="28"/>
        </w:rPr>
        <w:t>.</w:t>
      </w: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NAZIV AKTIVNOSTI: Uzgoj presadnica povrća</w:t>
      </w:r>
    </w:p>
    <w:p w:rsidR="006F3862" w:rsidRPr="006F3862" w:rsidRDefault="006F3862" w:rsidP="006F3862">
      <w:pPr>
        <w:spacing w:after="0" w:line="240" w:lineRule="auto"/>
        <w:rPr>
          <w:rFonts w:ascii="Times New Roman" w:hAnsi="Times New Roman"/>
          <w:b/>
          <w:sz w:val="24"/>
          <w:szCs w:val="24"/>
        </w:rPr>
      </w:pP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VODITELJ AKTIVNOSTI: Ivana Petrošanec Pišl</w:t>
      </w:r>
    </w:p>
    <w:p w:rsidR="006F3862" w:rsidRPr="006F3862" w:rsidRDefault="006F3862" w:rsidP="006F3862">
      <w:pPr>
        <w:spacing w:after="0" w:line="240" w:lineRule="auto"/>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2070"/>
        <w:gridCol w:w="7423"/>
      </w:tblGrid>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1.</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CILJ</w:t>
            </w:r>
          </w:p>
        </w:tc>
        <w:tc>
          <w:tcPr>
            <w:tcW w:w="7423" w:type="dxa"/>
          </w:tcPr>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Omogućiti učenicima da sudjeluju u stvarnoj proizvodnji od sjemenke do gotovog proizvoda i prodaje; povećati učenicima izglede na tržištu rada razvijanjem novih kompetencija; omogućiti samozapošljavanje u poljoprivredi nakon završetka srednjoškolskog obrazovanja</w:t>
            </w:r>
          </w:p>
        </w:tc>
      </w:tr>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2.</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NAMJENA</w:t>
            </w:r>
          </w:p>
        </w:tc>
        <w:tc>
          <w:tcPr>
            <w:tcW w:w="7423" w:type="dxa"/>
          </w:tcPr>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Presadnice za hidropon</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Presadnice za visoke gredice</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Prodaja presadnica u školskom vrtu</w:t>
            </w:r>
          </w:p>
          <w:p w:rsidR="006F3862" w:rsidRPr="006F3862" w:rsidRDefault="006F3862" w:rsidP="006F3862">
            <w:pPr>
              <w:spacing w:after="0" w:line="240" w:lineRule="auto"/>
              <w:rPr>
                <w:rFonts w:ascii="Times New Roman" w:hAnsi="Times New Roman"/>
                <w:sz w:val="24"/>
                <w:szCs w:val="24"/>
              </w:rPr>
            </w:pPr>
          </w:p>
        </w:tc>
      </w:tr>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3.</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NOSITELJ</w:t>
            </w:r>
          </w:p>
        </w:tc>
        <w:tc>
          <w:tcPr>
            <w:tcW w:w="7423" w:type="dxa"/>
          </w:tcPr>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 xml:space="preserve"> Ivana Petrošanec  Pišl</w:t>
            </w:r>
          </w:p>
        </w:tc>
      </w:tr>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4.</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VREMENIK</w:t>
            </w:r>
          </w:p>
        </w:tc>
        <w:tc>
          <w:tcPr>
            <w:tcW w:w="7423" w:type="dxa"/>
          </w:tcPr>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priprema plastenika i klima komore za proizvodnju –od studenog do siječnja</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početak proizvodnje- kraj siječnja</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proizvodni ciklus –  cijele godine</w:t>
            </w:r>
          </w:p>
        </w:tc>
      </w:tr>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5.</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TROŠKOVNIK</w:t>
            </w: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AKTIVNOSTI</w:t>
            </w:r>
          </w:p>
        </w:tc>
        <w:tc>
          <w:tcPr>
            <w:tcW w:w="7423" w:type="dxa"/>
          </w:tcPr>
          <w:p w:rsidR="006F3862" w:rsidRPr="006F3862" w:rsidRDefault="006F3862" w:rsidP="00BC1872">
            <w:pPr>
              <w:numPr>
                <w:ilvl w:val="0"/>
                <w:numId w:val="37"/>
              </w:numPr>
              <w:spacing w:after="0" w:line="240" w:lineRule="auto"/>
              <w:rPr>
                <w:rFonts w:ascii="Times New Roman" w:hAnsi="Times New Roman"/>
                <w:sz w:val="24"/>
                <w:szCs w:val="24"/>
              </w:rPr>
            </w:pPr>
            <w:r w:rsidRPr="006F3862">
              <w:rPr>
                <w:rFonts w:ascii="Times New Roman" w:hAnsi="Times New Roman"/>
                <w:sz w:val="24"/>
                <w:szCs w:val="24"/>
              </w:rPr>
              <w:t>sjemenski materijal paprika, rajčica, krastavac, salata, kupusnjače, batat, sjeme začinskih biljaka                                  cca 500 kn</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 xml:space="preserve">      2.    supstrat, sjetvene posude                                       cca 1.000 kn</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 xml:space="preserve">      3.    gnojiva                                                                  cca 200 kn</w:t>
            </w:r>
          </w:p>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 xml:space="preserve">      4.    zaštita, ljepljive ploče                                              cca  300 kn</w:t>
            </w:r>
          </w:p>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tabs>
                <w:tab w:val="center" w:pos="3303"/>
              </w:tabs>
              <w:spacing w:after="0" w:line="240" w:lineRule="auto"/>
              <w:rPr>
                <w:rFonts w:ascii="Times New Roman" w:hAnsi="Times New Roman"/>
                <w:sz w:val="24"/>
                <w:szCs w:val="24"/>
              </w:rPr>
            </w:pPr>
          </w:p>
          <w:p w:rsidR="006F3862" w:rsidRPr="006F3862" w:rsidRDefault="006F3862" w:rsidP="006F3862">
            <w:pPr>
              <w:tabs>
                <w:tab w:val="center" w:pos="3303"/>
              </w:tabs>
              <w:spacing w:after="0" w:line="240" w:lineRule="auto"/>
              <w:rPr>
                <w:rFonts w:ascii="Times New Roman" w:hAnsi="Times New Roman"/>
                <w:b/>
                <w:sz w:val="24"/>
                <w:szCs w:val="24"/>
              </w:rPr>
            </w:pPr>
            <w:r w:rsidRPr="006F3862">
              <w:rPr>
                <w:rFonts w:ascii="Times New Roman" w:hAnsi="Times New Roman"/>
                <w:b/>
                <w:sz w:val="24"/>
                <w:szCs w:val="24"/>
              </w:rPr>
              <w:t xml:space="preserve">Ukupno:                                                                          cca 2.000 kn     </w:t>
            </w:r>
          </w:p>
        </w:tc>
      </w:tr>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6.</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NAČIN VREDNOVANJA</w:t>
            </w:r>
          </w:p>
        </w:tc>
        <w:tc>
          <w:tcPr>
            <w:tcW w:w="7423"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sz w:val="24"/>
                <w:szCs w:val="24"/>
              </w:rPr>
              <w:t>Broj i  kvaliteta uzgojenih presadnica</w:t>
            </w:r>
            <w:r w:rsidRPr="006F3862">
              <w:rPr>
                <w:rFonts w:ascii="Times New Roman" w:hAnsi="Times New Roman"/>
                <w:b/>
                <w:sz w:val="24"/>
                <w:szCs w:val="24"/>
              </w:rPr>
              <w:t xml:space="preserve"> </w:t>
            </w:r>
            <w:r w:rsidRPr="006F3862">
              <w:rPr>
                <w:rFonts w:ascii="Times New Roman" w:hAnsi="Times New Roman"/>
                <w:sz w:val="24"/>
                <w:szCs w:val="24"/>
              </w:rPr>
              <w:t>te prodaja</w:t>
            </w:r>
          </w:p>
        </w:tc>
      </w:tr>
      <w:tr w:rsidR="006F3862" w:rsidRPr="006F3862" w:rsidTr="00B10F82">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7.</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NAČIN KORIŠTENJA REZULTATA VREDNOVANJA</w:t>
            </w:r>
          </w:p>
        </w:tc>
        <w:tc>
          <w:tcPr>
            <w:tcW w:w="7423" w:type="dxa"/>
          </w:tcPr>
          <w:p w:rsidR="006F3862" w:rsidRPr="006F3862" w:rsidRDefault="006F3862" w:rsidP="006F3862">
            <w:pPr>
              <w:spacing w:after="0" w:line="240" w:lineRule="auto"/>
              <w:rPr>
                <w:rFonts w:ascii="Times New Roman" w:hAnsi="Times New Roman"/>
                <w:sz w:val="24"/>
                <w:szCs w:val="24"/>
              </w:rPr>
            </w:pPr>
            <w:r w:rsidRPr="006F3862">
              <w:rPr>
                <w:rFonts w:ascii="Times New Roman" w:hAnsi="Times New Roman"/>
                <w:sz w:val="24"/>
                <w:szCs w:val="24"/>
              </w:rPr>
              <w:t>Učenici mogu odlučiti započeti vlastitu proizvodnju</w:t>
            </w:r>
          </w:p>
        </w:tc>
      </w:tr>
    </w:tbl>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jc w:val="right"/>
        <w:rPr>
          <w:rFonts w:ascii="Times New Roman" w:hAnsi="Times New Roman"/>
          <w:sz w:val="28"/>
          <w:szCs w:val="28"/>
        </w:rPr>
      </w:pPr>
      <w:r w:rsidRPr="006F3862">
        <w:rPr>
          <w:rFonts w:ascii="Times New Roman" w:hAnsi="Times New Roman"/>
          <w:sz w:val="28"/>
          <w:szCs w:val="28"/>
        </w:rPr>
        <w:t xml:space="preserve">                                                                                                                Voditeljica:</w:t>
      </w:r>
    </w:p>
    <w:p w:rsidR="006F3862" w:rsidRPr="006F3862" w:rsidRDefault="006F3862" w:rsidP="006F3862">
      <w:pPr>
        <w:spacing w:after="0" w:line="240" w:lineRule="auto"/>
        <w:jc w:val="right"/>
        <w:rPr>
          <w:rFonts w:ascii="Times New Roman" w:hAnsi="Times New Roman"/>
          <w:sz w:val="28"/>
          <w:szCs w:val="28"/>
        </w:rPr>
      </w:pPr>
      <w:r w:rsidRPr="006F3862">
        <w:rPr>
          <w:rFonts w:ascii="Times New Roman" w:hAnsi="Times New Roman"/>
          <w:sz w:val="28"/>
          <w:szCs w:val="28"/>
        </w:rPr>
        <w:t>Ivana Petrošanec Pišl</w:t>
      </w: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t>Aktivnosti u plasteniku za razdoblje rujan, listopad, studeni i prosinac:</w:t>
      </w:r>
    </w:p>
    <w:p w:rsidR="006F3862" w:rsidRPr="006F3862" w:rsidRDefault="006F3862" w:rsidP="00BC1872">
      <w:pPr>
        <w:numPr>
          <w:ilvl w:val="0"/>
          <w:numId w:val="38"/>
        </w:numPr>
        <w:spacing w:after="0" w:line="240" w:lineRule="auto"/>
        <w:rPr>
          <w:rFonts w:ascii="Times New Roman" w:hAnsi="Times New Roman"/>
          <w:sz w:val="24"/>
          <w:szCs w:val="24"/>
        </w:rPr>
      </w:pPr>
      <w:r w:rsidRPr="006F3862">
        <w:rPr>
          <w:rFonts w:ascii="Times New Roman" w:hAnsi="Times New Roman"/>
          <w:sz w:val="24"/>
          <w:szCs w:val="24"/>
        </w:rPr>
        <w:t>Proizvesti presadnice salate cca 1300 komada za zimski period</w:t>
      </w:r>
    </w:p>
    <w:p w:rsidR="006F3862" w:rsidRPr="006F3862" w:rsidRDefault="006F3862" w:rsidP="00BC1872">
      <w:pPr>
        <w:numPr>
          <w:ilvl w:val="0"/>
          <w:numId w:val="38"/>
        </w:numPr>
        <w:spacing w:after="0" w:line="240" w:lineRule="auto"/>
        <w:rPr>
          <w:rFonts w:ascii="Times New Roman" w:hAnsi="Times New Roman"/>
          <w:sz w:val="24"/>
          <w:szCs w:val="24"/>
        </w:rPr>
      </w:pPr>
      <w:r w:rsidRPr="006F3862">
        <w:rPr>
          <w:rFonts w:ascii="Times New Roman" w:hAnsi="Times New Roman"/>
          <w:sz w:val="24"/>
          <w:szCs w:val="24"/>
        </w:rPr>
        <w:t>Nabava sjemena, čepova i kocki za proizvodnju presadnica paprike, krastavca, rajčica za hidropon te sjemena povrća za uzgoj na visokim gredicama u zemljanom supstratu</w:t>
      </w:r>
    </w:p>
    <w:p w:rsidR="006F3862" w:rsidRPr="006F3862" w:rsidRDefault="006F3862" w:rsidP="00BC1872">
      <w:pPr>
        <w:numPr>
          <w:ilvl w:val="0"/>
          <w:numId w:val="38"/>
        </w:numPr>
        <w:spacing w:after="0" w:line="240" w:lineRule="auto"/>
        <w:rPr>
          <w:rFonts w:ascii="Times New Roman" w:hAnsi="Times New Roman"/>
          <w:sz w:val="24"/>
          <w:szCs w:val="24"/>
        </w:rPr>
      </w:pPr>
      <w:r w:rsidRPr="006F3862">
        <w:rPr>
          <w:rFonts w:ascii="Times New Roman" w:hAnsi="Times New Roman"/>
          <w:sz w:val="24"/>
          <w:szCs w:val="24"/>
        </w:rPr>
        <w:t>Napraviti specifikacija ostalog materijala</w:t>
      </w:r>
    </w:p>
    <w:p w:rsidR="006F3862" w:rsidRPr="006F3862" w:rsidRDefault="006F3862" w:rsidP="00BC1872">
      <w:pPr>
        <w:numPr>
          <w:ilvl w:val="0"/>
          <w:numId w:val="38"/>
        </w:numPr>
        <w:spacing w:after="0" w:line="240" w:lineRule="auto"/>
        <w:rPr>
          <w:rFonts w:ascii="Times New Roman" w:hAnsi="Times New Roman"/>
          <w:sz w:val="24"/>
          <w:szCs w:val="24"/>
        </w:rPr>
      </w:pPr>
      <w:r w:rsidRPr="006F3862">
        <w:rPr>
          <w:rFonts w:ascii="Times New Roman" w:hAnsi="Times New Roman"/>
          <w:sz w:val="24"/>
          <w:szCs w:val="24"/>
        </w:rPr>
        <w:t xml:space="preserve">Edukacija nastavnika </w:t>
      </w:r>
    </w:p>
    <w:p w:rsidR="006F3862" w:rsidRPr="006F3862" w:rsidRDefault="006F3862" w:rsidP="00BC1872">
      <w:pPr>
        <w:numPr>
          <w:ilvl w:val="0"/>
          <w:numId w:val="38"/>
        </w:numPr>
        <w:spacing w:after="0" w:line="240" w:lineRule="auto"/>
        <w:rPr>
          <w:rFonts w:ascii="Times New Roman" w:hAnsi="Times New Roman"/>
          <w:sz w:val="24"/>
          <w:szCs w:val="24"/>
        </w:rPr>
      </w:pPr>
      <w:r w:rsidRPr="006F3862">
        <w:rPr>
          <w:rFonts w:ascii="Times New Roman" w:hAnsi="Times New Roman"/>
          <w:sz w:val="24"/>
          <w:szCs w:val="24"/>
        </w:rPr>
        <w:t>Priprema klima komore</w:t>
      </w:r>
    </w:p>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t>Aktivnosti u plasteniku u razdoblju siječanj - svibanj:</w:t>
      </w:r>
    </w:p>
    <w:p w:rsidR="006F3862" w:rsidRPr="006F3862" w:rsidRDefault="006F3862" w:rsidP="00BC1872">
      <w:pPr>
        <w:numPr>
          <w:ilvl w:val="0"/>
          <w:numId w:val="39"/>
        </w:numPr>
        <w:spacing w:after="0" w:line="240" w:lineRule="auto"/>
        <w:rPr>
          <w:rFonts w:ascii="Times New Roman" w:hAnsi="Times New Roman"/>
          <w:sz w:val="24"/>
          <w:szCs w:val="24"/>
        </w:rPr>
      </w:pPr>
      <w:r w:rsidRPr="006F3862">
        <w:rPr>
          <w:rFonts w:ascii="Times New Roman" w:hAnsi="Times New Roman"/>
          <w:sz w:val="24"/>
          <w:szCs w:val="24"/>
        </w:rPr>
        <w:t>Siječanj- proizvodnja presadnica, sjetva u čepove kamene vune i sjetva u zemljani supstrat</w:t>
      </w:r>
    </w:p>
    <w:p w:rsidR="006F3862" w:rsidRPr="006F3862" w:rsidRDefault="006F3862" w:rsidP="00BC1872">
      <w:pPr>
        <w:numPr>
          <w:ilvl w:val="0"/>
          <w:numId w:val="39"/>
        </w:numPr>
        <w:spacing w:after="0" w:line="240" w:lineRule="auto"/>
        <w:rPr>
          <w:rFonts w:ascii="Times New Roman" w:hAnsi="Times New Roman"/>
          <w:sz w:val="24"/>
          <w:szCs w:val="24"/>
        </w:rPr>
      </w:pPr>
      <w:r w:rsidRPr="006F3862">
        <w:rPr>
          <w:rFonts w:ascii="Times New Roman" w:hAnsi="Times New Roman"/>
          <w:sz w:val="24"/>
          <w:szCs w:val="24"/>
        </w:rPr>
        <w:t>Edukacija nastavnika u plasteniku, transfer znanja o uzgoju u zaštićenim prostorima na učenike,</w:t>
      </w:r>
    </w:p>
    <w:p w:rsidR="006F3862" w:rsidRPr="006F3862" w:rsidRDefault="006F3862" w:rsidP="00BC1872">
      <w:pPr>
        <w:numPr>
          <w:ilvl w:val="0"/>
          <w:numId w:val="39"/>
        </w:numPr>
        <w:spacing w:after="0" w:line="240" w:lineRule="auto"/>
        <w:rPr>
          <w:rFonts w:ascii="Times New Roman" w:hAnsi="Times New Roman"/>
          <w:sz w:val="24"/>
          <w:szCs w:val="24"/>
        </w:rPr>
      </w:pPr>
      <w:r w:rsidRPr="006F3862">
        <w:rPr>
          <w:rFonts w:ascii="Times New Roman" w:hAnsi="Times New Roman"/>
          <w:sz w:val="24"/>
          <w:szCs w:val="24"/>
        </w:rPr>
        <w:t>Siječanj-travanj- njega presadnica</w:t>
      </w:r>
    </w:p>
    <w:p w:rsidR="006F3862" w:rsidRPr="006F3862" w:rsidRDefault="006F3862" w:rsidP="00BC1872">
      <w:pPr>
        <w:numPr>
          <w:ilvl w:val="0"/>
          <w:numId w:val="39"/>
        </w:numPr>
        <w:spacing w:after="0" w:line="240" w:lineRule="auto"/>
        <w:rPr>
          <w:rFonts w:ascii="Times New Roman" w:hAnsi="Times New Roman"/>
          <w:sz w:val="24"/>
          <w:szCs w:val="24"/>
        </w:rPr>
      </w:pPr>
      <w:r w:rsidRPr="006F3862">
        <w:rPr>
          <w:rFonts w:ascii="Times New Roman" w:hAnsi="Times New Roman"/>
          <w:sz w:val="24"/>
          <w:szCs w:val="24"/>
        </w:rPr>
        <w:t>Veljača- pikiranje presadnica, zaštita od bolesti i štetnika</w:t>
      </w:r>
    </w:p>
    <w:p w:rsidR="006F3862" w:rsidRPr="006F3862" w:rsidRDefault="006F3862" w:rsidP="00BC1872">
      <w:pPr>
        <w:numPr>
          <w:ilvl w:val="0"/>
          <w:numId w:val="39"/>
        </w:numPr>
        <w:spacing w:after="0" w:line="240" w:lineRule="auto"/>
        <w:rPr>
          <w:rFonts w:ascii="Times New Roman" w:hAnsi="Times New Roman"/>
          <w:sz w:val="24"/>
          <w:szCs w:val="24"/>
        </w:rPr>
      </w:pPr>
      <w:r w:rsidRPr="006F3862">
        <w:rPr>
          <w:rFonts w:ascii="Times New Roman" w:hAnsi="Times New Roman"/>
          <w:sz w:val="24"/>
          <w:szCs w:val="24"/>
        </w:rPr>
        <w:t>Travanj, svibanj– sadnja presadnica povrća u školske visoke gredice te prodaja građanstvu</w:t>
      </w:r>
    </w:p>
    <w:p w:rsidR="006F3862" w:rsidRPr="006F3862" w:rsidRDefault="006F3862" w:rsidP="00BC1872">
      <w:pPr>
        <w:numPr>
          <w:ilvl w:val="0"/>
          <w:numId w:val="39"/>
        </w:numPr>
        <w:spacing w:after="0" w:line="240" w:lineRule="auto"/>
        <w:rPr>
          <w:rFonts w:ascii="Times New Roman" w:hAnsi="Times New Roman"/>
          <w:sz w:val="28"/>
          <w:szCs w:val="28"/>
        </w:rPr>
      </w:pPr>
      <w:r w:rsidRPr="006F3862">
        <w:rPr>
          <w:rFonts w:ascii="Times New Roman" w:hAnsi="Times New Roman"/>
          <w:sz w:val="24"/>
          <w:szCs w:val="24"/>
        </w:rPr>
        <w:t>Komunikacija sa kupcima na školskom prodajnom mjestu.</w:t>
      </w:r>
    </w:p>
    <w:p w:rsidR="006F3862" w:rsidRPr="006F3862" w:rsidRDefault="006F3862" w:rsidP="00BC1872">
      <w:pPr>
        <w:numPr>
          <w:ilvl w:val="0"/>
          <w:numId w:val="39"/>
        </w:numPr>
        <w:spacing w:after="0" w:line="240" w:lineRule="auto"/>
        <w:rPr>
          <w:rFonts w:ascii="Times New Roman" w:hAnsi="Times New Roman"/>
          <w:sz w:val="24"/>
          <w:szCs w:val="24"/>
        </w:rPr>
      </w:pPr>
      <w:r w:rsidRPr="006F3862">
        <w:rPr>
          <w:rFonts w:ascii="Times New Roman" w:hAnsi="Times New Roman"/>
          <w:sz w:val="24"/>
          <w:szCs w:val="24"/>
        </w:rPr>
        <w:t xml:space="preserve">Spremanje klima komore i plastenika                                                                       </w:t>
      </w:r>
    </w:p>
    <w:p w:rsidR="006F3862" w:rsidRPr="006F3862" w:rsidRDefault="006F3862" w:rsidP="006F3862">
      <w:pPr>
        <w:spacing w:after="0" w:line="240" w:lineRule="auto"/>
        <w:ind w:left="720"/>
        <w:jc w:val="right"/>
        <w:rPr>
          <w:rFonts w:ascii="Times New Roman" w:hAnsi="Times New Roman"/>
          <w:sz w:val="24"/>
          <w:szCs w:val="24"/>
        </w:rPr>
      </w:pPr>
    </w:p>
    <w:p w:rsidR="006F3862" w:rsidRPr="006F3862" w:rsidRDefault="006F3862" w:rsidP="006F3862">
      <w:pPr>
        <w:spacing w:after="0" w:line="240" w:lineRule="auto"/>
        <w:ind w:left="720"/>
        <w:jc w:val="right"/>
        <w:rPr>
          <w:rFonts w:ascii="Times New Roman" w:hAnsi="Times New Roman"/>
          <w:sz w:val="24"/>
          <w:szCs w:val="24"/>
        </w:rPr>
      </w:pPr>
    </w:p>
    <w:p w:rsidR="006F3862" w:rsidRPr="006F3862" w:rsidRDefault="006F3862" w:rsidP="006F3862">
      <w:pPr>
        <w:spacing w:after="0" w:line="240" w:lineRule="auto"/>
        <w:ind w:left="720"/>
        <w:jc w:val="right"/>
        <w:rPr>
          <w:rFonts w:ascii="Times New Roman" w:hAnsi="Times New Roman"/>
          <w:sz w:val="24"/>
          <w:szCs w:val="24"/>
        </w:rPr>
      </w:pPr>
    </w:p>
    <w:p w:rsidR="006F3862" w:rsidRPr="006F3862" w:rsidRDefault="006F3862" w:rsidP="006F3862">
      <w:pPr>
        <w:spacing w:after="0" w:line="240" w:lineRule="auto"/>
        <w:ind w:left="720"/>
        <w:jc w:val="right"/>
        <w:rPr>
          <w:rFonts w:ascii="Times New Roman" w:hAnsi="Times New Roman"/>
          <w:sz w:val="24"/>
          <w:szCs w:val="24"/>
        </w:rPr>
      </w:pPr>
    </w:p>
    <w:p w:rsidR="006F3862" w:rsidRPr="006F3862" w:rsidRDefault="006F3862" w:rsidP="006F3862">
      <w:pPr>
        <w:spacing w:after="0" w:line="240" w:lineRule="auto"/>
        <w:ind w:left="720"/>
        <w:jc w:val="right"/>
        <w:rPr>
          <w:rFonts w:ascii="Times New Roman" w:hAnsi="Times New Roman"/>
          <w:sz w:val="24"/>
          <w:szCs w:val="24"/>
        </w:rPr>
      </w:pPr>
      <w:r w:rsidRPr="006F3862">
        <w:rPr>
          <w:rFonts w:ascii="Times New Roman" w:hAnsi="Times New Roman"/>
          <w:sz w:val="24"/>
          <w:szCs w:val="24"/>
        </w:rPr>
        <w:t>Voditeljica:</w:t>
      </w:r>
    </w:p>
    <w:p w:rsidR="006F3862" w:rsidRPr="006F3862" w:rsidRDefault="006F3862" w:rsidP="006F3862">
      <w:pPr>
        <w:spacing w:after="0" w:line="240" w:lineRule="auto"/>
        <w:ind w:left="720"/>
        <w:jc w:val="right"/>
        <w:rPr>
          <w:rFonts w:ascii="Times New Roman" w:hAnsi="Times New Roman"/>
          <w:sz w:val="24"/>
          <w:szCs w:val="24"/>
          <w:u w:val="single"/>
        </w:rPr>
      </w:pPr>
    </w:p>
    <w:p w:rsidR="006F3862" w:rsidRPr="006F3862" w:rsidRDefault="006F3862" w:rsidP="006F3862">
      <w:pPr>
        <w:spacing w:after="0" w:line="240" w:lineRule="auto"/>
        <w:ind w:left="720"/>
        <w:jc w:val="right"/>
        <w:rPr>
          <w:rFonts w:ascii="Times New Roman" w:hAnsi="Times New Roman"/>
          <w:sz w:val="24"/>
          <w:szCs w:val="24"/>
        </w:rPr>
      </w:pPr>
      <w:r w:rsidRPr="006F3862">
        <w:rPr>
          <w:rFonts w:ascii="Times New Roman" w:hAnsi="Times New Roman"/>
          <w:sz w:val="24"/>
          <w:szCs w:val="24"/>
        </w:rPr>
        <w:t>Ivana Petrošanec Pišl</w:t>
      </w:r>
    </w:p>
    <w:p w:rsidR="006F3862" w:rsidRPr="006F3862" w:rsidRDefault="006F3862" w:rsidP="006F3862">
      <w:pPr>
        <w:spacing w:after="0" w:line="240" w:lineRule="auto"/>
        <w:ind w:left="720"/>
        <w:rPr>
          <w:rFonts w:ascii="Times New Roman" w:hAnsi="Times New Roman"/>
          <w:sz w:val="28"/>
          <w:szCs w:val="28"/>
        </w:rPr>
      </w:pPr>
      <w:r w:rsidRPr="006F3862">
        <w:rPr>
          <w:rFonts w:ascii="Times New Roman" w:hAnsi="Times New Roman"/>
          <w:sz w:val="28"/>
          <w:szCs w:val="28"/>
        </w:rPr>
        <w:t xml:space="preserve">                                                                                                </w:t>
      </w:r>
    </w:p>
    <w:p w:rsidR="006F3862" w:rsidRDefault="006F3862" w:rsidP="00104EF9">
      <w:pPr>
        <w:rPr>
          <w:color w:val="008000"/>
          <w:sz w:val="28"/>
        </w:rPr>
      </w:pPr>
      <w:bookmarkStart w:id="273" w:name="_Toc336196009"/>
      <w:bookmarkStart w:id="274" w:name="_Toc431379017"/>
    </w:p>
    <w:p w:rsidR="00104EF9" w:rsidRPr="006F3862" w:rsidRDefault="00104EF9" w:rsidP="006F3862">
      <w:pPr>
        <w:spacing w:after="0" w:line="240" w:lineRule="auto"/>
        <w:jc w:val="center"/>
        <w:rPr>
          <w:rFonts w:ascii="Times New Roman" w:hAnsi="Times New Roman"/>
          <w:b/>
          <w:sz w:val="24"/>
          <w:szCs w:val="24"/>
        </w:rPr>
      </w:pPr>
      <w:r w:rsidRPr="006F3862">
        <w:rPr>
          <w:rFonts w:ascii="Times New Roman" w:hAnsi="Times New Roman"/>
          <w:b/>
          <w:sz w:val="24"/>
          <w:szCs w:val="24"/>
        </w:rPr>
        <w:t>KURIKULARNI PLAN PRAKTIKUMA ZA PASTERIZACIJU SOKA</w:t>
      </w:r>
      <w:r w:rsidR="006F3862" w:rsidRPr="006F3862">
        <w:rPr>
          <w:rFonts w:ascii="Times New Roman" w:hAnsi="Times New Roman"/>
          <w:b/>
          <w:sz w:val="24"/>
          <w:szCs w:val="24"/>
        </w:rPr>
        <w:t xml:space="preserve"> 2017./2018.</w:t>
      </w:r>
    </w:p>
    <w:p w:rsidR="00104EF9" w:rsidRPr="006F3862" w:rsidRDefault="00104EF9" w:rsidP="006F3862">
      <w:pPr>
        <w:spacing w:after="0" w:line="240" w:lineRule="auto"/>
        <w:jc w:val="center"/>
        <w:rPr>
          <w:rFonts w:ascii="Times New Roman" w:hAnsi="Times New Roman"/>
          <w:b/>
          <w:sz w:val="24"/>
          <w:szCs w:val="24"/>
        </w:rPr>
      </w:pPr>
    </w:p>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VODITELJI : Mario Vukasović, David Katalinić, Dražen Kajmić</w:t>
      </w:r>
    </w:p>
    <w:tbl>
      <w:tblPr>
        <w:tblStyle w:val="Reetkatablice"/>
        <w:tblW w:w="0" w:type="auto"/>
        <w:tblInd w:w="-743" w:type="dxa"/>
        <w:tblLook w:val="04A0" w:firstRow="1" w:lastRow="0" w:firstColumn="1" w:lastColumn="0" w:noHBand="0" w:noVBand="1"/>
      </w:tblPr>
      <w:tblGrid>
        <w:gridCol w:w="709"/>
        <w:gridCol w:w="2977"/>
        <w:gridCol w:w="6345"/>
      </w:tblGrid>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1.</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CILJ</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 xml:space="preserve">Suvremenim metodama poučavanja i primjenom teorijskih znanja u izravnoj proizvodnji pripremiti učenike za tržite rada </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 xml:space="preserve">2. </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NAMJENA</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Učenicima koje se obrazuju za zanimanja agroturistički tehničar, tehničar nutricionist i drugim poljoprivrednim usmjerenjima</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3.</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NOSITELJ</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Voditelji, nastavnici praktične nastave, učenici</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AKTIVNOSTI</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Proizlaze iz pojedinačnih planova i programa praktične nastave</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4.</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VREMENIK</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Tijekom cijele školske godine za vrijeme izvođenja praktične nastave</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5.</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TROŠKOVNIK I</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Troškovi ambalaže 1000 kn</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6.</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NAČIN VREDNOVANJA</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Stečene vještine učenika u proizvodnji soka na liniji za pasterizaciju, količina proizvedenoga soka i prihod ostvaren od prodaje soka</w:t>
            </w:r>
          </w:p>
        </w:tc>
      </w:tr>
      <w:tr w:rsidR="00104EF9" w:rsidRPr="006F3862" w:rsidTr="009C6DD5">
        <w:tc>
          <w:tcPr>
            <w:tcW w:w="709"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7.</w:t>
            </w:r>
          </w:p>
        </w:tc>
        <w:tc>
          <w:tcPr>
            <w:tcW w:w="2977" w:type="dxa"/>
          </w:tcPr>
          <w:p w:rsidR="00104EF9" w:rsidRPr="006F3862" w:rsidRDefault="00104EF9" w:rsidP="006F3862">
            <w:pPr>
              <w:spacing w:after="0" w:line="240" w:lineRule="auto"/>
              <w:jc w:val="center"/>
              <w:rPr>
                <w:rFonts w:ascii="Times New Roman" w:hAnsi="Times New Roman"/>
                <w:sz w:val="24"/>
                <w:szCs w:val="24"/>
              </w:rPr>
            </w:pPr>
            <w:r w:rsidRPr="006F3862">
              <w:rPr>
                <w:rFonts w:ascii="Times New Roman" w:hAnsi="Times New Roman"/>
                <w:sz w:val="24"/>
                <w:szCs w:val="24"/>
              </w:rPr>
              <w:t>NAČIN KORIŠTENJA REZULTATA VREDNOVANJA</w:t>
            </w:r>
          </w:p>
        </w:tc>
        <w:tc>
          <w:tcPr>
            <w:tcW w:w="6345" w:type="dxa"/>
          </w:tcPr>
          <w:p w:rsidR="00104EF9"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Unaprijediti proces proizvodnje soka uočavanjem i otklanjanjem eventualnih nedostataka</w:t>
            </w:r>
          </w:p>
        </w:tc>
      </w:tr>
    </w:tbl>
    <w:p w:rsidR="00104EF9" w:rsidRDefault="00104EF9" w:rsidP="006F3862">
      <w:pPr>
        <w:spacing w:after="0" w:line="240" w:lineRule="auto"/>
        <w:rPr>
          <w:rFonts w:ascii="Times New Roman" w:hAnsi="Times New Roman"/>
          <w:color w:val="008000"/>
          <w:sz w:val="24"/>
          <w:szCs w:val="24"/>
        </w:rPr>
      </w:pPr>
    </w:p>
    <w:p w:rsidR="006F3862" w:rsidRPr="006F3862" w:rsidRDefault="006F3862" w:rsidP="006F3862">
      <w:pPr>
        <w:spacing w:after="0" w:line="240" w:lineRule="auto"/>
        <w:rPr>
          <w:rFonts w:ascii="Times New Roman" w:hAnsi="Times New Roman"/>
          <w:color w:val="008000"/>
          <w:sz w:val="24"/>
          <w:szCs w:val="24"/>
        </w:rPr>
      </w:pPr>
    </w:p>
    <w:p w:rsidR="007C09E3" w:rsidRDefault="00BE2939" w:rsidP="006F3862">
      <w:pPr>
        <w:spacing w:after="0" w:line="240" w:lineRule="auto"/>
        <w:rPr>
          <w:rFonts w:ascii="Times New Roman" w:hAnsi="Times New Roman"/>
          <w:color w:val="008000"/>
          <w:sz w:val="32"/>
          <w:szCs w:val="32"/>
        </w:rPr>
      </w:pPr>
      <w:r w:rsidRPr="006F3862">
        <w:rPr>
          <w:rFonts w:ascii="Times New Roman" w:hAnsi="Times New Roman"/>
          <w:color w:val="008000"/>
          <w:sz w:val="32"/>
          <w:szCs w:val="32"/>
        </w:rPr>
        <w:t>5.</w:t>
      </w:r>
      <w:r w:rsidR="007C09E3" w:rsidRPr="006F3862">
        <w:rPr>
          <w:rFonts w:ascii="Times New Roman" w:hAnsi="Times New Roman"/>
          <w:color w:val="008000"/>
          <w:sz w:val="32"/>
          <w:szCs w:val="32"/>
        </w:rPr>
        <w:t xml:space="preserve">4.2. Plan i program voditelja veterinarskog praktikuma za </w:t>
      </w:r>
      <w:bookmarkEnd w:id="273"/>
      <w:r w:rsidR="00B50036" w:rsidRPr="006F3862">
        <w:rPr>
          <w:rFonts w:ascii="Times New Roman" w:hAnsi="Times New Roman"/>
          <w:color w:val="008000"/>
          <w:sz w:val="32"/>
          <w:szCs w:val="32"/>
        </w:rPr>
        <w:t>2017./18</w:t>
      </w:r>
      <w:r w:rsidR="007C09E3" w:rsidRPr="006F3862">
        <w:rPr>
          <w:rFonts w:ascii="Times New Roman" w:hAnsi="Times New Roman"/>
          <w:color w:val="008000"/>
          <w:sz w:val="32"/>
          <w:szCs w:val="32"/>
        </w:rPr>
        <w:t>. šk.god</w:t>
      </w:r>
      <w:bookmarkEnd w:id="274"/>
    </w:p>
    <w:p w:rsidR="00FA4EEE" w:rsidRDefault="00FA4EEE" w:rsidP="006F3862">
      <w:pPr>
        <w:spacing w:after="0" w:line="240" w:lineRule="auto"/>
        <w:rPr>
          <w:rFonts w:ascii="Times New Roman" w:hAnsi="Times New Roman"/>
          <w:color w:val="008000"/>
          <w:sz w:val="32"/>
          <w:szCs w:val="32"/>
        </w:rPr>
      </w:pPr>
    </w:p>
    <w:p w:rsidR="00FA4EEE" w:rsidRPr="001D4B3F" w:rsidRDefault="00FA4EEE" w:rsidP="00FA4EEE">
      <w:pPr>
        <w:spacing w:after="0" w:line="240" w:lineRule="auto"/>
        <w:rPr>
          <w:rFonts w:ascii="Times New Roman" w:hAnsi="Times New Roman"/>
          <w:sz w:val="24"/>
          <w:szCs w:val="24"/>
        </w:rPr>
      </w:pPr>
      <w:r w:rsidRPr="001D4B3F">
        <w:rPr>
          <w:rFonts w:ascii="Times New Roman" w:hAnsi="Times New Roman"/>
          <w:sz w:val="24"/>
          <w:szCs w:val="24"/>
        </w:rPr>
        <w:t>U  vet.  praktikumu odjelu za stočarstvo  za  šk.  god. 2017/18. predviđeno  je :</w:t>
      </w: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BC1872">
      <w:pPr>
        <w:pStyle w:val="Odlomakpopisa"/>
        <w:numPr>
          <w:ilvl w:val="0"/>
          <w:numId w:val="52"/>
        </w:numPr>
        <w:spacing w:after="0" w:line="240" w:lineRule="auto"/>
        <w:rPr>
          <w:rFonts w:ascii="Times New Roman" w:hAnsi="Times New Roman"/>
          <w:sz w:val="24"/>
          <w:szCs w:val="24"/>
        </w:rPr>
      </w:pPr>
      <w:r w:rsidRPr="001D4B3F">
        <w:rPr>
          <w:rFonts w:ascii="Times New Roman" w:hAnsi="Times New Roman"/>
          <w:sz w:val="24"/>
          <w:szCs w:val="24"/>
        </w:rPr>
        <w:t xml:space="preserve">1. Nabavka  različitih vrsta i tipova uzoraka hrane za životinje potrebnih pri izvođenju vježbi iz hranidbe životinja: </w:t>
      </w:r>
    </w:p>
    <w:p w:rsidR="00FA4EEE" w:rsidRPr="001D4B3F" w:rsidRDefault="00FA4EEE" w:rsidP="00FA4EEE">
      <w:pPr>
        <w:pStyle w:val="Odlomakpopisa"/>
        <w:spacing w:after="0" w:line="240" w:lineRule="auto"/>
        <w:rPr>
          <w:rFonts w:ascii="Times New Roman" w:hAnsi="Times New Roman"/>
          <w:sz w:val="24"/>
          <w:szCs w:val="24"/>
        </w:rPr>
      </w:pPr>
      <w:r w:rsidRPr="001D4B3F">
        <w:rPr>
          <w:rFonts w:ascii="Times New Roman" w:hAnsi="Times New Roman"/>
          <w:sz w:val="24"/>
          <w:szCs w:val="24"/>
        </w:rPr>
        <w:t>Uzorci koncentrirane hrane</w:t>
      </w:r>
    </w:p>
    <w:p w:rsidR="00FA4EEE" w:rsidRPr="001D4B3F" w:rsidRDefault="00FA4EEE" w:rsidP="00FA4EEE">
      <w:pPr>
        <w:pStyle w:val="Odlomakpopisa"/>
        <w:spacing w:after="0" w:line="240" w:lineRule="auto"/>
        <w:rPr>
          <w:rFonts w:ascii="Times New Roman" w:hAnsi="Times New Roman"/>
          <w:sz w:val="24"/>
          <w:szCs w:val="24"/>
        </w:rPr>
      </w:pPr>
      <w:r w:rsidRPr="001D4B3F">
        <w:rPr>
          <w:rFonts w:ascii="Times New Roman" w:hAnsi="Times New Roman"/>
          <w:sz w:val="24"/>
          <w:szCs w:val="24"/>
        </w:rPr>
        <w:t>Uzorci proteinskih krmiva</w:t>
      </w:r>
    </w:p>
    <w:p w:rsidR="00FA4EEE" w:rsidRPr="001D4B3F" w:rsidRDefault="00FA4EEE" w:rsidP="00FA4EEE">
      <w:pPr>
        <w:pStyle w:val="Odlomakpopisa"/>
        <w:spacing w:after="0" w:line="240" w:lineRule="auto"/>
        <w:rPr>
          <w:rFonts w:ascii="Times New Roman" w:hAnsi="Times New Roman"/>
          <w:sz w:val="24"/>
          <w:szCs w:val="24"/>
        </w:rPr>
      </w:pPr>
      <w:r w:rsidRPr="001D4B3F">
        <w:rPr>
          <w:rFonts w:ascii="Times New Roman" w:hAnsi="Times New Roman"/>
          <w:sz w:val="24"/>
          <w:szCs w:val="24"/>
        </w:rPr>
        <w:t xml:space="preserve">Uzorci voluminozne hrane i </w:t>
      </w:r>
      <w:r>
        <w:rPr>
          <w:rFonts w:ascii="Times New Roman" w:hAnsi="Times New Roman"/>
          <w:sz w:val="24"/>
          <w:szCs w:val="24"/>
        </w:rPr>
        <w:t>krmiva</w:t>
      </w:r>
    </w:p>
    <w:p w:rsidR="00FA4EEE" w:rsidRPr="001D4B3F" w:rsidRDefault="00FA4EEE" w:rsidP="00FA4EEE">
      <w:pPr>
        <w:spacing w:after="0" w:line="240" w:lineRule="auto"/>
        <w:rPr>
          <w:rFonts w:ascii="Times New Roman" w:hAnsi="Times New Roman"/>
          <w:sz w:val="24"/>
          <w:szCs w:val="24"/>
        </w:rPr>
      </w:pPr>
      <w:r>
        <w:rPr>
          <w:rFonts w:ascii="Times New Roman" w:hAnsi="Times New Roman"/>
          <w:sz w:val="24"/>
          <w:szCs w:val="24"/>
        </w:rPr>
        <w:t xml:space="preserve">            </w:t>
      </w:r>
      <w:r w:rsidRPr="001D4B3F">
        <w:rPr>
          <w:rFonts w:ascii="Times New Roman" w:hAnsi="Times New Roman"/>
          <w:sz w:val="24"/>
          <w:szCs w:val="24"/>
        </w:rPr>
        <w:t>2.Nabavka laboratorijskog pribora i potrebnih kemikalija</w:t>
      </w:r>
    </w:p>
    <w:p w:rsidR="00FA4EEE" w:rsidRPr="001D4B3F" w:rsidRDefault="00FA4EEE" w:rsidP="00FA4EEE">
      <w:pPr>
        <w:spacing w:after="0" w:line="240" w:lineRule="auto"/>
        <w:rPr>
          <w:rFonts w:ascii="Times New Roman" w:hAnsi="Times New Roman"/>
          <w:sz w:val="24"/>
          <w:szCs w:val="24"/>
        </w:rPr>
      </w:pPr>
      <w:r>
        <w:rPr>
          <w:rFonts w:ascii="Times New Roman" w:hAnsi="Times New Roman"/>
          <w:sz w:val="24"/>
          <w:szCs w:val="24"/>
        </w:rPr>
        <w:t xml:space="preserve">            </w:t>
      </w:r>
      <w:r w:rsidRPr="001D4B3F">
        <w:rPr>
          <w:rFonts w:ascii="Times New Roman" w:hAnsi="Times New Roman"/>
          <w:sz w:val="24"/>
          <w:szCs w:val="24"/>
        </w:rPr>
        <w:t>3.Nabavka opreme i pribora potrebnih za njegu konja ovaca i koza</w:t>
      </w:r>
    </w:p>
    <w:p w:rsidR="00FA4EEE" w:rsidRPr="001D4B3F" w:rsidRDefault="00FA4EEE" w:rsidP="00FA4EEE">
      <w:pPr>
        <w:spacing w:after="0" w:line="240" w:lineRule="auto"/>
        <w:rPr>
          <w:rFonts w:ascii="Times New Roman" w:hAnsi="Times New Roman"/>
          <w:sz w:val="24"/>
          <w:szCs w:val="24"/>
        </w:rPr>
      </w:pPr>
      <w:r>
        <w:rPr>
          <w:rFonts w:ascii="Times New Roman" w:hAnsi="Times New Roman"/>
          <w:sz w:val="24"/>
          <w:szCs w:val="24"/>
        </w:rPr>
        <w:t xml:space="preserve">            </w:t>
      </w:r>
      <w:r w:rsidRPr="001D4B3F">
        <w:rPr>
          <w:rFonts w:ascii="Times New Roman" w:hAnsi="Times New Roman"/>
          <w:sz w:val="24"/>
          <w:szCs w:val="24"/>
        </w:rPr>
        <w:t>4.Obuka učenika u izvođenju postupaka njege konja ovaca i koza</w:t>
      </w:r>
    </w:p>
    <w:p w:rsidR="00FA4EEE" w:rsidRPr="001D4B3F" w:rsidRDefault="00FA4EEE" w:rsidP="00FA4EEE">
      <w:pPr>
        <w:pStyle w:val="Odlomakpopisa"/>
        <w:spacing w:after="0" w:line="240" w:lineRule="auto"/>
        <w:rPr>
          <w:rFonts w:ascii="Times New Roman" w:hAnsi="Times New Roman"/>
          <w:sz w:val="24"/>
          <w:szCs w:val="24"/>
        </w:rPr>
      </w:pPr>
      <w:r w:rsidRPr="001D4B3F">
        <w:rPr>
          <w:rFonts w:ascii="Times New Roman" w:hAnsi="Times New Roman"/>
          <w:sz w:val="24"/>
          <w:szCs w:val="24"/>
        </w:rPr>
        <w:t xml:space="preserve">5.Provođenje vježbi po stručnim predmetima i sa postojećim </w:t>
      </w:r>
    </w:p>
    <w:p w:rsidR="00FA4EEE" w:rsidRPr="001D4B3F" w:rsidRDefault="00FA4EEE" w:rsidP="00FA4EEE">
      <w:pPr>
        <w:pStyle w:val="Odlomakpopisa"/>
        <w:spacing w:after="0" w:line="240" w:lineRule="auto"/>
        <w:rPr>
          <w:rFonts w:ascii="Times New Roman" w:hAnsi="Times New Roman"/>
          <w:sz w:val="24"/>
          <w:szCs w:val="24"/>
        </w:rPr>
      </w:pPr>
      <w:r w:rsidRPr="001D4B3F">
        <w:rPr>
          <w:rFonts w:ascii="Times New Roman" w:hAnsi="Times New Roman"/>
          <w:sz w:val="24"/>
          <w:szCs w:val="24"/>
        </w:rPr>
        <w:t xml:space="preserve">    instrumentima te edukacija učenika pri izvođenju vježbi iz </w:t>
      </w:r>
    </w:p>
    <w:p w:rsidR="00FA4EEE" w:rsidRPr="001D4B3F" w:rsidRDefault="00FA4EEE" w:rsidP="00FA4EEE">
      <w:pPr>
        <w:pStyle w:val="Odlomakpopisa"/>
        <w:spacing w:after="0" w:line="240" w:lineRule="auto"/>
        <w:rPr>
          <w:rFonts w:ascii="Times New Roman" w:hAnsi="Times New Roman"/>
          <w:sz w:val="24"/>
          <w:szCs w:val="24"/>
        </w:rPr>
      </w:pPr>
      <w:r w:rsidRPr="001D4B3F">
        <w:rPr>
          <w:rFonts w:ascii="Times New Roman" w:hAnsi="Times New Roman"/>
          <w:sz w:val="24"/>
          <w:szCs w:val="24"/>
        </w:rPr>
        <w:t xml:space="preserve">    nastavnih predmeta</w:t>
      </w: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FA4EEE">
      <w:pPr>
        <w:pStyle w:val="Odlomakpopisa"/>
        <w:spacing w:after="0" w:line="240" w:lineRule="auto"/>
        <w:rPr>
          <w:rFonts w:ascii="Times New Roman" w:hAnsi="Times New Roman"/>
          <w:sz w:val="24"/>
          <w:szCs w:val="24"/>
        </w:rPr>
      </w:pPr>
    </w:p>
    <w:p w:rsidR="00FA4EEE" w:rsidRPr="001D4B3F" w:rsidRDefault="00FA4EEE" w:rsidP="00FA4EEE">
      <w:pPr>
        <w:spacing w:after="0" w:line="240" w:lineRule="auto"/>
        <w:rPr>
          <w:rFonts w:ascii="Times New Roman" w:hAnsi="Times New Roman"/>
          <w:sz w:val="24"/>
          <w:szCs w:val="24"/>
        </w:rPr>
      </w:pPr>
      <w:r w:rsidRPr="001D4B3F">
        <w:rPr>
          <w:rFonts w:ascii="Times New Roman" w:hAnsi="Times New Roman"/>
          <w:sz w:val="24"/>
          <w:szCs w:val="24"/>
        </w:rPr>
        <w:t>SPECIFIČNA OPREMA                                            NASTAVNI PREDMETI</w:t>
      </w:r>
    </w:p>
    <w:tbl>
      <w:tblPr>
        <w:tblStyle w:val="Reetkatablice"/>
        <w:tblW w:w="9392" w:type="dxa"/>
        <w:tblLook w:val="04A0" w:firstRow="1" w:lastRow="0" w:firstColumn="1" w:lastColumn="0" w:noHBand="0" w:noVBand="1"/>
      </w:tblPr>
      <w:tblGrid>
        <w:gridCol w:w="4696"/>
        <w:gridCol w:w="4696"/>
      </w:tblGrid>
      <w:tr w:rsidR="00FA4EEE" w:rsidRPr="001D4B3F" w:rsidTr="002C5101">
        <w:trPr>
          <w:trHeight w:val="1259"/>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PČELARSKA OPREMA za izvođenje vježbi:</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Košnice, okviri , saća, kliješta , pčelarska odijela matična rešetka , različiti pčelinji proizvodi i ostala oprema potrebna za rad u pčelarstvu  </w:t>
            </w: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PČELARSTVO</w:t>
            </w:r>
          </w:p>
        </w:tc>
      </w:tr>
      <w:tr w:rsidR="00FA4EEE" w:rsidRPr="001D4B3F" w:rsidTr="002C5101">
        <w:trPr>
          <w:trHeight w:val="835"/>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MIKROBIOLOŠKI</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INKUBATOR</w:t>
            </w:r>
          </w:p>
          <w:p w:rsidR="00FA4EEE" w:rsidRPr="001D4B3F" w:rsidRDefault="00FA4EEE" w:rsidP="002C5101">
            <w:pPr>
              <w:spacing w:after="0" w:line="240" w:lineRule="auto"/>
              <w:rPr>
                <w:rFonts w:ascii="Times New Roman" w:hAnsi="Times New Roman"/>
                <w:sz w:val="24"/>
                <w:szCs w:val="24"/>
              </w:rPr>
            </w:pPr>
          </w:p>
        </w:tc>
        <w:tc>
          <w:tcPr>
            <w:tcW w:w="4696" w:type="dxa"/>
          </w:tcPr>
          <w:p w:rsidR="00FA4EEE" w:rsidRPr="001D4B3F" w:rsidRDefault="00FA4EEE" w:rsidP="002C5101">
            <w:pPr>
              <w:spacing w:after="0" w:line="240" w:lineRule="auto"/>
              <w:rPr>
                <w:rFonts w:ascii="Times New Roman" w:hAnsi="Times New Roman"/>
                <w:sz w:val="24"/>
                <w:szCs w:val="24"/>
              </w:rPr>
            </w:pPr>
            <w:r>
              <w:rPr>
                <w:rFonts w:ascii="Times New Roman" w:hAnsi="Times New Roman"/>
                <w:sz w:val="24"/>
                <w:szCs w:val="24"/>
              </w:rPr>
              <w:t>- ZOOHIGIJENA</w:t>
            </w:r>
          </w:p>
        </w:tc>
      </w:tr>
      <w:tr w:rsidR="00FA4EEE" w:rsidRPr="001D4B3F" w:rsidTr="002C5101">
        <w:trPr>
          <w:trHeight w:val="847"/>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SUHI</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STERILIZATOR</w:t>
            </w:r>
          </w:p>
          <w:p w:rsidR="00FA4EEE" w:rsidRPr="001D4B3F" w:rsidRDefault="00FA4EEE" w:rsidP="002C5101">
            <w:pPr>
              <w:spacing w:after="0" w:line="240" w:lineRule="auto"/>
              <w:rPr>
                <w:rFonts w:ascii="Times New Roman" w:hAnsi="Times New Roman"/>
                <w:sz w:val="24"/>
                <w:szCs w:val="24"/>
              </w:rPr>
            </w:pP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KONJOGOJSTVO ,</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OVČARSTVO I KOZARSTVO</w:t>
            </w:r>
          </w:p>
        </w:tc>
      </w:tr>
      <w:tr w:rsidR="00FA4EEE" w:rsidRPr="001D4B3F" w:rsidTr="002C5101">
        <w:trPr>
          <w:trHeight w:val="835"/>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15 BINOKULARNIH  MIKROSKOPA</w:t>
            </w:r>
          </w:p>
          <w:p w:rsidR="00FA4EEE" w:rsidRPr="001D4B3F" w:rsidRDefault="00FA4EEE" w:rsidP="002C5101">
            <w:pPr>
              <w:spacing w:after="0" w:line="240" w:lineRule="auto"/>
              <w:rPr>
                <w:rFonts w:ascii="Times New Roman" w:hAnsi="Times New Roman"/>
                <w:sz w:val="24"/>
                <w:szCs w:val="24"/>
              </w:rPr>
            </w:pPr>
          </w:p>
          <w:p w:rsidR="00FA4EEE" w:rsidRPr="001D4B3F" w:rsidRDefault="00FA4EEE" w:rsidP="002C5101">
            <w:pPr>
              <w:spacing w:after="0" w:line="240" w:lineRule="auto"/>
              <w:rPr>
                <w:rFonts w:ascii="Times New Roman" w:hAnsi="Times New Roman"/>
                <w:sz w:val="24"/>
                <w:szCs w:val="24"/>
              </w:rPr>
            </w:pPr>
          </w:p>
          <w:p w:rsidR="00FA4EEE" w:rsidRPr="001D4B3F" w:rsidRDefault="00FA4EEE" w:rsidP="002C5101">
            <w:pPr>
              <w:spacing w:after="0" w:line="240" w:lineRule="auto"/>
              <w:rPr>
                <w:rFonts w:ascii="Times New Roman" w:hAnsi="Times New Roman"/>
                <w:sz w:val="24"/>
                <w:szCs w:val="24"/>
              </w:rPr>
            </w:pP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HRANIDBA ŽIVOTINJA</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KONJOGOJSTVO</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OČARSTVO I KOZARSTVO</w:t>
            </w:r>
          </w:p>
        </w:tc>
      </w:tr>
      <w:tr w:rsidR="00FA4EEE" w:rsidRPr="001D4B3F" w:rsidTr="002C5101">
        <w:trPr>
          <w:trHeight w:val="853"/>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PRIBOR I OPREMA ZA ,NJEGU OCJENJIVANJE I DRŽANJE ŽIVOTINJA</w:t>
            </w: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KONJOGOJSTVO,</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OVČARSTVO I KOZARSTVO</w:t>
            </w:r>
          </w:p>
        </w:tc>
      </w:tr>
      <w:tr w:rsidR="00FA4EEE" w:rsidRPr="001D4B3F" w:rsidTr="002C5101">
        <w:trPr>
          <w:trHeight w:val="629"/>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PRIBOR I OPREMA ZA U.O.</w:t>
            </w:r>
          </w:p>
          <w:p w:rsidR="00FA4EEE" w:rsidRPr="001D4B3F" w:rsidRDefault="00FA4EEE" w:rsidP="002C5101">
            <w:pPr>
              <w:spacing w:after="0" w:line="240" w:lineRule="auto"/>
              <w:rPr>
                <w:rFonts w:ascii="Times New Roman" w:hAnsi="Times New Roman"/>
                <w:sz w:val="24"/>
                <w:szCs w:val="24"/>
              </w:rPr>
            </w:pPr>
          </w:p>
          <w:p w:rsidR="00FA4EEE" w:rsidRPr="001D4B3F" w:rsidRDefault="00FA4EEE" w:rsidP="002C5101">
            <w:pPr>
              <w:spacing w:after="0" w:line="240" w:lineRule="auto"/>
              <w:rPr>
                <w:rFonts w:ascii="Times New Roman" w:hAnsi="Times New Roman"/>
                <w:sz w:val="24"/>
                <w:szCs w:val="24"/>
              </w:rPr>
            </w:pP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KONJOGOJSTVO,</w:t>
            </w:r>
          </w:p>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OVČARSTVO I KOZARSTVO</w:t>
            </w:r>
          </w:p>
        </w:tc>
      </w:tr>
      <w:tr w:rsidR="00FA4EEE" w:rsidRPr="001D4B3F" w:rsidTr="002C5101">
        <w:trPr>
          <w:trHeight w:val="412"/>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AUTOKLAV</w:t>
            </w:r>
          </w:p>
          <w:p w:rsidR="00FA4EEE" w:rsidRPr="001D4B3F" w:rsidRDefault="00FA4EEE" w:rsidP="002C5101">
            <w:pPr>
              <w:spacing w:after="0" w:line="240" w:lineRule="auto"/>
              <w:rPr>
                <w:rFonts w:ascii="Times New Roman" w:hAnsi="Times New Roman"/>
                <w:sz w:val="24"/>
                <w:szCs w:val="24"/>
              </w:rPr>
            </w:pP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ZOOHIGIJENA I ZDRAVLJE ŽIVOTINJA</w:t>
            </w:r>
          </w:p>
        </w:tc>
      </w:tr>
      <w:tr w:rsidR="00FA4EEE" w:rsidRPr="001D4B3F" w:rsidTr="002C5101">
        <w:trPr>
          <w:trHeight w:val="835"/>
        </w:trPr>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 xml:space="preserve">                PRIBOR I OPREMA ZA IZVOĐENJE ORGANOLEPTIČKE, FIZIKALNE I KEMIJSKE ANALIZE VODE ZA PIĆE</w:t>
            </w:r>
          </w:p>
        </w:tc>
        <w:tc>
          <w:tcPr>
            <w:tcW w:w="4696" w:type="dxa"/>
          </w:tcPr>
          <w:p w:rsidR="00FA4EEE" w:rsidRPr="001D4B3F" w:rsidRDefault="00FA4EEE" w:rsidP="002C5101">
            <w:pPr>
              <w:spacing w:after="0" w:line="240" w:lineRule="auto"/>
              <w:rPr>
                <w:rFonts w:ascii="Times New Roman" w:hAnsi="Times New Roman"/>
                <w:sz w:val="24"/>
                <w:szCs w:val="24"/>
              </w:rPr>
            </w:pPr>
            <w:r w:rsidRPr="001D4B3F">
              <w:rPr>
                <w:rFonts w:ascii="Times New Roman" w:hAnsi="Times New Roman"/>
                <w:sz w:val="24"/>
                <w:szCs w:val="24"/>
              </w:rPr>
              <w:t>ZOOHIGIJENA I ZDRAVLJE ŽIVOTINJA</w:t>
            </w:r>
          </w:p>
        </w:tc>
      </w:tr>
    </w:tbl>
    <w:p w:rsidR="00FA4EEE" w:rsidRPr="001D4B3F" w:rsidRDefault="00FA4EEE" w:rsidP="00FA4EEE">
      <w:pPr>
        <w:spacing w:after="0" w:line="240" w:lineRule="auto"/>
        <w:rPr>
          <w:rFonts w:ascii="Times New Roman" w:hAnsi="Times New Roman"/>
          <w:sz w:val="24"/>
          <w:szCs w:val="24"/>
        </w:rPr>
      </w:pP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FA4EEE">
      <w:pPr>
        <w:spacing w:after="0" w:line="240" w:lineRule="auto"/>
        <w:rPr>
          <w:rFonts w:ascii="Times New Roman" w:hAnsi="Times New Roman"/>
          <w:sz w:val="24"/>
          <w:szCs w:val="24"/>
        </w:rPr>
      </w:pPr>
      <w:r w:rsidRPr="001D4B3F">
        <w:rPr>
          <w:rFonts w:ascii="Times New Roman" w:hAnsi="Times New Roman"/>
          <w:sz w:val="24"/>
          <w:szCs w:val="24"/>
        </w:rPr>
        <w:t>B</w:t>
      </w:r>
      <w:r>
        <w:rPr>
          <w:rFonts w:ascii="Times New Roman" w:hAnsi="Times New Roman"/>
          <w:sz w:val="24"/>
          <w:szCs w:val="24"/>
        </w:rPr>
        <w:t>)     V</w:t>
      </w:r>
      <w:r w:rsidRPr="001D4B3F">
        <w:rPr>
          <w:rFonts w:ascii="Times New Roman" w:hAnsi="Times New Roman"/>
          <w:sz w:val="24"/>
          <w:szCs w:val="24"/>
        </w:rPr>
        <w:t xml:space="preserve">oditelj praktikuma će u ovoj </w:t>
      </w:r>
      <w:r>
        <w:rPr>
          <w:rFonts w:ascii="Times New Roman" w:hAnsi="Times New Roman"/>
          <w:sz w:val="24"/>
          <w:szCs w:val="24"/>
        </w:rPr>
        <w:t xml:space="preserve">školskoj </w:t>
      </w:r>
      <w:r w:rsidRPr="001D4B3F">
        <w:rPr>
          <w:rFonts w:ascii="Times New Roman" w:hAnsi="Times New Roman"/>
          <w:sz w:val="24"/>
          <w:szCs w:val="24"/>
        </w:rPr>
        <w:t>godini:</w:t>
      </w: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Izvršiti inventuru postojeće opreme, pribora na početku šk. godine</w:t>
      </w: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Naručivati potreban pribor i kemikalije koje se vode kao potrošan</w:t>
      </w:r>
    </w:p>
    <w:p w:rsidR="00FA4EEE" w:rsidRPr="001D4B3F" w:rsidRDefault="00FA4EEE" w:rsidP="00FA4EEE">
      <w:pPr>
        <w:pStyle w:val="Odlomakpopisa"/>
        <w:spacing w:after="0" w:line="240" w:lineRule="auto"/>
        <w:ind w:left="855"/>
        <w:rPr>
          <w:rFonts w:ascii="Times New Roman" w:hAnsi="Times New Roman"/>
          <w:sz w:val="24"/>
          <w:szCs w:val="24"/>
        </w:rPr>
      </w:pPr>
      <w:r w:rsidRPr="001D4B3F">
        <w:rPr>
          <w:rFonts w:ascii="Times New Roman" w:hAnsi="Times New Roman"/>
          <w:sz w:val="24"/>
          <w:szCs w:val="24"/>
        </w:rPr>
        <w:t>materijal u svrhu edukacije učenika te voditi evidenciju o tome</w:t>
      </w: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Voditi evidenciju rada na specifičnoj opremi</w:t>
      </w: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Pratiti stručnu literaturu,</w:t>
      </w:r>
      <w:r>
        <w:rPr>
          <w:rFonts w:ascii="Times New Roman" w:hAnsi="Times New Roman"/>
          <w:sz w:val="24"/>
          <w:szCs w:val="24"/>
        </w:rPr>
        <w:t xml:space="preserve"> </w:t>
      </w:r>
      <w:r w:rsidRPr="001D4B3F">
        <w:rPr>
          <w:rFonts w:ascii="Times New Roman" w:hAnsi="Times New Roman"/>
          <w:sz w:val="24"/>
          <w:szCs w:val="24"/>
        </w:rPr>
        <w:t>publikacije,</w:t>
      </w:r>
      <w:r>
        <w:rPr>
          <w:rFonts w:ascii="Times New Roman" w:hAnsi="Times New Roman"/>
          <w:sz w:val="24"/>
          <w:szCs w:val="24"/>
        </w:rPr>
        <w:t xml:space="preserve"> </w:t>
      </w:r>
      <w:r w:rsidRPr="001D4B3F">
        <w:rPr>
          <w:rFonts w:ascii="Times New Roman" w:hAnsi="Times New Roman"/>
          <w:sz w:val="24"/>
          <w:szCs w:val="24"/>
        </w:rPr>
        <w:t>propise potrebne za rad praktikuma</w:t>
      </w: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Održavati sastanke sa suradnicima u svezi rada praktikuma i korištenja</w:t>
      </w:r>
    </w:p>
    <w:p w:rsidR="00FA4EEE" w:rsidRPr="001D4B3F" w:rsidRDefault="00FA4EEE" w:rsidP="00FA4EEE">
      <w:pPr>
        <w:pStyle w:val="Odlomakpopisa"/>
        <w:spacing w:after="0" w:line="240" w:lineRule="auto"/>
        <w:ind w:left="855"/>
        <w:rPr>
          <w:rFonts w:ascii="Times New Roman" w:hAnsi="Times New Roman"/>
          <w:sz w:val="24"/>
          <w:szCs w:val="24"/>
        </w:rPr>
      </w:pPr>
      <w:r w:rsidRPr="001D4B3F">
        <w:rPr>
          <w:rFonts w:ascii="Times New Roman" w:hAnsi="Times New Roman"/>
          <w:sz w:val="24"/>
          <w:szCs w:val="24"/>
        </w:rPr>
        <w:t>opreme</w:t>
      </w: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Sa suradnicima izvršiti obuku učenika na instrumentima koji su dostupni</w:t>
      </w:r>
    </w:p>
    <w:p w:rsidR="00FA4EEE" w:rsidRPr="001D4B3F" w:rsidRDefault="00FA4EEE" w:rsidP="00BC1872">
      <w:pPr>
        <w:pStyle w:val="Odlomakpopisa"/>
        <w:numPr>
          <w:ilvl w:val="0"/>
          <w:numId w:val="53"/>
        </w:numPr>
        <w:spacing w:after="0" w:line="240" w:lineRule="auto"/>
        <w:rPr>
          <w:rFonts w:ascii="Times New Roman" w:hAnsi="Times New Roman"/>
          <w:sz w:val="24"/>
          <w:szCs w:val="24"/>
        </w:rPr>
      </w:pPr>
      <w:r w:rsidRPr="001D4B3F">
        <w:rPr>
          <w:rFonts w:ascii="Times New Roman" w:hAnsi="Times New Roman"/>
          <w:sz w:val="24"/>
          <w:szCs w:val="24"/>
        </w:rPr>
        <w:t>Izvještavati nadređenu osobu(ravnatelja)o radu praktikuma</w:t>
      </w:r>
    </w:p>
    <w:p w:rsidR="00FA4EEE" w:rsidRPr="002C5101" w:rsidRDefault="00FA4EEE" w:rsidP="006F3862">
      <w:pPr>
        <w:spacing w:after="0" w:line="240" w:lineRule="auto"/>
        <w:rPr>
          <w:rFonts w:ascii="Times New Roman" w:hAnsi="Times New Roman"/>
          <w:sz w:val="32"/>
          <w:szCs w:val="32"/>
        </w:rPr>
      </w:pPr>
    </w:p>
    <w:p w:rsidR="00822DBF" w:rsidRPr="002C5101" w:rsidRDefault="00822DBF" w:rsidP="006F3862">
      <w:pPr>
        <w:spacing w:after="0" w:line="240" w:lineRule="auto"/>
        <w:rPr>
          <w:rFonts w:ascii="Times New Roman" w:hAnsi="Times New Roman"/>
          <w:sz w:val="24"/>
          <w:szCs w:val="24"/>
        </w:rPr>
      </w:pPr>
      <w:r w:rsidRPr="002C5101">
        <w:rPr>
          <w:rFonts w:ascii="Times New Roman" w:hAnsi="Times New Roman"/>
          <w:sz w:val="24"/>
          <w:szCs w:val="24"/>
        </w:rPr>
        <w:t>U  vet.</w:t>
      </w:r>
      <w:r w:rsidR="00B50036" w:rsidRPr="002C5101">
        <w:rPr>
          <w:rFonts w:ascii="Times New Roman" w:hAnsi="Times New Roman"/>
          <w:sz w:val="24"/>
          <w:szCs w:val="24"/>
        </w:rPr>
        <w:t xml:space="preserve">  praktikumu  za  šk.  god. 2017./18</w:t>
      </w:r>
      <w:r w:rsidRPr="002C5101">
        <w:rPr>
          <w:rFonts w:ascii="Times New Roman" w:hAnsi="Times New Roman"/>
          <w:sz w:val="24"/>
          <w:szCs w:val="24"/>
        </w:rPr>
        <w:t>. predviđeno  je :</w:t>
      </w:r>
    </w:p>
    <w:p w:rsidR="00840D75" w:rsidRPr="006F3862" w:rsidRDefault="00840D75" w:rsidP="006F3862">
      <w:pPr>
        <w:spacing w:after="0" w:line="240" w:lineRule="auto"/>
        <w:rPr>
          <w:rFonts w:ascii="Times New Roman" w:hAnsi="Times New Roman"/>
          <w:sz w:val="24"/>
          <w:szCs w:val="24"/>
        </w:rPr>
      </w:pPr>
    </w:p>
    <w:p w:rsidR="00822DBF" w:rsidRPr="006F3862" w:rsidRDefault="00822DBF" w:rsidP="00BC1872">
      <w:pPr>
        <w:pStyle w:val="Odlomakpopisa"/>
        <w:numPr>
          <w:ilvl w:val="0"/>
          <w:numId w:val="52"/>
        </w:numPr>
        <w:spacing w:after="0" w:line="240" w:lineRule="auto"/>
        <w:rPr>
          <w:rFonts w:ascii="Times New Roman" w:hAnsi="Times New Roman"/>
          <w:sz w:val="24"/>
          <w:szCs w:val="24"/>
        </w:rPr>
      </w:pPr>
      <w:r w:rsidRPr="006F3862">
        <w:rPr>
          <w:rFonts w:ascii="Times New Roman" w:hAnsi="Times New Roman"/>
          <w:sz w:val="24"/>
          <w:szCs w:val="24"/>
        </w:rPr>
        <w:t>1. Kontaktiranje predstavnika firme zadužene za instaliranje,održavanje</w:t>
      </w: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i obuku postojeće opreme:</w:t>
      </w: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 xml:space="preserve">                                             </w:t>
      </w: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2.Nabavka laboratorijskog pribora i potrebnih kemikalija</w:t>
      </w:r>
    </w:p>
    <w:p w:rsidR="00822DBF" w:rsidRPr="006F3862" w:rsidRDefault="00822DBF" w:rsidP="006F3862">
      <w:pPr>
        <w:pStyle w:val="Odlomakpopisa"/>
        <w:spacing w:after="0" w:line="240" w:lineRule="auto"/>
        <w:rPr>
          <w:rFonts w:ascii="Times New Roman" w:hAnsi="Times New Roman"/>
          <w:sz w:val="24"/>
          <w:szCs w:val="24"/>
        </w:rPr>
      </w:pP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3.Nabavka opreme i pribora potrebnih za njegu kućnih ljubimaca</w:t>
      </w:r>
    </w:p>
    <w:p w:rsidR="00822DBF" w:rsidRPr="006F3862" w:rsidRDefault="00822DBF" w:rsidP="006F3862">
      <w:pPr>
        <w:pStyle w:val="Odlomakpopisa"/>
        <w:spacing w:after="0" w:line="240" w:lineRule="auto"/>
        <w:rPr>
          <w:rFonts w:ascii="Times New Roman" w:hAnsi="Times New Roman"/>
          <w:sz w:val="24"/>
          <w:szCs w:val="24"/>
        </w:rPr>
      </w:pP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4.Obuka učenika u izvođenju postupaka njege kućnih ljubimaca</w:t>
      </w:r>
    </w:p>
    <w:p w:rsidR="00822DBF" w:rsidRPr="006F3862" w:rsidRDefault="00822DBF" w:rsidP="006F3862">
      <w:pPr>
        <w:pStyle w:val="Odlomakpopisa"/>
        <w:spacing w:after="0" w:line="240" w:lineRule="auto"/>
        <w:rPr>
          <w:rFonts w:ascii="Times New Roman" w:hAnsi="Times New Roman"/>
          <w:sz w:val="24"/>
          <w:szCs w:val="24"/>
        </w:rPr>
      </w:pP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 xml:space="preserve">5.Provođenje vježbi po stručnim predmetima i sa postojećim </w:t>
      </w: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 xml:space="preserve">    instrumentima te edukacija učenika pri izvođenju vježbi iz </w:t>
      </w:r>
    </w:p>
    <w:p w:rsidR="00822DBF" w:rsidRPr="006F3862" w:rsidRDefault="00822DBF"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 xml:space="preserve">    nastavnih predmeta</w:t>
      </w:r>
    </w:p>
    <w:p w:rsidR="00822DBF" w:rsidRPr="006F3862" w:rsidRDefault="004C16CB" w:rsidP="006F3862">
      <w:pPr>
        <w:pStyle w:val="Odlomakpopisa"/>
        <w:spacing w:after="0" w:line="240" w:lineRule="auto"/>
        <w:rPr>
          <w:rFonts w:ascii="Times New Roman" w:hAnsi="Times New Roman"/>
          <w:sz w:val="24"/>
          <w:szCs w:val="24"/>
        </w:rPr>
      </w:pPr>
      <w:r w:rsidRPr="006F3862">
        <w:rPr>
          <w:rFonts w:ascii="Times New Roman" w:hAnsi="Times New Roman"/>
          <w:sz w:val="24"/>
          <w:szCs w:val="24"/>
        </w:rPr>
        <w:t xml:space="preserve"> </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SPECIFIČNA OPREMA                                      NASTAVNI PREDMETI</w:t>
      </w:r>
    </w:p>
    <w:tbl>
      <w:tblPr>
        <w:tblStyle w:val="Reetkatablice"/>
        <w:tblW w:w="0" w:type="auto"/>
        <w:tblLook w:val="04A0" w:firstRow="1" w:lastRow="0" w:firstColumn="1" w:lastColumn="0" w:noHBand="0" w:noVBand="1"/>
      </w:tblPr>
      <w:tblGrid>
        <w:gridCol w:w="4529"/>
        <w:gridCol w:w="4533"/>
      </w:tblGrid>
      <w:tr w:rsidR="00822DBF" w:rsidRPr="006F3862" w:rsidTr="00822DBF">
        <w:tc>
          <w:tcPr>
            <w:tcW w:w="4529" w:type="dxa"/>
          </w:tcPr>
          <w:p w:rsidR="0066276D" w:rsidRPr="006F3862" w:rsidRDefault="0066276D" w:rsidP="006F3862">
            <w:pPr>
              <w:spacing w:after="0" w:line="240" w:lineRule="auto"/>
              <w:rPr>
                <w:rFonts w:ascii="Times New Roman" w:hAnsi="Times New Roman"/>
                <w:sz w:val="24"/>
                <w:szCs w:val="24"/>
              </w:rPr>
            </w:pP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MIKROBIOLOŠKI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w:t>
            </w:r>
            <w:r w:rsidR="00104EF9" w:rsidRPr="006F3862">
              <w:rPr>
                <w:rFonts w:ascii="Times New Roman" w:hAnsi="Times New Roman"/>
                <w:sz w:val="24"/>
                <w:szCs w:val="24"/>
              </w:rPr>
              <w:t xml:space="preserve">                      INKUBATOR</w:t>
            </w:r>
          </w:p>
        </w:tc>
        <w:tc>
          <w:tcPr>
            <w:tcW w:w="4533"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-MIKROBIOLOGIJA   I  ZARAZNE BOLESTI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PRAKTIČNA NASTAVA</w:t>
            </w:r>
          </w:p>
        </w:tc>
      </w:tr>
      <w:tr w:rsidR="00822DBF" w:rsidRPr="006F3862" w:rsidTr="00822DBF">
        <w:tc>
          <w:tcPr>
            <w:tcW w:w="4529"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SUHI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STERILIZATOR</w:t>
            </w:r>
          </w:p>
          <w:p w:rsidR="00822DBF" w:rsidRPr="006F3862" w:rsidRDefault="00822DBF" w:rsidP="006F3862">
            <w:pPr>
              <w:spacing w:after="0" w:line="240" w:lineRule="auto"/>
              <w:rPr>
                <w:rFonts w:ascii="Times New Roman" w:hAnsi="Times New Roman"/>
                <w:sz w:val="24"/>
                <w:szCs w:val="24"/>
              </w:rPr>
            </w:pPr>
          </w:p>
          <w:p w:rsidR="00822DBF" w:rsidRPr="006F3862" w:rsidRDefault="00822DBF" w:rsidP="006F3862">
            <w:pPr>
              <w:spacing w:after="0" w:line="240" w:lineRule="auto"/>
              <w:rPr>
                <w:rFonts w:ascii="Times New Roman" w:hAnsi="Times New Roman"/>
                <w:sz w:val="24"/>
                <w:szCs w:val="24"/>
              </w:rPr>
            </w:pPr>
          </w:p>
        </w:tc>
        <w:tc>
          <w:tcPr>
            <w:tcW w:w="4533"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OSNOVE KIRURGIJE</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MIKROBIOLOGIJA I ZARAZNE BOLESTI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ANIMALNA HIGIJENA</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PRAKTIČNA NASTAVA</w:t>
            </w:r>
          </w:p>
        </w:tc>
      </w:tr>
      <w:tr w:rsidR="00822DBF" w:rsidRPr="006F3862" w:rsidTr="00822DBF">
        <w:tc>
          <w:tcPr>
            <w:tcW w:w="4529"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15 BINOKULARNIH  MIKROSKOPA</w:t>
            </w:r>
          </w:p>
          <w:p w:rsidR="00822DBF" w:rsidRPr="006F3862" w:rsidRDefault="00822DBF" w:rsidP="006F3862">
            <w:pPr>
              <w:spacing w:after="0" w:line="240" w:lineRule="auto"/>
              <w:rPr>
                <w:rFonts w:ascii="Times New Roman" w:hAnsi="Times New Roman"/>
                <w:sz w:val="24"/>
                <w:szCs w:val="24"/>
              </w:rPr>
            </w:pPr>
          </w:p>
          <w:p w:rsidR="00822DBF" w:rsidRPr="006F3862" w:rsidRDefault="00822DBF" w:rsidP="006F3862">
            <w:pPr>
              <w:spacing w:after="0" w:line="240" w:lineRule="auto"/>
              <w:rPr>
                <w:rFonts w:ascii="Times New Roman" w:hAnsi="Times New Roman"/>
                <w:sz w:val="24"/>
                <w:szCs w:val="24"/>
              </w:rPr>
            </w:pPr>
          </w:p>
          <w:p w:rsidR="00822DBF" w:rsidRPr="006F3862" w:rsidRDefault="00822DBF" w:rsidP="006F3862">
            <w:pPr>
              <w:spacing w:after="0" w:line="240" w:lineRule="auto"/>
              <w:rPr>
                <w:rFonts w:ascii="Times New Roman" w:hAnsi="Times New Roman"/>
                <w:sz w:val="24"/>
                <w:szCs w:val="24"/>
              </w:rPr>
            </w:pPr>
          </w:p>
        </w:tc>
        <w:tc>
          <w:tcPr>
            <w:tcW w:w="4533"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ANATOMIJA I PATOLOGIJA</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MIKROBIOLOGIJA I ZARAZNE BOLESTI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PORODILJSTVO I U.O.</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OSNOVE PARAZITSKIH BOLESTI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PRAKTIČNA NASTAVA</w:t>
            </w:r>
          </w:p>
        </w:tc>
      </w:tr>
      <w:tr w:rsidR="00822DBF" w:rsidRPr="006F3862" w:rsidTr="00822DBF">
        <w:tc>
          <w:tcPr>
            <w:tcW w:w="4529"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OBIČNA CENTRIFUGA</w:t>
            </w:r>
          </w:p>
          <w:p w:rsidR="00822DBF" w:rsidRPr="006F3862" w:rsidRDefault="00822DBF" w:rsidP="006F3862">
            <w:pPr>
              <w:spacing w:after="0" w:line="240" w:lineRule="auto"/>
              <w:rPr>
                <w:rFonts w:ascii="Times New Roman" w:hAnsi="Times New Roman"/>
                <w:sz w:val="24"/>
                <w:szCs w:val="24"/>
              </w:rPr>
            </w:pPr>
          </w:p>
          <w:p w:rsidR="00822DBF" w:rsidRPr="006F3862" w:rsidRDefault="00822DBF" w:rsidP="006F3862">
            <w:pPr>
              <w:spacing w:after="0" w:line="240" w:lineRule="auto"/>
              <w:rPr>
                <w:rFonts w:ascii="Times New Roman" w:hAnsi="Times New Roman"/>
                <w:sz w:val="24"/>
                <w:szCs w:val="24"/>
              </w:rPr>
            </w:pPr>
          </w:p>
        </w:tc>
        <w:tc>
          <w:tcPr>
            <w:tcW w:w="4533"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MIKROBIOLOGIJA I ZARAZNE BOLESTI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FIZIOLOGIJA DOM. ŽIVOTINJA</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PRAKTIČNA NASTAVA</w:t>
            </w:r>
          </w:p>
        </w:tc>
      </w:tr>
      <w:tr w:rsidR="00822DBF" w:rsidRPr="006F3862" w:rsidTr="00104EF9">
        <w:trPr>
          <w:trHeight w:val="741"/>
        </w:trPr>
        <w:tc>
          <w:tcPr>
            <w:tcW w:w="4529"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w:t>
            </w:r>
            <w:r w:rsidR="00104EF9" w:rsidRPr="006F3862">
              <w:rPr>
                <w:rFonts w:ascii="Times New Roman" w:hAnsi="Times New Roman"/>
                <w:sz w:val="24"/>
                <w:szCs w:val="24"/>
              </w:rPr>
              <w:t xml:space="preserve">         CENTRIFUGA PO  GERBERU</w:t>
            </w:r>
          </w:p>
        </w:tc>
        <w:tc>
          <w:tcPr>
            <w:tcW w:w="4533"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HIGIJENA NAMIRNICA ANIMALNOG PORIJEKLA</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PRAKTIČNA NASTAVA</w:t>
            </w:r>
          </w:p>
        </w:tc>
      </w:tr>
      <w:tr w:rsidR="00822DBF" w:rsidRPr="006F3862" w:rsidTr="00822DBF">
        <w:tc>
          <w:tcPr>
            <w:tcW w:w="4529"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AUTOKLAV</w:t>
            </w:r>
          </w:p>
          <w:p w:rsidR="00822DBF" w:rsidRPr="006F3862" w:rsidRDefault="00104EF9" w:rsidP="006F3862">
            <w:pPr>
              <w:spacing w:after="0" w:line="240" w:lineRule="auto"/>
              <w:rPr>
                <w:rFonts w:ascii="Times New Roman" w:hAnsi="Times New Roman"/>
                <w:sz w:val="24"/>
                <w:szCs w:val="24"/>
              </w:rPr>
            </w:pPr>
            <w:r w:rsidRPr="006F3862">
              <w:rPr>
                <w:rFonts w:ascii="Times New Roman" w:hAnsi="Times New Roman"/>
                <w:sz w:val="24"/>
                <w:szCs w:val="24"/>
              </w:rPr>
              <w:t xml:space="preserve">                  </w:t>
            </w:r>
          </w:p>
        </w:tc>
        <w:tc>
          <w:tcPr>
            <w:tcW w:w="4533" w:type="dxa"/>
          </w:tcPr>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MIKROBIOLOGIJA I ZARAZNE BOLESTI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OSNOVE KIRURGIJE</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PRAKTIČNA NASTAVA</w:t>
            </w:r>
          </w:p>
        </w:tc>
      </w:tr>
    </w:tbl>
    <w:p w:rsidR="00840D75" w:rsidRPr="006F3862" w:rsidRDefault="00840D75" w:rsidP="006F3862">
      <w:pPr>
        <w:spacing w:after="0" w:line="240" w:lineRule="auto"/>
        <w:rPr>
          <w:rFonts w:ascii="Times New Roman" w:hAnsi="Times New Roman"/>
          <w:sz w:val="24"/>
          <w:szCs w:val="24"/>
        </w:rPr>
      </w:pP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B)     VODITELJ PRAKTIKUMA ĆE U OVOJ ŠK. GODINI:</w:t>
      </w:r>
    </w:p>
    <w:p w:rsidR="00822DBF" w:rsidRPr="006F3862" w:rsidRDefault="00822DBF" w:rsidP="006F3862">
      <w:pPr>
        <w:spacing w:after="0" w:line="240" w:lineRule="auto"/>
        <w:rPr>
          <w:rFonts w:ascii="Times New Roman" w:hAnsi="Times New Roman"/>
          <w:sz w:val="24"/>
          <w:szCs w:val="24"/>
        </w:rPr>
      </w:pPr>
    </w:p>
    <w:p w:rsidR="00822DBF"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Izvršiti inventuru postojeće opreme, pribora na početku šk. godine</w:t>
      </w:r>
    </w:p>
    <w:p w:rsidR="00822DBF" w:rsidRPr="006F3862" w:rsidRDefault="00822DBF" w:rsidP="006F3862">
      <w:pPr>
        <w:pStyle w:val="Odlomakpopisa"/>
        <w:spacing w:after="0" w:line="240" w:lineRule="auto"/>
        <w:ind w:left="855"/>
        <w:rPr>
          <w:rFonts w:ascii="Times New Roman" w:hAnsi="Times New Roman"/>
          <w:sz w:val="24"/>
          <w:szCs w:val="24"/>
        </w:rPr>
      </w:pPr>
    </w:p>
    <w:p w:rsidR="00822DBF"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Naručivati potreban pribor i kemikalije koje se vode kao potrošan</w:t>
      </w:r>
    </w:p>
    <w:p w:rsidR="00822DBF" w:rsidRPr="006F3862" w:rsidRDefault="00822DBF" w:rsidP="006F3862">
      <w:pPr>
        <w:pStyle w:val="Odlomakpopisa"/>
        <w:spacing w:after="0" w:line="240" w:lineRule="auto"/>
        <w:ind w:left="855"/>
        <w:rPr>
          <w:rFonts w:ascii="Times New Roman" w:hAnsi="Times New Roman"/>
          <w:sz w:val="24"/>
          <w:szCs w:val="24"/>
        </w:rPr>
      </w:pPr>
      <w:r w:rsidRPr="006F3862">
        <w:rPr>
          <w:rFonts w:ascii="Times New Roman" w:hAnsi="Times New Roman"/>
          <w:sz w:val="24"/>
          <w:szCs w:val="24"/>
        </w:rPr>
        <w:t>materijal u svrhu edukacije učenika te voditi evidenciju o tome</w:t>
      </w:r>
    </w:p>
    <w:p w:rsidR="00822DBF" w:rsidRPr="006F3862" w:rsidRDefault="00822DBF" w:rsidP="006F3862">
      <w:pPr>
        <w:pStyle w:val="Odlomakpopisa"/>
        <w:spacing w:after="0" w:line="240" w:lineRule="auto"/>
        <w:ind w:left="855"/>
        <w:rPr>
          <w:rFonts w:ascii="Times New Roman" w:hAnsi="Times New Roman"/>
          <w:sz w:val="24"/>
          <w:szCs w:val="24"/>
        </w:rPr>
      </w:pPr>
    </w:p>
    <w:p w:rsidR="00822DBF"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Voditi evidenciju rada na specifičnoj opremi</w:t>
      </w:r>
    </w:p>
    <w:p w:rsidR="00822DBF" w:rsidRPr="006F3862" w:rsidRDefault="00822DBF" w:rsidP="006F3862">
      <w:pPr>
        <w:spacing w:after="0" w:line="240" w:lineRule="auto"/>
        <w:rPr>
          <w:rFonts w:ascii="Times New Roman" w:hAnsi="Times New Roman"/>
          <w:sz w:val="24"/>
          <w:szCs w:val="24"/>
        </w:rPr>
      </w:pPr>
      <w:r w:rsidRPr="006F3862">
        <w:rPr>
          <w:rFonts w:ascii="Times New Roman" w:hAnsi="Times New Roman"/>
          <w:sz w:val="24"/>
          <w:szCs w:val="24"/>
        </w:rPr>
        <w:t xml:space="preserve">   </w:t>
      </w:r>
    </w:p>
    <w:p w:rsidR="00822DBF"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Pratiti stručnu literaturu,publikacije,propise potrebne za rad praktikuma</w:t>
      </w:r>
    </w:p>
    <w:p w:rsidR="00822DBF" w:rsidRPr="006F3862" w:rsidRDefault="00822DBF" w:rsidP="006F3862">
      <w:pPr>
        <w:pStyle w:val="Odlomakpopisa"/>
        <w:spacing w:after="0" w:line="240" w:lineRule="auto"/>
        <w:rPr>
          <w:rFonts w:ascii="Times New Roman" w:hAnsi="Times New Roman"/>
          <w:sz w:val="24"/>
          <w:szCs w:val="24"/>
        </w:rPr>
      </w:pPr>
    </w:p>
    <w:p w:rsidR="00822DBF"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Održavati sastanke sa suradnicima u svezi rada praktikuma i korištenja</w:t>
      </w:r>
    </w:p>
    <w:p w:rsidR="00822DBF" w:rsidRPr="006F3862" w:rsidRDefault="00822DBF" w:rsidP="006F3862">
      <w:pPr>
        <w:pStyle w:val="Odlomakpopisa"/>
        <w:spacing w:after="0" w:line="240" w:lineRule="auto"/>
        <w:ind w:left="855"/>
        <w:rPr>
          <w:rFonts w:ascii="Times New Roman" w:hAnsi="Times New Roman"/>
          <w:sz w:val="24"/>
          <w:szCs w:val="24"/>
        </w:rPr>
      </w:pPr>
      <w:r w:rsidRPr="006F3862">
        <w:rPr>
          <w:rFonts w:ascii="Times New Roman" w:hAnsi="Times New Roman"/>
          <w:sz w:val="24"/>
          <w:szCs w:val="24"/>
        </w:rPr>
        <w:t>opreme</w:t>
      </w:r>
    </w:p>
    <w:p w:rsidR="00822DBF" w:rsidRPr="006F3862" w:rsidRDefault="00822DBF" w:rsidP="006F3862">
      <w:pPr>
        <w:pStyle w:val="Odlomakpopisa"/>
        <w:spacing w:after="0" w:line="240" w:lineRule="auto"/>
        <w:ind w:left="855"/>
        <w:rPr>
          <w:rFonts w:ascii="Times New Roman" w:hAnsi="Times New Roman"/>
          <w:sz w:val="24"/>
          <w:szCs w:val="24"/>
        </w:rPr>
      </w:pPr>
    </w:p>
    <w:p w:rsidR="00822DBF"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Sa suradnicima izvršiti obuku učenika na instrumentima koji su dostupni</w:t>
      </w:r>
    </w:p>
    <w:p w:rsidR="00822DBF" w:rsidRPr="006F3862" w:rsidRDefault="00822DBF" w:rsidP="006F3862">
      <w:pPr>
        <w:pStyle w:val="Odlomakpopisa"/>
        <w:spacing w:after="0" w:line="240" w:lineRule="auto"/>
        <w:rPr>
          <w:rFonts w:ascii="Times New Roman" w:hAnsi="Times New Roman"/>
          <w:sz w:val="24"/>
          <w:szCs w:val="24"/>
        </w:rPr>
      </w:pPr>
    </w:p>
    <w:p w:rsidR="00215F34" w:rsidRPr="006F3862" w:rsidRDefault="00822DBF" w:rsidP="00BC1872">
      <w:pPr>
        <w:pStyle w:val="Odlomakpopisa"/>
        <w:numPr>
          <w:ilvl w:val="0"/>
          <w:numId w:val="53"/>
        </w:numPr>
        <w:spacing w:after="0" w:line="240" w:lineRule="auto"/>
        <w:rPr>
          <w:rFonts w:ascii="Times New Roman" w:hAnsi="Times New Roman"/>
          <w:sz w:val="24"/>
          <w:szCs w:val="24"/>
        </w:rPr>
      </w:pPr>
      <w:r w:rsidRPr="006F3862">
        <w:rPr>
          <w:rFonts w:ascii="Times New Roman" w:hAnsi="Times New Roman"/>
          <w:sz w:val="24"/>
          <w:szCs w:val="24"/>
        </w:rPr>
        <w:t>Izvještavati nadređenu osobu(ravnatelja)o radu praktikuma</w:t>
      </w:r>
      <w:r w:rsidR="00215F34" w:rsidRPr="006F3862">
        <w:rPr>
          <w:rFonts w:ascii="Times New Roman" w:hAnsi="Times New Roman"/>
          <w:sz w:val="24"/>
          <w:szCs w:val="24"/>
          <w:lang w:val="pl-PL"/>
        </w:rPr>
        <w:br w:type="page"/>
      </w:r>
    </w:p>
    <w:p w:rsidR="007C09E3" w:rsidRPr="001F505E" w:rsidRDefault="007C09E3" w:rsidP="007C09E3">
      <w:pPr>
        <w:pStyle w:val="Naslov2"/>
        <w:rPr>
          <w:rFonts w:ascii="Times New Roman" w:hAnsi="Times New Roman"/>
          <w:color w:val="008000"/>
          <w:sz w:val="24"/>
          <w:szCs w:val="24"/>
          <w:lang w:val="pl-PL"/>
        </w:rPr>
      </w:pPr>
      <w:bookmarkStart w:id="275" w:name="_Toc336196010"/>
      <w:bookmarkStart w:id="276" w:name="_Toc431379018"/>
      <w:r w:rsidRPr="001F505E">
        <w:rPr>
          <w:color w:val="008000"/>
        </w:rPr>
        <w:t>5.4</w:t>
      </w:r>
      <w:r>
        <w:rPr>
          <w:color w:val="008000"/>
        </w:rPr>
        <w:t>.3.</w:t>
      </w:r>
      <w:r w:rsidRPr="001F505E">
        <w:rPr>
          <w:color w:val="008000"/>
        </w:rPr>
        <w:t xml:space="preserve"> Plan i program vod</w:t>
      </w:r>
      <w:r>
        <w:rPr>
          <w:color w:val="008000"/>
        </w:rPr>
        <w:t xml:space="preserve">itelja kemijskog laboratorija </w:t>
      </w:r>
      <w:r w:rsidRPr="001F505E">
        <w:rPr>
          <w:color w:val="008000"/>
        </w:rPr>
        <w:t xml:space="preserve">za </w:t>
      </w:r>
      <w:bookmarkEnd w:id="275"/>
      <w:r w:rsidR="00B50036">
        <w:rPr>
          <w:rFonts w:ascii="Times New Roman" w:hAnsi="Times New Roman"/>
          <w:color w:val="008000"/>
        </w:rPr>
        <w:t>2017./18</w:t>
      </w:r>
      <w:r>
        <w:rPr>
          <w:rFonts w:ascii="Times New Roman" w:hAnsi="Times New Roman"/>
          <w:color w:val="008000"/>
        </w:rPr>
        <w:t>.</w:t>
      </w:r>
      <w:r w:rsidRPr="001F505E">
        <w:rPr>
          <w:rFonts w:ascii="Times New Roman" w:hAnsi="Times New Roman"/>
          <w:color w:val="008000"/>
        </w:rPr>
        <w:t xml:space="preserve"> šk.</w:t>
      </w:r>
      <w:r>
        <w:rPr>
          <w:rFonts w:ascii="Times New Roman" w:hAnsi="Times New Roman"/>
          <w:color w:val="008000"/>
        </w:rPr>
        <w:t xml:space="preserve"> </w:t>
      </w:r>
      <w:r w:rsidRPr="001F505E">
        <w:rPr>
          <w:rFonts w:ascii="Times New Roman" w:hAnsi="Times New Roman"/>
          <w:color w:val="008000"/>
        </w:rPr>
        <w:t>god</w:t>
      </w:r>
      <w:bookmarkEnd w:id="276"/>
    </w:p>
    <w:p w:rsidR="007C09E3" w:rsidRDefault="007C09E3" w:rsidP="007C09E3">
      <w:pPr>
        <w:spacing w:after="0" w:line="240" w:lineRule="auto"/>
        <w:rPr>
          <w:rFonts w:ascii="Times New Roman" w:hAnsi="Times New Roman"/>
          <w:sz w:val="24"/>
          <w:szCs w:val="24"/>
          <w:lang w:val="pl-PL"/>
        </w:rPr>
      </w:pPr>
    </w:p>
    <w:p w:rsidR="00FA4EEE" w:rsidRDefault="00FA4EEE" w:rsidP="00FA4EEE">
      <w:r>
        <w:t xml:space="preserve">                                                                          PLAN I PROGRAM RADA VODITELJA KEMIJSKOG LABORATORIJA</w:t>
      </w:r>
    </w:p>
    <w:p w:rsidR="00FA4EEE" w:rsidRDefault="00FA4EEE" w:rsidP="00FA4EEE">
      <w:r>
        <w:t>ŠKOLSKA GODINA:2017/2018</w:t>
      </w:r>
    </w:p>
    <w:p w:rsidR="00FA4EEE" w:rsidRDefault="00FA4EEE" w:rsidP="00FA4EEE">
      <w:r>
        <w:t>PLANIRANO SATI: 35</w:t>
      </w:r>
    </w:p>
    <w:tbl>
      <w:tblPr>
        <w:tblStyle w:val="Reetkatablice"/>
        <w:tblW w:w="9958" w:type="dxa"/>
        <w:tblLook w:val="04A0" w:firstRow="1" w:lastRow="0" w:firstColumn="1" w:lastColumn="0" w:noHBand="0" w:noVBand="1"/>
      </w:tblPr>
      <w:tblGrid>
        <w:gridCol w:w="7680"/>
        <w:gridCol w:w="2278"/>
      </w:tblGrid>
      <w:tr w:rsidR="00FA4EEE" w:rsidTr="00FA4EEE">
        <w:trPr>
          <w:trHeight w:val="433"/>
        </w:trPr>
        <w:tc>
          <w:tcPr>
            <w:tcW w:w="7680" w:type="dxa"/>
          </w:tcPr>
          <w:p w:rsidR="00FA4EEE" w:rsidRDefault="00FA4EEE" w:rsidP="002C5101"/>
          <w:p w:rsidR="00FA4EEE" w:rsidRDefault="00FA4EEE" w:rsidP="002C5101">
            <w:r>
              <w:t>Aktivnost( sadržaj)</w:t>
            </w:r>
          </w:p>
        </w:tc>
        <w:tc>
          <w:tcPr>
            <w:tcW w:w="2278" w:type="dxa"/>
          </w:tcPr>
          <w:p w:rsidR="00FA4EEE" w:rsidRDefault="00FA4EEE" w:rsidP="002C5101"/>
          <w:p w:rsidR="00FA4EEE" w:rsidRDefault="00FA4EEE" w:rsidP="002C5101">
            <w:r>
              <w:t>Vrijame realizacije</w:t>
            </w:r>
          </w:p>
        </w:tc>
      </w:tr>
      <w:tr w:rsidR="00FA4EEE" w:rsidTr="00FA4EEE">
        <w:trPr>
          <w:trHeight w:val="4064"/>
        </w:trPr>
        <w:tc>
          <w:tcPr>
            <w:tcW w:w="7680" w:type="dxa"/>
          </w:tcPr>
          <w:p w:rsidR="00FA4EEE" w:rsidRDefault="00FA4EEE" w:rsidP="002C5101"/>
          <w:p w:rsidR="00FA4EEE" w:rsidRDefault="00FA4EEE" w:rsidP="00BC1872">
            <w:pPr>
              <w:pStyle w:val="Odlomakpopisa"/>
              <w:numPr>
                <w:ilvl w:val="0"/>
                <w:numId w:val="69"/>
              </w:numPr>
              <w:spacing w:after="0" w:line="240" w:lineRule="auto"/>
            </w:pPr>
            <w:r>
              <w:t>Inventura opreme, pribora i kemikalija na početku školske godine</w:t>
            </w:r>
          </w:p>
          <w:p w:rsidR="00FA4EEE" w:rsidRDefault="00FA4EEE" w:rsidP="00BC1872">
            <w:pPr>
              <w:pStyle w:val="Odlomakpopisa"/>
              <w:numPr>
                <w:ilvl w:val="0"/>
                <w:numId w:val="69"/>
              </w:numPr>
              <w:spacing w:after="0" w:line="240" w:lineRule="auto"/>
            </w:pPr>
            <w:r>
              <w:t>Provjera ispravnosti opreme i poduzimanje radnji kad nije nešto ispravno</w:t>
            </w:r>
          </w:p>
          <w:p w:rsidR="00FA4EEE" w:rsidRDefault="00FA4EEE" w:rsidP="00BC1872">
            <w:pPr>
              <w:pStyle w:val="Odlomakpopisa"/>
              <w:numPr>
                <w:ilvl w:val="0"/>
                <w:numId w:val="69"/>
              </w:numPr>
              <w:spacing w:after="0" w:line="240" w:lineRule="auto"/>
            </w:pPr>
            <w:r>
              <w:t>Nručivanje pribora i kemikalija koji nedostaju za novu školsku godinu</w:t>
            </w:r>
          </w:p>
          <w:p w:rsidR="00FA4EEE" w:rsidRDefault="00FA4EEE" w:rsidP="00BC1872">
            <w:pPr>
              <w:pStyle w:val="Odlomakpopisa"/>
              <w:numPr>
                <w:ilvl w:val="0"/>
                <w:numId w:val="69"/>
              </w:numPr>
              <w:spacing w:after="0" w:line="240" w:lineRule="auto"/>
            </w:pPr>
            <w:r>
              <w:t>Provoditi stalnu kontrolu poštivanja mjera i propisa zaštite na radu učenika i nastavnika</w:t>
            </w:r>
          </w:p>
          <w:p w:rsidR="00FA4EEE" w:rsidRDefault="00FA4EEE" w:rsidP="00BC1872">
            <w:pPr>
              <w:pStyle w:val="Odlomakpopisa"/>
              <w:numPr>
                <w:ilvl w:val="0"/>
                <w:numId w:val="69"/>
              </w:numPr>
              <w:spacing w:after="0" w:line="240" w:lineRule="auto"/>
            </w:pPr>
            <w:r>
              <w:t>Pratiti stručnu literaturu, publikacije i propise potrebne za rad u laboratoriju.</w:t>
            </w:r>
          </w:p>
          <w:p w:rsidR="00FA4EEE" w:rsidRDefault="00FA4EEE" w:rsidP="00BC1872">
            <w:pPr>
              <w:pStyle w:val="Odlomakpopisa"/>
              <w:numPr>
                <w:ilvl w:val="0"/>
                <w:numId w:val="69"/>
              </w:numPr>
              <w:spacing w:after="0" w:line="240" w:lineRule="auto"/>
            </w:pPr>
            <w:r>
              <w:t>Koordinirati ostale laboratorije u školi</w:t>
            </w:r>
          </w:p>
          <w:p w:rsidR="00FA4EEE" w:rsidRDefault="00FA4EEE" w:rsidP="00BC1872">
            <w:pPr>
              <w:pStyle w:val="Odlomakpopisa"/>
              <w:numPr>
                <w:ilvl w:val="0"/>
                <w:numId w:val="69"/>
              </w:numPr>
              <w:spacing w:after="0" w:line="240" w:lineRule="auto"/>
            </w:pPr>
            <w:r>
              <w:t>Sa suradnicima (nastavnicima) vršiti kemijske analize vode, tla i dr. za potrebe škole ako se za to ukaže potreba (projekti)</w:t>
            </w:r>
          </w:p>
          <w:p w:rsidR="00FA4EEE" w:rsidRDefault="00FA4EEE" w:rsidP="00BC1872">
            <w:pPr>
              <w:pStyle w:val="Odlomakpopisa"/>
              <w:numPr>
                <w:ilvl w:val="0"/>
                <w:numId w:val="69"/>
              </w:numPr>
              <w:spacing w:after="0" w:line="240" w:lineRule="auto"/>
            </w:pPr>
            <w:r>
              <w:t>Priprema učenika u praktičnom dijelu za sudjelovanje na određenim natjecanjima</w:t>
            </w:r>
          </w:p>
          <w:p w:rsidR="00FA4EEE" w:rsidRDefault="00FA4EEE" w:rsidP="00BC1872">
            <w:pPr>
              <w:pStyle w:val="Odlomakpopisa"/>
              <w:numPr>
                <w:ilvl w:val="0"/>
                <w:numId w:val="69"/>
              </w:numPr>
              <w:spacing w:after="0" w:line="240" w:lineRule="auto"/>
            </w:pPr>
            <w:r>
              <w:t>Sređivanje laboratorija na kraju nastavne godine</w:t>
            </w:r>
          </w:p>
          <w:p w:rsidR="00FA4EEE" w:rsidRDefault="00FA4EEE" w:rsidP="002C5101">
            <w:pPr>
              <w:pStyle w:val="Odlomakpopisa"/>
            </w:pPr>
          </w:p>
        </w:tc>
        <w:tc>
          <w:tcPr>
            <w:tcW w:w="2278" w:type="dxa"/>
          </w:tcPr>
          <w:p w:rsidR="00FA4EEE" w:rsidRDefault="00FA4EEE" w:rsidP="002C5101"/>
          <w:p w:rsidR="00FA4EEE" w:rsidRDefault="00FA4EEE" w:rsidP="002C5101">
            <w:r>
              <w:t>Rujan</w:t>
            </w:r>
          </w:p>
          <w:p w:rsidR="00FA4EEE" w:rsidRDefault="00FA4EEE" w:rsidP="002C5101"/>
          <w:p w:rsidR="00FA4EEE" w:rsidRDefault="00FA4EEE" w:rsidP="002C5101"/>
          <w:p w:rsidR="00FA4EEE" w:rsidRDefault="00FA4EEE" w:rsidP="002C5101">
            <w:r>
              <w:t>Tijekom školske godine</w:t>
            </w:r>
          </w:p>
          <w:p w:rsidR="00FA4EEE" w:rsidRDefault="00FA4EEE" w:rsidP="002C5101"/>
          <w:p w:rsidR="00FA4EEE" w:rsidRDefault="00FA4EEE" w:rsidP="002C5101"/>
          <w:p w:rsidR="00FA4EEE" w:rsidRDefault="00FA4EEE" w:rsidP="002C5101"/>
          <w:p w:rsidR="00FA4EEE" w:rsidRDefault="00FA4EEE" w:rsidP="002C5101"/>
          <w:p w:rsidR="00FA4EEE" w:rsidRDefault="00FA4EEE" w:rsidP="002C5101">
            <w:r>
              <w:t>Lipanj</w:t>
            </w:r>
          </w:p>
        </w:tc>
      </w:tr>
    </w:tbl>
    <w:p w:rsidR="00FA4EEE" w:rsidRDefault="00FA4EEE" w:rsidP="00FA4EEE">
      <w:r>
        <w:t xml:space="preserve">                                                                                                                                                                                                                                 Voditelj: Jasna Ferenčević</w:t>
      </w:r>
    </w:p>
    <w:p w:rsidR="007C09E3"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 xml:space="preserve">U kemijskom laboratoriju šk.god </w:t>
      </w:r>
      <w:r w:rsidR="00B50036">
        <w:rPr>
          <w:rFonts w:ascii="Times New Roman" w:hAnsi="Times New Roman"/>
          <w:sz w:val="24"/>
          <w:szCs w:val="24"/>
          <w:lang w:val="pl-PL"/>
        </w:rPr>
        <w:t>2017./18</w:t>
      </w:r>
      <w:r>
        <w:rPr>
          <w:rFonts w:ascii="Times New Roman" w:hAnsi="Times New Roman"/>
          <w:sz w:val="24"/>
          <w:szCs w:val="24"/>
          <w:lang w:val="pl-PL"/>
        </w:rPr>
        <w:t>.</w:t>
      </w:r>
      <w:r w:rsidRPr="00976DA5">
        <w:rPr>
          <w:rFonts w:ascii="Times New Roman" w:hAnsi="Times New Roman"/>
          <w:sz w:val="24"/>
          <w:szCs w:val="24"/>
          <w:lang w:val="pl-PL"/>
        </w:rPr>
        <w:t xml:space="preserve"> godini provodit će se slijedeće aktivnosti: </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1.</w:t>
      </w:r>
      <w:r>
        <w:rPr>
          <w:rFonts w:ascii="Times New Roman" w:hAnsi="Times New Roman"/>
          <w:sz w:val="24"/>
          <w:szCs w:val="24"/>
          <w:lang w:val="pl-PL"/>
        </w:rPr>
        <w:t xml:space="preserve"> </w:t>
      </w:r>
      <w:r w:rsidRPr="00976DA5">
        <w:rPr>
          <w:rFonts w:ascii="Times New Roman" w:hAnsi="Times New Roman"/>
          <w:sz w:val="24"/>
          <w:szCs w:val="24"/>
          <w:lang w:val="pl-PL"/>
        </w:rPr>
        <w:t>Edukacija učenika prilikom izvođenja vježbi iz nastavnih predmeta:</w:t>
      </w: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Opća i anorganska kemija,</w:t>
      </w:r>
      <w:r>
        <w:rPr>
          <w:rFonts w:ascii="Times New Roman" w:hAnsi="Times New Roman"/>
          <w:sz w:val="24"/>
          <w:szCs w:val="24"/>
          <w:lang w:val="pl-PL"/>
        </w:rPr>
        <w:t xml:space="preserve"> </w:t>
      </w:r>
      <w:r w:rsidRPr="00976DA5">
        <w:rPr>
          <w:rFonts w:ascii="Times New Roman" w:hAnsi="Times New Roman"/>
          <w:sz w:val="24"/>
          <w:szCs w:val="24"/>
          <w:lang w:val="pl-PL"/>
        </w:rPr>
        <w:t>svojstva staništa,</w:t>
      </w:r>
      <w:r>
        <w:rPr>
          <w:rFonts w:ascii="Times New Roman" w:hAnsi="Times New Roman"/>
          <w:sz w:val="24"/>
          <w:szCs w:val="24"/>
          <w:lang w:val="pl-PL"/>
        </w:rPr>
        <w:t xml:space="preserve"> </w:t>
      </w:r>
      <w:r w:rsidRPr="00976DA5">
        <w:rPr>
          <w:rFonts w:ascii="Times New Roman" w:hAnsi="Times New Roman"/>
          <w:sz w:val="24"/>
          <w:szCs w:val="24"/>
          <w:lang w:val="pl-PL"/>
        </w:rPr>
        <w:t>organska kemija,</w:t>
      </w:r>
      <w:r>
        <w:rPr>
          <w:rFonts w:ascii="Times New Roman" w:hAnsi="Times New Roman"/>
          <w:sz w:val="24"/>
          <w:szCs w:val="24"/>
          <w:lang w:val="pl-PL"/>
        </w:rPr>
        <w:t xml:space="preserve"> </w:t>
      </w:r>
      <w:r w:rsidRPr="00976DA5">
        <w:rPr>
          <w:rFonts w:ascii="Times New Roman" w:hAnsi="Times New Roman"/>
          <w:sz w:val="24"/>
          <w:szCs w:val="24"/>
          <w:lang w:val="pl-PL"/>
        </w:rPr>
        <w:t>biokemija,</w:t>
      </w:r>
      <w:r>
        <w:rPr>
          <w:rFonts w:ascii="Times New Roman" w:hAnsi="Times New Roman"/>
          <w:sz w:val="24"/>
          <w:szCs w:val="24"/>
          <w:lang w:val="pl-PL"/>
        </w:rPr>
        <w:t xml:space="preserve"> </w:t>
      </w:r>
      <w:r w:rsidRPr="00976DA5">
        <w:rPr>
          <w:rFonts w:ascii="Times New Roman" w:hAnsi="Times New Roman"/>
          <w:sz w:val="24"/>
          <w:szCs w:val="24"/>
          <w:lang w:val="pl-PL"/>
        </w:rPr>
        <w:t>instrumentalne metode,</w:t>
      </w:r>
      <w:r>
        <w:rPr>
          <w:rFonts w:ascii="Times New Roman" w:hAnsi="Times New Roman"/>
          <w:sz w:val="24"/>
          <w:szCs w:val="24"/>
          <w:lang w:val="pl-PL"/>
        </w:rPr>
        <w:t xml:space="preserve"> </w:t>
      </w:r>
      <w:r w:rsidRPr="00976DA5">
        <w:rPr>
          <w:rFonts w:ascii="Times New Roman" w:hAnsi="Times New Roman"/>
          <w:sz w:val="24"/>
          <w:szCs w:val="24"/>
          <w:lang w:val="pl-PL"/>
        </w:rPr>
        <w:t>kontrola i zbrinjavanje ot</w:t>
      </w:r>
      <w:r>
        <w:rPr>
          <w:rFonts w:ascii="Times New Roman" w:hAnsi="Times New Roman"/>
          <w:sz w:val="24"/>
          <w:szCs w:val="24"/>
          <w:lang w:val="pl-PL"/>
        </w:rPr>
        <w:t>pada, kontrola kakvoće namirnica</w:t>
      </w:r>
      <w:r w:rsidRPr="00976DA5">
        <w:rPr>
          <w:rFonts w:ascii="Times New Roman" w:hAnsi="Times New Roman"/>
          <w:sz w:val="24"/>
          <w:szCs w:val="24"/>
          <w:lang w:val="pl-PL"/>
        </w:rPr>
        <w:t>, ispitivanje materijala i tehnologija struke.</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2.</w:t>
      </w:r>
      <w:r>
        <w:rPr>
          <w:rFonts w:ascii="Times New Roman" w:hAnsi="Times New Roman"/>
          <w:sz w:val="24"/>
          <w:szCs w:val="24"/>
          <w:lang w:val="pl-PL"/>
        </w:rPr>
        <w:t xml:space="preserve"> </w:t>
      </w:r>
      <w:r w:rsidRPr="007E0824">
        <w:rPr>
          <w:rFonts w:ascii="Times New Roman" w:hAnsi="Times New Roman"/>
          <w:sz w:val="24"/>
          <w:szCs w:val="24"/>
          <w:lang w:val="pl-PL"/>
        </w:rPr>
        <w:t>Provođenje praktične nastave za zanimanje –Tehničar nutricionist.</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3.</w:t>
      </w:r>
      <w:r>
        <w:rPr>
          <w:rFonts w:ascii="Times New Roman" w:hAnsi="Times New Roman"/>
          <w:sz w:val="24"/>
          <w:szCs w:val="24"/>
          <w:lang w:val="pl-PL"/>
        </w:rPr>
        <w:t xml:space="preserve"> Provođenje slobodnih aktivnosti</w:t>
      </w:r>
      <w:r w:rsidRPr="007E0824">
        <w:rPr>
          <w:rFonts w:ascii="Times New Roman" w:hAnsi="Times New Roman"/>
          <w:sz w:val="24"/>
          <w:szCs w:val="24"/>
          <w:lang w:val="pl-PL"/>
        </w:rPr>
        <w:t>,</w:t>
      </w:r>
      <w:r>
        <w:rPr>
          <w:rFonts w:ascii="Times New Roman" w:hAnsi="Times New Roman"/>
          <w:sz w:val="24"/>
          <w:szCs w:val="24"/>
          <w:lang w:val="pl-PL"/>
        </w:rPr>
        <w:t xml:space="preserve"> </w:t>
      </w:r>
      <w:r w:rsidRPr="007E0824">
        <w:rPr>
          <w:rFonts w:ascii="Times New Roman" w:hAnsi="Times New Roman"/>
          <w:sz w:val="24"/>
          <w:szCs w:val="24"/>
          <w:lang w:val="pl-PL"/>
        </w:rPr>
        <w:t>vršenje kemijskih analiza i priprava preparata npr. sapuna,</w:t>
      </w:r>
      <w:r>
        <w:rPr>
          <w:rFonts w:ascii="Times New Roman" w:hAnsi="Times New Roman"/>
          <w:sz w:val="24"/>
          <w:szCs w:val="24"/>
          <w:lang w:val="pl-PL"/>
        </w:rPr>
        <w:t xml:space="preserve"> </w:t>
      </w:r>
      <w:r w:rsidRPr="007E0824">
        <w:rPr>
          <w:rFonts w:ascii="Times New Roman" w:hAnsi="Times New Roman"/>
          <w:sz w:val="24"/>
          <w:szCs w:val="24"/>
          <w:lang w:val="pl-PL"/>
        </w:rPr>
        <w:t>eteričnih ulja i</w:t>
      </w:r>
      <w:r>
        <w:rPr>
          <w:rFonts w:ascii="Times New Roman" w:hAnsi="Times New Roman"/>
          <w:sz w:val="24"/>
          <w:szCs w:val="24"/>
          <w:lang w:val="pl-PL"/>
        </w:rPr>
        <w:t xml:space="preserve"> </w:t>
      </w:r>
      <w:r w:rsidRPr="007E0824">
        <w:rPr>
          <w:rFonts w:ascii="Times New Roman" w:hAnsi="Times New Roman"/>
          <w:sz w:val="24"/>
          <w:szCs w:val="24"/>
          <w:lang w:val="pl-PL"/>
        </w:rPr>
        <w:t>dr.</w:t>
      </w:r>
      <w:r>
        <w:rPr>
          <w:rFonts w:ascii="Times New Roman" w:hAnsi="Times New Roman"/>
          <w:sz w:val="24"/>
          <w:szCs w:val="24"/>
          <w:lang w:val="pl-PL"/>
        </w:rPr>
        <w:t xml:space="preserve"> </w:t>
      </w:r>
      <w:r w:rsidRPr="007E0824">
        <w:rPr>
          <w:rFonts w:ascii="Times New Roman" w:hAnsi="Times New Roman"/>
          <w:sz w:val="24"/>
          <w:szCs w:val="24"/>
          <w:lang w:val="pl-PL"/>
        </w:rPr>
        <w:t>koji nisu predviđeni planom i programom.</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 xml:space="preserve">4. Priprema učenika za natjecanje </w:t>
      </w:r>
      <w:r>
        <w:rPr>
          <w:rFonts w:ascii="Times New Roman" w:hAnsi="Times New Roman"/>
          <w:sz w:val="24"/>
          <w:szCs w:val="24"/>
          <w:lang w:val="pl-PL"/>
        </w:rPr>
        <w:t>(školsko</w:t>
      </w:r>
      <w:r w:rsidRPr="00976DA5">
        <w:rPr>
          <w:rFonts w:ascii="Times New Roman" w:hAnsi="Times New Roman"/>
          <w:sz w:val="24"/>
          <w:szCs w:val="24"/>
          <w:lang w:val="pl-PL"/>
        </w:rPr>
        <w:t>,</w:t>
      </w:r>
      <w:r>
        <w:rPr>
          <w:rFonts w:ascii="Times New Roman" w:hAnsi="Times New Roman"/>
          <w:sz w:val="24"/>
          <w:szCs w:val="24"/>
          <w:lang w:val="pl-PL"/>
        </w:rPr>
        <w:t xml:space="preserve"> županijsko</w:t>
      </w:r>
      <w:r w:rsidRPr="00976DA5">
        <w:rPr>
          <w:rFonts w:ascii="Times New Roman" w:hAnsi="Times New Roman"/>
          <w:sz w:val="24"/>
          <w:szCs w:val="24"/>
          <w:lang w:val="pl-PL"/>
        </w:rPr>
        <w:t>,državno)</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5.</w:t>
      </w:r>
      <w:r>
        <w:rPr>
          <w:rFonts w:ascii="Times New Roman" w:hAnsi="Times New Roman"/>
          <w:sz w:val="24"/>
          <w:szCs w:val="24"/>
          <w:lang w:val="pl-PL"/>
        </w:rPr>
        <w:t xml:space="preserve"> </w:t>
      </w:r>
      <w:r w:rsidRPr="007E0824">
        <w:rPr>
          <w:rFonts w:ascii="Times New Roman" w:hAnsi="Times New Roman"/>
          <w:sz w:val="24"/>
          <w:szCs w:val="24"/>
          <w:lang w:val="pl-PL"/>
        </w:rPr>
        <w:t>Praktično izvođenje završnih radova za maturante.</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6.</w:t>
      </w:r>
      <w:r>
        <w:rPr>
          <w:rFonts w:ascii="Times New Roman" w:hAnsi="Times New Roman"/>
          <w:sz w:val="24"/>
          <w:szCs w:val="24"/>
          <w:lang w:val="pl-PL"/>
        </w:rPr>
        <w:t xml:space="preserve"> </w:t>
      </w:r>
      <w:r w:rsidRPr="007E0824">
        <w:rPr>
          <w:rFonts w:ascii="Times New Roman" w:hAnsi="Times New Roman"/>
          <w:sz w:val="24"/>
          <w:szCs w:val="24"/>
          <w:lang w:val="pl-PL"/>
        </w:rPr>
        <w:t>Edukacija studenata iz vježbi kemijskih stručnih predmeta koji se izvode u laboratoriju  prema planu i programu fakulteta.</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de-DE"/>
        </w:rPr>
      </w:pPr>
      <w:r w:rsidRPr="00976DA5">
        <w:rPr>
          <w:rFonts w:ascii="Times New Roman" w:hAnsi="Times New Roman"/>
          <w:sz w:val="24"/>
          <w:szCs w:val="24"/>
          <w:lang w:val="de-DE"/>
        </w:rPr>
        <w:t>7.</w:t>
      </w:r>
      <w:r>
        <w:rPr>
          <w:rFonts w:ascii="Times New Roman" w:hAnsi="Times New Roman"/>
          <w:sz w:val="24"/>
          <w:szCs w:val="24"/>
          <w:lang w:val="de-DE"/>
        </w:rPr>
        <w:t xml:space="preserve"> </w:t>
      </w:r>
      <w:r w:rsidRPr="00976DA5">
        <w:rPr>
          <w:rFonts w:ascii="Times New Roman" w:hAnsi="Times New Roman"/>
          <w:sz w:val="24"/>
          <w:szCs w:val="24"/>
          <w:lang w:val="de-DE"/>
        </w:rPr>
        <w:t>Proizvodnja destilirane vode za potrebe nastave kemije i ostalih aktiva</w:t>
      </w:r>
      <w:r>
        <w:rPr>
          <w:rFonts w:ascii="Times New Roman" w:hAnsi="Times New Roman"/>
          <w:sz w:val="24"/>
          <w:szCs w:val="24"/>
          <w:lang w:val="de-DE"/>
        </w:rPr>
        <w:t>.</w:t>
      </w:r>
    </w:p>
    <w:p w:rsidR="007C09E3" w:rsidRPr="00976DA5" w:rsidRDefault="007C09E3" w:rsidP="007C09E3">
      <w:pPr>
        <w:spacing w:after="0" w:line="240" w:lineRule="auto"/>
        <w:jc w:val="both"/>
        <w:rPr>
          <w:rFonts w:ascii="Times New Roman" w:hAnsi="Times New Roman"/>
          <w:sz w:val="24"/>
          <w:szCs w:val="24"/>
          <w:lang w:val="de-DE"/>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8.</w:t>
      </w:r>
      <w:r>
        <w:rPr>
          <w:rFonts w:ascii="Times New Roman" w:hAnsi="Times New Roman"/>
          <w:sz w:val="24"/>
          <w:szCs w:val="24"/>
          <w:lang w:val="pl-PL"/>
        </w:rPr>
        <w:t xml:space="preserve"> </w:t>
      </w:r>
      <w:r w:rsidRPr="00976DA5">
        <w:rPr>
          <w:rFonts w:ascii="Times New Roman" w:hAnsi="Times New Roman"/>
          <w:sz w:val="24"/>
          <w:szCs w:val="24"/>
          <w:lang w:val="pl-PL"/>
        </w:rPr>
        <w:t>Održavanje aparata i mjernih uređaja.</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76" w:lineRule="auto"/>
        <w:jc w:val="both"/>
        <w:rPr>
          <w:rFonts w:ascii="Times New Roman" w:hAnsi="Times New Roman"/>
          <w:sz w:val="24"/>
          <w:szCs w:val="24"/>
          <w:lang w:val="pl-PL"/>
        </w:rPr>
      </w:pPr>
      <w:r>
        <w:rPr>
          <w:rFonts w:ascii="Times New Roman" w:hAnsi="Times New Roman"/>
          <w:sz w:val="24"/>
          <w:szCs w:val="24"/>
          <w:lang w:val="pl-PL"/>
        </w:rPr>
        <w:t>9</w:t>
      </w:r>
      <w:r w:rsidRPr="00976DA5">
        <w:rPr>
          <w:rFonts w:ascii="Times New Roman" w:hAnsi="Times New Roman"/>
          <w:sz w:val="24"/>
          <w:szCs w:val="24"/>
          <w:lang w:val="pl-PL"/>
        </w:rPr>
        <w:t>.</w:t>
      </w:r>
      <w:r>
        <w:rPr>
          <w:rFonts w:ascii="Times New Roman" w:hAnsi="Times New Roman"/>
          <w:sz w:val="24"/>
          <w:szCs w:val="24"/>
          <w:lang w:val="pl-PL"/>
        </w:rPr>
        <w:t xml:space="preserve"> </w:t>
      </w:r>
      <w:r w:rsidRPr="00976DA5">
        <w:rPr>
          <w:rFonts w:ascii="Times New Roman" w:hAnsi="Times New Roman"/>
          <w:sz w:val="24"/>
          <w:szCs w:val="24"/>
          <w:lang w:val="pl-PL"/>
        </w:rPr>
        <w:t>Provođenje školskih projekata u suradnji s stručnim aktivom poljoprivredne škole.</w:t>
      </w:r>
    </w:p>
    <w:p w:rsidR="007C09E3" w:rsidRPr="00976DA5" w:rsidRDefault="007C09E3" w:rsidP="007C09E3">
      <w:pPr>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Pr="00976DA5">
        <w:rPr>
          <w:rFonts w:ascii="Times New Roman" w:hAnsi="Times New Roman"/>
          <w:sz w:val="24"/>
          <w:szCs w:val="24"/>
          <w:lang w:val="it-IT"/>
        </w:rPr>
        <w:t>-</w:t>
      </w:r>
      <w:r>
        <w:rPr>
          <w:rFonts w:ascii="Times New Roman" w:hAnsi="Times New Roman"/>
          <w:sz w:val="24"/>
          <w:szCs w:val="24"/>
          <w:lang w:val="it-IT"/>
        </w:rPr>
        <w:t xml:space="preserve"> </w:t>
      </w:r>
      <w:r w:rsidRPr="00976DA5">
        <w:rPr>
          <w:rFonts w:ascii="Times New Roman" w:hAnsi="Times New Roman"/>
          <w:sz w:val="24"/>
          <w:szCs w:val="24"/>
          <w:lang w:val="it-IT"/>
        </w:rPr>
        <w:t>analiza tla</w:t>
      </w:r>
    </w:p>
    <w:p w:rsidR="007C09E3" w:rsidRPr="00976DA5" w:rsidRDefault="007C09E3" w:rsidP="007C09E3">
      <w:pPr>
        <w:spacing w:after="0" w:line="276" w:lineRule="auto"/>
        <w:jc w:val="both"/>
        <w:rPr>
          <w:rFonts w:ascii="Times New Roman" w:hAnsi="Times New Roman"/>
          <w:sz w:val="24"/>
          <w:szCs w:val="24"/>
          <w:lang w:val="it-IT"/>
        </w:rPr>
      </w:pPr>
      <w:r w:rsidRPr="00976DA5">
        <w:rPr>
          <w:rFonts w:ascii="Times New Roman" w:hAnsi="Times New Roman"/>
          <w:sz w:val="24"/>
          <w:szCs w:val="24"/>
          <w:lang w:val="it-IT"/>
        </w:rPr>
        <w:t xml:space="preserve">           -</w:t>
      </w:r>
      <w:r>
        <w:rPr>
          <w:rFonts w:ascii="Times New Roman" w:hAnsi="Times New Roman"/>
          <w:sz w:val="24"/>
          <w:szCs w:val="24"/>
          <w:lang w:val="it-IT"/>
        </w:rPr>
        <w:t xml:space="preserve"> </w:t>
      </w:r>
      <w:r w:rsidRPr="00976DA5">
        <w:rPr>
          <w:rFonts w:ascii="Times New Roman" w:hAnsi="Times New Roman"/>
          <w:sz w:val="24"/>
          <w:szCs w:val="24"/>
          <w:lang w:val="it-IT"/>
        </w:rPr>
        <w:t>analiza biljne tvari</w:t>
      </w:r>
    </w:p>
    <w:p w:rsidR="007C09E3" w:rsidRDefault="007C09E3" w:rsidP="007C09E3">
      <w:pPr>
        <w:spacing w:after="0" w:line="276" w:lineRule="auto"/>
        <w:jc w:val="both"/>
        <w:rPr>
          <w:rFonts w:ascii="Times New Roman" w:hAnsi="Times New Roman"/>
          <w:sz w:val="24"/>
          <w:szCs w:val="24"/>
          <w:lang w:val="it-IT"/>
        </w:rPr>
      </w:pPr>
      <w:r w:rsidRPr="00976DA5">
        <w:rPr>
          <w:rFonts w:ascii="Times New Roman" w:hAnsi="Times New Roman"/>
          <w:sz w:val="24"/>
          <w:szCs w:val="24"/>
          <w:lang w:val="it-IT"/>
        </w:rPr>
        <w:t xml:space="preserve">           -</w:t>
      </w:r>
      <w:r>
        <w:rPr>
          <w:rFonts w:ascii="Times New Roman" w:hAnsi="Times New Roman"/>
          <w:sz w:val="24"/>
          <w:szCs w:val="24"/>
          <w:lang w:val="it-IT"/>
        </w:rPr>
        <w:t xml:space="preserve"> </w:t>
      </w:r>
      <w:r w:rsidRPr="00976DA5">
        <w:rPr>
          <w:rFonts w:ascii="Times New Roman" w:hAnsi="Times New Roman"/>
          <w:sz w:val="24"/>
          <w:szCs w:val="24"/>
          <w:lang w:val="it-IT"/>
        </w:rPr>
        <w:t>ishrana bilja</w:t>
      </w:r>
    </w:p>
    <w:p w:rsidR="007C09E3" w:rsidRPr="00976DA5" w:rsidRDefault="007C09E3" w:rsidP="007C09E3">
      <w:pPr>
        <w:spacing w:after="0" w:line="240" w:lineRule="auto"/>
        <w:jc w:val="both"/>
        <w:rPr>
          <w:rFonts w:ascii="Times New Roman" w:hAnsi="Times New Roman"/>
          <w:sz w:val="24"/>
          <w:szCs w:val="24"/>
          <w:lang w:val="it-IT"/>
        </w:rPr>
      </w:pPr>
    </w:p>
    <w:p w:rsidR="007C09E3" w:rsidRDefault="007C09E3" w:rsidP="007C09E3">
      <w:pPr>
        <w:spacing w:after="0" w:line="240" w:lineRule="auto"/>
        <w:jc w:val="both"/>
        <w:rPr>
          <w:rFonts w:ascii="Times New Roman" w:hAnsi="Times New Roman"/>
          <w:sz w:val="24"/>
          <w:szCs w:val="24"/>
          <w:lang w:val="it-IT"/>
        </w:rPr>
      </w:pPr>
      <w:r w:rsidRPr="00976DA5">
        <w:rPr>
          <w:rFonts w:ascii="Times New Roman" w:hAnsi="Times New Roman"/>
          <w:sz w:val="24"/>
          <w:szCs w:val="24"/>
          <w:lang w:val="it-IT"/>
        </w:rPr>
        <w:t>Sve kemijske analize će se naplaćivati prema cijeniku datom u prilogu.</w:t>
      </w:r>
    </w:p>
    <w:p w:rsidR="00FA4EEE" w:rsidRPr="00976DA5" w:rsidRDefault="00FA4EEE" w:rsidP="00FA4EEE">
      <w:pPr>
        <w:spacing w:after="0" w:line="276" w:lineRule="auto"/>
        <w:jc w:val="right"/>
        <w:rPr>
          <w:rFonts w:ascii="Times New Roman" w:hAnsi="Times New Roman"/>
          <w:sz w:val="24"/>
          <w:szCs w:val="24"/>
          <w:lang w:val="it-IT"/>
        </w:rPr>
      </w:pPr>
      <w:r w:rsidRPr="00976DA5">
        <w:rPr>
          <w:rFonts w:ascii="Times New Roman" w:hAnsi="Times New Roman"/>
          <w:sz w:val="24"/>
          <w:szCs w:val="24"/>
          <w:lang w:val="it-IT"/>
        </w:rPr>
        <w:t>Voditelj stručnog aktiva kemije</w:t>
      </w:r>
    </w:p>
    <w:p w:rsidR="00FA4EEE" w:rsidRPr="00976DA5" w:rsidRDefault="00FA4EEE" w:rsidP="00FA4EEE">
      <w:pPr>
        <w:spacing w:after="0" w:line="276" w:lineRule="auto"/>
        <w:jc w:val="right"/>
        <w:rPr>
          <w:rFonts w:ascii="Times New Roman" w:hAnsi="Times New Roman"/>
          <w:sz w:val="24"/>
          <w:szCs w:val="24"/>
          <w:lang w:val="pl-PL"/>
        </w:rPr>
      </w:pPr>
      <w:r>
        <w:rPr>
          <w:rFonts w:ascii="Times New Roman" w:hAnsi="Times New Roman"/>
          <w:sz w:val="24"/>
          <w:szCs w:val="24"/>
          <w:lang w:val="pl-PL"/>
        </w:rPr>
        <w:t>Jasna Ferenčević</w:t>
      </w:r>
    </w:p>
    <w:p w:rsidR="007C09E3" w:rsidRPr="00FA4EEE" w:rsidRDefault="00FA4EEE" w:rsidP="00FA4EEE">
      <w:pPr>
        <w:spacing w:after="0" w:line="276" w:lineRule="auto"/>
        <w:rPr>
          <w:rFonts w:ascii="Times New Roman" w:hAnsi="Times New Roman"/>
          <w:sz w:val="24"/>
          <w:szCs w:val="24"/>
          <w:lang w:val="pl-PL"/>
        </w:rPr>
      </w:pPr>
      <w:r>
        <w:rPr>
          <w:rFonts w:ascii="Times New Roman" w:hAnsi="Times New Roman"/>
          <w:sz w:val="24"/>
          <w:szCs w:val="24"/>
          <w:lang w:val="pl-PL"/>
        </w:rPr>
        <w:t>Prilog: C</w:t>
      </w:r>
      <w:r w:rsidRPr="00976DA5">
        <w:rPr>
          <w:rFonts w:ascii="Times New Roman" w:hAnsi="Times New Roman"/>
          <w:sz w:val="24"/>
          <w:szCs w:val="24"/>
          <w:lang w:val="pl-PL"/>
        </w:rPr>
        <w:t>ijenik analiza tla i  analiza biljne tvari</w:t>
      </w:r>
    </w:p>
    <w:p w:rsidR="00FA4EEE" w:rsidRPr="00FA4EEE" w:rsidRDefault="007C09E3" w:rsidP="00FA4EEE">
      <w:pPr>
        <w:spacing w:after="160" w:line="259" w:lineRule="auto"/>
        <w:rPr>
          <w:rFonts w:ascii="Times New Roman" w:hAnsi="Times New Roman"/>
          <w:sz w:val="24"/>
          <w:szCs w:val="24"/>
          <w:lang w:val="it-IT"/>
        </w:rPr>
      </w:pPr>
      <w:r w:rsidRPr="00976DA5">
        <w:rPr>
          <w:rFonts w:ascii="Times New Roman" w:hAnsi="Times New Roman"/>
          <w:sz w:val="24"/>
          <w:szCs w:val="24"/>
          <w:lang w:val="it-IT"/>
        </w:rPr>
        <w:t xml:space="preserve">                </w:t>
      </w:r>
      <w:r w:rsidR="00FA4EEE">
        <w:rPr>
          <w:rFonts w:ascii="Times New Roman" w:hAnsi="Times New Roman"/>
          <w:sz w:val="24"/>
          <w:szCs w:val="24"/>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4696"/>
        <w:gridCol w:w="1315"/>
      </w:tblGrid>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Analiza</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Metoda</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Cijena (kn)</w:t>
            </w:r>
          </w:p>
        </w:tc>
      </w:tr>
      <w:tr w:rsidR="007C09E3" w:rsidRPr="009905F2" w:rsidTr="00FA4EEE">
        <w:trPr>
          <w:trHeight w:val="386"/>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Priprema uzorka</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Sušenje, mljevenje, prosijavanje</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3o</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pH u 1N KCl</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Elektrokemijsko mjerenje</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pH u </w:t>
            </w:r>
            <w:r w:rsidR="00CA1E29" w:rsidRPr="00FA4EEE">
              <w:rPr>
                <w:rFonts w:ascii="Times New Roman" w:hAnsi="Times New Roman"/>
                <w:sz w:val="24"/>
                <w:szCs w:val="24"/>
                <w:lang w:val="en-US"/>
              </w:rPr>
              <w:t>void</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Elektrokemijsko mjerenje</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Hidrolitička kiselost</w:t>
            </w:r>
          </w:p>
        </w:tc>
        <w:tc>
          <w:tcPr>
            <w:tcW w:w="4696" w:type="dxa"/>
            <w:tcBorders>
              <w:top w:val="single" w:sz="4" w:space="0" w:color="auto"/>
              <w:left w:val="single" w:sz="4" w:space="0" w:color="auto"/>
              <w:bottom w:val="single" w:sz="4" w:space="0" w:color="auto"/>
              <w:right w:val="single" w:sz="4" w:space="0" w:color="auto"/>
            </w:tcBorders>
          </w:tcPr>
          <w:p w:rsidR="007C09E3" w:rsidRPr="00FA4EEE" w:rsidRDefault="007C09E3" w:rsidP="00C27660">
            <w:pPr>
              <w:spacing w:after="0" w:line="360" w:lineRule="auto"/>
              <w:rPr>
                <w:rFonts w:ascii="Times New Roman" w:hAnsi="Times New Roman"/>
                <w:sz w:val="24"/>
                <w:szCs w:val="24"/>
                <w:lang w:val="en-US"/>
              </w:rPr>
            </w:pP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50</w:t>
            </w:r>
          </w:p>
        </w:tc>
      </w:tr>
      <w:tr w:rsidR="007C09E3" w:rsidRPr="009905F2" w:rsidTr="00FA4EEE">
        <w:trPr>
          <w:trHeight w:val="386"/>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Humus </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Bikromatna metoda</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60</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Ukupni N</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Po Kjeldahu</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75</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CaCO3</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Volumetrijski</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Mikroelement bor</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Spektrofotometrijski </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90</w:t>
            </w:r>
          </w:p>
        </w:tc>
      </w:tr>
      <w:tr w:rsidR="007C09E3" w:rsidRPr="009905F2" w:rsidTr="00FA4EEE">
        <w:trPr>
          <w:trHeight w:val="386"/>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Trenutačna vlaga tla</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Gravimetrijska</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45</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Priprema uzorka biljne tvari</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Mokri postupak</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50</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Suha tvar biljne tvari</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Sušenjem </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35</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pl-PL"/>
              </w:rPr>
            </w:pPr>
            <w:r w:rsidRPr="00FA4EEE">
              <w:rPr>
                <w:rFonts w:ascii="Times New Roman" w:hAnsi="Times New Roman"/>
                <w:sz w:val="24"/>
                <w:szCs w:val="24"/>
                <w:lang w:val="pl-PL"/>
              </w:rPr>
              <w:t>Ukupni dušik u b.t.</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Kjeldah</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60</w:t>
            </w:r>
          </w:p>
        </w:tc>
      </w:tr>
      <w:tr w:rsidR="007C09E3" w:rsidRPr="009905F2" w:rsidTr="00FA4EEE">
        <w:trPr>
          <w:trHeight w:val="386"/>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Sadržaj pepela b.t</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Žarenje</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45</w:t>
            </w:r>
          </w:p>
        </w:tc>
      </w:tr>
      <w:tr w:rsidR="007C09E3" w:rsidRPr="009905F2" w:rsidTr="00FA4EEE">
        <w:trPr>
          <w:trHeight w:val="372"/>
        </w:trPr>
        <w:tc>
          <w:tcPr>
            <w:tcW w:w="300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Određivanje količine masti</w:t>
            </w:r>
          </w:p>
        </w:tc>
        <w:tc>
          <w:tcPr>
            <w:tcW w:w="4696"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Po Soxhletu </w:t>
            </w:r>
          </w:p>
        </w:tc>
        <w:tc>
          <w:tcPr>
            <w:tcW w:w="1315"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90</w:t>
            </w:r>
          </w:p>
        </w:tc>
      </w:tr>
    </w:tbl>
    <w:p w:rsidR="007C09E3" w:rsidRDefault="007C09E3" w:rsidP="007C09E3">
      <w:pPr>
        <w:spacing w:line="240" w:lineRule="auto"/>
        <w:rPr>
          <w:rStyle w:val="Naslov2Char"/>
          <w:rFonts w:eastAsia="Calibri"/>
          <w:color w:val="008000"/>
          <w:lang w:val="en-US"/>
        </w:rPr>
      </w:pPr>
      <w:r>
        <w:rPr>
          <w:rStyle w:val="Naslov2Char"/>
          <w:rFonts w:eastAsia="Calibri"/>
        </w:rPr>
        <w:br w:type="page"/>
      </w:r>
      <w:bookmarkStart w:id="277" w:name="_Toc431379019"/>
      <w:bookmarkStart w:id="278" w:name="_Toc336196011"/>
      <w:r w:rsidRPr="001F505E">
        <w:rPr>
          <w:rStyle w:val="Naslov2Char"/>
          <w:rFonts w:eastAsia="Calibri"/>
          <w:color w:val="008000"/>
        </w:rPr>
        <w:t xml:space="preserve">5.4.4. </w:t>
      </w:r>
      <w:r>
        <w:rPr>
          <w:rStyle w:val="Naslov2Char"/>
          <w:rFonts w:eastAsia="Calibri"/>
          <w:color w:val="008000"/>
        </w:rPr>
        <w:t xml:space="preserve">Operativni (godišnji) plan i program </w:t>
      </w:r>
      <w:r>
        <w:rPr>
          <w:rStyle w:val="Naslov2Char"/>
          <w:rFonts w:eastAsia="Calibri"/>
          <w:color w:val="008000"/>
          <w:lang w:val="en-US"/>
        </w:rPr>
        <w:t>p</w:t>
      </w:r>
      <w:r w:rsidRPr="001F505E">
        <w:rPr>
          <w:rStyle w:val="Naslov2Char"/>
          <w:rFonts w:eastAsia="Calibri"/>
          <w:color w:val="008000"/>
          <w:lang w:val="en-US"/>
        </w:rPr>
        <w:t>rehrambenog praktikuma</w:t>
      </w:r>
      <w:bookmarkEnd w:id="277"/>
      <w:r w:rsidRPr="001F505E">
        <w:rPr>
          <w:rStyle w:val="Naslov2Char"/>
          <w:rFonts w:eastAsia="Calibri"/>
          <w:color w:val="008000"/>
          <w:lang w:val="en-US"/>
        </w:rPr>
        <w:t xml:space="preserve"> </w:t>
      </w:r>
    </w:p>
    <w:p w:rsidR="00BF54F1" w:rsidRPr="00BF54F1" w:rsidRDefault="007C09E3" w:rsidP="00BF54F1">
      <w:pPr>
        <w:spacing w:line="240" w:lineRule="auto"/>
        <w:rPr>
          <w:rFonts w:ascii="Times New Roman" w:hAnsi="Times New Roman"/>
          <w:b/>
          <w:bCs/>
          <w:color w:val="008000"/>
          <w:sz w:val="24"/>
          <w:szCs w:val="24"/>
          <w:lang w:val="en-US"/>
        </w:rPr>
      </w:pPr>
      <w:r>
        <w:rPr>
          <w:rStyle w:val="Naslov2Char"/>
          <w:rFonts w:eastAsia="Calibri"/>
          <w:color w:val="008000"/>
          <w:lang w:val="en-US"/>
        </w:rPr>
        <w:t xml:space="preserve">            </w:t>
      </w:r>
      <w:bookmarkStart w:id="279" w:name="_Toc431379020"/>
      <w:r w:rsidRPr="001F505E">
        <w:rPr>
          <w:rStyle w:val="Naslov2Char"/>
          <w:rFonts w:eastAsia="Calibri"/>
          <w:color w:val="008000"/>
          <w:lang w:val="en-US"/>
        </w:rPr>
        <w:t>« školska kuhinja «</w:t>
      </w:r>
      <w:r>
        <w:rPr>
          <w:rStyle w:val="Naslov2Char"/>
          <w:rFonts w:eastAsia="Calibri"/>
          <w:color w:val="008000"/>
          <w:lang w:val="en-US"/>
        </w:rPr>
        <w:t xml:space="preserve">  za </w:t>
      </w:r>
      <w:r w:rsidRPr="001F505E">
        <w:rPr>
          <w:rStyle w:val="Naslov2Char"/>
          <w:rFonts w:eastAsia="Calibri"/>
          <w:color w:val="008000"/>
          <w:lang w:val="en-US"/>
        </w:rPr>
        <w:t xml:space="preserve">šk. </w:t>
      </w:r>
      <w:r>
        <w:rPr>
          <w:rStyle w:val="Naslov2Char"/>
          <w:rFonts w:eastAsia="Calibri"/>
          <w:color w:val="008000"/>
          <w:lang w:val="en-US"/>
        </w:rPr>
        <w:t>g</w:t>
      </w:r>
      <w:r w:rsidRPr="001F505E">
        <w:rPr>
          <w:rStyle w:val="Naslov2Char"/>
          <w:rFonts w:eastAsia="Calibri"/>
          <w:color w:val="008000"/>
          <w:lang w:val="en-US"/>
        </w:rPr>
        <w:t>od.</w:t>
      </w:r>
      <w:bookmarkEnd w:id="278"/>
      <w:bookmarkEnd w:id="279"/>
      <w:r>
        <w:rPr>
          <w:rStyle w:val="Naslov2Char"/>
          <w:rFonts w:eastAsia="Calibri"/>
          <w:color w:val="008000"/>
          <w:lang w:val="en-US"/>
        </w:rPr>
        <w:t xml:space="preserve"> </w:t>
      </w:r>
      <w:r w:rsidR="00B50036">
        <w:rPr>
          <w:rFonts w:ascii="Times New Roman" w:hAnsi="Times New Roman"/>
          <w:color w:val="008000"/>
          <w:sz w:val="28"/>
          <w:szCs w:val="28"/>
        </w:rPr>
        <w:t>2017./18</w:t>
      </w:r>
      <w:r>
        <w:rPr>
          <w:rFonts w:ascii="Times New Roman" w:hAnsi="Times New Roman"/>
          <w:color w:val="008000"/>
          <w:sz w:val="28"/>
          <w:szCs w:val="28"/>
        </w:rPr>
        <w:t>.</w:t>
      </w:r>
    </w:p>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2C5101">
        <w:rPr>
          <w:rFonts w:ascii="Times New Roman" w:hAnsi="Times New Roman"/>
          <w:bCs/>
          <w:sz w:val="24"/>
          <w:szCs w:val="24"/>
        </w:rPr>
        <w:t>ŠKOLA</w:t>
      </w:r>
      <w:r w:rsidRPr="00BF54F1">
        <w:rPr>
          <w:rFonts w:ascii="Times New Roman" w:hAnsi="Times New Roman"/>
          <w:bCs/>
          <w:sz w:val="24"/>
          <w:szCs w:val="24"/>
        </w:rPr>
        <w:t xml:space="preserve"> : SREDNJA ŠKOLA MATIJE ANTUNA RELJKOVIĆA – SLAV. BROD</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PODRUČJE RADA : ŠKOLSKA KUHINJA</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BROJ SATI : 105</w:t>
      </w:r>
    </w:p>
    <w:p w:rsidR="00BF54F1" w:rsidRPr="00BF54F1" w:rsidRDefault="00B50036" w:rsidP="00BF54F1">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ŠKOLSKA GODINA : 2017/20178</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VODITELJ : SVJETLANA KELEMOVIĆ MOSTARKIĆ</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CILJ : Školsku kuhinju staviti u funkciju prehrane učenika, nastavnika i studenata.</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 xml:space="preserve">ZADACI : </w:t>
      </w:r>
    </w:p>
    <w:p w:rsidR="00BF54F1" w:rsidRPr="00BF54F1" w:rsidRDefault="00BF54F1" w:rsidP="00BF54F1">
      <w:pPr>
        <w:widowControl w:val="0"/>
        <w:autoSpaceDE w:val="0"/>
        <w:autoSpaceDN w:val="0"/>
        <w:adjustRightInd w:val="0"/>
        <w:spacing w:after="0" w:line="240" w:lineRule="auto"/>
        <w:ind w:left="360"/>
        <w:rPr>
          <w:rFonts w:ascii="Times New Roman" w:hAnsi="Times New Roman"/>
          <w:bCs/>
          <w:sz w:val="24"/>
          <w:szCs w:val="24"/>
        </w:rPr>
      </w:pPr>
    </w:p>
    <w:p w:rsidR="00BF54F1" w:rsidRPr="00BF54F1" w:rsidRDefault="00BF54F1" w:rsidP="00BC1872">
      <w:pPr>
        <w:widowControl w:val="0"/>
        <w:numPr>
          <w:ilvl w:val="0"/>
          <w:numId w:val="54"/>
        </w:numPr>
        <w:tabs>
          <w:tab w:val="left" w:pos="720"/>
        </w:tabs>
        <w:autoSpaceDE w:val="0"/>
        <w:autoSpaceDN w:val="0"/>
        <w:adjustRightInd w:val="0"/>
        <w:spacing w:after="0" w:line="240" w:lineRule="auto"/>
        <w:ind w:left="1260" w:hanging="360"/>
        <w:rPr>
          <w:rFonts w:ascii="Times New Roman" w:hAnsi="Times New Roman"/>
          <w:bCs/>
          <w:sz w:val="24"/>
          <w:szCs w:val="24"/>
        </w:rPr>
      </w:pPr>
      <w:r w:rsidRPr="00BF54F1">
        <w:rPr>
          <w:rFonts w:ascii="Times New Roman" w:hAnsi="Times New Roman"/>
          <w:bCs/>
          <w:sz w:val="24"/>
          <w:szCs w:val="24"/>
        </w:rPr>
        <w:t>staviti kuhinju u funkciju prehrane</w:t>
      </w:r>
    </w:p>
    <w:p w:rsidR="00BF54F1" w:rsidRPr="00BF54F1" w:rsidRDefault="00BF54F1" w:rsidP="00BC1872">
      <w:pPr>
        <w:widowControl w:val="0"/>
        <w:numPr>
          <w:ilvl w:val="0"/>
          <w:numId w:val="54"/>
        </w:numPr>
        <w:tabs>
          <w:tab w:val="left" w:pos="720"/>
        </w:tabs>
        <w:autoSpaceDE w:val="0"/>
        <w:autoSpaceDN w:val="0"/>
        <w:adjustRightInd w:val="0"/>
        <w:spacing w:after="0" w:line="240" w:lineRule="auto"/>
        <w:ind w:left="1260" w:hanging="360"/>
        <w:rPr>
          <w:rFonts w:ascii="Times New Roman" w:hAnsi="Times New Roman"/>
          <w:bCs/>
          <w:sz w:val="24"/>
          <w:szCs w:val="24"/>
        </w:rPr>
      </w:pPr>
      <w:r w:rsidRPr="00BF54F1">
        <w:rPr>
          <w:rFonts w:ascii="Times New Roman" w:hAnsi="Times New Roman"/>
          <w:bCs/>
          <w:sz w:val="24"/>
          <w:szCs w:val="24"/>
        </w:rPr>
        <w:t>nadzirati rad kuhinjskog osoblja</w:t>
      </w:r>
    </w:p>
    <w:p w:rsidR="00BF54F1" w:rsidRPr="00BF54F1" w:rsidRDefault="00BF54F1" w:rsidP="00BC1872">
      <w:pPr>
        <w:widowControl w:val="0"/>
        <w:numPr>
          <w:ilvl w:val="0"/>
          <w:numId w:val="55"/>
        </w:numPr>
        <w:tabs>
          <w:tab w:val="left" w:pos="720"/>
        </w:tabs>
        <w:autoSpaceDE w:val="0"/>
        <w:autoSpaceDN w:val="0"/>
        <w:adjustRightInd w:val="0"/>
        <w:spacing w:after="0" w:line="240" w:lineRule="auto"/>
        <w:ind w:left="720" w:hanging="360"/>
        <w:rPr>
          <w:rFonts w:ascii="Times New Roman" w:hAnsi="Times New Roman"/>
          <w:bCs/>
          <w:sz w:val="24"/>
          <w:szCs w:val="24"/>
        </w:rPr>
      </w:pPr>
      <w:r w:rsidRPr="00BF54F1">
        <w:rPr>
          <w:rFonts w:ascii="Times New Roman" w:hAnsi="Times New Roman"/>
          <w:bCs/>
          <w:sz w:val="24"/>
          <w:szCs w:val="24"/>
        </w:rPr>
        <w:t>organizirati praktičnu nastavu učenika u školskoj kuhinji</w:t>
      </w:r>
    </w:p>
    <w:p w:rsidR="00BF54F1" w:rsidRPr="00BF54F1" w:rsidRDefault="00BF54F1" w:rsidP="00BC1872">
      <w:pPr>
        <w:widowControl w:val="0"/>
        <w:numPr>
          <w:ilvl w:val="0"/>
          <w:numId w:val="56"/>
        </w:numPr>
        <w:tabs>
          <w:tab w:val="left" w:pos="720"/>
        </w:tabs>
        <w:autoSpaceDE w:val="0"/>
        <w:autoSpaceDN w:val="0"/>
        <w:adjustRightInd w:val="0"/>
        <w:spacing w:after="0" w:line="240" w:lineRule="auto"/>
        <w:ind w:left="795" w:hanging="360"/>
        <w:rPr>
          <w:rFonts w:ascii="Times New Roman" w:hAnsi="Times New Roman"/>
          <w:bCs/>
          <w:sz w:val="24"/>
          <w:szCs w:val="24"/>
        </w:rPr>
      </w:pPr>
      <w:r w:rsidRPr="00BF54F1">
        <w:rPr>
          <w:rFonts w:ascii="Times New Roman" w:hAnsi="Times New Roman"/>
          <w:bCs/>
          <w:sz w:val="24"/>
          <w:szCs w:val="24"/>
        </w:rPr>
        <w:t>kontrolirati i voditi evidenciju o sredstvima rada ( inventaru ) u školskoj kuhinji</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bl>
      <w:tblPr>
        <w:tblpPr w:leftFromText="180" w:rightFromText="180" w:vertAnchor="text" w:horzAnchor="margin" w:tblpY="12"/>
        <w:tblW w:w="0" w:type="auto"/>
        <w:tblLayout w:type="fixed"/>
        <w:tblLook w:val="0000" w:firstRow="0" w:lastRow="0" w:firstColumn="0" w:lastColumn="0" w:noHBand="0" w:noVBand="0"/>
      </w:tblPr>
      <w:tblGrid>
        <w:gridCol w:w="2322"/>
        <w:gridCol w:w="3546"/>
        <w:gridCol w:w="1098"/>
        <w:gridCol w:w="2322"/>
      </w:tblGrid>
      <w:tr w:rsidR="00BF54F1" w:rsidRPr="00BF54F1" w:rsidTr="00BF54F1">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MJESTO REALIZACIJE</w:t>
            </w:r>
          </w:p>
        </w:tc>
        <w:tc>
          <w:tcPr>
            <w:tcW w:w="3546"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SADRŽAJ</w:t>
            </w:r>
          </w:p>
        </w:tc>
        <w:tc>
          <w:tcPr>
            <w:tcW w:w="1098"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SATI</w:t>
            </w:r>
          </w:p>
        </w:tc>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VRIJEME REALIZACIJE</w:t>
            </w:r>
          </w:p>
        </w:tc>
      </w:tr>
      <w:tr w:rsidR="00BF54F1" w:rsidRPr="00BF54F1" w:rsidTr="00BF54F1">
        <w:trPr>
          <w:trHeight w:val="5233"/>
        </w:trPr>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ŠKOLSKA KUHINJA</w:t>
            </w:r>
          </w:p>
        </w:tc>
        <w:tc>
          <w:tcPr>
            <w:tcW w:w="3546"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Suradnja i dogovor sa restoranom „Grozd“</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Staviti kuhinju u funkciju prehrane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Nadzirati organizaciju rada školske kuhinje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Organizirati praktičnu nastavu učenika i kontrolirati inventar školske kuhinje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10</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15</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10</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10</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60</w:t>
            </w:r>
          </w:p>
        </w:tc>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BF54F1">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9. mjesec 2017</w:t>
            </w:r>
            <w:r w:rsidR="00CA1E29">
              <w:rPr>
                <w:rFonts w:ascii="Times New Roman" w:hAnsi="Times New Roman"/>
                <w:bCs/>
                <w:sz w:val="24"/>
                <w:szCs w:val="24"/>
              </w:rPr>
              <w:t>.</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BF54F1">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10. mjesec 2017</w:t>
            </w:r>
            <w:r w:rsidR="00BF54F1" w:rsidRPr="00BF54F1">
              <w:rPr>
                <w:rFonts w:ascii="Times New Roman" w:hAnsi="Times New Roman"/>
                <w:bCs/>
                <w:sz w:val="24"/>
                <w:szCs w:val="24"/>
              </w:rPr>
              <w:t>.</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BF54F1">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11. mjesec 2017</w:t>
            </w:r>
            <w:r w:rsidR="00BF54F1" w:rsidRPr="00BF54F1">
              <w:rPr>
                <w:rFonts w:ascii="Times New Roman" w:hAnsi="Times New Roman"/>
                <w:bCs/>
                <w:sz w:val="24"/>
                <w:szCs w:val="24"/>
              </w:rPr>
              <w:t>.</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BF54F1">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12 mjesec 2017</w:t>
            </w:r>
            <w:r w:rsidR="00BF54F1" w:rsidRPr="00BF54F1">
              <w:rPr>
                <w:rFonts w:ascii="Times New Roman" w:hAnsi="Times New Roman"/>
                <w:bCs/>
                <w:sz w:val="24"/>
                <w:szCs w:val="24"/>
              </w:rPr>
              <w:t>.</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BF54F1">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 – 6. mjesec 2018</w:t>
            </w:r>
            <w:r w:rsidR="00BF54F1" w:rsidRPr="00BF54F1">
              <w:rPr>
                <w:rFonts w:ascii="Times New Roman" w:hAnsi="Times New Roman"/>
                <w:bCs/>
                <w:sz w:val="24"/>
                <w:szCs w:val="24"/>
              </w:rPr>
              <w:t>.</w:t>
            </w:r>
          </w:p>
        </w:tc>
      </w:tr>
      <w:tr w:rsidR="00BF54F1" w:rsidRPr="00BF54F1" w:rsidTr="00BF54F1">
        <w:trPr>
          <w:trHeight w:val="61"/>
        </w:trPr>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c>
          <w:tcPr>
            <w:tcW w:w="3546"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 xml:space="preserve">                         UKUPNO SATI :</w:t>
            </w:r>
          </w:p>
        </w:tc>
        <w:tc>
          <w:tcPr>
            <w:tcW w:w="1098"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105</w:t>
            </w:r>
          </w:p>
        </w:tc>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r>
    </w:tbl>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p>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p>
    <w:p w:rsidR="007C09E3" w:rsidRDefault="007C09E3" w:rsidP="007C09E3">
      <w:pPr>
        <w:pStyle w:val="Naslov2"/>
        <w:rPr>
          <w:rStyle w:val="Naslov2Char"/>
          <w:rFonts w:eastAsia="Calibri"/>
          <w:color w:val="008000"/>
        </w:rPr>
      </w:pPr>
      <w:bookmarkStart w:id="280" w:name="_Toc336196012"/>
      <w:bookmarkStart w:id="281" w:name="_Toc431379021"/>
      <w:r w:rsidRPr="000F5D84">
        <w:rPr>
          <w:rStyle w:val="Naslov2Char"/>
          <w:rFonts w:eastAsia="Calibri"/>
          <w:color w:val="008000"/>
        </w:rPr>
        <w:t>5.4.5. Plan rada laboratorija mikropropagacije</w:t>
      </w:r>
      <w:bookmarkEnd w:id="280"/>
      <w:bookmarkEnd w:id="281"/>
    </w:p>
    <w:p w:rsidR="00547E26" w:rsidRDefault="00547E26" w:rsidP="00547E26">
      <w:pPr>
        <w:rPr>
          <w:rFonts w:eastAsia="Calibri"/>
        </w:rPr>
      </w:pP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 xml:space="preserve">Plan i progam  rada  laboratorija mikropropagacije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 xml:space="preserve">                     u šk.god. 2017/2018</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Izradila: Ljiljana Eraković</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OPIS:</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 xml:space="preserve"> Tehnika mikropropagacije je postupak proizvodnje kvalitetnih presadnica  iz malog dijela početne biljke koju umnožavamo( meristema  pupa, isječka lista,korijena ili vegetativnog izboja). Provodi se u laboratorijskim uvjetima, klima komori i plasteniku na stolovima sa dodatnom opremom.</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CILJ:</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-u praktičnom radu primijeniti znanja i vještine iz različitih područja općih i stručnih predmeta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-usvojiti nove tehnologije sa ciljem poboljšanja produktivnosti proizvodnje.</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-poticati  učenike da samostalno istražuju i primjene nove metode.</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-pripremiti i prezentirati presadnice na sajmovima i izložbama</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 xml:space="preserve">-nastaviti sa proizvodnjom novih vrsta za školski matičnjak bobičastog voća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-proizvesti drvenaste kulture za školski  šumarski rasadnik</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 xml:space="preserve">-pripremiti presadnice za  proizvodni nasad. </w:t>
      </w:r>
    </w:p>
    <w:p w:rsidR="00547E26" w:rsidRPr="00F37D24" w:rsidRDefault="00547E26" w:rsidP="00547E26">
      <w:pPr>
        <w:spacing w:after="0"/>
        <w:rPr>
          <w:rFonts w:ascii="Times New Roman" w:hAnsi="Times New Roman"/>
          <w:sz w:val="24"/>
          <w:szCs w:val="24"/>
        </w:rPr>
      </w:pP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Izvedba:</w:t>
      </w:r>
    </w:p>
    <w:tbl>
      <w:tblPr>
        <w:tblStyle w:val="Reetkatablice"/>
        <w:tblW w:w="0" w:type="auto"/>
        <w:tblLook w:val="04A0" w:firstRow="1" w:lastRow="0" w:firstColumn="1" w:lastColumn="0" w:noHBand="0" w:noVBand="1"/>
      </w:tblPr>
      <w:tblGrid>
        <w:gridCol w:w="3096"/>
        <w:gridCol w:w="3096"/>
        <w:gridCol w:w="3315"/>
      </w:tblGrid>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Zadaće</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Aktivnosti</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vrijeme</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 xml:space="preserve">Postaviti nove kulture </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-odabir novih kultura</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-pomoću mikroskopa izrezati isječak pupa</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-površinska sterilizacija i postavljanje u sterilne uvjete</w:t>
            </w:r>
          </w:p>
          <w:p w:rsidR="00547E26" w:rsidRPr="00F37D24" w:rsidRDefault="00547E26" w:rsidP="002C5101">
            <w:pPr>
              <w:spacing w:after="0"/>
              <w:rPr>
                <w:rFonts w:ascii="Times New Roman" w:hAnsi="Times New Roman"/>
                <w:sz w:val="24"/>
                <w:szCs w:val="24"/>
              </w:rPr>
            </w:pP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Rujan, siječanj, veljača, travanj</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 xml:space="preserve">Pripremiti i sterilizirati hranjive podloge </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-proučiti sastav hranjiva za umnožavanje i zakorjenjivanje biljaka u in vitro uvjetima</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-pripremiti i sterilizirati podloge</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-analizirati primjenjivost receptura na određenim vrstama</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Tijekom cijele godine</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Zadaća</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Aktivnost</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Vrijeme</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Umnožiti početni materijal</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 xml:space="preserve">-rad u sterilnim uvjetima </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-priprema i korištenje laboratorijske opreme i pribora(laminarne komore, mikroskop,pincete i skalpeli, posudje)</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-analiza postignutih rezultata</w:t>
            </w:r>
          </w:p>
          <w:p w:rsidR="00547E26" w:rsidRPr="00F37D24" w:rsidRDefault="00547E26" w:rsidP="002C5101">
            <w:pPr>
              <w:spacing w:after="0"/>
              <w:rPr>
                <w:rFonts w:ascii="Times New Roman" w:hAnsi="Times New Roman"/>
                <w:sz w:val="24"/>
                <w:szCs w:val="24"/>
              </w:rPr>
            </w:pP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Listopad, studeni,prosinac,siječanj,veljača</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Zakorijeniti umnožene izdanke</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 xml:space="preserve">-rad u sterilnim uvjetima </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-priprema i korištenje laboratorijske opreme i pribora</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-analiza postignutih rezultata</w:t>
            </w:r>
          </w:p>
          <w:p w:rsidR="00547E26" w:rsidRPr="00F37D24" w:rsidRDefault="00547E26" w:rsidP="002C5101">
            <w:pPr>
              <w:spacing w:after="0"/>
              <w:rPr>
                <w:rFonts w:ascii="Times New Roman" w:hAnsi="Times New Roman"/>
                <w:sz w:val="24"/>
                <w:szCs w:val="24"/>
              </w:rPr>
            </w:pP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Ožujak,travanj,svibanj</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Prilagoditi biljke iz staklenki na vanjske uvjete</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-pripremiti klima komoru i plastenik</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-pripremiti  supstrat za sadnju</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-sadnja,zaštita i njega presadnica</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Travanj,svibanj,lipanj</w:t>
            </w:r>
          </w:p>
        </w:tc>
      </w:tr>
      <w:tr w:rsidR="00547E26" w:rsidRPr="00F37D24" w:rsidTr="002C5101">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Njega presadnica u plasteniku i priprema za prodaju ili matičnjak</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-upoznati mjere zaštite i prihrane biljaka</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-praćenje temperature i vlage zraka</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-redovito čistiti i održavati opremu</w:t>
            </w:r>
          </w:p>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 xml:space="preserve">-sadnja </w:t>
            </w:r>
          </w:p>
        </w:tc>
        <w:tc>
          <w:tcPr>
            <w:tcW w:w="3096" w:type="dxa"/>
          </w:tcPr>
          <w:p w:rsidR="00547E26" w:rsidRPr="00F37D24" w:rsidRDefault="00547E26" w:rsidP="002C5101">
            <w:pPr>
              <w:spacing w:after="0"/>
              <w:rPr>
                <w:rFonts w:ascii="Times New Roman" w:hAnsi="Times New Roman"/>
                <w:sz w:val="24"/>
                <w:szCs w:val="24"/>
              </w:rPr>
            </w:pPr>
            <w:r w:rsidRPr="00F37D24">
              <w:rPr>
                <w:rFonts w:ascii="Times New Roman" w:hAnsi="Times New Roman"/>
                <w:sz w:val="24"/>
                <w:szCs w:val="24"/>
              </w:rPr>
              <w:t>Svibanj,lipanj i tijekom cijele godine u matičnjaku</w:t>
            </w:r>
          </w:p>
        </w:tc>
      </w:tr>
    </w:tbl>
    <w:p w:rsidR="00547E26" w:rsidRPr="00F37D24" w:rsidRDefault="00547E26" w:rsidP="00547E26">
      <w:pPr>
        <w:spacing w:after="0"/>
        <w:rPr>
          <w:rFonts w:ascii="Times New Roman" w:hAnsi="Times New Roman"/>
          <w:sz w:val="24"/>
          <w:szCs w:val="24"/>
        </w:rPr>
      </w:pPr>
    </w:p>
    <w:p w:rsidR="007C09E3" w:rsidRPr="00341730" w:rsidRDefault="007C09E3" w:rsidP="007C09E3"/>
    <w:tbl>
      <w:tblPr>
        <w:tblW w:w="5000" w:type="pct"/>
        <w:tblLook w:val="04A0" w:firstRow="1" w:lastRow="0" w:firstColumn="1" w:lastColumn="0" w:noHBand="0" w:noVBand="1"/>
      </w:tblPr>
      <w:tblGrid>
        <w:gridCol w:w="940"/>
        <w:gridCol w:w="4785"/>
        <w:gridCol w:w="2138"/>
        <w:gridCol w:w="1991"/>
      </w:tblGrid>
      <w:tr w:rsidR="007C09E3" w:rsidRPr="009905F2" w:rsidTr="00C27660">
        <w:trPr>
          <w:trHeight w:val="510"/>
        </w:trPr>
        <w:tc>
          <w:tcPr>
            <w:tcW w:w="477"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lang w:val="en-US"/>
              </w:rPr>
              <w:t> </w:t>
            </w:r>
          </w:p>
        </w:tc>
        <w:tc>
          <w:tcPr>
            <w:tcW w:w="2428" w:type="pct"/>
            <w:tcBorders>
              <w:top w:val="single" w:sz="4" w:space="0" w:color="auto"/>
              <w:left w:val="nil"/>
              <w:bottom w:val="single" w:sz="4" w:space="0" w:color="auto"/>
              <w:right w:val="single" w:sz="4" w:space="0" w:color="auto"/>
            </w:tcBorders>
            <w:shd w:val="clear" w:color="auto" w:fill="FFFF99"/>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547E26">
              <w:rPr>
                <w:rFonts w:ascii="Times New Roman" w:hAnsi="Times New Roman"/>
                <w:b/>
                <w:bCs/>
                <w:color w:val="FF0000"/>
                <w:sz w:val="24"/>
                <w:szCs w:val="24"/>
                <w:lang w:val="en-US"/>
              </w:rPr>
              <w:t>Naziv aktivnosti</w:t>
            </w:r>
          </w:p>
        </w:tc>
        <w:tc>
          <w:tcPr>
            <w:tcW w:w="1085" w:type="pct"/>
            <w:tcBorders>
              <w:top w:val="single" w:sz="4" w:space="0" w:color="auto"/>
              <w:left w:val="nil"/>
              <w:bottom w:val="single" w:sz="4" w:space="0" w:color="auto"/>
              <w:right w:val="single" w:sz="4" w:space="0" w:color="auto"/>
            </w:tcBorders>
            <w:shd w:val="clear" w:color="auto" w:fill="FFFF99"/>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lang w:val="en-US"/>
              </w:rPr>
              <w:t>Planirano</w:t>
            </w:r>
            <w:r>
              <w:rPr>
                <w:rFonts w:ascii="Times New Roman" w:hAnsi="Times New Roman"/>
                <w:b/>
                <w:bCs/>
                <w:sz w:val="24"/>
                <w:szCs w:val="24"/>
                <w:lang w:val="en-US"/>
              </w:rPr>
              <w:t xml:space="preserve"> </w:t>
            </w:r>
            <w:r w:rsidRPr="009905F2">
              <w:rPr>
                <w:rFonts w:ascii="Times New Roman" w:hAnsi="Times New Roman"/>
                <w:b/>
                <w:bCs/>
                <w:sz w:val="24"/>
                <w:szCs w:val="24"/>
                <w:lang w:val="en-US"/>
              </w:rPr>
              <w:t>sati</w:t>
            </w:r>
          </w:p>
        </w:tc>
        <w:tc>
          <w:tcPr>
            <w:tcW w:w="1010" w:type="pct"/>
            <w:tcBorders>
              <w:top w:val="single" w:sz="4" w:space="0" w:color="auto"/>
              <w:left w:val="nil"/>
              <w:bottom w:val="single" w:sz="4" w:space="0" w:color="auto"/>
              <w:right w:val="single" w:sz="4" w:space="0" w:color="auto"/>
            </w:tcBorders>
            <w:shd w:val="clear" w:color="auto" w:fill="FFFF99"/>
            <w:noWrap/>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lang w:val="en-US"/>
              </w:rPr>
              <w:t>Ukupno</w:t>
            </w:r>
            <w:r>
              <w:rPr>
                <w:rFonts w:ascii="Times New Roman" w:hAnsi="Times New Roman"/>
                <w:b/>
                <w:bCs/>
                <w:sz w:val="24"/>
                <w:szCs w:val="24"/>
                <w:lang w:val="en-US"/>
              </w:rPr>
              <w:t xml:space="preserve"> </w:t>
            </w:r>
            <w:r w:rsidRPr="009905F2">
              <w:rPr>
                <w:rFonts w:ascii="Times New Roman" w:hAnsi="Times New Roman"/>
                <w:b/>
                <w:bCs/>
                <w:sz w:val="24"/>
                <w:szCs w:val="24"/>
                <w:lang w:val="en-US"/>
              </w:rPr>
              <w:t>sati</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 xml:space="preserve">1.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bCs/>
                <w:sz w:val="24"/>
                <w:szCs w:val="24"/>
              </w:rPr>
            </w:pPr>
            <w:r w:rsidRPr="009905F2">
              <w:rPr>
                <w:rFonts w:ascii="Times New Roman" w:hAnsi="Times New Roman"/>
                <w:b/>
                <w:bCs/>
                <w:sz w:val="24"/>
                <w:szCs w:val="24"/>
                <w:lang w:val="en-US"/>
              </w:rPr>
              <w:t>Priprema</w:t>
            </w:r>
            <w:r>
              <w:rPr>
                <w:rFonts w:ascii="Times New Roman" w:hAnsi="Times New Roman"/>
                <w:b/>
                <w:bCs/>
                <w:sz w:val="24"/>
                <w:szCs w:val="24"/>
                <w:lang w:val="en-US"/>
              </w:rPr>
              <w:t xml:space="preserve"> </w:t>
            </w:r>
            <w:r w:rsidRPr="009905F2">
              <w:rPr>
                <w:rFonts w:ascii="Times New Roman" w:hAnsi="Times New Roman"/>
                <w:b/>
                <w:bCs/>
                <w:sz w:val="24"/>
                <w:szCs w:val="24"/>
                <w:lang w:val="en-US"/>
              </w:rPr>
              <w:t>laboratorija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rPr>
              <w:t>45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rPr>
            </w:pPr>
            <w:r w:rsidRPr="009905F2">
              <w:rPr>
                <w:rFonts w:ascii="Times New Roman" w:hAnsi="Times New Roman"/>
                <w:sz w:val="24"/>
                <w:szCs w:val="24"/>
              </w:rPr>
              <w:t>45</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priprema laboratorijskog posuđa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priprema i nabava repromaterjala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održavanje uređaja u laboratoriju</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2</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bCs/>
                <w:sz w:val="24"/>
                <w:szCs w:val="24"/>
                <w:lang w:val="en-US"/>
              </w:rPr>
            </w:pPr>
            <w:r w:rsidRPr="009905F2">
              <w:rPr>
                <w:rFonts w:ascii="Times New Roman" w:hAnsi="Times New Roman"/>
                <w:b/>
                <w:bCs/>
                <w:sz w:val="24"/>
                <w:szCs w:val="24"/>
                <w:lang w:val="en-US"/>
              </w:rPr>
              <w:t>Priprema hranjivih podloga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20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20</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analiza hranjivih podloga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izrada hranjivih podloga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sterilizacija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3</w:t>
            </w:r>
          </w:p>
        </w:tc>
        <w:tc>
          <w:tcPr>
            <w:tcW w:w="2428" w:type="pct"/>
            <w:tcBorders>
              <w:top w:val="nil"/>
              <w:left w:val="nil"/>
              <w:bottom w:val="single" w:sz="4" w:space="0" w:color="auto"/>
              <w:right w:val="single" w:sz="4" w:space="0" w:color="auto"/>
            </w:tcBorders>
            <w:hideMark/>
          </w:tcPr>
          <w:p w:rsidR="007C09E3" w:rsidRPr="00492EAC" w:rsidRDefault="007C09E3" w:rsidP="00C27660">
            <w:pPr>
              <w:spacing w:after="0" w:line="240" w:lineRule="auto"/>
              <w:rPr>
                <w:rFonts w:ascii="Times New Roman" w:hAnsi="Times New Roman"/>
                <w:b/>
                <w:bCs/>
                <w:sz w:val="24"/>
                <w:szCs w:val="24"/>
                <w:lang w:val="en-US"/>
              </w:rPr>
            </w:pPr>
            <w:r w:rsidRPr="00492EAC">
              <w:rPr>
                <w:rFonts w:ascii="Times New Roman" w:hAnsi="Times New Roman"/>
                <w:b/>
                <w:bCs/>
                <w:sz w:val="24"/>
                <w:szCs w:val="24"/>
                <w:lang w:val="en-US"/>
              </w:rPr>
              <w:t>Odabir biljnog materijala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75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75</w:t>
            </w:r>
          </w:p>
        </w:tc>
      </w:tr>
      <w:tr w:rsidR="007C09E3" w:rsidRPr="009905F2" w:rsidTr="00C27660">
        <w:trPr>
          <w:trHeight w:val="630"/>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pl-PL"/>
              </w:rPr>
            </w:pPr>
            <w:r w:rsidRPr="009905F2">
              <w:rPr>
                <w:rFonts w:ascii="Times New Roman" w:hAnsi="Times New Roman"/>
                <w:sz w:val="24"/>
                <w:szCs w:val="24"/>
                <w:lang w:val="pl-PL"/>
              </w:rPr>
              <w:t>istraživanje kultura za proizvodnju postupkom mikropropagacije</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630"/>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pl-PL"/>
              </w:rPr>
            </w:pPr>
            <w:r w:rsidRPr="009905F2">
              <w:rPr>
                <w:rFonts w:ascii="Times New Roman" w:hAnsi="Times New Roman"/>
                <w:sz w:val="24"/>
                <w:szCs w:val="24"/>
                <w:lang w:val="pl-PL"/>
              </w:rPr>
              <w:t>odabir biljnog materijala za razmnožavanje</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prikupljanje biljng materijala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600"/>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4</w:t>
            </w:r>
          </w:p>
        </w:tc>
        <w:tc>
          <w:tcPr>
            <w:tcW w:w="2428" w:type="pct"/>
            <w:tcBorders>
              <w:top w:val="nil"/>
              <w:left w:val="nil"/>
              <w:bottom w:val="single" w:sz="4" w:space="0" w:color="auto"/>
              <w:right w:val="single" w:sz="4" w:space="0" w:color="auto"/>
            </w:tcBorders>
            <w:hideMark/>
          </w:tcPr>
          <w:p w:rsidR="007C09E3" w:rsidRPr="00492EAC" w:rsidRDefault="007C09E3" w:rsidP="00C27660">
            <w:pPr>
              <w:spacing w:after="0" w:line="240" w:lineRule="auto"/>
              <w:rPr>
                <w:rFonts w:ascii="Times New Roman" w:hAnsi="Times New Roman"/>
                <w:b/>
                <w:bCs/>
                <w:sz w:val="24"/>
                <w:szCs w:val="24"/>
                <w:lang w:val="de-DE"/>
              </w:rPr>
            </w:pPr>
            <w:r w:rsidRPr="00492EAC">
              <w:rPr>
                <w:rFonts w:ascii="Times New Roman" w:hAnsi="Times New Roman"/>
                <w:b/>
                <w:bCs/>
                <w:sz w:val="24"/>
                <w:szCs w:val="24"/>
                <w:lang w:val="de-DE"/>
              </w:rPr>
              <w:t>Uvođenje biljnog materijala u kulturu</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55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55</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odabr vrsta i sorata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630"/>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uzimanje biljnog materijala na proizvodnm površinamam</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izrada hranjivih podloga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priprema biljnog materjala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5</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rPr>
                <w:rFonts w:ascii="Times New Roman" w:hAnsi="Times New Roman"/>
                <w:b/>
                <w:bCs/>
                <w:sz w:val="24"/>
                <w:szCs w:val="24"/>
                <w:lang w:val="en-US"/>
              </w:rPr>
            </w:pPr>
            <w:r w:rsidRPr="009905F2">
              <w:rPr>
                <w:rFonts w:ascii="Times New Roman" w:hAnsi="Times New Roman"/>
                <w:b/>
                <w:bCs/>
                <w:sz w:val="24"/>
                <w:szCs w:val="24"/>
                <w:lang w:val="en-US"/>
              </w:rPr>
              <w:t>Praćenje rezultata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40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40</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briga o biljnom materijalu</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tehnika umnožavanja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6</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rPr>
                <w:rFonts w:ascii="Times New Roman" w:hAnsi="Times New Roman"/>
                <w:b/>
                <w:bCs/>
                <w:sz w:val="24"/>
                <w:szCs w:val="24"/>
                <w:lang w:val="en-US"/>
              </w:rPr>
            </w:pPr>
            <w:r>
              <w:rPr>
                <w:rFonts w:ascii="Times New Roman" w:hAnsi="Times New Roman"/>
                <w:b/>
                <w:bCs/>
                <w:sz w:val="24"/>
                <w:szCs w:val="24"/>
                <w:lang w:val="en-US"/>
              </w:rPr>
              <w:t>A</w:t>
            </w:r>
            <w:r w:rsidRPr="009905F2">
              <w:rPr>
                <w:rFonts w:ascii="Times New Roman" w:hAnsi="Times New Roman"/>
                <w:b/>
                <w:bCs/>
                <w:sz w:val="24"/>
                <w:szCs w:val="24"/>
                <w:lang w:val="en-US"/>
              </w:rPr>
              <w:t>klimatizacija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klima komora (sadnja, njega)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plastenik</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vanjski uvjeti</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7</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bCs/>
                <w:sz w:val="24"/>
                <w:szCs w:val="24"/>
                <w:lang w:val="en-US"/>
              </w:rPr>
            </w:pPr>
            <w:r w:rsidRPr="009905F2">
              <w:rPr>
                <w:rFonts w:ascii="Times New Roman" w:hAnsi="Times New Roman"/>
                <w:b/>
                <w:bCs/>
                <w:sz w:val="24"/>
                <w:szCs w:val="24"/>
                <w:lang w:val="en-US"/>
              </w:rPr>
              <w:t>Praćenje literature</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15</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15</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8</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bCs/>
                <w:sz w:val="24"/>
                <w:szCs w:val="24"/>
                <w:lang w:val="en-US"/>
              </w:rPr>
            </w:pPr>
            <w:r w:rsidRPr="009905F2">
              <w:rPr>
                <w:rFonts w:ascii="Times New Roman" w:hAnsi="Times New Roman"/>
                <w:b/>
                <w:bCs/>
                <w:sz w:val="24"/>
                <w:szCs w:val="24"/>
                <w:lang w:val="en-US"/>
              </w:rPr>
              <w:t>certifikacija laboratorija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30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30</w:t>
            </w:r>
          </w:p>
        </w:tc>
      </w:tr>
      <w:tr w:rsidR="007C09E3" w:rsidRPr="009905F2" w:rsidTr="00C27660">
        <w:trPr>
          <w:trHeight w:val="630"/>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9</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rPr>
                <w:rFonts w:ascii="Times New Roman" w:hAnsi="Times New Roman"/>
                <w:b/>
                <w:bCs/>
                <w:sz w:val="24"/>
                <w:szCs w:val="24"/>
                <w:lang w:val="de-DE"/>
              </w:rPr>
            </w:pPr>
            <w:r w:rsidRPr="009905F2">
              <w:rPr>
                <w:rFonts w:ascii="Times New Roman" w:hAnsi="Times New Roman"/>
                <w:b/>
                <w:bCs/>
                <w:sz w:val="24"/>
                <w:szCs w:val="24"/>
                <w:lang w:val="de-DE"/>
              </w:rPr>
              <w:t>Rad sa učenicima na projektu/skupini</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20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20</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pl-PL"/>
              </w:rPr>
            </w:pPr>
            <w:r w:rsidRPr="009905F2">
              <w:rPr>
                <w:rFonts w:ascii="Times New Roman" w:hAnsi="Times New Roman"/>
                <w:sz w:val="24"/>
                <w:szCs w:val="24"/>
                <w:lang w:val="pl-PL"/>
              </w:rPr>
              <w:t xml:space="preserve">uvod - dogovor o načinu rada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upoznavanje laboratorija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upoznavanje načina rada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xml:space="preserve">uzimanje biljnog materijala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215F34">
        <w:trPr>
          <w:trHeight w:val="757"/>
        </w:trPr>
        <w:tc>
          <w:tcPr>
            <w:tcW w:w="477" w:type="pct"/>
            <w:tcBorders>
              <w:top w:val="single" w:sz="4" w:space="0" w:color="auto"/>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single" w:sz="4" w:space="0" w:color="auto"/>
              <w:left w:val="single" w:sz="4" w:space="0" w:color="auto"/>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pl-PL"/>
              </w:rPr>
            </w:pPr>
            <w:r w:rsidRPr="009905F2">
              <w:rPr>
                <w:rFonts w:ascii="Times New Roman" w:hAnsi="Times New Roman"/>
                <w:sz w:val="24"/>
                <w:szCs w:val="24"/>
                <w:lang w:val="pl-PL"/>
              </w:rPr>
              <w:t>priprema posuđa i laboratorija za p</w:t>
            </w:r>
            <w:r>
              <w:rPr>
                <w:rFonts w:ascii="Times New Roman" w:hAnsi="Times New Roman"/>
                <w:sz w:val="24"/>
                <w:szCs w:val="24"/>
                <w:lang w:val="pl-PL"/>
              </w:rPr>
              <w:t>o</w:t>
            </w:r>
            <w:r w:rsidRPr="009905F2">
              <w:rPr>
                <w:rFonts w:ascii="Times New Roman" w:hAnsi="Times New Roman"/>
                <w:sz w:val="24"/>
                <w:szCs w:val="24"/>
                <w:lang w:val="pl-PL"/>
              </w:rPr>
              <w:t>stupak razmnožavanja kulturom tkiva</w:t>
            </w:r>
          </w:p>
        </w:tc>
        <w:tc>
          <w:tcPr>
            <w:tcW w:w="1085" w:type="pct"/>
            <w:tcBorders>
              <w:top w:val="single" w:sz="4" w:space="0" w:color="auto"/>
              <w:left w:val="single" w:sz="4" w:space="0" w:color="auto"/>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1010" w:type="pct"/>
            <w:tcBorders>
              <w:top w:val="single" w:sz="4" w:space="0" w:color="auto"/>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rPr>
                <w:rFonts w:ascii="Times New Roman" w:hAnsi="Times New Roman"/>
                <w:sz w:val="24"/>
                <w:szCs w:val="24"/>
                <w:lang w:val="en-US"/>
              </w:rPr>
            </w:pPr>
          </w:p>
        </w:tc>
      </w:tr>
      <w:tr w:rsidR="007C09E3" w:rsidRPr="009905F2" w:rsidTr="00C27660">
        <w:trPr>
          <w:trHeight w:val="630"/>
        </w:trPr>
        <w:tc>
          <w:tcPr>
            <w:tcW w:w="477" w:type="pct"/>
            <w:tcBorders>
              <w:top w:val="single" w:sz="4" w:space="0" w:color="auto"/>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single" w:sz="4" w:space="0" w:color="auto"/>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pl-PL"/>
              </w:rPr>
            </w:pPr>
            <w:r w:rsidRPr="009905F2">
              <w:rPr>
                <w:rFonts w:ascii="Times New Roman" w:hAnsi="Times New Roman"/>
                <w:sz w:val="24"/>
                <w:szCs w:val="24"/>
                <w:lang w:val="pl-PL"/>
              </w:rPr>
              <w:t>upoznavanje sa hranjivim podlogama i tehnikom pripreme</w:t>
            </w:r>
          </w:p>
        </w:tc>
        <w:tc>
          <w:tcPr>
            <w:tcW w:w="1085" w:type="pct"/>
            <w:tcBorders>
              <w:top w:val="single" w:sz="4" w:space="0" w:color="auto"/>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1010" w:type="pct"/>
            <w:tcBorders>
              <w:top w:val="single" w:sz="4" w:space="0" w:color="auto"/>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630"/>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center"/>
              <w:rPr>
                <w:rFonts w:ascii="Times New Roman" w:hAnsi="Times New Roman"/>
                <w:sz w:val="24"/>
                <w:szCs w:val="24"/>
                <w:lang w:val="pl-PL"/>
              </w:rPr>
            </w:pPr>
            <w:r w:rsidRPr="009905F2">
              <w:rPr>
                <w:rFonts w:ascii="Times New Roman" w:hAnsi="Times New Roman"/>
                <w:sz w:val="24"/>
                <w:szCs w:val="24"/>
                <w:lang w:val="pl-PL"/>
              </w:rPr>
              <w:t>priprema matrijala za postupak razmnožavanja kulturom tkiva</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razmnožavanje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right"/>
              <w:rPr>
                <w:rFonts w:ascii="Times New Roman" w:hAnsi="Times New Roman"/>
                <w:sz w:val="24"/>
                <w:szCs w:val="24"/>
                <w:lang w:val="en-US"/>
              </w:rPr>
            </w:pPr>
            <w:r w:rsidRPr="009905F2">
              <w:rPr>
                <w:rFonts w:ascii="Times New Roman" w:hAnsi="Times New Roman"/>
                <w:sz w:val="24"/>
                <w:szCs w:val="24"/>
                <w:lang w:val="en-US"/>
              </w:rPr>
              <w:t>laminarna komora - aseptični uvjeti</w:t>
            </w:r>
          </w:p>
        </w:tc>
        <w:tc>
          <w:tcPr>
            <w:tcW w:w="1085" w:type="pct"/>
            <w:tcBorders>
              <w:top w:val="nil"/>
              <w:left w:val="nil"/>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31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hideMark/>
          </w:tcPr>
          <w:p w:rsidR="007C09E3" w:rsidRPr="009905F2" w:rsidRDefault="007C09E3" w:rsidP="00C27660">
            <w:pPr>
              <w:spacing w:after="0" w:line="240" w:lineRule="auto"/>
              <w:jc w:val="right"/>
              <w:rPr>
                <w:rFonts w:ascii="Times New Roman" w:hAnsi="Times New Roman"/>
                <w:sz w:val="24"/>
                <w:szCs w:val="24"/>
                <w:lang w:val="en-US"/>
              </w:rPr>
            </w:pPr>
            <w:r w:rsidRPr="009905F2">
              <w:rPr>
                <w:rFonts w:ascii="Times New Roman" w:hAnsi="Times New Roman"/>
                <w:sz w:val="24"/>
                <w:szCs w:val="24"/>
                <w:lang w:val="en-US"/>
              </w:rPr>
              <w:t xml:space="preserve">klima komora </w:t>
            </w:r>
          </w:p>
        </w:tc>
        <w:tc>
          <w:tcPr>
            <w:tcW w:w="1085"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25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jc w:val="right"/>
              <w:rPr>
                <w:rFonts w:ascii="Times New Roman" w:hAnsi="Times New Roman"/>
                <w:sz w:val="24"/>
                <w:szCs w:val="24"/>
                <w:lang w:val="en-US"/>
              </w:rPr>
            </w:pPr>
            <w:r w:rsidRPr="009905F2">
              <w:rPr>
                <w:rFonts w:ascii="Times New Roman" w:hAnsi="Times New Roman"/>
                <w:sz w:val="24"/>
                <w:szCs w:val="24"/>
                <w:lang w:val="en-US"/>
              </w:rPr>
              <w:t>praćenje rezultata</w:t>
            </w:r>
          </w:p>
        </w:tc>
        <w:tc>
          <w:tcPr>
            <w:tcW w:w="1085" w:type="pct"/>
            <w:tcBorders>
              <w:top w:val="nil"/>
              <w:left w:val="nil"/>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r>
      <w:tr w:rsidR="007C09E3" w:rsidRPr="009905F2" w:rsidTr="00C27660">
        <w:trPr>
          <w:trHeight w:val="255"/>
        </w:trPr>
        <w:tc>
          <w:tcPr>
            <w:tcW w:w="477" w:type="pct"/>
            <w:tcBorders>
              <w:top w:val="nil"/>
              <w:left w:val="single" w:sz="4" w:space="0" w:color="auto"/>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10</w:t>
            </w:r>
          </w:p>
        </w:tc>
        <w:tc>
          <w:tcPr>
            <w:tcW w:w="2428" w:type="pct"/>
            <w:tcBorders>
              <w:top w:val="nil"/>
              <w:left w:val="nil"/>
              <w:bottom w:val="single" w:sz="4" w:space="0" w:color="auto"/>
              <w:right w:val="single" w:sz="4" w:space="0" w:color="auto"/>
            </w:tcBorders>
            <w:vAlign w:val="center"/>
            <w:hideMark/>
          </w:tcPr>
          <w:p w:rsidR="007C09E3" w:rsidRPr="009905F2" w:rsidRDefault="007C09E3" w:rsidP="00C27660">
            <w:pPr>
              <w:spacing w:after="0" w:line="240" w:lineRule="auto"/>
              <w:rPr>
                <w:rFonts w:ascii="Times New Roman" w:hAnsi="Times New Roman"/>
                <w:b/>
                <w:bCs/>
                <w:sz w:val="24"/>
                <w:szCs w:val="24"/>
                <w:lang w:val="en-US"/>
              </w:rPr>
            </w:pPr>
            <w:r w:rsidRPr="009905F2">
              <w:rPr>
                <w:rFonts w:ascii="Times New Roman" w:hAnsi="Times New Roman"/>
                <w:b/>
                <w:bCs/>
                <w:sz w:val="24"/>
                <w:szCs w:val="24"/>
                <w:lang w:val="en-US"/>
              </w:rPr>
              <w:t>Dežurstvo vikend</w:t>
            </w:r>
          </w:p>
        </w:tc>
        <w:tc>
          <w:tcPr>
            <w:tcW w:w="1085" w:type="pct"/>
            <w:tcBorders>
              <w:top w:val="nil"/>
              <w:left w:val="nil"/>
              <w:bottom w:val="single" w:sz="4" w:space="0" w:color="auto"/>
              <w:right w:val="single" w:sz="4" w:space="0" w:color="auto"/>
            </w:tcBorders>
            <w:noWrap/>
            <w:vAlign w:val="center"/>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30</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30</w:t>
            </w:r>
          </w:p>
        </w:tc>
      </w:tr>
      <w:tr w:rsidR="007C09E3" w:rsidRPr="009905F2" w:rsidTr="00C27660">
        <w:trPr>
          <w:trHeight w:val="255"/>
        </w:trPr>
        <w:tc>
          <w:tcPr>
            <w:tcW w:w="477" w:type="pct"/>
            <w:tcBorders>
              <w:top w:val="nil"/>
              <w:left w:val="single" w:sz="4" w:space="0" w:color="auto"/>
              <w:bottom w:val="single" w:sz="4" w:space="0" w:color="auto"/>
              <w:right w:val="single" w:sz="4" w:space="0" w:color="auto"/>
            </w:tcBorders>
            <w:noWrap/>
            <w:vAlign w:val="bottom"/>
            <w:hideMark/>
          </w:tcPr>
          <w:p w:rsidR="007C09E3" w:rsidRPr="009905F2" w:rsidRDefault="007C09E3" w:rsidP="00C27660">
            <w:pPr>
              <w:spacing w:after="0" w:line="240" w:lineRule="auto"/>
              <w:rPr>
                <w:rFonts w:ascii="Times New Roman" w:hAnsi="Times New Roman"/>
                <w:b/>
                <w:bCs/>
                <w:sz w:val="24"/>
                <w:szCs w:val="24"/>
                <w:lang w:val="en-US"/>
              </w:rPr>
            </w:pPr>
            <w:r w:rsidRPr="009905F2">
              <w:rPr>
                <w:rFonts w:ascii="Times New Roman" w:hAnsi="Times New Roman"/>
                <w:b/>
                <w:bCs/>
                <w:sz w:val="24"/>
                <w:szCs w:val="24"/>
                <w:lang w:val="en-US"/>
              </w:rPr>
              <w:t> </w:t>
            </w:r>
          </w:p>
        </w:tc>
        <w:tc>
          <w:tcPr>
            <w:tcW w:w="2428"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right"/>
              <w:rPr>
                <w:rFonts w:ascii="Times New Roman" w:hAnsi="Times New Roman"/>
                <w:b/>
                <w:bCs/>
                <w:sz w:val="24"/>
                <w:szCs w:val="24"/>
                <w:lang w:val="en-US"/>
              </w:rPr>
            </w:pPr>
            <w:r w:rsidRPr="009905F2">
              <w:rPr>
                <w:rFonts w:ascii="Times New Roman" w:hAnsi="Times New Roman"/>
                <w:b/>
                <w:bCs/>
                <w:sz w:val="24"/>
                <w:szCs w:val="24"/>
                <w:lang w:val="en-US"/>
              </w:rPr>
              <w:t xml:space="preserve">UKUPNO SATI </w:t>
            </w:r>
          </w:p>
        </w:tc>
        <w:tc>
          <w:tcPr>
            <w:tcW w:w="1085"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 </w:t>
            </w:r>
          </w:p>
        </w:tc>
        <w:tc>
          <w:tcPr>
            <w:tcW w:w="1010" w:type="pct"/>
            <w:tcBorders>
              <w:top w:val="nil"/>
              <w:left w:val="nil"/>
              <w:bottom w:val="single" w:sz="4" w:space="0" w:color="auto"/>
              <w:right w:val="single" w:sz="4" w:space="0" w:color="auto"/>
            </w:tcBorders>
            <w:noWrap/>
            <w:vAlign w:val="bottom"/>
            <w:hideMark/>
          </w:tcPr>
          <w:p w:rsidR="007C09E3" w:rsidRPr="009905F2" w:rsidRDefault="007C09E3" w:rsidP="00C27660">
            <w:pPr>
              <w:spacing w:after="0" w:line="240" w:lineRule="auto"/>
              <w:jc w:val="center"/>
              <w:rPr>
                <w:rFonts w:ascii="Times New Roman" w:hAnsi="Times New Roman"/>
                <w:b/>
                <w:bCs/>
                <w:sz w:val="24"/>
                <w:szCs w:val="24"/>
                <w:lang w:val="en-US"/>
              </w:rPr>
            </w:pPr>
            <w:r w:rsidRPr="009905F2">
              <w:rPr>
                <w:rFonts w:ascii="Times New Roman" w:hAnsi="Times New Roman"/>
                <w:b/>
                <w:bCs/>
                <w:sz w:val="24"/>
                <w:szCs w:val="24"/>
                <w:lang w:val="en-US"/>
              </w:rPr>
              <w:t>330</w:t>
            </w:r>
          </w:p>
        </w:tc>
      </w:tr>
    </w:tbl>
    <w:p w:rsidR="005874EB" w:rsidRDefault="005874EB" w:rsidP="006E4123">
      <w:pPr>
        <w:pStyle w:val="Naslov2"/>
        <w:rPr>
          <w:rStyle w:val="Naslov2Char"/>
          <w:rFonts w:eastAsia="Calibri"/>
          <w:color w:val="008000"/>
        </w:rPr>
      </w:pPr>
      <w:bookmarkStart w:id="282" w:name="_Toc336196013"/>
      <w:bookmarkStart w:id="283" w:name="_Toc431379022"/>
    </w:p>
    <w:p w:rsidR="007C09E3" w:rsidRDefault="007C09E3" w:rsidP="006E4123">
      <w:pPr>
        <w:pStyle w:val="Naslov2"/>
        <w:rPr>
          <w:rStyle w:val="Naslov2Char"/>
          <w:rFonts w:eastAsia="Calibri"/>
          <w:color w:val="008000"/>
        </w:rPr>
      </w:pPr>
      <w:r w:rsidRPr="000F5D84">
        <w:rPr>
          <w:rStyle w:val="Naslov2Char"/>
          <w:rFonts w:eastAsia="Calibri"/>
          <w:color w:val="008000"/>
        </w:rPr>
        <w:t>5.4.6. Plan aktivnosti u hidropon</w:t>
      </w:r>
      <w:bookmarkEnd w:id="282"/>
      <w:r w:rsidR="00B50036">
        <w:rPr>
          <w:rStyle w:val="Naslov2Char"/>
          <w:rFonts w:eastAsia="Calibri"/>
          <w:color w:val="008000"/>
        </w:rPr>
        <w:t xml:space="preserve"> vegetaciji u šk. god. 2017./18</w:t>
      </w:r>
      <w:r w:rsidRPr="000F5D84">
        <w:rPr>
          <w:rStyle w:val="Naslov2Char"/>
          <w:rFonts w:eastAsia="Calibri"/>
          <w:color w:val="008000"/>
        </w:rPr>
        <w:t>.</w:t>
      </w:r>
      <w:bookmarkEnd w:id="283"/>
    </w:p>
    <w:p w:rsidR="002C5101" w:rsidRDefault="002C5101" w:rsidP="002C5101">
      <w:pPr>
        <w:rPr>
          <w:rFonts w:eastAsia="Calibri"/>
        </w:rPr>
      </w:pPr>
    </w:p>
    <w:p w:rsidR="002C5101" w:rsidRDefault="002C5101" w:rsidP="002C5101">
      <w:pPr>
        <w:spacing w:after="0"/>
        <w:rPr>
          <w:rFonts w:ascii="Times New Roman" w:hAnsi="Times New Roman"/>
          <w:sz w:val="24"/>
          <w:szCs w:val="24"/>
        </w:rPr>
      </w:pPr>
      <w:r>
        <w:rPr>
          <w:rFonts w:ascii="Times New Roman" w:hAnsi="Times New Roman"/>
          <w:sz w:val="24"/>
          <w:szCs w:val="24"/>
        </w:rPr>
        <w:t xml:space="preserve">Plan i progam  rada  laboratorija mikropropagacije </w:t>
      </w:r>
    </w:p>
    <w:p w:rsidR="002C5101" w:rsidRDefault="002C5101" w:rsidP="002C5101">
      <w:pPr>
        <w:spacing w:after="0"/>
        <w:rPr>
          <w:rFonts w:ascii="Times New Roman" w:hAnsi="Times New Roman"/>
          <w:sz w:val="24"/>
          <w:szCs w:val="24"/>
        </w:rPr>
      </w:pPr>
      <w:r>
        <w:rPr>
          <w:rFonts w:ascii="Times New Roman" w:hAnsi="Times New Roman"/>
          <w:sz w:val="24"/>
          <w:szCs w:val="24"/>
        </w:rPr>
        <w:t xml:space="preserve">                     u šk.god. 2017/2018</w:t>
      </w:r>
    </w:p>
    <w:p w:rsidR="002C5101" w:rsidRDefault="002C5101" w:rsidP="002C5101">
      <w:pPr>
        <w:spacing w:after="0"/>
        <w:rPr>
          <w:rFonts w:ascii="Times New Roman" w:hAnsi="Times New Roman"/>
          <w:sz w:val="24"/>
          <w:szCs w:val="24"/>
        </w:rPr>
      </w:pPr>
      <w:r>
        <w:rPr>
          <w:rFonts w:ascii="Times New Roman" w:hAnsi="Times New Roman"/>
          <w:sz w:val="24"/>
          <w:szCs w:val="24"/>
        </w:rPr>
        <w:t>Izradila: Ljiljana Eraković</w:t>
      </w:r>
    </w:p>
    <w:p w:rsidR="002C5101" w:rsidRDefault="002C5101" w:rsidP="002C5101">
      <w:pPr>
        <w:spacing w:after="0"/>
        <w:rPr>
          <w:rFonts w:ascii="Times New Roman" w:hAnsi="Times New Roman"/>
          <w:sz w:val="24"/>
          <w:szCs w:val="24"/>
        </w:rPr>
      </w:pPr>
      <w:r>
        <w:rPr>
          <w:rFonts w:ascii="Times New Roman" w:hAnsi="Times New Roman"/>
          <w:sz w:val="24"/>
          <w:szCs w:val="24"/>
        </w:rPr>
        <w:t>OPIS:</w:t>
      </w:r>
    </w:p>
    <w:p w:rsidR="002C5101" w:rsidRDefault="002C5101" w:rsidP="002C5101">
      <w:pPr>
        <w:spacing w:after="0"/>
        <w:rPr>
          <w:rFonts w:ascii="Times New Roman" w:hAnsi="Times New Roman"/>
          <w:sz w:val="24"/>
          <w:szCs w:val="24"/>
        </w:rPr>
      </w:pPr>
      <w:r>
        <w:rPr>
          <w:rFonts w:ascii="Times New Roman" w:hAnsi="Times New Roman"/>
          <w:sz w:val="24"/>
          <w:szCs w:val="24"/>
        </w:rPr>
        <w:t xml:space="preserve"> Tehnika mikropropagacije je postupak proizvodnje kvalitetnih presadnica  iz malog dijela početne biljke koju umnožavamo( meristema  pupa, isječka lista,korijena ili vegetativnog izboja). Provodi se u laboratorijskim uvjetima, klima komori i plasteniku na stolovima sa dodatnom opremom.</w:t>
      </w:r>
    </w:p>
    <w:p w:rsidR="002C5101" w:rsidRDefault="002C5101" w:rsidP="002C5101">
      <w:pPr>
        <w:spacing w:after="0"/>
        <w:rPr>
          <w:rFonts w:ascii="Times New Roman" w:hAnsi="Times New Roman"/>
          <w:sz w:val="24"/>
          <w:szCs w:val="24"/>
        </w:rPr>
      </w:pPr>
      <w:r>
        <w:rPr>
          <w:rFonts w:ascii="Times New Roman" w:hAnsi="Times New Roman"/>
          <w:sz w:val="24"/>
          <w:szCs w:val="24"/>
        </w:rPr>
        <w:t>CILJ:</w:t>
      </w:r>
    </w:p>
    <w:p w:rsidR="002C5101" w:rsidRDefault="002C5101" w:rsidP="002C5101">
      <w:pPr>
        <w:spacing w:after="0"/>
        <w:rPr>
          <w:rFonts w:ascii="Times New Roman" w:hAnsi="Times New Roman"/>
          <w:sz w:val="24"/>
          <w:szCs w:val="24"/>
        </w:rPr>
      </w:pPr>
      <w:r>
        <w:rPr>
          <w:rFonts w:ascii="Times New Roman" w:hAnsi="Times New Roman"/>
          <w:sz w:val="24"/>
          <w:szCs w:val="24"/>
        </w:rPr>
        <w:t>-u praktičnom radu primijeniti znanja i vještine iz različitih područja općih i stručnih predmeta .</w:t>
      </w:r>
    </w:p>
    <w:p w:rsidR="002C5101" w:rsidRDefault="002C5101" w:rsidP="002C5101">
      <w:pPr>
        <w:spacing w:after="0"/>
        <w:rPr>
          <w:rFonts w:ascii="Times New Roman" w:hAnsi="Times New Roman"/>
          <w:sz w:val="24"/>
          <w:szCs w:val="24"/>
        </w:rPr>
      </w:pPr>
      <w:r>
        <w:rPr>
          <w:rFonts w:ascii="Times New Roman" w:hAnsi="Times New Roman"/>
          <w:sz w:val="24"/>
          <w:szCs w:val="24"/>
        </w:rPr>
        <w:t>-usvojiti nove tehnologije sa ciljem poboljšanja produktivnosti proizvodnje.</w:t>
      </w:r>
    </w:p>
    <w:p w:rsidR="002C5101" w:rsidRDefault="002C5101" w:rsidP="002C5101">
      <w:pPr>
        <w:spacing w:after="0"/>
        <w:rPr>
          <w:rFonts w:ascii="Times New Roman" w:hAnsi="Times New Roman"/>
          <w:sz w:val="24"/>
          <w:szCs w:val="24"/>
        </w:rPr>
      </w:pPr>
      <w:r>
        <w:rPr>
          <w:rFonts w:ascii="Times New Roman" w:hAnsi="Times New Roman"/>
          <w:sz w:val="24"/>
          <w:szCs w:val="24"/>
        </w:rPr>
        <w:t>-poticati  učenike da samostalno istražuju i primjene nove metode.</w:t>
      </w:r>
    </w:p>
    <w:p w:rsidR="002C5101" w:rsidRDefault="002C5101" w:rsidP="002C5101">
      <w:pPr>
        <w:spacing w:after="0"/>
        <w:rPr>
          <w:rFonts w:ascii="Times New Roman" w:hAnsi="Times New Roman"/>
          <w:sz w:val="24"/>
          <w:szCs w:val="24"/>
        </w:rPr>
      </w:pPr>
      <w:r>
        <w:rPr>
          <w:rFonts w:ascii="Times New Roman" w:hAnsi="Times New Roman"/>
          <w:sz w:val="24"/>
          <w:szCs w:val="24"/>
        </w:rPr>
        <w:t>-pripremiti i prezentirati presadnice na sajmovima i izložbama</w:t>
      </w:r>
    </w:p>
    <w:p w:rsidR="002C5101" w:rsidRDefault="002C5101" w:rsidP="002C5101">
      <w:pPr>
        <w:spacing w:after="0"/>
        <w:rPr>
          <w:rFonts w:ascii="Times New Roman" w:hAnsi="Times New Roman"/>
          <w:sz w:val="24"/>
          <w:szCs w:val="24"/>
        </w:rPr>
      </w:pPr>
      <w:r>
        <w:rPr>
          <w:rFonts w:ascii="Times New Roman" w:hAnsi="Times New Roman"/>
          <w:sz w:val="24"/>
          <w:szCs w:val="24"/>
        </w:rPr>
        <w:t xml:space="preserve">-nastaviti sa proizvodnjom novih vrsta za školski matičnjak bobičastog voća </w:t>
      </w:r>
    </w:p>
    <w:p w:rsidR="002C5101" w:rsidRDefault="002C5101" w:rsidP="002C5101">
      <w:pPr>
        <w:spacing w:after="0"/>
        <w:rPr>
          <w:rFonts w:ascii="Times New Roman" w:hAnsi="Times New Roman"/>
          <w:sz w:val="24"/>
          <w:szCs w:val="24"/>
        </w:rPr>
      </w:pPr>
      <w:r>
        <w:rPr>
          <w:rFonts w:ascii="Times New Roman" w:hAnsi="Times New Roman"/>
          <w:sz w:val="24"/>
          <w:szCs w:val="24"/>
        </w:rPr>
        <w:t>-proizvesti drvenaste kulture za školski  šumarski rasadnik</w:t>
      </w:r>
    </w:p>
    <w:p w:rsidR="002C5101" w:rsidRDefault="002C5101" w:rsidP="002C5101">
      <w:pPr>
        <w:spacing w:after="0"/>
        <w:rPr>
          <w:rFonts w:ascii="Times New Roman" w:hAnsi="Times New Roman"/>
          <w:sz w:val="24"/>
          <w:szCs w:val="24"/>
        </w:rPr>
      </w:pPr>
      <w:r>
        <w:rPr>
          <w:rFonts w:ascii="Times New Roman" w:hAnsi="Times New Roman"/>
          <w:sz w:val="24"/>
          <w:szCs w:val="24"/>
        </w:rPr>
        <w:t xml:space="preserve">-pripremiti presadnice za  proizvodni nasad. </w:t>
      </w:r>
    </w:p>
    <w:p w:rsidR="002C5101" w:rsidRDefault="002C5101" w:rsidP="002C5101">
      <w:pPr>
        <w:spacing w:after="0"/>
        <w:rPr>
          <w:rFonts w:ascii="Times New Roman" w:hAnsi="Times New Roman"/>
          <w:sz w:val="24"/>
          <w:szCs w:val="24"/>
        </w:rPr>
      </w:pPr>
    </w:p>
    <w:p w:rsidR="002C5101" w:rsidRDefault="002C5101" w:rsidP="002C5101">
      <w:pPr>
        <w:spacing w:after="0"/>
        <w:rPr>
          <w:rFonts w:ascii="Times New Roman" w:hAnsi="Times New Roman"/>
          <w:sz w:val="24"/>
          <w:szCs w:val="24"/>
        </w:rPr>
      </w:pPr>
      <w:r>
        <w:rPr>
          <w:rFonts w:ascii="Times New Roman" w:hAnsi="Times New Roman"/>
          <w:sz w:val="24"/>
          <w:szCs w:val="24"/>
        </w:rPr>
        <w:t>Izvedba:</w:t>
      </w:r>
    </w:p>
    <w:tbl>
      <w:tblPr>
        <w:tblStyle w:val="Reetkatablice"/>
        <w:tblW w:w="0" w:type="auto"/>
        <w:tblLook w:val="04A0" w:firstRow="1" w:lastRow="0" w:firstColumn="1" w:lastColumn="0" w:noHBand="0" w:noVBand="1"/>
      </w:tblPr>
      <w:tblGrid>
        <w:gridCol w:w="3096"/>
        <w:gridCol w:w="3096"/>
        <w:gridCol w:w="3315"/>
      </w:tblGrid>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Zadaće</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Aktivnosti</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vrijeme</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 xml:space="preserve">Postaviti nove kulture </w:t>
            </w:r>
          </w:p>
        </w:tc>
        <w:tc>
          <w:tcPr>
            <w:tcW w:w="3096" w:type="dxa"/>
            <w:tcBorders>
              <w:top w:val="single" w:sz="4" w:space="0" w:color="auto"/>
              <w:left w:val="single" w:sz="4" w:space="0" w:color="auto"/>
              <w:bottom w:val="single" w:sz="4" w:space="0" w:color="auto"/>
              <w:right w:val="single" w:sz="4" w:space="0" w:color="auto"/>
            </w:tcBorders>
          </w:tcPr>
          <w:p w:rsidR="002C5101" w:rsidRDefault="002C5101">
            <w:pPr>
              <w:spacing w:after="0" w:line="240" w:lineRule="auto"/>
              <w:rPr>
                <w:rFonts w:ascii="Times New Roman" w:hAnsi="Times New Roman"/>
                <w:sz w:val="24"/>
                <w:szCs w:val="24"/>
              </w:rPr>
            </w:pPr>
            <w:r>
              <w:rPr>
                <w:rFonts w:ascii="Times New Roman" w:hAnsi="Times New Roman"/>
                <w:sz w:val="24"/>
                <w:szCs w:val="24"/>
              </w:rPr>
              <w:t>-odabir novih kultura</w:t>
            </w:r>
          </w:p>
          <w:p w:rsidR="002C5101" w:rsidRDefault="002C5101">
            <w:pPr>
              <w:spacing w:after="0" w:line="240" w:lineRule="auto"/>
              <w:rPr>
                <w:rFonts w:ascii="Times New Roman" w:hAnsi="Times New Roman"/>
                <w:sz w:val="24"/>
                <w:szCs w:val="24"/>
              </w:rPr>
            </w:pPr>
            <w:r>
              <w:rPr>
                <w:rFonts w:ascii="Times New Roman" w:hAnsi="Times New Roman"/>
                <w:sz w:val="24"/>
                <w:szCs w:val="24"/>
              </w:rPr>
              <w:t>-pomoću mikroskopa izrezati isječak pupa</w:t>
            </w:r>
          </w:p>
          <w:p w:rsidR="002C5101" w:rsidRDefault="002C5101">
            <w:pPr>
              <w:spacing w:after="0" w:line="240" w:lineRule="auto"/>
              <w:rPr>
                <w:rFonts w:ascii="Times New Roman" w:hAnsi="Times New Roman"/>
                <w:sz w:val="24"/>
                <w:szCs w:val="24"/>
              </w:rPr>
            </w:pPr>
            <w:r>
              <w:rPr>
                <w:rFonts w:ascii="Times New Roman" w:hAnsi="Times New Roman"/>
                <w:sz w:val="24"/>
                <w:szCs w:val="24"/>
              </w:rPr>
              <w:t>-površinska sterilizacija i postavljanje u sterilne uvjete</w:t>
            </w:r>
          </w:p>
          <w:p w:rsidR="002C5101" w:rsidRDefault="002C5101">
            <w:pPr>
              <w:spacing w:after="0" w:line="240" w:lineRule="auto"/>
              <w:rPr>
                <w:rFonts w:ascii="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Rujan, siječanj, veljača, travanj</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 xml:space="preserve">Pripremiti i sterilizirati hranjive podloge </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-proučiti sastav hranjiva za umnožavanje i zakorjenjivanje biljaka u in vitro uvjetima</w:t>
            </w:r>
          </w:p>
          <w:p w:rsidR="002C5101" w:rsidRDefault="002C5101">
            <w:pPr>
              <w:spacing w:after="0" w:line="240" w:lineRule="auto"/>
              <w:rPr>
                <w:rFonts w:ascii="Times New Roman" w:hAnsi="Times New Roman"/>
                <w:sz w:val="24"/>
                <w:szCs w:val="24"/>
              </w:rPr>
            </w:pPr>
            <w:r>
              <w:rPr>
                <w:rFonts w:ascii="Times New Roman" w:hAnsi="Times New Roman"/>
                <w:sz w:val="24"/>
                <w:szCs w:val="24"/>
              </w:rPr>
              <w:t>-pripremiti i sterilizirati podloge</w:t>
            </w:r>
          </w:p>
          <w:p w:rsidR="002C5101" w:rsidRDefault="002C5101">
            <w:pPr>
              <w:spacing w:after="0" w:line="240" w:lineRule="auto"/>
              <w:rPr>
                <w:rFonts w:ascii="Times New Roman" w:hAnsi="Times New Roman"/>
                <w:sz w:val="24"/>
                <w:szCs w:val="24"/>
              </w:rPr>
            </w:pPr>
            <w:r>
              <w:rPr>
                <w:rFonts w:ascii="Times New Roman" w:hAnsi="Times New Roman"/>
                <w:sz w:val="24"/>
                <w:szCs w:val="24"/>
              </w:rPr>
              <w:t>-analizirati primjenjivost receptura na određenim vrstama</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Tijekom cijele godine</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Zadaća</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Aktivnost</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Vrijeme</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Umnožiti početni materijal</w:t>
            </w:r>
          </w:p>
        </w:tc>
        <w:tc>
          <w:tcPr>
            <w:tcW w:w="3096" w:type="dxa"/>
            <w:tcBorders>
              <w:top w:val="single" w:sz="4" w:space="0" w:color="auto"/>
              <w:left w:val="single" w:sz="4" w:space="0" w:color="auto"/>
              <w:bottom w:val="single" w:sz="4" w:space="0" w:color="auto"/>
              <w:right w:val="single" w:sz="4" w:space="0" w:color="auto"/>
            </w:tcBorders>
          </w:tcPr>
          <w:p w:rsidR="002C5101" w:rsidRDefault="002C5101">
            <w:pPr>
              <w:spacing w:after="0" w:line="240" w:lineRule="auto"/>
              <w:rPr>
                <w:rFonts w:ascii="Times New Roman" w:hAnsi="Times New Roman"/>
                <w:sz w:val="24"/>
                <w:szCs w:val="24"/>
              </w:rPr>
            </w:pPr>
            <w:r>
              <w:rPr>
                <w:rFonts w:ascii="Times New Roman" w:hAnsi="Times New Roman"/>
                <w:sz w:val="24"/>
                <w:szCs w:val="24"/>
              </w:rPr>
              <w:t xml:space="preserve">-rad u sterilnim uvjetima </w:t>
            </w:r>
          </w:p>
          <w:p w:rsidR="002C5101" w:rsidRDefault="002C5101">
            <w:pPr>
              <w:spacing w:after="0" w:line="240" w:lineRule="auto"/>
              <w:rPr>
                <w:rFonts w:ascii="Times New Roman" w:hAnsi="Times New Roman"/>
                <w:sz w:val="24"/>
                <w:szCs w:val="24"/>
              </w:rPr>
            </w:pPr>
            <w:r>
              <w:rPr>
                <w:rFonts w:ascii="Times New Roman" w:hAnsi="Times New Roman"/>
                <w:sz w:val="24"/>
                <w:szCs w:val="24"/>
              </w:rPr>
              <w:t>-priprema i korištenje laboratorijske opreme i pribora(laminarne komore, mikroskop,pincete i skalpeli, posudje)</w:t>
            </w:r>
          </w:p>
          <w:p w:rsidR="002C5101" w:rsidRDefault="002C5101">
            <w:pPr>
              <w:spacing w:after="0" w:line="240" w:lineRule="auto"/>
              <w:rPr>
                <w:rFonts w:ascii="Times New Roman" w:hAnsi="Times New Roman"/>
                <w:sz w:val="24"/>
                <w:szCs w:val="24"/>
              </w:rPr>
            </w:pPr>
            <w:r>
              <w:rPr>
                <w:rFonts w:ascii="Times New Roman" w:hAnsi="Times New Roman"/>
                <w:sz w:val="24"/>
                <w:szCs w:val="24"/>
              </w:rPr>
              <w:t>-analiza postignutih rezultata</w:t>
            </w:r>
          </w:p>
          <w:p w:rsidR="002C5101" w:rsidRDefault="002C5101">
            <w:pPr>
              <w:spacing w:after="0" w:line="240" w:lineRule="auto"/>
              <w:rPr>
                <w:rFonts w:ascii="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Listopad, studeni,prosinac,siječanj,veljača</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Zakorijeniti umnožene izdanke</w:t>
            </w:r>
          </w:p>
        </w:tc>
        <w:tc>
          <w:tcPr>
            <w:tcW w:w="3096" w:type="dxa"/>
            <w:tcBorders>
              <w:top w:val="single" w:sz="4" w:space="0" w:color="auto"/>
              <w:left w:val="single" w:sz="4" w:space="0" w:color="auto"/>
              <w:bottom w:val="single" w:sz="4" w:space="0" w:color="auto"/>
              <w:right w:val="single" w:sz="4" w:space="0" w:color="auto"/>
            </w:tcBorders>
          </w:tcPr>
          <w:p w:rsidR="002C5101" w:rsidRDefault="002C5101">
            <w:pPr>
              <w:spacing w:after="0" w:line="240" w:lineRule="auto"/>
              <w:rPr>
                <w:rFonts w:ascii="Times New Roman" w:hAnsi="Times New Roman"/>
                <w:sz w:val="24"/>
                <w:szCs w:val="24"/>
              </w:rPr>
            </w:pPr>
            <w:r>
              <w:rPr>
                <w:rFonts w:ascii="Times New Roman" w:hAnsi="Times New Roman"/>
                <w:sz w:val="24"/>
                <w:szCs w:val="24"/>
              </w:rPr>
              <w:t xml:space="preserve">-rad u sterilnim uvjetima </w:t>
            </w:r>
          </w:p>
          <w:p w:rsidR="002C5101" w:rsidRDefault="002C5101">
            <w:pPr>
              <w:spacing w:after="0" w:line="240" w:lineRule="auto"/>
              <w:rPr>
                <w:rFonts w:ascii="Times New Roman" w:hAnsi="Times New Roman"/>
                <w:sz w:val="24"/>
                <w:szCs w:val="24"/>
              </w:rPr>
            </w:pPr>
            <w:r>
              <w:rPr>
                <w:rFonts w:ascii="Times New Roman" w:hAnsi="Times New Roman"/>
                <w:sz w:val="24"/>
                <w:szCs w:val="24"/>
              </w:rPr>
              <w:t>-priprema i korištenje laboratorijske opreme i pribora</w:t>
            </w:r>
          </w:p>
          <w:p w:rsidR="002C5101" w:rsidRDefault="002C5101">
            <w:pPr>
              <w:spacing w:after="0" w:line="240" w:lineRule="auto"/>
              <w:rPr>
                <w:rFonts w:ascii="Times New Roman" w:hAnsi="Times New Roman"/>
                <w:sz w:val="24"/>
                <w:szCs w:val="24"/>
              </w:rPr>
            </w:pPr>
            <w:r>
              <w:rPr>
                <w:rFonts w:ascii="Times New Roman" w:hAnsi="Times New Roman"/>
                <w:sz w:val="24"/>
                <w:szCs w:val="24"/>
              </w:rPr>
              <w:t>-analiza postignutih rezultata</w:t>
            </w:r>
          </w:p>
          <w:p w:rsidR="002C5101" w:rsidRDefault="002C5101">
            <w:pPr>
              <w:spacing w:after="0" w:line="240" w:lineRule="auto"/>
              <w:rPr>
                <w:rFonts w:ascii="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Ožujak,travanj,svibanj</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Prilagoditi biljke iz staklenki na vanjske uvjete</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-pripremiti klima komoru i plastenik</w:t>
            </w:r>
          </w:p>
          <w:p w:rsidR="002C5101" w:rsidRDefault="002C5101">
            <w:pPr>
              <w:spacing w:after="0" w:line="240" w:lineRule="auto"/>
              <w:rPr>
                <w:rFonts w:ascii="Times New Roman" w:hAnsi="Times New Roman"/>
                <w:sz w:val="24"/>
                <w:szCs w:val="24"/>
              </w:rPr>
            </w:pPr>
            <w:r>
              <w:rPr>
                <w:rFonts w:ascii="Times New Roman" w:hAnsi="Times New Roman"/>
                <w:sz w:val="24"/>
                <w:szCs w:val="24"/>
              </w:rPr>
              <w:t>-pripremiti  supstrat za sadnju</w:t>
            </w:r>
          </w:p>
          <w:p w:rsidR="002C5101" w:rsidRDefault="002C5101">
            <w:pPr>
              <w:spacing w:after="0" w:line="240" w:lineRule="auto"/>
              <w:rPr>
                <w:rFonts w:ascii="Times New Roman" w:hAnsi="Times New Roman"/>
                <w:sz w:val="24"/>
                <w:szCs w:val="24"/>
              </w:rPr>
            </w:pPr>
            <w:r>
              <w:rPr>
                <w:rFonts w:ascii="Times New Roman" w:hAnsi="Times New Roman"/>
                <w:sz w:val="24"/>
                <w:szCs w:val="24"/>
              </w:rPr>
              <w:t>-sadnja,zaštita i njega presadnica</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Travanj,svibanj,lipanj</w:t>
            </w:r>
          </w:p>
        </w:tc>
      </w:tr>
      <w:tr w:rsidR="002C5101" w:rsidTr="002C5101">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Njega presadnica u plasteniku i priprema za prodaju ili matičnjak</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-upoznati mjere zaštite i prihrane biljaka</w:t>
            </w:r>
          </w:p>
          <w:p w:rsidR="002C5101" w:rsidRDefault="002C5101">
            <w:pPr>
              <w:spacing w:after="0" w:line="240" w:lineRule="auto"/>
              <w:rPr>
                <w:rFonts w:ascii="Times New Roman" w:hAnsi="Times New Roman"/>
                <w:sz w:val="24"/>
                <w:szCs w:val="24"/>
              </w:rPr>
            </w:pPr>
            <w:r>
              <w:rPr>
                <w:rFonts w:ascii="Times New Roman" w:hAnsi="Times New Roman"/>
                <w:sz w:val="24"/>
                <w:szCs w:val="24"/>
              </w:rPr>
              <w:t>-praćenje temperature i vlage zraka</w:t>
            </w:r>
          </w:p>
          <w:p w:rsidR="002C5101" w:rsidRDefault="002C5101">
            <w:pPr>
              <w:spacing w:after="0" w:line="240" w:lineRule="auto"/>
              <w:rPr>
                <w:rFonts w:ascii="Times New Roman" w:hAnsi="Times New Roman"/>
                <w:sz w:val="24"/>
                <w:szCs w:val="24"/>
              </w:rPr>
            </w:pPr>
            <w:r>
              <w:rPr>
                <w:rFonts w:ascii="Times New Roman" w:hAnsi="Times New Roman"/>
                <w:sz w:val="24"/>
                <w:szCs w:val="24"/>
              </w:rPr>
              <w:t>-redovito čistiti i održavati opremu</w:t>
            </w:r>
          </w:p>
          <w:p w:rsidR="002C5101" w:rsidRDefault="002C5101">
            <w:pPr>
              <w:spacing w:after="0" w:line="240" w:lineRule="auto"/>
              <w:rPr>
                <w:rFonts w:ascii="Times New Roman" w:hAnsi="Times New Roman"/>
                <w:sz w:val="24"/>
                <w:szCs w:val="24"/>
              </w:rPr>
            </w:pPr>
            <w:r>
              <w:rPr>
                <w:rFonts w:ascii="Times New Roman" w:hAnsi="Times New Roman"/>
                <w:sz w:val="24"/>
                <w:szCs w:val="24"/>
              </w:rPr>
              <w:t xml:space="preserve">-sadnja </w:t>
            </w:r>
          </w:p>
        </w:tc>
        <w:tc>
          <w:tcPr>
            <w:tcW w:w="3096" w:type="dxa"/>
            <w:tcBorders>
              <w:top w:val="single" w:sz="4" w:space="0" w:color="auto"/>
              <w:left w:val="single" w:sz="4" w:space="0" w:color="auto"/>
              <w:bottom w:val="single" w:sz="4" w:space="0" w:color="auto"/>
              <w:right w:val="single" w:sz="4" w:space="0" w:color="auto"/>
            </w:tcBorders>
            <w:hideMark/>
          </w:tcPr>
          <w:p w:rsidR="002C5101" w:rsidRDefault="002C5101">
            <w:pPr>
              <w:spacing w:after="0" w:line="240" w:lineRule="auto"/>
              <w:rPr>
                <w:rFonts w:ascii="Times New Roman" w:hAnsi="Times New Roman"/>
                <w:sz w:val="24"/>
                <w:szCs w:val="24"/>
              </w:rPr>
            </w:pPr>
            <w:r>
              <w:rPr>
                <w:rFonts w:ascii="Times New Roman" w:hAnsi="Times New Roman"/>
                <w:sz w:val="24"/>
                <w:szCs w:val="24"/>
              </w:rPr>
              <w:t>Svibanj,lipanj i tijekom cijele godine u matičnjaku</w:t>
            </w:r>
          </w:p>
        </w:tc>
      </w:tr>
    </w:tbl>
    <w:p w:rsidR="002C5101" w:rsidRDefault="002C5101" w:rsidP="002C5101">
      <w:pPr>
        <w:spacing w:after="0"/>
        <w:rPr>
          <w:rFonts w:ascii="Times New Roman" w:hAnsi="Times New Roman"/>
          <w:sz w:val="24"/>
          <w:szCs w:val="24"/>
          <w:lang w:eastAsia="en-US"/>
        </w:rPr>
      </w:pPr>
    </w:p>
    <w:p w:rsidR="002C5101" w:rsidRDefault="002C5101" w:rsidP="002C5101">
      <w:pPr>
        <w:spacing w:after="0"/>
        <w:rPr>
          <w:rFonts w:ascii="Times New Roman" w:hAnsi="Times New Roman"/>
          <w:sz w:val="24"/>
          <w:szCs w:val="24"/>
        </w:rPr>
      </w:pPr>
    </w:p>
    <w:p w:rsidR="002C5101" w:rsidRDefault="002C5101" w:rsidP="002C5101">
      <w:pPr>
        <w:spacing w:after="0"/>
        <w:rPr>
          <w:rFonts w:ascii="Times New Roman" w:hAnsi="Times New Roman"/>
          <w:sz w:val="24"/>
          <w:szCs w:val="24"/>
        </w:rPr>
      </w:pPr>
    </w:p>
    <w:p w:rsidR="002C5101" w:rsidRPr="002C5101" w:rsidRDefault="002C5101" w:rsidP="002C5101">
      <w:pPr>
        <w:rPr>
          <w:rFonts w:eastAsia="Calibri"/>
        </w:rPr>
      </w:pPr>
    </w:p>
    <w:p w:rsidR="000F5D84" w:rsidRPr="000F5D84" w:rsidRDefault="000F5D84" w:rsidP="00393770">
      <w:pPr>
        <w:rPr>
          <w:rFonts w:ascii="Times New Roman" w:hAnsi="Times New Roman"/>
          <w:sz w:val="6"/>
          <w:szCs w:val="22"/>
        </w:rPr>
      </w:pPr>
    </w:p>
    <w:p w:rsidR="009A144B" w:rsidRPr="009A144B" w:rsidRDefault="009A144B" w:rsidP="009A144B">
      <w:pPr>
        <w:spacing w:after="0" w:line="240" w:lineRule="auto"/>
        <w:jc w:val="both"/>
        <w:rPr>
          <w:rFonts w:ascii="Times New Roman" w:hAnsi="Times New Roman"/>
          <w:b/>
          <w:sz w:val="28"/>
          <w:szCs w:val="28"/>
        </w:rPr>
      </w:pPr>
      <w:r w:rsidRPr="009A144B">
        <w:rPr>
          <w:rFonts w:ascii="Times New Roman" w:hAnsi="Times New Roman"/>
          <w:b/>
          <w:sz w:val="28"/>
          <w:szCs w:val="28"/>
        </w:rPr>
        <w:t>Aktivnosti u plasteniku za razdoblje rujan, listopad, studeni i prosinac:</w:t>
      </w:r>
    </w:p>
    <w:p w:rsidR="009A144B" w:rsidRPr="009A144B" w:rsidRDefault="009A144B" w:rsidP="009A144B">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292"/>
        <w:gridCol w:w="2757"/>
      </w:tblGrid>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Razdoblje aktivnosti</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Predviđena aktivnost</w:t>
            </w: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Sudionici aktivnosti</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Rujan</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 xml:space="preserve">-održavati postojeću vegetaciju paprike u desnoj lađi plastenika (4 reda x 17 m x 3 biljke) </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 xml:space="preserve">-proizvodnja presadnice salate cca 1300 komada za zimski period, </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 xml:space="preserve">-sadnja salate u stare jastuke (od prethodne vegetacije) tako da nema dodatnih troškova </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Rujan-prosinac</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-njega salate tijekom zime u negrijanom plasteniku, ručna prihrana</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Listopad</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 xml:space="preserve">-nabava sjemena, čepova i kocki za proizvodnju presadnica paprike, krastavca, rajčica, mahuna </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čepovi- 500 komada, kocki s jednim otvorom 204, kocki s 2 otvora 102 kom, jastuka 220 kom</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-hibrid paprike – Vedrana, hibrid krastavca – Delfin, hibrid rajčice –Bele, hibrid mahuna</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Studeni</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-napraviti specifikacija ostalog materijala: sredstva za zaštitu bilja, veziva, krpe, metle</w:t>
            </w: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Rujan-prosinac</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 xml:space="preserve">-edukacija nastavnika, Internet, seminari Savjetodavne službe te kuća koje se bave zaštitom bilja i sjemenskom robom </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r w:rsidR="009A144B" w:rsidRPr="009A144B" w:rsidTr="009A144B">
        <w:tc>
          <w:tcPr>
            <w:tcW w:w="3239"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Prosinac-siječanj</w:t>
            </w:r>
          </w:p>
        </w:tc>
        <w:tc>
          <w:tcPr>
            <w:tcW w:w="3292"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-priprema klima komore</w:t>
            </w:r>
          </w:p>
          <w:p w:rsidR="009A144B" w:rsidRPr="009A144B" w:rsidRDefault="009A144B" w:rsidP="009A144B">
            <w:pPr>
              <w:spacing w:after="0" w:line="240" w:lineRule="auto"/>
              <w:rPr>
                <w:rFonts w:ascii="Times New Roman" w:hAnsi="Times New Roman"/>
                <w:sz w:val="22"/>
                <w:szCs w:val="22"/>
              </w:rPr>
            </w:pPr>
          </w:p>
        </w:tc>
        <w:tc>
          <w:tcPr>
            <w:tcW w:w="2757" w:type="dxa"/>
            <w:shd w:val="clear" w:color="auto" w:fill="auto"/>
          </w:tcPr>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rPr>
                <w:rFonts w:ascii="Times New Roman" w:hAnsi="Times New Roman"/>
                <w:sz w:val="22"/>
                <w:szCs w:val="22"/>
              </w:rPr>
            </w:pPr>
            <w:r w:rsidRPr="009A144B">
              <w:rPr>
                <w:rFonts w:ascii="Times New Roman" w:hAnsi="Times New Roman"/>
                <w:sz w:val="22"/>
                <w:szCs w:val="22"/>
              </w:rPr>
              <w:t>-nastavnik PN</w:t>
            </w:r>
          </w:p>
        </w:tc>
      </w:tr>
    </w:tbl>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spacing w:after="0" w:line="240" w:lineRule="auto"/>
        <w:rPr>
          <w:rFonts w:ascii="Times New Roman" w:hAnsi="Times New Roman"/>
          <w:sz w:val="22"/>
          <w:szCs w:val="22"/>
        </w:rPr>
      </w:pPr>
    </w:p>
    <w:p w:rsidR="009A144B" w:rsidRPr="009A144B" w:rsidRDefault="009A144B" w:rsidP="009A144B">
      <w:pPr>
        <w:tabs>
          <w:tab w:val="left" w:pos="7230"/>
        </w:tabs>
        <w:spacing w:after="0" w:line="240" w:lineRule="auto"/>
        <w:jc w:val="both"/>
        <w:rPr>
          <w:rFonts w:ascii="Times New Roman" w:hAnsi="Times New Roman"/>
          <w:sz w:val="28"/>
          <w:szCs w:val="28"/>
        </w:rPr>
      </w:pPr>
      <w:r w:rsidRPr="009A144B">
        <w:rPr>
          <w:rFonts w:ascii="Times New Roman" w:hAnsi="Times New Roman"/>
          <w:sz w:val="28"/>
          <w:szCs w:val="28"/>
        </w:rPr>
        <w:tab/>
      </w:r>
    </w:p>
    <w:p w:rsidR="009A144B" w:rsidRDefault="009A144B" w:rsidP="009A144B">
      <w:pPr>
        <w:spacing w:after="0" w:line="240" w:lineRule="auto"/>
        <w:jc w:val="both"/>
        <w:rPr>
          <w:rFonts w:ascii="Times New Roman" w:hAnsi="Times New Roman"/>
          <w:b/>
          <w:sz w:val="28"/>
          <w:szCs w:val="28"/>
        </w:rPr>
      </w:pPr>
    </w:p>
    <w:p w:rsidR="009A144B" w:rsidRPr="009A144B" w:rsidRDefault="009A144B" w:rsidP="009A144B">
      <w:pPr>
        <w:spacing w:after="0" w:line="240" w:lineRule="auto"/>
        <w:jc w:val="both"/>
        <w:rPr>
          <w:rFonts w:ascii="Times New Roman" w:hAnsi="Times New Roman"/>
          <w:b/>
          <w:sz w:val="28"/>
          <w:szCs w:val="28"/>
        </w:rPr>
      </w:pPr>
      <w:r w:rsidRPr="009A144B">
        <w:rPr>
          <w:rFonts w:ascii="Times New Roman" w:hAnsi="Times New Roman"/>
          <w:b/>
          <w:sz w:val="28"/>
          <w:szCs w:val="28"/>
        </w:rPr>
        <w:t>Aktivnosti u plasteniku u razdoblju siječanj - lipanja: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b/>
                <w:sz w:val="22"/>
                <w:szCs w:val="22"/>
              </w:rPr>
              <w:t>Razdoblje aktivnosti</w:t>
            </w:r>
          </w:p>
        </w:tc>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b/>
                <w:sz w:val="22"/>
                <w:szCs w:val="22"/>
              </w:rPr>
              <w:t>Predviđena aktivnost</w:t>
            </w:r>
          </w:p>
        </w:tc>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b/>
                <w:sz w:val="22"/>
                <w:szCs w:val="22"/>
              </w:rPr>
              <w:t>Sudionici aktivnosti</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4"/>
                <w:szCs w:val="24"/>
              </w:rPr>
              <w:t>Siječanj</w:t>
            </w:r>
          </w:p>
        </w:tc>
        <w:tc>
          <w:tcPr>
            <w:tcW w:w="3096" w:type="dxa"/>
            <w:shd w:val="clear" w:color="auto" w:fill="auto"/>
          </w:tcPr>
          <w:p w:rsidR="009A144B" w:rsidRPr="009A144B" w:rsidRDefault="009A144B" w:rsidP="009A144B">
            <w:pPr>
              <w:spacing w:after="0" w:line="240" w:lineRule="auto"/>
              <w:rPr>
                <w:rFonts w:ascii="Times New Roman" w:hAnsi="Times New Roman"/>
                <w:b/>
                <w:sz w:val="22"/>
                <w:szCs w:val="22"/>
              </w:rPr>
            </w:pPr>
            <w:r w:rsidRPr="009A144B">
              <w:rPr>
                <w:rFonts w:ascii="Times New Roman" w:hAnsi="Times New Roman"/>
                <w:sz w:val="24"/>
                <w:szCs w:val="24"/>
              </w:rPr>
              <w:t>proizvodnja presadnica, sjetva u čepove kamene vune,</w:t>
            </w: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4"/>
                <w:szCs w:val="24"/>
              </w:rPr>
              <w:t>Siječanj-veljača</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kontaktiranje dobavljača opreme i hranjiva za hidroponski uzgoj</w:t>
            </w:r>
          </w:p>
          <w:p w:rsidR="009A144B" w:rsidRPr="009A144B" w:rsidRDefault="009A144B" w:rsidP="009A144B">
            <w:pPr>
              <w:spacing w:after="0" w:line="240" w:lineRule="auto"/>
              <w:rPr>
                <w:rFonts w:ascii="Times New Roman" w:hAnsi="Times New Roman"/>
                <w:b/>
                <w:sz w:val="22"/>
                <w:szCs w:val="22"/>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Siječanj-lipanj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-edukacija nastavnika o uzgoju povrća u zaštićenom prostoru, transfer znanja o uzgoju u zaštićenim prostorima na učenike,</w:t>
            </w:r>
          </w:p>
          <w:p w:rsidR="009A144B" w:rsidRPr="009A144B" w:rsidRDefault="009A144B" w:rsidP="009A144B">
            <w:pPr>
              <w:spacing w:after="0" w:line="240" w:lineRule="auto"/>
              <w:rPr>
                <w:rFonts w:ascii="Times New Roman" w:hAnsi="Times New Roman"/>
                <w:b/>
                <w:sz w:val="22"/>
                <w:szCs w:val="22"/>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-nastavnik PN</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-Savjetodavna služba</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4"/>
                <w:szCs w:val="24"/>
              </w:rPr>
              <w:t>Siječanj-travanj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-njega presadnica</w:t>
            </w:r>
          </w:p>
          <w:p w:rsidR="009A144B" w:rsidRPr="009A144B" w:rsidRDefault="009A144B" w:rsidP="009A144B">
            <w:pPr>
              <w:spacing w:after="0" w:line="240" w:lineRule="auto"/>
              <w:rPr>
                <w:rFonts w:ascii="Times New Roman" w:hAnsi="Times New Roman"/>
                <w:b/>
                <w:sz w:val="22"/>
                <w:szCs w:val="22"/>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4"/>
                <w:szCs w:val="24"/>
              </w:rPr>
              <w:t>Veljača</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-pikiranje presadnica u kocke kamene vune</w:t>
            </w:r>
          </w:p>
          <w:p w:rsidR="009A144B" w:rsidRPr="009A144B" w:rsidRDefault="009A144B" w:rsidP="009A144B">
            <w:pPr>
              <w:spacing w:after="0" w:line="240" w:lineRule="auto"/>
              <w:rPr>
                <w:rFonts w:ascii="Times New Roman" w:hAnsi="Times New Roman"/>
                <w:b/>
                <w:sz w:val="22"/>
                <w:szCs w:val="22"/>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Veljača-ožujak</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-priprema plastenika za uzgoj: niveliranje plastenika, dezinfekcija, postavljanje žice za privezivanje veziva kod vertikalnog uzgoja, čišćenje, dezinfekcija</w:t>
            </w:r>
          </w:p>
          <w:p w:rsidR="009A144B" w:rsidRPr="009A144B" w:rsidRDefault="009A144B" w:rsidP="009A144B">
            <w:pPr>
              <w:spacing w:after="0" w:line="240" w:lineRule="auto"/>
              <w:rPr>
                <w:rFonts w:ascii="Times New Roman" w:hAnsi="Times New Roman"/>
                <w:b/>
                <w:sz w:val="22"/>
                <w:szCs w:val="22"/>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4"/>
                <w:szCs w:val="24"/>
              </w:rPr>
              <w:t>Ožujak</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-postavljanje podne folije, čišćenje ulaza na pomoćnim vratima,</w:t>
            </w:r>
          </w:p>
          <w:p w:rsidR="009A144B" w:rsidRPr="009A144B" w:rsidRDefault="009A144B" w:rsidP="009A144B">
            <w:pPr>
              <w:spacing w:after="0" w:line="240" w:lineRule="auto"/>
              <w:rPr>
                <w:rFonts w:ascii="Times New Roman" w:hAnsi="Times New Roman"/>
                <w:b/>
                <w:sz w:val="22"/>
                <w:szCs w:val="22"/>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Ožujak-travanj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-postavljanje bijele podne folije, ponovna dezinfekcija</w:t>
            </w:r>
          </w:p>
          <w:p w:rsidR="009A144B" w:rsidRPr="009A144B" w:rsidRDefault="009A144B" w:rsidP="009A144B">
            <w:pPr>
              <w:spacing w:after="0" w:line="240" w:lineRule="auto"/>
              <w:rPr>
                <w:rFonts w:ascii="Times New Roman" w:hAnsi="Times New Roman"/>
                <w:sz w:val="24"/>
                <w:szCs w:val="24"/>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Travanj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 xml:space="preserve">-unošenje kanalica i spajanje sa kanalizacijom </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-prorezivanje otvora na jastucima,</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-postavljanje jastuka kamene vune (7 redova x 17 jastuka) + 80 jastuka na stolove i sistema za navodnjavanje,</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-priprema hranjive otopine,</w:t>
            </w:r>
          </w:p>
          <w:p w:rsidR="009A144B" w:rsidRPr="009A144B" w:rsidRDefault="009A144B" w:rsidP="009A144B">
            <w:pPr>
              <w:spacing w:after="0" w:line="240" w:lineRule="auto"/>
              <w:rPr>
                <w:rFonts w:ascii="Times New Roman" w:hAnsi="Times New Roman"/>
                <w:sz w:val="24"/>
                <w:szCs w:val="24"/>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Travanj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-sadnja paprike i krastavca,mahuna, rajčice - postavljanje kocki sa presadnicama paprike  na predviđena mjesta na jastucima,</w:t>
            </w: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Travanj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 xml:space="preserve">-zakidanje zaperaka i cvjetnih grana na uzgojni oblik- 2 grane, </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-kontrola temperature, pH, EC</w:t>
            </w:r>
          </w:p>
          <w:p w:rsidR="009A144B" w:rsidRPr="009A144B" w:rsidRDefault="009A144B" w:rsidP="009A144B">
            <w:pPr>
              <w:spacing w:after="0" w:line="240" w:lineRule="auto"/>
              <w:rPr>
                <w:rFonts w:ascii="Times New Roman" w:hAnsi="Times New Roman"/>
                <w:sz w:val="24"/>
                <w:szCs w:val="24"/>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Svibanj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-postavljanje veziva,</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-održavanje nasada, determiniranje bolesti i štetnika,</w:t>
            </w: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Lipanj</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-postavljanje zasjene, uobičajena njega paprike,</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-berba paprike i krastavca, prodaja, komunikacija sa kupcima</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-zaštita od bolesti i štetnika</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-prihrana</w:t>
            </w:r>
          </w:p>
          <w:p w:rsidR="009A144B" w:rsidRPr="009A144B" w:rsidRDefault="009A144B" w:rsidP="009A144B">
            <w:pPr>
              <w:spacing w:after="0" w:line="240" w:lineRule="auto"/>
              <w:rPr>
                <w:rFonts w:ascii="Times New Roman" w:hAnsi="Times New Roman"/>
                <w:sz w:val="24"/>
                <w:szCs w:val="24"/>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r w:rsidR="009A144B" w:rsidRPr="009A144B" w:rsidTr="009A144B">
        <w:tc>
          <w:tcPr>
            <w:tcW w:w="3096" w:type="dxa"/>
            <w:shd w:val="clear" w:color="auto" w:fill="auto"/>
          </w:tcPr>
          <w:p w:rsidR="009A144B" w:rsidRPr="009A144B" w:rsidRDefault="009A144B" w:rsidP="009A144B">
            <w:pPr>
              <w:spacing w:after="0" w:line="240" w:lineRule="auto"/>
              <w:jc w:val="both"/>
              <w:rPr>
                <w:rFonts w:ascii="Times New Roman" w:hAnsi="Times New Roman"/>
                <w:sz w:val="24"/>
                <w:szCs w:val="24"/>
              </w:rPr>
            </w:pPr>
            <w:r w:rsidRPr="009A144B">
              <w:rPr>
                <w:rFonts w:ascii="Times New Roman" w:hAnsi="Times New Roman"/>
                <w:sz w:val="24"/>
                <w:szCs w:val="24"/>
              </w:rPr>
              <w:t>Ljetna praksa-</w:t>
            </w:r>
          </w:p>
        </w:tc>
        <w:tc>
          <w:tcPr>
            <w:tcW w:w="3096" w:type="dxa"/>
            <w:shd w:val="clear" w:color="auto" w:fill="auto"/>
          </w:tcPr>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-mjere njege, zakidanje zaperaka, priprema hranjive otopine, dodavanje kalcija folijarno (Fertina Ca) i Drin- stimulatora protiv stresa pri visokim temperaturama,</w:t>
            </w:r>
          </w:p>
          <w:p w:rsidR="009A144B" w:rsidRPr="009A144B" w:rsidRDefault="009A144B" w:rsidP="009A144B">
            <w:pPr>
              <w:spacing w:after="0" w:line="240" w:lineRule="auto"/>
              <w:rPr>
                <w:rFonts w:ascii="Times New Roman" w:hAnsi="Times New Roman"/>
                <w:sz w:val="24"/>
                <w:szCs w:val="24"/>
              </w:rPr>
            </w:pPr>
            <w:r w:rsidRPr="009A144B">
              <w:rPr>
                <w:rFonts w:ascii="Times New Roman" w:hAnsi="Times New Roman"/>
                <w:sz w:val="24"/>
                <w:szCs w:val="24"/>
              </w:rPr>
              <w:t>-berba plodova, komunikacija sa kupcima,</w:t>
            </w:r>
          </w:p>
          <w:p w:rsidR="009A144B" w:rsidRPr="009A144B" w:rsidRDefault="009A144B" w:rsidP="009A144B">
            <w:pPr>
              <w:spacing w:after="0" w:line="240" w:lineRule="auto"/>
              <w:rPr>
                <w:rFonts w:ascii="Times New Roman" w:hAnsi="Times New Roman"/>
                <w:sz w:val="24"/>
                <w:szCs w:val="24"/>
              </w:rPr>
            </w:pPr>
          </w:p>
        </w:tc>
        <w:tc>
          <w:tcPr>
            <w:tcW w:w="3096" w:type="dxa"/>
            <w:shd w:val="clear" w:color="auto" w:fill="auto"/>
          </w:tcPr>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-učenici</w:t>
            </w:r>
          </w:p>
          <w:p w:rsidR="009A144B" w:rsidRPr="009A144B" w:rsidRDefault="009A144B" w:rsidP="009A144B">
            <w:pPr>
              <w:spacing w:after="0" w:line="240" w:lineRule="auto"/>
              <w:jc w:val="both"/>
              <w:rPr>
                <w:rFonts w:ascii="Times New Roman" w:hAnsi="Times New Roman"/>
                <w:sz w:val="22"/>
                <w:szCs w:val="22"/>
              </w:rPr>
            </w:pPr>
            <w:r w:rsidRPr="009A144B">
              <w:rPr>
                <w:rFonts w:ascii="Times New Roman" w:hAnsi="Times New Roman"/>
                <w:sz w:val="22"/>
                <w:szCs w:val="22"/>
              </w:rPr>
              <w:t>-suradnik</w:t>
            </w:r>
          </w:p>
          <w:p w:rsidR="009A144B" w:rsidRPr="009A144B" w:rsidRDefault="009A144B" w:rsidP="009A144B">
            <w:pPr>
              <w:spacing w:after="0" w:line="240" w:lineRule="auto"/>
              <w:jc w:val="both"/>
              <w:rPr>
                <w:rFonts w:ascii="Times New Roman" w:hAnsi="Times New Roman"/>
                <w:b/>
                <w:sz w:val="22"/>
                <w:szCs w:val="22"/>
              </w:rPr>
            </w:pPr>
            <w:r w:rsidRPr="009A144B">
              <w:rPr>
                <w:rFonts w:ascii="Times New Roman" w:hAnsi="Times New Roman"/>
                <w:sz w:val="22"/>
                <w:szCs w:val="22"/>
              </w:rPr>
              <w:t>-nastavnik PN</w:t>
            </w:r>
          </w:p>
        </w:tc>
      </w:tr>
    </w:tbl>
    <w:p w:rsidR="009A144B" w:rsidRPr="009A144B" w:rsidRDefault="009A144B" w:rsidP="009A144B">
      <w:pPr>
        <w:spacing w:after="0" w:line="240" w:lineRule="auto"/>
        <w:jc w:val="both"/>
        <w:rPr>
          <w:rFonts w:ascii="Times New Roman" w:hAnsi="Times New Roman"/>
          <w:b/>
          <w:sz w:val="28"/>
          <w:szCs w:val="28"/>
        </w:rPr>
      </w:pPr>
    </w:p>
    <w:p w:rsidR="009A144B" w:rsidRPr="009A144B" w:rsidRDefault="009A144B" w:rsidP="009A144B">
      <w:pPr>
        <w:spacing w:after="0" w:line="240" w:lineRule="auto"/>
        <w:jc w:val="both"/>
        <w:rPr>
          <w:rFonts w:ascii="Times New Roman" w:hAnsi="Times New Roman"/>
          <w:b/>
          <w:sz w:val="28"/>
          <w:szCs w:val="28"/>
        </w:rPr>
      </w:pPr>
    </w:p>
    <w:p w:rsidR="009A144B" w:rsidRPr="009A144B" w:rsidRDefault="009A144B" w:rsidP="009A144B">
      <w:pPr>
        <w:spacing w:after="0" w:line="240" w:lineRule="auto"/>
        <w:jc w:val="both"/>
        <w:rPr>
          <w:rFonts w:ascii="Times New Roman" w:hAnsi="Times New Roman"/>
          <w:b/>
          <w:sz w:val="28"/>
          <w:szCs w:val="28"/>
        </w:rPr>
      </w:pPr>
    </w:p>
    <w:p w:rsidR="009A144B" w:rsidRPr="009A144B" w:rsidRDefault="009A144B" w:rsidP="009A144B">
      <w:pPr>
        <w:spacing w:after="0" w:line="240" w:lineRule="auto"/>
        <w:jc w:val="both"/>
        <w:rPr>
          <w:rFonts w:ascii="Times New Roman" w:hAnsi="Times New Roman"/>
          <w:b/>
          <w:sz w:val="28"/>
          <w:szCs w:val="28"/>
        </w:rPr>
      </w:pPr>
    </w:p>
    <w:p w:rsidR="009A144B" w:rsidRPr="009A144B" w:rsidRDefault="009A144B" w:rsidP="009A144B">
      <w:pPr>
        <w:spacing w:after="0" w:line="240" w:lineRule="auto"/>
        <w:jc w:val="both"/>
        <w:rPr>
          <w:rFonts w:ascii="Times New Roman" w:hAnsi="Times New Roman"/>
          <w:b/>
          <w:sz w:val="28"/>
          <w:szCs w:val="28"/>
        </w:rPr>
      </w:pPr>
    </w:p>
    <w:p w:rsidR="009A144B" w:rsidRPr="009A144B" w:rsidRDefault="009A144B" w:rsidP="009A144B">
      <w:pPr>
        <w:spacing w:after="0" w:line="240" w:lineRule="auto"/>
        <w:ind w:left="720"/>
        <w:jc w:val="both"/>
        <w:rPr>
          <w:rFonts w:ascii="Times New Roman" w:hAnsi="Times New Roman"/>
          <w:sz w:val="28"/>
          <w:szCs w:val="28"/>
        </w:rPr>
      </w:pPr>
      <w:r w:rsidRPr="009A144B">
        <w:rPr>
          <w:rFonts w:ascii="Times New Roman" w:hAnsi="Times New Roman"/>
          <w:sz w:val="28"/>
          <w:szCs w:val="28"/>
        </w:rPr>
        <w:t xml:space="preserve">                                                                         </w:t>
      </w:r>
    </w:p>
    <w:p w:rsidR="009A144B" w:rsidRPr="009A144B" w:rsidRDefault="009A144B" w:rsidP="009A144B">
      <w:pPr>
        <w:spacing w:after="0" w:line="240" w:lineRule="auto"/>
        <w:ind w:left="720"/>
        <w:jc w:val="right"/>
        <w:rPr>
          <w:rFonts w:ascii="Times New Roman" w:hAnsi="Times New Roman"/>
          <w:sz w:val="24"/>
          <w:szCs w:val="24"/>
          <w:u w:val="single"/>
        </w:rPr>
      </w:pPr>
      <w:r w:rsidRPr="009A144B">
        <w:rPr>
          <w:rFonts w:ascii="Times New Roman" w:hAnsi="Times New Roman"/>
          <w:sz w:val="24"/>
          <w:szCs w:val="24"/>
          <w:u w:val="single"/>
        </w:rPr>
        <w:t>Voditelj</w:t>
      </w:r>
    </w:p>
    <w:p w:rsidR="009A144B" w:rsidRPr="009A144B" w:rsidRDefault="009A144B" w:rsidP="009A144B">
      <w:pPr>
        <w:spacing w:after="0" w:line="240" w:lineRule="auto"/>
        <w:ind w:left="720"/>
        <w:jc w:val="right"/>
        <w:rPr>
          <w:rFonts w:ascii="Times New Roman" w:hAnsi="Times New Roman"/>
          <w:sz w:val="24"/>
          <w:szCs w:val="24"/>
          <w:u w:val="single"/>
        </w:rPr>
      </w:pPr>
    </w:p>
    <w:p w:rsidR="009A144B" w:rsidRPr="009A144B" w:rsidRDefault="009A144B" w:rsidP="009A144B">
      <w:pPr>
        <w:spacing w:after="0" w:line="240" w:lineRule="auto"/>
        <w:ind w:left="720"/>
        <w:jc w:val="right"/>
        <w:rPr>
          <w:rFonts w:ascii="Times New Roman" w:hAnsi="Times New Roman"/>
          <w:sz w:val="24"/>
          <w:szCs w:val="24"/>
        </w:rPr>
      </w:pPr>
      <w:r w:rsidRPr="009A144B">
        <w:rPr>
          <w:rFonts w:ascii="Times New Roman" w:hAnsi="Times New Roman"/>
          <w:sz w:val="24"/>
          <w:szCs w:val="24"/>
        </w:rPr>
        <w:t>Mirjana Martić, dipl.ing.agr.</w:t>
      </w:r>
    </w:p>
    <w:p w:rsidR="006936A2" w:rsidRDefault="006936A2" w:rsidP="006936A2">
      <w:pPr>
        <w:rPr>
          <w:sz w:val="28"/>
          <w:szCs w:val="28"/>
        </w:rPr>
      </w:pPr>
    </w:p>
    <w:p w:rsidR="006936A2" w:rsidRDefault="006936A2" w:rsidP="006936A2">
      <w:pPr>
        <w:ind w:left="720"/>
        <w:rPr>
          <w:sz w:val="28"/>
          <w:szCs w:val="28"/>
        </w:rPr>
      </w:pPr>
      <w:r>
        <w:rPr>
          <w:sz w:val="28"/>
          <w:szCs w:val="28"/>
        </w:rPr>
        <w:t xml:space="preserve"> </w:t>
      </w: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7C09E3" w:rsidRPr="000A4CF1" w:rsidRDefault="007C09E3" w:rsidP="007C09E3">
      <w:pPr>
        <w:pStyle w:val="Naslov1"/>
      </w:pPr>
      <w:bookmarkStart w:id="284" w:name="_Toc336196014"/>
      <w:bookmarkStart w:id="285" w:name="_Toc431379023"/>
      <w:r w:rsidRPr="000A4CF1">
        <w:t>5.5. Ostali  programi rada škole</w:t>
      </w:r>
      <w:bookmarkEnd w:id="284"/>
      <w:r>
        <w:t xml:space="preserve"> </w:t>
      </w:r>
      <w:r w:rsidR="004B0054">
        <w:rPr>
          <w:rFonts w:ascii="Times New Roman" w:hAnsi="Times New Roman"/>
        </w:rPr>
        <w:t>2017./1</w:t>
      </w:r>
      <w:r w:rsidR="00B50036">
        <w:rPr>
          <w:rFonts w:ascii="Times New Roman" w:hAnsi="Times New Roman"/>
        </w:rPr>
        <w:t>8</w:t>
      </w:r>
      <w:r w:rsidRPr="000A4CF1">
        <w:rPr>
          <w:rFonts w:ascii="Times New Roman" w:hAnsi="Times New Roman"/>
        </w:rPr>
        <w:t xml:space="preserve"> šk.god</w:t>
      </w:r>
      <w:bookmarkEnd w:id="285"/>
    </w:p>
    <w:p w:rsidR="007C09E3" w:rsidRPr="00C92892" w:rsidRDefault="007C09E3" w:rsidP="007C09E3">
      <w:pPr>
        <w:pStyle w:val="Naslov2"/>
        <w:spacing w:before="0"/>
        <w:rPr>
          <w:sz w:val="16"/>
          <w:szCs w:val="16"/>
        </w:rPr>
      </w:pPr>
      <w:bookmarkStart w:id="286" w:name="_Toc336196015"/>
    </w:p>
    <w:p w:rsidR="007C09E3" w:rsidRDefault="007C09E3" w:rsidP="007C09E3">
      <w:pPr>
        <w:pStyle w:val="Naslov2"/>
        <w:rPr>
          <w:lang w:val="pl-PL"/>
        </w:rPr>
      </w:pPr>
      <w:bookmarkStart w:id="287" w:name="_Toc431379024"/>
      <w:r>
        <w:t xml:space="preserve">5.5.1. </w:t>
      </w:r>
      <w:r w:rsidRPr="005539A1">
        <w:rPr>
          <w:lang w:val="pl-PL"/>
        </w:rPr>
        <w:t>Plan i program rada razrednika i razrednog vijeća</w:t>
      </w:r>
      <w:bookmarkEnd w:id="286"/>
      <w:bookmarkEnd w:id="287"/>
    </w:p>
    <w:p w:rsidR="007C09E3" w:rsidRPr="005539A1" w:rsidRDefault="007C09E3" w:rsidP="007C09E3">
      <w:pPr>
        <w:spacing w:line="240" w:lineRule="auto"/>
        <w:jc w:val="both"/>
        <w:rPr>
          <w:rFonts w:ascii="Times New Roman" w:hAnsi="Times New Roman"/>
          <w:sz w:val="24"/>
          <w:szCs w:val="24"/>
        </w:rPr>
      </w:pPr>
    </w:p>
    <w:p w:rsidR="007C09E3" w:rsidRPr="00C92892" w:rsidRDefault="007C09E3" w:rsidP="007C09E3">
      <w:pPr>
        <w:pBdr>
          <w:bottom w:val="single" w:sz="6" w:space="1" w:color="auto"/>
        </w:pBdr>
        <w:spacing w:after="0" w:line="276" w:lineRule="auto"/>
        <w:jc w:val="both"/>
        <w:rPr>
          <w:rFonts w:ascii="Times New Roman" w:hAnsi="Times New Roman"/>
          <w:sz w:val="28"/>
          <w:szCs w:val="28"/>
        </w:rPr>
      </w:pPr>
      <w:r w:rsidRPr="00C92892">
        <w:rPr>
          <w:rFonts w:ascii="Times New Roman" w:hAnsi="Times New Roman"/>
          <w:sz w:val="28"/>
          <w:szCs w:val="28"/>
        </w:rPr>
        <w:t>Mjesec</w:t>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t>Poslovi i zadaća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RUJAN</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1. Upoznavanje s učenicima, te nastavnim planom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 programom- kućnim redom, rasporedom rada, </w:t>
      </w:r>
    </w:p>
    <w:p w:rsidR="007C09E3"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priborom i opremom</w:t>
      </w:r>
    </w:p>
    <w:p w:rsidR="007C09E3" w:rsidRDefault="007C09E3" w:rsidP="007C09E3">
      <w:pPr>
        <w:pBdr>
          <w:bottom w:val="single" w:sz="6" w:space="1" w:color="auto"/>
        </w:pBdr>
        <w:spacing w:after="0" w:line="276" w:lineRule="auto"/>
        <w:jc w:val="both"/>
        <w:rPr>
          <w:rFonts w:ascii="Times New Roman" w:hAnsi="Times New Roman"/>
          <w:sz w:val="24"/>
          <w:szCs w:val="24"/>
        </w:rPr>
      </w:pPr>
    </w:p>
    <w:p w:rsidR="007C09E3" w:rsidRPr="00C92892" w:rsidRDefault="007C09E3" w:rsidP="007C09E3">
      <w:pPr>
        <w:spacing w:after="0" w:line="276" w:lineRule="auto"/>
        <w:jc w:val="both"/>
        <w:rPr>
          <w:rFonts w:ascii="Times New Roman" w:hAnsi="Times New Roman"/>
          <w:sz w:val="2"/>
          <w:szCs w:val="2"/>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LISTOPAD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2. Izbor rukovodstva odjela – predsjednika,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zamjenika i predsjednika,blagajnika,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zaduživanje učenika za dnevnike, disciplina,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kultura, ekološke i humanitarne akcije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Anketa o izboru slobodnih aktivnosti.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Održavanje 1. roditeljskog sastanka, izbor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odbora roditelja, određivanje termina za roditelje,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upoznavanje roditelja sa sustavom srednjeg školstva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Izvješća na sjednici Nastavničkog vijeća 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 – opremljenost udžbenicima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 priborom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Suradnja s ravnateljem, s roditeljima, pedagoškom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službom, članovima razrednog vijeća i dr.</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6. Vođenje razredne administracije – imenik, dnevnik,</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amtična knjiga, obrada izostanaka, zapisnik s</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roditeljskih sastanaka </w:t>
      </w:r>
    </w:p>
    <w:p w:rsidR="007C09E3" w:rsidRPr="00C92892" w:rsidRDefault="007C09E3" w:rsidP="007C09E3">
      <w:pPr>
        <w:pBdr>
          <w:bottom w:val="single" w:sz="6" w:space="1" w:color="auto"/>
        </w:pBdr>
        <w:spacing w:after="0" w:line="276" w:lineRule="auto"/>
        <w:jc w:val="both"/>
        <w:rPr>
          <w:rFonts w:ascii="Times New Roman" w:hAnsi="Times New Roman"/>
          <w:sz w:val="24"/>
          <w:szCs w:val="24"/>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STUDENI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redovitog pohađanja nastave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redovno pohađanje nastave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zalaganje u učenju, međusobno pomaganje, kritika,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samokritika i odgovornost</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Rad i rezultati rada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Priprema 2.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Sastanak s članovima odbora roditelja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Izvješće za sjednicu Nastavničkog vijeća i razrednog</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vijeća – uspjeh učenika u učenju i vladanju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daroviti učenici – stvaranje uvijeta za rad s darovitim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učenicima uz suradnju ravnatelja i pedagoga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rad s učenicima s poremećajem u ponašanju uz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 pedagogom</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disciplinske mjere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PROSINAC</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Predavanje po izboru učenika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Božič – kršćanski obiteljski blagdan</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Održavanje drugog roditeljskog sastanka  - izvješće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 uspjehu, slobodno vrijeme učenika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Obavijesti o uspjehu učenika na kraju I. obrazovnog</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razdoblja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Izvješće na sjednici Nastavničkog vijeća i</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VELJAČA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zaključaka Nastavničkog vijeća – mjere</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 poboljšanje uspjeha</w:t>
      </w:r>
    </w:p>
    <w:p w:rsidR="007C09E3" w:rsidRDefault="007C09E3" w:rsidP="007C09E3">
      <w:pPr>
        <w:pBdr>
          <w:bottom w:val="single" w:sz="6" w:space="1" w:color="auto"/>
        </w:pBdr>
        <w:spacing w:after="0" w:line="276" w:lineRule="auto"/>
        <w:jc w:val="both"/>
        <w:rPr>
          <w:rFonts w:ascii="Times New Roman" w:hAnsi="Times New Roman"/>
          <w:sz w:val="24"/>
          <w:szCs w:val="24"/>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OŽUJAK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Priprema i održavanje 3.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analiza uspjeha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Pomoć u učenju učenicima smanjenih mogučnosti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Ljubav, važan čimbenik u životu čovjeka, odnosi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među spolovima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Ekologija i težnja zdravijem življenju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6. Kultura ophođenja u školi i okolini</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7. Osmišljeno provođenje slobodnog vremena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TRAVANJ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uspjeha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Izvješće na sjednici Nastavničkog vijeća 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Teme po izboru učenika</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Odnos pojedinca prema radu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SVIBANJ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Održavanje 4. sjednice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Ispraćaj maturanata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3. Obilježavanje Dana državnosti </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Rekreativni izleti – priprema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LIPANJ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Kraj nastavne godine – uspjeh na kraju nastavne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godine, pohvale, nagrade, kazne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2. Izvješće na sjednici Nastavničkog vijeća i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Sređivanje pedagoške dokumentacije - dnevnika,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imenika, matične knjige, svjedodžbe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Školska statistika</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Rekreativni izleti</w:t>
      </w:r>
    </w:p>
    <w:p w:rsidR="007C09E3" w:rsidRPr="005539A1" w:rsidRDefault="007C09E3" w:rsidP="007C09E3">
      <w:pPr>
        <w:spacing w:after="0" w:line="276" w:lineRule="auto"/>
        <w:rPr>
          <w:rFonts w:ascii="Times New Roman" w:hAnsi="Times New Roman"/>
          <w:b/>
          <w:sz w:val="28"/>
          <w:szCs w:val="28"/>
          <w:lang w:val="pl-PL"/>
        </w:rPr>
        <w:sectPr w:rsidR="007C09E3" w:rsidRPr="005539A1" w:rsidSect="00C27660">
          <w:pgSz w:w="11906" w:h="16838"/>
          <w:pgMar w:top="1134" w:right="1134" w:bottom="1134" w:left="1134" w:header="720" w:footer="720" w:gutter="0"/>
          <w:cols w:space="720"/>
          <w:titlePg/>
          <w:docGrid w:linePitch="360"/>
        </w:sectPr>
      </w:pPr>
    </w:p>
    <w:p w:rsidR="007C09E3" w:rsidRDefault="007C09E3" w:rsidP="007C09E3">
      <w:pPr>
        <w:pStyle w:val="Naslov2"/>
        <w:rPr>
          <w:color w:val="008000"/>
          <w:lang w:val="pl-PL"/>
        </w:rPr>
      </w:pPr>
      <w:bookmarkStart w:id="288" w:name="_Toc336196016"/>
      <w:bookmarkStart w:id="289" w:name="_Toc431379025"/>
      <w:r w:rsidRPr="000A4CF1">
        <w:rPr>
          <w:color w:val="008000"/>
          <w:lang w:val="pl-PL"/>
        </w:rPr>
        <w:t xml:space="preserve">5.5.2. Plan i program vijeća roditelja za  školsku  godinu </w:t>
      </w:r>
      <w:bookmarkEnd w:id="288"/>
      <w:r w:rsidR="00B50036">
        <w:rPr>
          <w:color w:val="008000"/>
          <w:lang w:val="pl-PL"/>
        </w:rPr>
        <w:t>2017./18</w:t>
      </w:r>
      <w:r>
        <w:rPr>
          <w:color w:val="008000"/>
          <w:lang w:val="pl-PL"/>
        </w:rPr>
        <w:t>.</w:t>
      </w:r>
      <w:bookmarkEnd w:id="289"/>
    </w:p>
    <w:p w:rsidR="009A144B" w:rsidRDefault="009A144B" w:rsidP="009A144B">
      <w:pPr>
        <w:rPr>
          <w:lang w:val="pl-PL"/>
        </w:rPr>
      </w:pP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Naziv izvannastavne  aktivnosti: Vijeće roditelja</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Koordinator vijeća roditelja: Svjetlana Kelemović Mostarkić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444"/>
        <w:gridCol w:w="1186"/>
        <w:gridCol w:w="6714"/>
      </w:tblGrid>
      <w:tr w:rsidR="009A144B" w:rsidRPr="009A144B" w:rsidTr="009A144B">
        <w:trPr>
          <w:trHeight w:val="935"/>
        </w:trPr>
        <w:tc>
          <w:tcPr>
            <w:tcW w:w="51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1.</w:t>
            </w:r>
          </w:p>
        </w:tc>
        <w:tc>
          <w:tcPr>
            <w:tcW w:w="2630" w:type="dxa"/>
            <w:gridSpan w:val="2"/>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Cilj</w:t>
            </w:r>
          </w:p>
          <w:p w:rsidR="009A144B" w:rsidRPr="009A144B" w:rsidRDefault="009A144B" w:rsidP="009A144B">
            <w:pPr>
              <w:spacing w:after="0" w:line="240" w:lineRule="auto"/>
              <w:rPr>
                <w:rFonts w:ascii="Times New Roman" w:eastAsia="Calibri" w:hAnsi="Times New Roman"/>
                <w:sz w:val="24"/>
                <w:szCs w:val="24"/>
                <w:lang w:eastAsia="en-US"/>
              </w:rPr>
            </w:pPr>
          </w:p>
          <w:p w:rsidR="009A144B" w:rsidRPr="009A144B" w:rsidRDefault="009A144B" w:rsidP="009A144B">
            <w:pPr>
              <w:spacing w:after="0" w:line="240" w:lineRule="auto"/>
              <w:rPr>
                <w:rFonts w:ascii="Times New Roman" w:eastAsia="Calibri" w:hAnsi="Times New Roman"/>
                <w:sz w:val="24"/>
                <w:szCs w:val="24"/>
                <w:lang w:eastAsia="en-US"/>
              </w:rPr>
            </w:pPr>
          </w:p>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Uključiti roditelje u aktivno sudjelovanje u životu škole</w:t>
            </w:r>
          </w:p>
        </w:tc>
      </w:tr>
      <w:tr w:rsidR="009A144B" w:rsidRPr="009A144B" w:rsidTr="009A144B">
        <w:trPr>
          <w:trHeight w:val="165"/>
        </w:trPr>
        <w:tc>
          <w:tcPr>
            <w:tcW w:w="510" w:type="dxa"/>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2.</w:t>
            </w:r>
          </w:p>
        </w:tc>
        <w:tc>
          <w:tcPr>
            <w:tcW w:w="2630" w:type="dxa"/>
            <w:gridSpan w:val="2"/>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Namjena</w:t>
            </w:r>
          </w:p>
        </w:tc>
        <w:tc>
          <w:tcPr>
            <w:tcW w:w="6714" w:type="dxa"/>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Predstavnici roditelja u Vijeću roditelja</w:t>
            </w:r>
          </w:p>
        </w:tc>
      </w:tr>
      <w:tr w:rsidR="009A144B" w:rsidRPr="009A144B" w:rsidTr="009A144B">
        <w:trPr>
          <w:trHeight w:val="197"/>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81"/>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70"/>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97"/>
        </w:trPr>
        <w:tc>
          <w:tcPr>
            <w:tcW w:w="510" w:type="dxa"/>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3.</w:t>
            </w:r>
          </w:p>
        </w:tc>
        <w:tc>
          <w:tcPr>
            <w:tcW w:w="2630" w:type="dxa"/>
            <w:gridSpan w:val="2"/>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Nositelj </w:t>
            </w:r>
          </w:p>
        </w:tc>
        <w:tc>
          <w:tcPr>
            <w:tcW w:w="6714" w:type="dxa"/>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 i koordinator vijeća roditelja</w:t>
            </w:r>
          </w:p>
        </w:tc>
      </w:tr>
      <w:tr w:rsidR="009A144B" w:rsidRPr="009A144B" w:rsidTr="009A144B">
        <w:trPr>
          <w:trHeight w:val="181"/>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97"/>
        </w:trPr>
        <w:tc>
          <w:tcPr>
            <w:tcW w:w="510" w:type="dxa"/>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4.</w:t>
            </w:r>
          </w:p>
        </w:tc>
        <w:tc>
          <w:tcPr>
            <w:tcW w:w="1444" w:type="dxa"/>
            <w:vMerge w:val="restart"/>
            <w:tcBorders>
              <w:righ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Vremenik</w:t>
            </w:r>
          </w:p>
        </w:tc>
        <w:tc>
          <w:tcPr>
            <w:tcW w:w="1186" w:type="dxa"/>
            <w:vMerge w:val="restart"/>
            <w:tcBorders>
              <w:lef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Trajanje aktivnosti</w:t>
            </w:r>
          </w:p>
        </w:tc>
        <w:tc>
          <w:tcPr>
            <w:tcW w:w="6714" w:type="dxa"/>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1.9.2017. – 31.8.2018.</w:t>
            </w:r>
          </w:p>
        </w:tc>
      </w:tr>
      <w:tr w:rsidR="009A144B" w:rsidRPr="009A144B" w:rsidTr="009A144B">
        <w:trPr>
          <w:trHeight w:val="161"/>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1444" w:type="dxa"/>
            <w:vMerge/>
            <w:tcBorders>
              <w:righ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c>
          <w:tcPr>
            <w:tcW w:w="1186" w:type="dxa"/>
            <w:vMerge/>
            <w:tcBorders>
              <w:left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214"/>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1444" w:type="dxa"/>
            <w:vMerge/>
            <w:tcBorders>
              <w:righ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c>
          <w:tcPr>
            <w:tcW w:w="1186" w:type="dxa"/>
            <w:vMerge w:val="restart"/>
            <w:tcBorders>
              <w:top w:val="single" w:sz="4" w:space="0" w:color="auto"/>
              <w:lef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Planirano sati</w:t>
            </w: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35 sati</w:t>
            </w:r>
          </w:p>
        </w:tc>
      </w:tr>
      <w:tr w:rsidR="009A144B" w:rsidRPr="009A144B" w:rsidTr="009A144B">
        <w:trPr>
          <w:trHeight w:val="145"/>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1444" w:type="dxa"/>
            <w:vMerge/>
            <w:tcBorders>
              <w:righ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c>
          <w:tcPr>
            <w:tcW w:w="1186" w:type="dxa"/>
            <w:vMerge/>
            <w:tcBorders>
              <w:left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81"/>
        </w:trPr>
        <w:tc>
          <w:tcPr>
            <w:tcW w:w="510" w:type="dxa"/>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5.</w:t>
            </w:r>
          </w:p>
        </w:tc>
        <w:tc>
          <w:tcPr>
            <w:tcW w:w="2630" w:type="dxa"/>
            <w:gridSpan w:val="2"/>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Troškovnik</w:t>
            </w:r>
          </w:p>
        </w:tc>
        <w:tc>
          <w:tcPr>
            <w:tcW w:w="6714" w:type="dxa"/>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Po potrebi </w:t>
            </w:r>
          </w:p>
        </w:tc>
      </w:tr>
      <w:tr w:rsidR="009A144B" w:rsidRPr="009A144B" w:rsidTr="009A144B">
        <w:trPr>
          <w:trHeight w:val="162"/>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65"/>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48"/>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230"/>
        </w:trPr>
        <w:tc>
          <w:tcPr>
            <w:tcW w:w="510" w:type="dxa"/>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6.</w:t>
            </w:r>
          </w:p>
        </w:tc>
        <w:tc>
          <w:tcPr>
            <w:tcW w:w="2630" w:type="dxa"/>
            <w:gridSpan w:val="2"/>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Način vrednovanja</w:t>
            </w:r>
          </w:p>
        </w:tc>
        <w:tc>
          <w:tcPr>
            <w:tcW w:w="6714" w:type="dxa"/>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Anketa o mišljenju roditelja o radu u vijeću roditelja.</w:t>
            </w:r>
          </w:p>
        </w:tc>
      </w:tr>
      <w:tr w:rsidR="009A144B" w:rsidRPr="009A144B" w:rsidTr="009A144B">
        <w:trPr>
          <w:trHeight w:val="230"/>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Realizacija planiranog.</w:t>
            </w:r>
          </w:p>
        </w:tc>
      </w:tr>
      <w:tr w:rsidR="009A144B" w:rsidRPr="009A144B" w:rsidTr="009A144B">
        <w:trPr>
          <w:trHeight w:val="165"/>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62"/>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181"/>
        </w:trPr>
        <w:tc>
          <w:tcPr>
            <w:tcW w:w="510" w:type="dxa"/>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7.</w:t>
            </w:r>
          </w:p>
        </w:tc>
        <w:tc>
          <w:tcPr>
            <w:tcW w:w="2630" w:type="dxa"/>
            <w:gridSpan w:val="2"/>
            <w:vMerge w:val="restart"/>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Način korištenja rezultata</w:t>
            </w:r>
          </w:p>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vrednovanja</w:t>
            </w:r>
          </w:p>
        </w:tc>
        <w:tc>
          <w:tcPr>
            <w:tcW w:w="6714" w:type="dxa"/>
            <w:tcBorders>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Uključivanje u organizaciju života škole.</w:t>
            </w:r>
          </w:p>
        </w:tc>
      </w:tr>
      <w:tr w:rsidR="009A144B" w:rsidRPr="009A144B" w:rsidTr="009A144B">
        <w:trPr>
          <w:trHeight w:val="230"/>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Poboljšanje i prijedlozi za rad u sljedećoj školskoj godini.</w:t>
            </w:r>
          </w:p>
        </w:tc>
      </w:tr>
      <w:tr w:rsidR="009A144B" w:rsidRPr="009A144B" w:rsidTr="009A144B">
        <w:trPr>
          <w:trHeight w:val="255"/>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bottom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r w:rsidR="009A144B" w:rsidRPr="009A144B" w:rsidTr="009A144B">
        <w:trPr>
          <w:trHeight w:val="72"/>
        </w:trPr>
        <w:tc>
          <w:tcPr>
            <w:tcW w:w="510" w:type="dxa"/>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2630" w:type="dxa"/>
            <w:gridSpan w:val="2"/>
            <w:vMerge/>
          </w:tcPr>
          <w:p w:rsidR="009A144B" w:rsidRPr="009A144B" w:rsidRDefault="009A144B" w:rsidP="009A144B">
            <w:pPr>
              <w:spacing w:after="0" w:line="240" w:lineRule="auto"/>
              <w:rPr>
                <w:rFonts w:ascii="Times New Roman" w:eastAsia="Calibri" w:hAnsi="Times New Roman"/>
                <w:sz w:val="24"/>
                <w:szCs w:val="24"/>
                <w:lang w:eastAsia="en-US"/>
              </w:rPr>
            </w:pPr>
          </w:p>
        </w:tc>
        <w:tc>
          <w:tcPr>
            <w:tcW w:w="6714" w:type="dxa"/>
            <w:tcBorders>
              <w:top w:val="single" w:sz="4" w:space="0" w:color="auto"/>
            </w:tcBorders>
          </w:tcPr>
          <w:p w:rsidR="009A144B" w:rsidRPr="009A144B" w:rsidRDefault="009A144B" w:rsidP="009A144B">
            <w:pPr>
              <w:spacing w:after="0" w:line="240" w:lineRule="auto"/>
              <w:rPr>
                <w:rFonts w:ascii="Times New Roman" w:eastAsia="Calibri" w:hAnsi="Times New Roman"/>
                <w:sz w:val="24"/>
                <w:szCs w:val="24"/>
                <w:lang w:eastAsia="en-US"/>
              </w:rPr>
            </w:pPr>
          </w:p>
        </w:tc>
      </w:tr>
    </w:tbl>
    <w:p w:rsidR="009A144B" w:rsidRPr="009A144B" w:rsidRDefault="009A144B" w:rsidP="009A144B">
      <w:pPr>
        <w:spacing w:after="0" w:line="276" w:lineRule="auto"/>
        <w:rPr>
          <w:rFonts w:ascii="Times New Roman" w:eastAsia="Calibri" w:hAnsi="Times New Roman"/>
          <w:sz w:val="24"/>
          <w:szCs w:val="24"/>
          <w:lang w:eastAsia="en-US"/>
        </w:rPr>
      </w:pPr>
    </w:p>
    <w:p w:rsidR="009A144B" w:rsidRPr="009A144B" w:rsidRDefault="009A144B" w:rsidP="009A144B">
      <w:pPr>
        <w:spacing w:after="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1247"/>
        <w:gridCol w:w="2119"/>
        <w:gridCol w:w="3278"/>
      </w:tblGrid>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Sadržaj/aktivnost</w:t>
            </w:r>
          </w:p>
        </w:tc>
        <w:tc>
          <w:tcPr>
            <w:tcW w:w="1297"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Planirano sati</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Materijalni uvjeti</w:t>
            </w:r>
          </w:p>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(alati, uređaji , sredstva)</w:t>
            </w: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Suradnja  s  ……..</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Konstituiranje Vijeća roditelja</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3</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 koordinator</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Izbor predsjednika Vijeća roditelja</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2</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 koordinator</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Sugestije i prijedlozi za život u školi</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2</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Ravnatelj,pedagog,psiholog</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Kulturno-zabavni život učenika (božićni sajam,maturalna zabava,Dan škole)</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10</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Ravnatelj,pedagog,profesori</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Organizacija maturalnih ekskurzija učenika</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5</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Ravnatelj,pedagog,profesori</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Prijedlozi za pohvale i nagrade učenika koji se ističu u radu i izvannastavnim aktivnostima. Pedagoške mjere</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5</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Ravnatelj,pedagog,profesori</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Uspjeh i vladanje učenika</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5</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Ravnatelj,pedagog,profesori</w:t>
            </w:r>
          </w:p>
        </w:tc>
      </w:tr>
      <w:tr w:rsidR="009A144B" w:rsidRPr="009A144B" w:rsidTr="009A144B">
        <w:tc>
          <w:tcPr>
            <w:tcW w:w="3798"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Druga pitanja značajna za rad škole,a u domeni su rada vijeća roditelja</w:t>
            </w:r>
          </w:p>
        </w:tc>
        <w:tc>
          <w:tcPr>
            <w:tcW w:w="1297" w:type="dxa"/>
          </w:tcPr>
          <w:p w:rsidR="009A144B" w:rsidRPr="009A144B" w:rsidRDefault="009A144B" w:rsidP="009A144B">
            <w:pPr>
              <w:spacing w:after="0" w:line="240" w:lineRule="auto"/>
              <w:jc w:val="center"/>
              <w:rPr>
                <w:rFonts w:ascii="Times New Roman" w:eastAsia="Calibri" w:hAnsi="Times New Roman"/>
                <w:sz w:val="24"/>
                <w:szCs w:val="24"/>
                <w:lang w:eastAsia="en-US"/>
              </w:rPr>
            </w:pPr>
            <w:r w:rsidRPr="009A144B">
              <w:rPr>
                <w:rFonts w:ascii="Times New Roman" w:eastAsia="Calibri" w:hAnsi="Times New Roman"/>
                <w:sz w:val="24"/>
                <w:szCs w:val="24"/>
                <w:lang w:eastAsia="en-US"/>
              </w:rPr>
              <w:t>3</w:t>
            </w:r>
          </w:p>
        </w:tc>
        <w:tc>
          <w:tcPr>
            <w:tcW w:w="2491" w:type="dxa"/>
          </w:tcPr>
          <w:p w:rsidR="009A144B" w:rsidRPr="009A144B" w:rsidRDefault="009A144B" w:rsidP="009A144B">
            <w:pPr>
              <w:spacing w:after="0" w:line="240" w:lineRule="auto"/>
              <w:rPr>
                <w:rFonts w:ascii="Times New Roman" w:eastAsia="Calibri" w:hAnsi="Times New Roman"/>
                <w:sz w:val="24"/>
                <w:szCs w:val="24"/>
                <w:lang w:eastAsia="en-US"/>
              </w:rPr>
            </w:pPr>
          </w:p>
        </w:tc>
        <w:tc>
          <w:tcPr>
            <w:tcW w:w="3430" w:type="dxa"/>
          </w:tcPr>
          <w:p w:rsidR="009A144B" w:rsidRPr="009A144B" w:rsidRDefault="009A144B" w:rsidP="009A144B">
            <w:pPr>
              <w:spacing w:after="0" w:line="240"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Ravnatelj,pedagog,profesori</w:t>
            </w:r>
          </w:p>
        </w:tc>
      </w:tr>
    </w:tbl>
    <w:p w:rsidR="009A144B" w:rsidRPr="009A144B" w:rsidRDefault="009A144B" w:rsidP="009A144B">
      <w:pPr>
        <w:spacing w:after="0" w:line="276" w:lineRule="auto"/>
        <w:rPr>
          <w:rFonts w:ascii="Times New Roman" w:eastAsia="Calibri" w:hAnsi="Times New Roman"/>
          <w:b/>
          <w:sz w:val="24"/>
          <w:szCs w:val="24"/>
          <w:lang w:eastAsia="en-US"/>
        </w:rPr>
      </w:pPr>
    </w:p>
    <w:p w:rsidR="009A144B" w:rsidRPr="009A144B" w:rsidRDefault="009A144B" w:rsidP="009A144B">
      <w:pPr>
        <w:spacing w:after="0" w:line="276" w:lineRule="auto"/>
        <w:rPr>
          <w:rFonts w:ascii="Times New Roman" w:eastAsia="Calibri" w:hAnsi="Times New Roman"/>
          <w:b/>
          <w:sz w:val="24"/>
          <w:szCs w:val="24"/>
          <w:lang w:eastAsia="en-US"/>
        </w:rPr>
      </w:pPr>
      <w:r w:rsidRPr="009A144B">
        <w:rPr>
          <w:rFonts w:ascii="Times New Roman" w:eastAsia="Calibri" w:hAnsi="Times New Roman"/>
          <w:b/>
          <w:sz w:val="24"/>
          <w:szCs w:val="24"/>
          <w:lang w:eastAsia="en-US"/>
        </w:rPr>
        <w:t>Program rada Vijeća roditelja</w:t>
      </w:r>
    </w:p>
    <w:p w:rsidR="009A144B" w:rsidRPr="009A144B" w:rsidRDefault="009A144B" w:rsidP="009A144B">
      <w:pPr>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A144B">
        <w:rPr>
          <w:rFonts w:ascii="Times New Roman" w:eastAsia="Calibri" w:hAnsi="Times New Roman"/>
          <w:sz w:val="24"/>
          <w:szCs w:val="24"/>
          <w:lang w:eastAsia="en-US"/>
        </w:rPr>
        <w:t xml:space="preserve">Vijeće roditelja Škole daje mišljenje o prijedlogu Školskog kurikuluma, godišnjeg plana </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i programa rada, izvješćima ravnatelja o realizaciji školskog kurikuluma i godišnjeg plana i </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programa rada i raspravlja o pitanjima značajnim za život i rad škole. Vijeće roditelja broji 27 </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članova, po jedan predstavnik iz svakog razrednog odjela. Ima svog predsjednika koji se bira </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iz redova Vijeća. </w:t>
      </w:r>
    </w:p>
    <w:p w:rsidR="009A144B" w:rsidRPr="009A144B" w:rsidRDefault="009A144B" w:rsidP="009A144B">
      <w:pPr>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A144B">
        <w:rPr>
          <w:rFonts w:ascii="Times New Roman" w:eastAsia="Calibri" w:hAnsi="Times New Roman"/>
          <w:sz w:val="24"/>
          <w:szCs w:val="24"/>
          <w:lang w:eastAsia="en-US"/>
        </w:rPr>
        <w:t xml:space="preserve">Vijeće se sastaje tri do četiri puta godišnje, po potrebi i više. Sadržaj rada ove školske </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godine je:</w:t>
      </w:r>
    </w:p>
    <w:p w:rsidR="009A144B" w:rsidRPr="009A144B" w:rsidRDefault="009A144B" w:rsidP="009A144B">
      <w:p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R.b. Sadržaj rada Vrijeme</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Konstituiranje Vijeća roditelja rujan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Izvješće o radu Vijeća roditelja u protekloj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školskoj godini</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Izrada i prihvaćanje programa rada Vijeća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roditelja rujan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Razmatranje Izvješća o radu Škole za školsku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2016./17. godinu rujan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Sudjelovanje u izradi Razvojnog plana škole rujan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Davanje prethodnog mišljenja o prijedlogu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Školskog kurikula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rujan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Davanje prethodnog mišljenja o prijedlogu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Godišnjeg programa Škole</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rujan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SWOT analiza o kvaliteti rada Škole rujan</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Analiza uspjeha i izostanaka učenika na kraju 1.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polugodišta i prijedlozi za poboljšanje rada veljača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Ulaganja škole u suvremenu nastavnu tehnologiju veljača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Izvannastavne aktivnosti i projekti škole veljača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Školska sportska dvorana veljača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Prezentacija rezultata SWOT analize o kvaliteti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rada Škole i prijedlozi za unapređivanje rada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veljača</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Analiza rezultata rada škole u protekloj godini po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 xml:space="preserve">svim elementima lipanj </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Analiza suradnje roditelja i škole lipanj</w:t>
      </w:r>
    </w:p>
    <w:p w:rsidR="009A144B" w:rsidRPr="009A144B" w:rsidRDefault="009A144B" w:rsidP="00BC1872">
      <w:pPr>
        <w:pStyle w:val="Odlomakpopisa"/>
        <w:numPr>
          <w:ilvl w:val="0"/>
          <w:numId w:val="70"/>
        </w:numPr>
        <w:spacing w:after="0" w:line="276" w:lineRule="auto"/>
        <w:rPr>
          <w:rFonts w:ascii="Times New Roman" w:eastAsia="Calibri" w:hAnsi="Times New Roman"/>
          <w:sz w:val="24"/>
          <w:szCs w:val="24"/>
          <w:lang w:eastAsia="en-US"/>
        </w:rPr>
      </w:pPr>
      <w:r w:rsidRPr="009A144B">
        <w:rPr>
          <w:rFonts w:ascii="Times New Roman" w:eastAsia="Calibri" w:hAnsi="Times New Roman"/>
          <w:sz w:val="24"/>
          <w:szCs w:val="24"/>
          <w:lang w:eastAsia="en-US"/>
        </w:rPr>
        <w:t>Aktualni problemi tijekom godine</w:t>
      </w:r>
    </w:p>
    <w:p w:rsidR="009A144B" w:rsidRPr="009A144B" w:rsidRDefault="009A144B" w:rsidP="009A144B">
      <w:pPr>
        <w:rPr>
          <w:lang w:val="pl-PL"/>
        </w:rPr>
      </w:pPr>
    </w:p>
    <w:p w:rsidR="007C09E3" w:rsidRPr="005539A1" w:rsidRDefault="007C09E3" w:rsidP="007C09E3">
      <w:pPr>
        <w:spacing w:after="0" w:line="240" w:lineRule="auto"/>
        <w:ind w:left="360"/>
        <w:rPr>
          <w:rFonts w:ascii="Times New Roman" w:hAnsi="Times New Roman"/>
          <w:b/>
          <w:sz w:val="28"/>
          <w:szCs w:val="28"/>
          <w:lang w:val="pl-PL"/>
        </w:rPr>
      </w:pPr>
    </w:p>
    <w:p w:rsidR="007C09E3" w:rsidRDefault="007C09E3" w:rsidP="00215F34">
      <w:pPr>
        <w:spacing w:after="160" w:line="259" w:lineRule="auto"/>
        <w:rPr>
          <w:rFonts w:ascii="Cambria" w:hAnsi="Cambria"/>
          <w:color w:val="008000"/>
          <w:sz w:val="28"/>
          <w:szCs w:val="28"/>
          <w:lang w:val="pl-PL"/>
        </w:rPr>
      </w:pPr>
      <w:bookmarkStart w:id="290" w:name="_Toc336196017"/>
      <w:bookmarkStart w:id="291" w:name="_Toc431379026"/>
      <w:r w:rsidRPr="00215F34">
        <w:rPr>
          <w:rFonts w:ascii="Cambria" w:hAnsi="Cambria"/>
          <w:color w:val="008000"/>
          <w:sz w:val="28"/>
          <w:szCs w:val="28"/>
          <w:lang w:val="pl-PL"/>
        </w:rPr>
        <w:t>5.5.3. Plan rada vijeća učenika  šk. god</w:t>
      </w:r>
      <w:bookmarkEnd w:id="290"/>
      <w:r w:rsidR="00B50036">
        <w:rPr>
          <w:rFonts w:ascii="Cambria" w:hAnsi="Cambria"/>
          <w:color w:val="008000"/>
          <w:sz w:val="28"/>
          <w:szCs w:val="28"/>
          <w:lang w:val="pl-PL"/>
        </w:rPr>
        <w:t>. 2017./18</w:t>
      </w:r>
      <w:r w:rsidRPr="00215F34">
        <w:rPr>
          <w:rFonts w:ascii="Cambria" w:hAnsi="Cambria"/>
          <w:color w:val="008000"/>
          <w:sz w:val="28"/>
          <w:szCs w:val="28"/>
          <w:lang w:val="pl-PL"/>
        </w:rPr>
        <w:t>.</w:t>
      </w:r>
      <w:bookmarkEnd w:id="291"/>
    </w:p>
    <w:p w:rsidR="00074B88" w:rsidRPr="00074B88" w:rsidRDefault="00074B88" w:rsidP="00074B88">
      <w:pPr>
        <w:spacing w:after="20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Voditelj aktivnosti: Irena Spasojević, prof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443"/>
        <w:gridCol w:w="1186"/>
        <w:gridCol w:w="6715"/>
      </w:tblGrid>
      <w:tr w:rsidR="00074B88" w:rsidRPr="00074B88" w:rsidTr="00226A0A">
        <w:trPr>
          <w:trHeight w:val="171"/>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1.</w:t>
            </w:r>
          </w:p>
        </w:tc>
        <w:tc>
          <w:tcPr>
            <w:tcW w:w="2689"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Ishodi</w:t>
            </w:r>
          </w:p>
          <w:p w:rsidR="00074B88" w:rsidRPr="00074B88" w:rsidRDefault="00074B88" w:rsidP="00074B88">
            <w:pPr>
              <w:spacing w:after="0" w:line="240" w:lineRule="auto"/>
              <w:rPr>
                <w:rFonts w:ascii="Times New Roman" w:eastAsia="Calibri" w:hAnsi="Times New Roman"/>
                <w:sz w:val="24"/>
                <w:szCs w:val="24"/>
                <w:lang w:eastAsia="en-US"/>
              </w:rPr>
            </w:pPr>
          </w:p>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aktivno sudjelovati u životu škole.</w:t>
            </w:r>
          </w:p>
        </w:tc>
      </w:tr>
      <w:tr w:rsidR="00074B88" w:rsidRPr="00074B88" w:rsidTr="00226A0A">
        <w:trPr>
          <w:trHeight w:val="225"/>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sudjelovati u humanitarnim aktivnostima.</w:t>
            </w:r>
          </w:p>
        </w:tc>
      </w:tr>
      <w:tr w:rsidR="00074B88" w:rsidRPr="00074B88" w:rsidTr="00226A0A">
        <w:trPr>
          <w:trHeight w:val="313"/>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se povezati sa tržištem rada.</w:t>
            </w:r>
          </w:p>
        </w:tc>
      </w:tr>
      <w:tr w:rsidR="00074B88" w:rsidRPr="00074B88" w:rsidTr="00226A0A">
        <w:trPr>
          <w:trHeight w:val="280"/>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97"/>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247"/>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65"/>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689"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Namjena</w:t>
            </w: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Predstavnici učenika u Vijeću učenika, a preko njih i svi zaintersirani učenici naše škole.</w:t>
            </w:r>
          </w:p>
        </w:tc>
      </w:tr>
      <w:tr w:rsidR="00074B88" w:rsidRPr="00074B88" w:rsidTr="00226A0A">
        <w:trPr>
          <w:trHeight w:val="197"/>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81"/>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81"/>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97"/>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689"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 xml:space="preserve">Nositelj </w:t>
            </w: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Voditelj aktivnosti , Irena Spasojević</w:t>
            </w:r>
          </w:p>
        </w:tc>
      </w:tr>
      <w:tr w:rsidR="00074B88" w:rsidRPr="00074B88" w:rsidTr="00226A0A">
        <w:trPr>
          <w:trHeight w:val="181"/>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97"/>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4.</w:t>
            </w:r>
          </w:p>
        </w:tc>
        <w:tc>
          <w:tcPr>
            <w:tcW w:w="1498" w:type="dxa"/>
            <w:vMerge w:val="restart"/>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Vremenik</w:t>
            </w:r>
          </w:p>
        </w:tc>
        <w:tc>
          <w:tcPr>
            <w:tcW w:w="1191" w:type="dxa"/>
            <w:vMerge w:val="restart"/>
            <w:tcBorders>
              <w:lef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Trajanje aktivnosti</w:t>
            </w: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Školska godina 2017/18.</w:t>
            </w:r>
          </w:p>
        </w:tc>
      </w:tr>
      <w:tr w:rsidR="00074B88" w:rsidRPr="00074B88" w:rsidTr="00226A0A">
        <w:trPr>
          <w:trHeight w:val="161"/>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1498"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91" w:type="dxa"/>
            <w:vMerge/>
            <w:tcBorders>
              <w:left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214"/>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1498"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91" w:type="dxa"/>
            <w:vMerge w:val="restart"/>
            <w:tcBorders>
              <w:top w:val="single" w:sz="4" w:space="0" w:color="auto"/>
              <w:lef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Planirano sati</w:t>
            </w: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35 sati</w:t>
            </w:r>
          </w:p>
        </w:tc>
      </w:tr>
      <w:tr w:rsidR="00074B88" w:rsidRPr="00074B88" w:rsidTr="00226A0A">
        <w:trPr>
          <w:trHeight w:val="145"/>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1498"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91" w:type="dxa"/>
            <w:vMerge/>
            <w:tcBorders>
              <w:lef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81"/>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689"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Troškovnik</w:t>
            </w: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Po potrebi ( materijal za Božićni sajam, hamer papir i slično )</w:t>
            </w:r>
          </w:p>
        </w:tc>
      </w:tr>
      <w:tr w:rsidR="00074B88" w:rsidRPr="00074B88" w:rsidTr="00226A0A">
        <w:trPr>
          <w:trHeight w:val="162"/>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65"/>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48"/>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230"/>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6.</w:t>
            </w:r>
          </w:p>
        </w:tc>
        <w:tc>
          <w:tcPr>
            <w:tcW w:w="2689"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Način vrednovanja</w:t>
            </w: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Sustavno praćenje tijekom školske godine.</w:t>
            </w:r>
          </w:p>
        </w:tc>
      </w:tr>
      <w:tr w:rsidR="00074B88" w:rsidRPr="00074B88" w:rsidTr="00226A0A">
        <w:trPr>
          <w:trHeight w:val="230"/>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Anketa o mišljenju učenika o radu u vijeću učenika.</w:t>
            </w:r>
          </w:p>
        </w:tc>
      </w:tr>
      <w:tr w:rsidR="00074B88" w:rsidRPr="00074B88" w:rsidTr="00226A0A">
        <w:trPr>
          <w:trHeight w:val="165"/>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Realizacija planiranog.</w:t>
            </w:r>
          </w:p>
        </w:tc>
      </w:tr>
      <w:tr w:rsidR="00074B88" w:rsidRPr="00074B88" w:rsidTr="00226A0A">
        <w:trPr>
          <w:trHeight w:val="162"/>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181"/>
        </w:trPr>
        <w:tc>
          <w:tcPr>
            <w:tcW w:w="533" w:type="dxa"/>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7.</w:t>
            </w:r>
          </w:p>
        </w:tc>
        <w:tc>
          <w:tcPr>
            <w:tcW w:w="2689"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Način korištenja rezultata</w:t>
            </w:r>
          </w:p>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vrednovanja</w:t>
            </w:r>
          </w:p>
        </w:tc>
        <w:tc>
          <w:tcPr>
            <w:tcW w:w="7778"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Uključivanje u organizaciju života škole.</w:t>
            </w:r>
          </w:p>
        </w:tc>
      </w:tr>
      <w:tr w:rsidR="00074B88" w:rsidRPr="00074B88" w:rsidTr="00226A0A">
        <w:trPr>
          <w:trHeight w:val="230"/>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Poboljšanje i prijedlozi za rad u sljedećoj školskoj godini.</w:t>
            </w:r>
          </w:p>
        </w:tc>
      </w:tr>
      <w:tr w:rsidR="00074B88" w:rsidRPr="00074B88" w:rsidTr="00226A0A">
        <w:trPr>
          <w:trHeight w:val="255"/>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226A0A">
        <w:trPr>
          <w:trHeight w:val="72"/>
        </w:trPr>
        <w:tc>
          <w:tcPr>
            <w:tcW w:w="533" w:type="dxa"/>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2689"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7778"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bl>
    <w:p w:rsidR="00074B88" w:rsidRPr="00074B88" w:rsidRDefault="00074B88" w:rsidP="00074B88">
      <w:pPr>
        <w:spacing w:after="200" w:line="240"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1247"/>
        <w:gridCol w:w="2119"/>
        <w:gridCol w:w="3278"/>
      </w:tblGrid>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Sadržaj/aktivnost</w:t>
            </w:r>
          </w:p>
        </w:tc>
        <w:tc>
          <w:tcPr>
            <w:tcW w:w="1297"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Planirano sati</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Materijalni uvjeti</w:t>
            </w:r>
          </w:p>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(alati, uređaji , sredstva)</w:t>
            </w: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Suradnja  s  ……..</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Prodaja ( razmjena) udžbenika</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Školska knjižnica</w:t>
            </w: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knjižničarkom</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Rad učenika u izvannastavnim aktivnostima</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Voditeljima slobodnih aktivnosti</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Sugestije i prijedlozi za život u školi</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Ravnatelj,pedagog,psiholog</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Kulturno-zabavni život učenika (božićni sajam,maturalna zabava,Dan škole)</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10</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Ravnatelj,pedagog,profesori</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Organizacija radnih i humanitarnih akcija učenika</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Ravnatelj,pedagog,profesori</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Prijedlozi za pohvale i nagrade učenika koji se ističu u radu i izvannastavnim aktivnostima. Pedagoške mjere</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Ravnatelj,pedagog,profesori</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Profesionalno informiranje učenika</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Ravnatelj,pedagog,profesori</w:t>
            </w:r>
          </w:p>
        </w:tc>
      </w:tr>
      <w:tr w:rsidR="00074B88" w:rsidRPr="00074B88" w:rsidTr="00226A0A">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Druga pitanja značajna za rad škole,a u domeni su rada vijeća učenika</w:t>
            </w:r>
          </w:p>
        </w:tc>
        <w:tc>
          <w:tcPr>
            <w:tcW w:w="1297" w:type="dxa"/>
          </w:tcPr>
          <w:p w:rsidR="00074B88" w:rsidRPr="00074B88" w:rsidRDefault="00074B88" w:rsidP="00074B88">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Ravnatelj,pedagog,profesori</w:t>
            </w:r>
          </w:p>
        </w:tc>
      </w:tr>
    </w:tbl>
    <w:p w:rsidR="00074B88" w:rsidRDefault="00074B88" w:rsidP="00074B88">
      <w:pPr>
        <w:tabs>
          <w:tab w:val="left" w:pos="6345"/>
        </w:tabs>
        <w:spacing w:after="20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rsidR="007C09E3" w:rsidRPr="00074B88" w:rsidRDefault="00074B88" w:rsidP="00074B88">
      <w:pPr>
        <w:tabs>
          <w:tab w:val="left" w:pos="6345"/>
        </w:tabs>
        <w:spacing w:after="200" w:line="240" w:lineRule="auto"/>
        <w:jc w:val="right"/>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 xml:space="preserve"> </w:t>
      </w:r>
      <w:r w:rsidRPr="00074B88">
        <w:rPr>
          <w:rFonts w:ascii="Times New Roman" w:eastAsia="Calibri" w:hAnsi="Times New Roman"/>
          <w:b/>
          <w:sz w:val="24"/>
          <w:szCs w:val="24"/>
          <w:lang w:eastAsia="en-US"/>
        </w:rPr>
        <w:t>Irena Spasojević</w:t>
      </w:r>
    </w:p>
    <w:p w:rsidR="007C09E3" w:rsidRPr="005539A1" w:rsidRDefault="007C09E3" w:rsidP="007C09E3">
      <w:pPr>
        <w:spacing w:after="0" w:line="240" w:lineRule="auto"/>
        <w:rPr>
          <w:rFonts w:ascii="Times New Roman" w:hAnsi="Times New Roman"/>
          <w:sz w:val="24"/>
          <w:szCs w:val="24"/>
          <w:lang w:val="en-US"/>
        </w:rPr>
      </w:pPr>
    </w:p>
    <w:p w:rsidR="007C09E3" w:rsidRPr="005539A1" w:rsidRDefault="007C09E3" w:rsidP="00BC1872">
      <w:pPr>
        <w:numPr>
          <w:ilvl w:val="0"/>
          <w:numId w:val="25"/>
        </w:numPr>
        <w:spacing w:after="0" w:line="360" w:lineRule="auto"/>
        <w:rPr>
          <w:rFonts w:ascii="Times New Roman" w:hAnsi="Times New Roman"/>
          <w:sz w:val="24"/>
          <w:szCs w:val="24"/>
          <w:lang w:val="pl-PL"/>
        </w:rPr>
      </w:pPr>
      <w:r w:rsidRPr="005539A1">
        <w:rPr>
          <w:rFonts w:ascii="Times New Roman" w:hAnsi="Times New Roman"/>
          <w:sz w:val="24"/>
          <w:szCs w:val="24"/>
          <w:lang w:val="pl-PL"/>
        </w:rPr>
        <w:t>Vijeće učenika sastajat će se u prostorima škole najmanje jednom na mjesec</w:t>
      </w:r>
    </w:p>
    <w:p w:rsidR="007C09E3" w:rsidRPr="005539A1" w:rsidRDefault="007C09E3" w:rsidP="00BC1872">
      <w:pPr>
        <w:numPr>
          <w:ilvl w:val="0"/>
          <w:numId w:val="25"/>
        </w:numPr>
        <w:spacing w:after="0" w:line="360" w:lineRule="auto"/>
        <w:rPr>
          <w:rFonts w:ascii="Times New Roman" w:hAnsi="Times New Roman"/>
          <w:sz w:val="24"/>
          <w:szCs w:val="24"/>
          <w:lang w:val="pl-PL"/>
        </w:rPr>
      </w:pPr>
      <w:r w:rsidRPr="005539A1">
        <w:rPr>
          <w:rFonts w:ascii="Times New Roman" w:hAnsi="Times New Roman"/>
          <w:sz w:val="24"/>
          <w:szCs w:val="24"/>
          <w:lang w:val="pl-PL"/>
        </w:rPr>
        <w:t>Na vijeću učenika moraju prisustvovati predsjednici svih razrednih odijela u školi</w:t>
      </w:r>
    </w:p>
    <w:p w:rsidR="007C09E3" w:rsidRPr="005539A1" w:rsidRDefault="007C09E3" w:rsidP="00BC1872">
      <w:pPr>
        <w:numPr>
          <w:ilvl w:val="0"/>
          <w:numId w:val="25"/>
        </w:numPr>
        <w:spacing w:after="0" w:line="360" w:lineRule="auto"/>
        <w:rPr>
          <w:rFonts w:ascii="Times New Roman" w:hAnsi="Times New Roman"/>
          <w:sz w:val="24"/>
          <w:szCs w:val="24"/>
          <w:lang w:val="pl-PL"/>
        </w:rPr>
      </w:pPr>
      <w:r w:rsidRPr="005539A1">
        <w:rPr>
          <w:rFonts w:ascii="Times New Roman" w:hAnsi="Times New Roman"/>
          <w:sz w:val="24"/>
          <w:szCs w:val="24"/>
          <w:lang w:val="pl-PL"/>
        </w:rPr>
        <w:t>Svi prijedlozi biti će doneseni javnim glasovanjem</w:t>
      </w:r>
    </w:p>
    <w:p w:rsidR="007C09E3" w:rsidRPr="005539A1" w:rsidRDefault="007C09E3" w:rsidP="00BC1872">
      <w:pPr>
        <w:numPr>
          <w:ilvl w:val="0"/>
          <w:numId w:val="25"/>
        </w:numPr>
        <w:spacing w:after="0" w:line="360" w:lineRule="auto"/>
        <w:rPr>
          <w:rFonts w:ascii="Times New Roman" w:hAnsi="Times New Roman"/>
          <w:sz w:val="24"/>
          <w:szCs w:val="24"/>
          <w:lang w:val="pl-PL"/>
        </w:rPr>
      </w:pPr>
      <w:r w:rsidRPr="005539A1">
        <w:rPr>
          <w:rFonts w:ascii="Times New Roman" w:hAnsi="Times New Roman"/>
          <w:sz w:val="24"/>
          <w:szCs w:val="24"/>
          <w:lang w:val="pl-PL"/>
        </w:rPr>
        <w:t>Tijekom svake sjednice vijeća učenika škole voditi će se zapisnik o radu</w:t>
      </w:r>
    </w:p>
    <w:p w:rsidR="007C09E3" w:rsidRDefault="007C09E3" w:rsidP="007C09E3">
      <w:pPr>
        <w:spacing w:after="0" w:line="360" w:lineRule="auto"/>
        <w:rPr>
          <w:rFonts w:ascii="Times New Roman" w:hAnsi="Times New Roman"/>
          <w:sz w:val="24"/>
          <w:szCs w:val="24"/>
          <w:lang w:val="en-US"/>
        </w:rPr>
      </w:pPr>
    </w:p>
    <w:p w:rsidR="007C09E3" w:rsidRPr="005539A1" w:rsidRDefault="007C09E3" w:rsidP="007C09E3">
      <w:pPr>
        <w:spacing w:after="0" w:line="360" w:lineRule="auto"/>
        <w:rPr>
          <w:rFonts w:ascii="Times New Roman" w:hAnsi="Times New Roman"/>
          <w:sz w:val="24"/>
          <w:szCs w:val="24"/>
          <w:lang w:val="en-US"/>
        </w:rPr>
      </w:pPr>
      <w:r w:rsidRPr="005539A1">
        <w:rPr>
          <w:rFonts w:ascii="Times New Roman" w:hAnsi="Times New Roman"/>
          <w:sz w:val="24"/>
          <w:szCs w:val="24"/>
          <w:lang w:val="en-US"/>
        </w:rPr>
        <w:t>Vijeće učenika će se :</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Baviti idejama kojim bi olakšali rad i što bolje rezultate u obrazovanju svakog pojedinca</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Predlagati izvannastavne aktivnosti koje bi potaknule zajedništvo u školi</w:t>
      </w:r>
    </w:p>
    <w:p w:rsidR="007C09E3" w:rsidRPr="005539A1" w:rsidRDefault="007C09E3" w:rsidP="00BC1872">
      <w:pPr>
        <w:numPr>
          <w:ilvl w:val="0"/>
          <w:numId w:val="25"/>
        </w:numPr>
        <w:spacing w:after="0" w:line="360" w:lineRule="auto"/>
        <w:rPr>
          <w:rFonts w:ascii="Times New Roman" w:hAnsi="Times New Roman"/>
          <w:sz w:val="24"/>
          <w:szCs w:val="24"/>
          <w:lang w:val="pl-PL"/>
        </w:rPr>
      </w:pPr>
      <w:r w:rsidRPr="005539A1">
        <w:rPr>
          <w:rFonts w:ascii="Times New Roman" w:hAnsi="Times New Roman"/>
          <w:sz w:val="24"/>
          <w:szCs w:val="24"/>
          <w:lang w:val="pl-PL"/>
        </w:rPr>
        <w:t>Poticati učenike škole da zajedno urede radni prostor škole</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Pomagati svim učenicima sa problemima i onima koji se obrate za pomoć</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Sagledati će sve ideje učenika škole upućene Vijeću, te se potruditi da se one,izglasane na sjednici, i provedu</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Brinuti će o socijalnoj i zdravstvenoj skrbi učenika</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Organizirati će razne sportske aktivnosti u svrhu poboljšanja zdravlja učenika i profesora škole</w:t>
      </w:r>
    </w:p>
    <w:p w:rsidR="007C09E3" w:rsidRPr="005539A1" w:rsidRDefault="007C09E3" w:rsidP="00BC1872">
      <w:pPr>
        <w:numPr>
          <w:ilvl w:val="0"/>
          <w:numId w:val="25"/>
        </w:numPr>
        <w:spacing w:after="0" w:line="360" w:lineRule="auto"/>
        <w:rPr>
          <w:rFonts w:ascii="Times New Roman" w:hAnsi="Times New Roman"/>
          <w:sz w:val="24"/>
          <w:szCs w:val="24"/>
          <w:lang w:val="en-US"/>
        </w:rPr>
      </w:pPr>
      <w:r w:rsidRPr="005539A1">
        <w:rPr>
          <w:rFonts w:ascii="Times New Roman" w:hAnsi="Times New Roman"/>
          <w:sz w:val="24"/>
          <w:szCs w:val="24"/>
          <w:lang w:val="en-US"/>
        </w:rPr>
        <w:t>Provoditi će razne projekte radi što veće komunikacije i razumijevanja između učenika i profesora škole</w:t>
      </w:r>
    </w:p>
    <w:p w:rsidR="007C09E3" w:rsidRPr="005539A1" w:rsidRDefault="007C09E3" w:rsidP="00BC1872">
      <w:pPr>
        <w:numPr>
          <w:ilvl w:val="0"/>
          <w:numId w:val="25"/>
        </w:numPr>
        <w:spacing w:after="0" w:line="360" w:lineRule="auto"/>
        <w:rPr>
          <w:rFonts w:ascii="Times New Roman" w:hAnsi="Times New Roman"/>
          <w:sz w:val="24"/>
          <w:szCs w:val="24"/>
          <w:lang w:val="pl-PL"/>
        </w:rPr>
      </w:pPr>
      <w:r w:rsidRPr="005539A1">
        <w:rPr>
          <w:rFonts w:ascii="Times New Roman" w:hAnsi="Times New Roman"/>
          <w:sz w:val="24"/>
          <w:szCs w:val="24"/>
          <w:lang w:val="pl-PL"/>
        </w:rPr>
        <w:t>Raditi će razne dobrotvorne projekte kako bi pripomogli humanitarnim organizacijama</w:t>
      </w:r>
    </w:p>
    <w:p w:rsidR="007C09E3" w:rsidRPr="005539A1" w:rsidRDefault="007C09E3" w:rsidP="00BC1872">
      <w:pPr>
        <w:numPr>
          <w:ilvl w:val="0"/>
          <w:numId w:val="25"/>
        </w:numPr>
        <w:spacing w:after="0" w:line="360" w:lineRule="auto"/>
        <w:rPr>
          <w:rFonts w:ascii="Times New Roman" w:hAnsi="Times New Roman"/>
          <w:sz w:val="24"/>
          <w:szCs w:val="24"/>
          <w:lang w:val="it-IT"/>
        </w:rPr>
      </w:pPr>
      <w:r w:rsidRPr="005539A1">
        <w:rPr>
          <w:rFonts w:ascii="Times New Roman" w:hAnsi="Times New Roman"/>
          <w:sz w:val="24"/>
          <w:szCs w:val="24"/>
          <w:lang w:val="it-IT"/>
        </w:rPr>
        <w:t>Raditi će u suradnji sa Parlamentom mladih grada Slavonskog Broda</w:t>
      </w:r>
    </w:p>
    <w:p w:rsidR="007C09E3" w:rsidRDefault="007C09E3" w:rsidP="007C09E3">
      <w:pPr>
        <w:spacing w:after="0" w:line="360" w:lineRule="auto"/>
        <w:ind w:left="360"/>
        <w:rPr>
          <w:rFonts w:ascii="Times New Roman" w:hAnsi="Times New Roman"/>
          <w:sz w:val="24"/>
          <w:szCs w:val="24"/>
          <w:lang w:val="it-IT"/>
        </w:rPr>
      </w:pPr>
    </w:p>
    <w:p w:rsidR="007C09E3" w:rsidRDefault="007C09E3" w:rsidP="007C09E3">
      <w:pPr>
        <w:spacing w:after="0" w:line="360" w:lineRule="auto"/>
        <w:ind w:left="360"/>
        <w:rPr>
          <w:rFonts w:ascii="Times New Roman" w:hAnsi="Times New Roman"/>
          <w:sz w:val="24"/>
          <w:szCs w:val="24"/>
          <w:lang w:val="it-IT"/>
        </w:rPr>
      </w:pPr>
      <w:r>
        <w:rPr>
          <w:rFonts w:ascii="Times New Roman" w:hAnsi="Times New Roman"/>
          <w:sz w:val="24"/>
          <w:szCs w:val="24"/>
          <w:lang w:val="it-IT"/>
        </w:rPr>
        <w:t>Voditelj vijeća učenika</w:t>
      </w:r>
      <w:r w:rsidRPr="005539A1">
        <w:rPr>
          <w:rFonts w:ascii="Times New Roman" w:hAnsi="Times New Roman"/>
          <w:sz w:val="24"/>
          <w:szCs w:val="24"/>
          <w:lang w:val="it-IT"/>
        </w:rPr>
        <w:t>: Spasojević Irena</w:t>
      </w:r>
    </w:p>
    <w:p w:rsidR="007C09E3" w:rsidRDefault="007C09E3" w:rsidP="007C09E3">
      <w:pPr>
        <w:spacing w:after="0" w:line="360" w:lineRule="auto"/>
        <w:ind w:left="360"/>
        <w:rPr>
          <w:rFonts w:ascii="Times New Roman" w:hAnsi="Times New Roman"/>
          <w:sz w:val="24"/>
          <w:szCs w:val="24"/>
          <w:lang w:val="it-IT"/>
        </w:rPr>
      </w:pPr>
    </w:p>
    <w:p w:rsidR="007C09E3" w:rsidRPr="005539A1" w:rsidRDefault="007C09E3" w:rsidP="007C09E3">
      <w:pPr>
        <w:spacing w:after="0" w:line="240" w:lineRule="auto"/>
        <w:ind w:left="360"/>
        <w:rPr>
          <w:rFonts w:ascii="Times New Roman" w:hAnsi="Times New Roman"/>
          <w:sz w:val="24"/>
          <w:szCs w:val="24"/>
          <w:lang w:val="it-IT"/>
        </w:rPr>
      </w:pPr>
    </w:p>
    <w:p w:rsidR="007C09E3" w:rsidRPr="005539A1" w:rsidRDefault="007C09E3" w:rsidP="007C09E3">
      <w:pPr>
        <w:spacing w:after="0" w:line="240" w:lineRule="auto"/>
        <w:rPr>
          <w:rFonts w:ascii="Times New Roman" w:hAnsi="Times New Roman"/>
          <w:sz w:val="24"/>
          <w:szCs w:val="24"/>
          <w:lang w:val="it-IT"/>
        </w:rPr>
      </w:pPr>
    </w:p>
    <w:p w:rsidR="007C09E3" w:rsidRPr="00226A0A" w:rsidRDefault="007C09E3" w:rsidP="007C09E3">
      <w:pPr>
        <w:pStyle w:val="Naslov2"/>
        <w:rPr>
          <w:rFonts w:ascii="Times New Roman" w:hAnsi="Times New Roman"/>
          <w:b/>
          <w:color w:val="538135" w:themeColor="accent6" w:themeShade="BF"/>
          <w:sz w:val="24"/>
          <w:szCs w:val="24"/>
          <w:lang w:val="pl-PL"/>
        </w:rPr>
      </w:pPr>
      <w:bookmarkStart w:id="292" w:name="_Toc336196018"/>
      <w:bookmarkStart w:id="293" w:name="_Toc431379027"/>
      <w:r w:rsidRPr="00226A0A">
        <w:rPr>
          <w:color w:val="538135" w:themeColor="accent6" w:themeShade="BF"/>
          <w:lang w:val="pl-PL"/>
        </w:rPr>
        <w:t>5.5.4.</w:t>
      </w:r>
      <w:r w:rsidRPr="00226A0A">
        <w:rPr>
          <w:color w:val="538135" w:themeColor="accent6" w:themeShade="BF"/>
        </w:rPr>
        <w:tab/>
      </w:r>
      <w:r w:rsidRPr="00226A0A">
        <w:rPr>
          <w:color w:val="538135" w:themeColor="accent6" w:themeShade="BF"/>
          <w:lang w:val="pl-PL"/>
        </w:rPr>
        <w:t xml:space="preserve">Plan i program rada školskog odbora za školsku godinu  </w:t>
      </w:r>
      <w:bookmarkEnd w:id="292"/>
      <w:r w:rsidR="00B50036" w:rsidRPr="00226A0A">
        <w:rPr>
          <w:color w:val="538135" w:themeColor="accent6" w:themeShade="BF"/>
          <w:lang w:val="pl-PL"/>
        </w:rPr>
        <w:t>2017./18</w:t>
      </w:r>
      <w:r w:rsidRPr="00226A0A">
        <w:rPr>
          <w:color w:val="538135" w:themeColor="accent6" w:themeShade="BF"/>
          <w:lang w:val="pl-PL"/>
        </w:rPr>
        <w:t>.</w:t>
      </w:r>
      <w:bookmarkEnd w:id="293"/>
    </w:p>
    <w:p w:rsidR="007C09E3" w:rsidRPr="00D30FFD" w:rsidRDefault="007C09E3" w:rsidP="007C09E3">
      <w:pPr>
        <w:spacing w:after="0" w:line="240" w:lineRule="auto"/>
        <w:rPr>
          <w:rFonts w:ascii="Times New Roman" w:hAnsi="Times New Roman"/>
          <w:sz w:val="36"/>
          <w:szCs w:val="36"/>
          <w:lang w:val="pl-PL"/>
        </w:rPr>
      </w:pPr>
    </w:p>
    <w:p w:rsidR="007C09E3" w:rsidRPr="00D30FFD" w:rsidRDefault="007C09E3" w:rsidP="007C09E3">
      <w:pPr>
        <w:spacing w:after="0" w:line="276" w:lineRule="auto"/>
        <w:jc w:val="both"/>
        <w:rPr>
          <w:rFonts w:ascii="Times New Roman" w:hAnsi="Times New Roman"/>
          <w:sz w:val="24"/>
          <w:szCs w:val="24"/>
        </w:rPr>
      </w:pPr>
      <w:r w:rsidRPr="00D30FFD">
        <w:rPr>
          <w:rFonts w:ascii="Times New Roman" w:hAnsi="Times New Roman"/>
          <w:sz w:val="24"/>
          <w:szCs w:val="24"/>
        </w:rPr>
        <w:t>Za predsjednika Školskog odbora izabran je</w:t>
      </w:r>
      <w:r w:rsidR="00226A0A">
        <w:rPr>
          <w:rFonts w:ascii="Times New Roman" w:hAnsi="Times New Roman"/>
          <w:sz w:val="24"/>
          <w:szCs w:val="24"/>
        </w:rPr>
        <w:t xml:space="preserve">                                </w:t>
      </w:r>
    </w:p>
    <w:p w:rsidR="007C09E3" w:rsidRPr="00D30FFD" w:rsidRDefault="007C09E3" w:rsidP="007C09E3">
      <w:pPr>
        <w:spacing w:after="0" w:line="276" w:lineRule="auto"/>
        <w:jc w:val="both"/>
        <w:rPr>
          <w:rFonts w:ascii="Times New Roman" w:hAnsi="Times New Roman"/>
          <w:sz w:val="24"/>
          <w:szCs w:val="24"/>
        </w:rPr>
      </w:pPr>
      <w:r w:rsidRPr="00D30FFD">
        <w:rPr>
          <w:rFonts w:ascii="Times New Roman" w:hAnsi="Times New Roman"/>
          <w:sz w:val="24"/>
          <w:szCs w:val="24"/>
        </w:rPr>
        <w:t>Članovi su:</w:t>
      </w:r>
    </w:p>
    <w:p w:rsidR="00226A0A" w:rsidRDefault="00226A0A" w:rsidP="007C09E3">
      <w:pPr>
        <w:spacing w:after="0" w:line="276" w:lineRule="auto"/>
        <w:jc w:val="both"/>
        <w:rPr>
          <w:rFonts w:ascii="Times New Roman" w:hAnsi="Times New Roman"/>
          <w:sz w:val="24"/>
          <w:szCs w:val="24"/>
        </w:rPr>
      </w:pPr>
    </w:p>
    <w:p w:rsidR="007C09E3" w:rsidRPr="00D30FFD" w:rsidRDefault="007C09E3" w:rsidP="007C09E3">
      <w:pPr>
        <w:spacing w:after="0" w:line="276" w:lineRule="auto"/>
        <w:jc w:val="both"/>
        <w:rPr>
          <w:rFonts w:ascii="Times New Roman" w:hAnsi="Times New Roman"/>
          <w:sz w:val="24"/>
          <w:szCs w:val="24"/>
        </w:rPr>
      </w:pPr>
      <w:r>
        <w:rPr>
          <w:rFonts w:ascii="Times New Roman" w:hAnsi="Times New Roman"/>
          <w:sz w:val="24"/>
          <w:szCs w:val="24"/>
        </w:rPr>
        <w:t>1. Predstavnici vijeća nastavnika:</w:t>
      </w:r>
    </w:p>
    <w:p w:rsidR="007C09E3" w:rsidRDefault="00226A0A" w:rsidP="007C09E3">
      <w:pPr>
        <w:spacing w:after="0" w:line="276" w:lineRule="auto"/>
        <w:jc w:val="both"/>
        <w:rPr>
          <w:rFonts w:ascii="Times New Roman" w:hAnsi="Times New Roman"/>
          <w:sz w:val="24"/>
          <w:szCs w:val="24"/>
        </w:rPr>
      </w:pPr>
      <w:r>
        <w:rPr>
          <w:rFonts w:ascii="Times New Roman" w:hAnsi="Times New Roman"/>
          <w:sz w:val="24"/>
          <w:szCs w:val="24"/>
        </w:rPr>
        <w:t>- Ljiljana Hess</w:t>
      </w:r>
      <w:r w:rsidR="007C09E3" w:rsidRPr="00D30FFD">
        <w:rPr>
          <w:rFonts w:ascii="Times New Roman" w:hAnsi="Times New Roman"/>
          <w:sz w:val="24"/>
          <w:szCs w:val="24"/>
        </w:rPr>
        <w:t xml:space="preserve"> </w:t>
      </w:r>
      <w:r>
        <w:rPr>
          <w:rFonts w:ascii="Times New Roman" w:hAnsi="Times New Roman"/>
          <w:sz w:val="24"/>
          <w:szCs w:val="24"/>
        </w:rPr>
        <w:t>–</w:t>
      </w:r>
      <w:r w:rsidR="007C09E3" w:rsidRPr="00D30FFD">
        <w:rPr>
          <w:rFonts w:ascii="Times New Roman" w:hAnsi="Times New Roman"/>
          <w:sz w:val="24"/>
          <w:szCs w:val="24"/>
        </w:rPr>
        <w:t xml:space="preserve"> član</w:t>
      </w:r>
    </w:p>
    <w:p w:rsidR="00226A0A" w:rsidRPr="00D30FFD" w:rsidRDefault="00226A0A" w:rsidP="007C09E3">
      <w:pPr>
        <w:spacing w:after="0" w:line="276" w:lineRule="auto"/>
        <w:jc w:val="both"/>
        <w:rPr>
          <w:rFonts w:ascii="Times New Roman" w:hAnsi="Times New Roman"/>
          <w:sz w:val="24"/>
          <w:szCs w:val="24"/>
        </w:rPr>
      </w:pPr>
      <w:r>
        <w:rPr>
          <w:rFonts w:ascii="Times New Roman" w:hAnsi="Times New Roman"/>
          <w:sz w:val="24"/>
          <w:szCs w:val="24"/>
        </w:rPr>
        <w:t>- Maja Tomić- član</w:t>
      </w:r>
    </w:p>
    <w:p w:rsidR="00226A0A" w:rsidRDefault="00226A0A" w:rsidP="00226A0A">
      <w:pPr>
        <w:spacing w:after="0" w:line="276" w:lineRule="auto"/>
        <w:jc w:val="both"/>
        <w:rPr>
          <w:rFonts w:ascii="Times New Roman" w:hAnsi="Times New Roman"/>
          <w:sz w:val="24"/>
          <w:szCs w:val="24"/>
        </w:rPr>
      </w:pPr>
    </w:p>
    <w:p w:rsidR="00226A0A" w:rsidRPr="00226A0A" w:rsidRDefault="00226A0A" w:rsidP="00226A0A">
      <w:pPr>
        <w:spacing w:after="0" w:line="276" w:lineRule="auto"/>
        <w:jc w:val="both"/>
        <w:rPr>
          <w:rFonts w:ascii="Times New Roman" w:hAnsi="Times New Roman"/>
          <w:sz w:val="24"/>
          <w:szCs w:val="24"/>
        </w:rPr>
      </w:pPr>
      <w:r>
        <w:rPr>
          <w:rFonts w:ascii="Times New Roman" w:hAnsi="Times New Roman"/>
          <w:sz w:val="24"/>
          <w:szCs w:val="24"/>
        </w:rPr>
        <w:t>2.</w:t>
      </w:r>
      <w:r w:rsidRPr="00226A0A">
        <w:rPr>
          <w:rFonts w:ascii="Times New Roman" w:hAnsi="Times New Roman"/>
          <w:sz w:val="24"/>
          <w:szCs w:val="24"/>
        </w:rPr>
        <w:t>Predstavnik Vijeća radnika</w:t>
      </w:r>
    </w:p>
    <w:p w:rsidR="00226A0A" w:rsidRPr="00226A0A" w:rsidRDefault="00226A0A" w:rsidP="00226A0A">
      <w:pPr>
        <w:spacing w:after="0" w:line="276" w:lineRule="auto"/>
        <w:jc w:val="both"/>
        <w:rPr>
          <w:rFonts w:ascii="Times New Roman" w:hAnsi="Times New Roman"/>
          <w:sz w:val="24"/>
          <w:szCs w:val="24"/>
        </w:rPr>
      </w:pPr>
      <w:r>
        <w:rPr>
          <w:rFonts w:ascii="Times New Roman" w:hAnsi="Times New Roman"/>
          <w:sz w:val="24"/>
          <w:szCs w:val="24"/>
        </w:rPr>
        <w:t xml:space="preserve">- </w:t>
      </w:r>
      <w:r w:rsidRPr="00226A0A">
        <w:rPr>
          <w:rFonts w:ascii="Times New Roman" w:hAnsi="Times New Roman"/>
          <w:sz w:val="24"/>
          <w:szCs w:val="24"/>
        </w:rPr>
        <w:t>Tatjana Harinh</w:t>
      </w:r>
    </w:p>
    <w:p w:rsidR="00226A0A" w:rsidRDefault="00226A0A" w:rsidP="007C09E3">
      <w:pPr>
        <w:spacing w:after="0" w:line="276" w:lineRule="auto"/>
        <w:jc w:val="both"/>
        <w:rPr>
          <w:rFonts w:ascii="Times New Roman" w:hAnsi="Times New Roman"/>
          <w:sz w:val="24"/>
          <w:szCs w:val="24"/>
        </w:rPr>
      </w:pPr>
    </w:p>
    <w:p w:rsidR="007C09E3" w:rsidRPr="00D30FFD" w:rsidRDefault="00226A0A" w:rsidP="007C09E3">
      <w:pPr>
        <w:spacing w:after="0" w:line="276" w:lineRule="auto"/>
        <w:jc w:val="both"/>
        <w:rPr>
          <w:rFonts w:ascii="Times New Roman" w:hAnsi="Times New Roman"/>
          <w:sz w:val="24"/>
          <w:szCs w:val="24"/>
        </w:rPr>
      </w:pPr>
      <w:r>
        <w:rPr>
          <w:rFonts w:ascii="Times New Roman" w:hAnsi="Times New Roman"/>
          <w:sz w:val="24"/>
          <w:szCs w:val="24"/>
        </w:rPr>
        <w:t>3.</w:t>
      </w:r>
      <w:r w:rsidR="007C09E3">
        <w:rPr>
          <w:rFonts w:ascii="Times New Roman" w:hAnsi="Times New Roman"/>
          <w:sz w:val="24"/>
          <w:szCs w:val="24"/>
        </w:rPr>
        <w:t xml:space="preserve"> </w:t>
      </w:r>
      <w:r w:rsidR="007C09E3" w:rsidRPr="00D30FFD">
        <w:rPr>
          <w:rFonts w:ascii="Times New Roman" w:hAnsi="Times New Roman"/>
          <w:sz w:val="24"/>
          <w:szCs w:val="24"/>
        </w:rPr>
        <w:t>Predstavnici vijeća roditelja su:</w:t>
      </w:r>
    </w:p>
    <w:p w:rsidR="00226A0A" w:rsidRDefault="00226A0A" w:rsidP="007C09E3">
      <w:pPr>
        <w:spacing w:after="0" w:line="276" w:lineRule="auto"/>
        <w:jc w:val="both"/>
        <w:rPr>
          <w:rFonts w:ascii="Times New Roman" w:hAnsi="Times New Roman"/>
          <w:sz w:val="24"/>
          <w:szCs w:val="24"/>
        </w:rPr>
      </w:pPr>
      <w:r>
        <w:rPr>
          <w:rFonts w:ascii="Times New Roman" w:hAnsi="Times New Roman"/>
          <w:sz w:val="24"/>
          <w:szCs w:val="24"/>
        </w:rPr>
        <w:t>-Antun Vrakić</w:t>
      </w:r>
    </w:p>
    <w:p w:rsidR="00226A0A" w:rsidRPr="00D30FFD" w:rsidRDefault="00226A0A" w:rsidP="007C09E3">
      <w:pPr>
        <w:spacing w:after="0" w:line="276" w:lineRule="auto"/>
        <w:jc w:val="both"/>
        <w:rPr>
          <w:rFonts w:ascii="Times New Roman" w:hAnsi="Times New Roman"/>
          <w:sz w:val="24"/>
          <w:szCs w:val="24"/>
        </w:rPr>
      </w:pPr>
    </w:p>
    <w:p w:rsidR="007C09E3" w:rsidRPr="00D30FFD" w:rsidRDefault="00226A0A" w:rsidP="007C09E3">
      <w:pPr>
        <w:spacing w:after="0" w:line="276" w:lineRule="auto"/>
        <w:jc w:val="both"/>
        <w:rPr>
          <w:rFonts w:ascii="Times New Roman" w:hAnsi="Times New Roman"/>
          <w:sz w:val="24"/>
          <w:szCs w:val="24"/>
        </w:rPr>
      </w:pPr>
      <w:r>
        <w:rPr>
          <w:rFonts w:ascii="Times New Roman" w:hAnsi="Times New Roman"/>
          <w:sz w:val="24"/>
          <w:szCs w:val="24"/>
        </w:rPr>
        <w:t>4</w:t>
      </w:r>
      <w:r w:rsidR="007C09E3">
        <w:rPr>
          <w:rFonts w:ascii="Times New Roman" w:hAnsi="Times New Roman"/>
          <w:sz w:val="24"/>
          <w:szCs w:val="24"/>
        </w:rPr>
        <w:t xml:space="preserve">. </w:t>
      </w:r>
      <w:r w:rsidR="007C09E3" w:rsidRPr="00D30FFD">
        <w:rPr>
          <w:rFonts w:ascii="Times New Roman" w:hAnsi="Times New Roman"/>
          <w:sz w:val="24"/>
          <w:szCs w:val="24"/>
        </w:rPr>
        <w:t xml:space="preserve">Predstavnici Brodsko-posavske županije su: </w:t>
      </w:r>
    </w:p>
    <w:p w:rsidR="007C09E3" w:rsidRPr="00D30FFD" w:rsidRDefault="007C09E3" w:rsidP="007C09E3">
      <w:pPr>
        <w:spacing w:after="0" w:line="276" w:lineRule="auto"/>
        <w:jc w:val="both"/>
        <w:rPr>
          <w:rFonts w:ascii="Times New Roman" w:hAnsi="Times New Roman"/>
          <w:sz w:val="24"/>
          <w:szCs w:val="24"/>
        </w:rPr>
      </w:pPr>
      <w:r w:rsidRPr="00D30FFD">
        <w:rPr>
          <w:rFonts w:ascii="Times New Roman" w:hAnsi="Times New Roman"/>
          <w:sz w:val="24"/>
          <w:szCs w:val="24"/>
        </w:rPr>
        <w:t xml:space="preserve">- </w:t>
      </w:r>
      <w:r w:rsidR="00226A0A">
        <w:rPr>
          <w:rFonts w:ascii="Times New Roman" w:hAnsi="Times New Roman"/>
          <w:sz w:val="24"/>
          <w:szCs w:val="24"/>
        </w:rPr>
        <w:t>Josip Jagodar</w:t>
      </w:r>
    </w:p>
    <w:p w:rsidR="007C09E3" w:rsidRPr="00D30FFD" w:rsidRDefault="007C09E3" w:rsidP="007C09E3">
      <w:pPr>
        <w:spacing w:after="0" w:line="276" w:lineRule="auto"/>
        <w:jc w:val="both"/>
        <w:rPr>
          <w:rFonts w:ascii="Times New Roman" w:hAnsi="Times New Roman"/>
          <w:sz w:val="24"/>
          <w:szCs w:val="24"/>
        </w:rPr>
      </w:pPr>
      <w:r w:rsidRPr="00D30FFD">
        <w:rPr>
          <w:rFonts w:ascii="Times New Roman" w:hAnsi="Times New Roman"/>
          <w:sz w:val="24"/>
          <w:szCs w:val="24"/>
        </w:rPr>
        <w:t>- Zvonimir Markotić</w:t>
      </w:r>
    </w:p>
    <w:p w:rsidR="007C09E3" w:rsidRPr="00D30FFD" w:rsidRDefault="007C09E3" w:rsidP="007C09E3">
      <w:pPr>
        <w:spacing w:after="0" w:line="276" w:lineRule="auto"/>
        <w:jc w:val="both"/>
        <w:rPr>
          <w:rFonts w:ascii="Times New Roman" w:hAnsi="Times New Roman"/>
          <w:sz w:val="24"/>
          <w:szCs w:val="24"/>
        </w:rPr>
      </w:pPr>
      <w:r w:rsidRPr="00D30FFD">
        <w:rPr>
          <w:rFonts w:ascii="Times New Roman" w:hAnsi="Times New Roman"/>
          <w:sz w:val="24"/>
          <w:szCs w:val="24"/>
        </w:rPr>
        <w:t xml:space="preserve">- </w:t>
      </w:r>
      <w:r w:rsidR="00226A0A">
        <w:rPr>
          <w:rFonts w:ascii="Times New Roman" w:hAnsi="Times New Roman"/>
          <w:sz w:val="24"/>
          <w:szCs w:val="24"/>
        </w:rPr>
        <w:t>Dubravko Galović</w:t>
      </w:r>
    </w:p>
    <w:p w:rsidR="007C09E3" w:rsidRPr="00D30FFD" w:rsidRDefault="007C09E3" w:rsidP="007C09E3">
      <w:pPr>
        <w:spacing w:after="0" w:line="276" w:lineRule="auto"/>
        <w:jc w:val="both"/>
        <w:rPr>
          <w:rFonts w:ascii="Times New Roman" w:hAnsi="Times New Roman"/>
          <w:sz w:val="24"/>
          <w:szCs w:val="24"/>
        </w:rPr>
      </w:pPr>
    </w:p>
    <w:p w:rsidR="007C09E3" w:rsidRPr="00D30FFD" w:rsidRDefault="007C09E3" w:rsidP="007C09E3">
      <w:pPr>
        <w:spacing w:after="0" w:line="276" w:lineRule="auto"/>
        <w:jc w:val="both"/>
        <w:rPr>
          <w:rFonts w:ascii="Times New Roman" w:hAnsi="Times New Roman"/>
          <w:sz w:val="24"/>
          <w:szCs w:val="24"/>
        </w:rPr>
      </w:pPr>
      <w:r w:rsidRPr="00D30FFD">
        <w:rPr>
          <w:rFonts w:ascii="Times New Roman" w:hAnsi="Times New Roman"/>
          <w:sz w:val="24"/>
          <w:szCs w:val="24"/>
        </w:rPr>
        <w:tab/>
        <w:t>U tekućoj školskoj godini 201</w:t>
      </w:r>
      <w:r w:rsidR="00B50036">
        <w:rPr>
          <w:rFonts w:ascii="Times New Roman" w:hAnsi="Times New Roman"/>
          <w:sz w:val="24"/>
          <w:szCs w:val="24"/>
        </w:rPr>
        <w:t>7</w:t>
      </w:r>
      <w:r w:rsidRPr="00D30FFD">
        <w:rPr>
          <w:rFonts w:ascii="Times New Roman" w:hAnsi="Times New Roman"/>
          <w:sz w:val="24"/>
          <w:szCs w:val="24"/>
        </w:rPr>
        <w:t>./1</w:t>
      </w:r>
      <w:r w:rsidR="00B50036">
        <w:rPr>
          <w:rFonts w:ascii="Times New Roman" w:hAnsi="Times New Roman"/>
          <w:sz w:val="24"/>
          <w:szCs w:val="24"/>
        </w:rPr>
        <w:t>8</w:t>
      </w:r>
      <w:r w:rsidR="004B0054">
        <w:rPr>
          <w:rFonts w:ascii="Times New Roman" w:hAnsi="Times New Roman"/>
          <w:sz w:val="24"/>
          <w:szCs w:val="24"/>
        </w:rPr>
        <w:t>. š</w:t>
      </w:r>
      <w:r w:rsidRPr="00D30FFD">
        <w:rPr>
          <w:rFonts w:ascii="Times New Roman" w:hAnsi="Times New Roman"/>
          <w:sz w:val="24"/>
          <w:szCs w:val="24"/>
        </w:rPr>
        <w:t>kolski odbor će djelovati sukladno Odredbama Statuta škole i Poslovnika o radu Školskog odobra.</w:t>
      </w:r>
    </w:p>
    <w:p w:rsidR="007C09E3" w:rsidRPr="00D30FFD" w:rsidRDefault="007C09E3" w:rsidP="007C09E3">
      <w:pPr>
        <w:spacing w:after="0" w:line="276" w:lineRule="auto"/>
        <w:jc w:val="both"/>
        <w:rPr>
          <w:rFonts w:ascii="Times New Roman" w:hAnsi="Times New Roman"/>
          <w:sz w:val="24"/>
          <w:szCs w:val="24"/>
        </w:rPr>
      </w:pPr>
    </w:p>
    <w:p w:rsidR="007C09E3" w:rsidRPr="00D30FFD" w:rsidRDefault="007C09E3" w:rsidP="007C09E3">
      <w:pPr>
        <w:spacing w:after="0" w:line="276" w:lineRule="auto"/>
        <w:rPr>
          <w:rFonts w:ascii="Times New Roman" w:hAnsi="Times New Roman"/>
          <w:sz w:val="24"/>
          <w:szCs w:val="24"/>
        </w:rPr>
      </w:pPr>
      <w:r w:rsidRPr="00D30FFD">
        <w:rPr>
          <w:rFonts w:ascii="Times New Roman" w:hAnsi="Times New Roman"/>
          <w:sz w:val="24"/>
          <w:szCs w:val="24"/>
        </w:rPr>
        <w:tab/>
        <w:t>Pored ostalog na sjednicama Školskog odobora raspravljat će se o natječajima, redovnim izvješćima ravnatelja i drugo za što se u toku godine ukaže potreba.</w:t>
      </w:r>
    </w:p>
    <w:p w:rsidR="007911EC" w:rsidRPr="00D30FFD" w:rsidRDefault="007911EC" w:rsidP="007C09E3">
      <w:pPr>
        <w:spacing w:after="0" w:line="276" w:lineRule="auto"/>
        <w:rPr>
          <w:rFonts w:ascii="Times New Roman" w:hAnsi="Times New Roman"/>
          <w:sz w:val="24"/>
          <w:szCs w:val="24"/>
        </w:rPr>
      </w:pPr>
    </w:p>
    <w:p w:rsidR="007C09E3" w:rsidRPr="00C72C1F" w:rsidRDefault="007C09E3" w:rsidP="007C09E3">
      <w:pPr>
        <w:spacing w:after="0" w:line="276" w:lineRule="auto"/>
        <w:rPr>
          <w:rFonts w:asciiTheme="minorHAnsi" w:hAnsiTheme="minorHAnsi"/>
          <w:b/>
          <w:sz w:val="24"/>
          <w:szCs w:val="24"/>
          <w:lang w:val="pl-PL"/>
        </w:rPr>
      </w:pPr>
      <w:r w:rsidRPr="00C72C1F">
        <w:rPr>
          <w:rFonts w:asciiTheme="minorHAnsi" w:hAnsiTheme="minorHAnsi"/>
          <w:b/>
          <w:sz w:val="24"/>
          <w:szCs w:val="24"/>
          <w:lang w:val="pl-PL"/>
        </w:rPr>
        <w:t xml:space="preserve">Plan rada </w:t>
      </w:r>
    </w:p>
    <w:p w:rsidR="007C09E3" w:rsidRPr="00C72C1F" w:rsidRDefault="007C09E3" w:rsidP="007C09E3">
      <w:pPr>
        <w:spacing w:after="0" w:line="276" w:lineRule="auto"/>
        <w:rPr>
          <w:rFonts w:asciiTheme="minorHAnsi" w:hAnsiTheme="minorHAnsi"/>
          <w:sz w:val="24"/>
          <w:szCs w:val="24"/>
          <w:lang w:val="pl-PL"/>
        </w:rPr>
      </w:pPr>
    </w:p>
    <w:p w:rsidR="00C72C1F" w:rsidRPr="00C72C1F" w:rsidRDefault="00C72C1F" w:rsidP="00C72C1F">
      <w:pPr>
        <w:rPr>
          <w:rFonts w:asciiTheme="minorHAnsi" w:hAnsiTheme="minorHAnsi"/>
          <w:sz w:val="24"/>
          <w:szCs w:val="24"/>
        </w:rPr>
      </w:pPr>
      <w:r w:rsidRPr="00C72C1F">
        <w:rPr>
          <w:rFonts w:asciiTheme="minorHAnsi" w:hAnsiTheme="minorHAnsi"/>
          <w:sz w:val="24"/>
          <w:szCs w:val="24"/>
        </w:rPr>
        <w:t>PLAN I PROG</w:t>
      </w:r>
      <w:r w:rsidR="00B50036">
        <w:rPr>
          <w:rFonts w:asciiTheme="minorHAnsi" w:hAnsiTheme="minorHAnsi"/>
          <w:sz w:val="24"/>
          <w:szCs w:val="24"/>
        </w:rPr>
        <w:t>RAM RADA ŠKOLSKOG ODBORA ZA 2017./2018</w:t>
      </w:r>
      <w:r w:rsidRPr="00C72C1F">
        <w:rPr>
          <w:rFonts w:asciiTheme="minorHAnsi" w:hAnsiTheme="minorHAnsi"/>
          <w:sz w:val="24"/>
          <w:szCs w:val="24"/>
        </w:rPr>
        <w:t>.</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Usvajanje Godišnjeg plana i programa rada i razvoja srednje škole Matije Antuna R</w:t>
      </w:r>
      <w:r w:rsidR="00B50036">
        <w:rPr>
          <w:rFonts w:asciiTheme="minorHAnsi" w:hAnsiTheme="minorHAnsi"/>
          <w:sz w:val="24"/>
          <w:szCs w:val="24"/>
        </w:rPr>
        <w:t>eljkovića Slavonski Brod za 2017./2018</w:t>
      </w:r>
      <w:r w:rsidRPr="00C72C1F">
        <w:rPr>
          <w:rFonts w:asciiTheme="minorHAnsi" w:hAnsiTheme="minorHAnsi"/>
          <w:sz w:val="24"/>
          <w:szCs w:val="24"/>
        </w:rPr>
        <w:t>.</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 xml:space="preserve">Raspisivanje natječaja za obrazovanje odraslih </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Usvajanje pror</w:t>
      </w:r>
      <w:r w:rsidR="00B50036">
        <w:rPr>
          <w:rFonts w:asciiTheme="minorHAnsi" w:hAnsiTheme="minorHAnsi"/>
          <w:sz w:val="24"/>
          <w:szCs w:val="24"/>
        </w:rPr>
        <w:t>ačuna financijskog plana za 2017. godinu s projekcijama za 2018</w:t>
      </w:r>
      <w:r w:rsidRPr="00C72C1F">
        <w:rPr>
          <w:rFonts w:asciiTheme="minorHAnsi" w:hAnsiTheme="minorHAnsi"/>
          <w:sz w:val="24"/>
          <w:szCs w:val="24"/>
        </w:rPr>
        <w:t>.</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Davanje suglasnosti za zasnivanje radnog odnosa do 60 dana</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Raspisivanje natječaja za zasnivanje radnog odnosa</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Prijem radnika u radni odnos</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Usvajanje završnog računa</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 xml:space="preserve">Pravilnici </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Izbor ravnatelja</w:t>
      </w:r>
    </w:p>
    <w:p w:rsidR="00C72C1F" w:rsidRPr="00C72C1F" w:rsidRDefault="00C72C1F" w:rsidP="00BC1872">
      <w:pPr>
        <w:pStyle w:val="Odlomakpopisa"/>
        <w:numPr>
          <w:ilvl w:val="0"/>
          <w:numId w:val="49"/>
        </w:numPr>
        <w:spacing w:after="200" w:line="276" w:lineRule="auto"/>
        <w:rPr>
          <w:rFonts w:asciiTheme="minorHAnsi" w:hAnsiTheme="minorHAnsi"/>
          <w:sz w:val="24"/>
          <w:szCs w:val="24"/>
        </w:rPr>
      </w:pPr>
      <w:r w:rsidRPr="00C72C1F">
        <w:rPr>
          <w:rFonts w:asciiTheme="minorHAnsi" w:hAnsiTheme="minorHAnsi"/>
          <w:sz w:val="24"/>
          <w:szCs w:val="24"/>
        </w:rPr>
        <w:t xml:space="preserve"> Razno </w:t>
      </w:r>
    </w:p>
    <w:p w:rsidR="00C72C1F" w:rsidRPr="00C72C1F" w:rsidRDefault="00C72C1F" w:rsidP="00C72C1F">
      <w:pPr>
        <w:pStyle w:val="Odlomakpopisa"/>
        <w:rPr>
          <w:rFonts w:asciiTheme="minorHAnsi" w:hAnsiTheme="minorHAnsi"/>
          <w:sz w:val="24"/>
          <w:szCs w:val="24"/>
        </w:rPr>
      </w:pPr>
      <w:r w:rsidRPr="00C72C1F">
        <w:rPr>
          <w:rFonts w:asciiTheme="minorHAnsi" w:hAnsiTheme="minorHAnsi"/>
          <w:sz w:val="24"/>
          <w:szCs w:val="24"/>
        </w:rPr>
        <w:t xml:space="preserve">Školski Odbor radi u sjednicama po potrebi. </w:t>
      </w:r>
    </w:p>
    <w:p w:rsidR="007C09E3" w:rsidRPr="00A91489" w:rsidRDefault="007C09E3" w:rsidP="00226A0A">
      <w:pPr>
        <w:autoSpaceDE w:val="0"/>
        <w:autoSpaceDN w:val="0"/>
        <w:adjustRightInd w:val="0"/>
        <w:spacing w:after="0" w:line="360" w:lineRule="auto"/>
        <w:ind w:left="4956"/>
        <w:rPr>
          <w:rFonts w:cs="Calibri"/>
          <w:color w:val="000000"/>
          <w:sz w:val="24"/>
          <w:szCs w:val="24"/>
        </w:rPr>
        <w:sectPr w:rsidR="007C09E3" w:rsidRPr="00A91489" w:rsidSect="00C27660">
          <w:pgSz w:w="11906" w:h="16838"/>
          <w:pgMar w:top="1134" w:right="1134" w:bottom="1134" w:left="1134" w:header="709" w:footer="709" w:gutter="0"/>
          <w:cols w:space="708"/>
          <w:titlePg/>
          <w:docGrid w:linePitch="360"/>
        </w:sectPr>
      </w:pPr>
      <w:r>
        <w:rPr>
          <w:rFonts w:cs="Calibri"/>
          <w:color w:val="000000"/>
          <w:sz w:val="24"/>
          <w:szCs w:val="24"/>
        </w:rPr>
        <w:t xml:space="preserve">Predsjednik školskog odbora: </w:t>
      </w:r>
    </w:p>
    <w:p w:rsidR="007C09E3" w:rsidRDefault="007C09E3" w:rsidP="007C09E3">
      <w:pPr>
        <w:pStyle w:val="Naslov1"/>
        <w:rPr>
          <w:sz w:val="32"/>
          <w:szCs w:val="32"/>
          <w:lang w:val="en-US"/>
        </w:rPr>
      </w:pPr>
      <w:bookmarkStart w:id="294" w:name="_Toc336196019"/>
      <w:bookmarkStart w:id="295" w:name="_Toc431379028"/>
      <w:r w:rsidRPr="00111660">
        <w:rPr>
          <w:sz w:val="32"/>
          <w:szCs w:val="32"/>
          <w:lang w:val="en-US"/>
        </w:rPr>
        <w:t>5.</w:t>
      </w:r>
      <w:r>
        <w:rPr>
          <w:sz w:val="32"/>
          <w:szCs w:val="32"/>
          <w:lang w:val="en-US"/>
        </w:rPr>
        <w:t>6. Plan i</w:t>
      </w:r>
      <w:r w:rsidRPr="00111660">
        <w:rPr>
          <w:sz w:val="32"/>
          <w:szCs w:val="32"/>
          <w:lang w:val="en-US"/>
        </w:rPr>
        <w:t xml:space="preserve"> program rada školskih stručnih vijeća</w:t>
      </w:r>
      <w:bookmarkEnd w:id="294"/>
      <w:bookmarkEnd w:id="295"/>
    </w:p>
    <w:p w:rsidR="007C09E3" w:rsidRPr="00DB05E0" w:rsidRDefault="007C09E3" w:rsidP="007C09E3">
      <w:pPr>
        <w:pStyle w:val="Naslov2"/>
      </w:pPr>
      <w:bookmarkStart w:id="296" w:name="_Toc336196020"/>
      <w:bookmarkStart w:id="297" w:name="_Toc431379029"/>
      <w:r w:rsidRPr="00111660">
        <w:rPr>
          <w:lang w:val="en-US"/>
        </w:rPr>
        <w:t>5.</w:t>
      </w:r>
      <w:r>
        <w:rPr>
          <w:lang w:val="en-US"/>
        </w:rPr>
        <w:t>6</w:t>
      </w:r>
      <w:r w:rsidRPr="00111660">
        <w:rPr>
          <w:lang w:val="en-US"/>
        </w:rPr>
        <w:t>.</w:t>
      </w:r>
      <w:r w:rsidRPr="00111660">
        <w:t>1</w:t>
      </w:r>
      <w:bookmarkStart w:id="298" w:name="OLE_LINK1"/>
      <w:bookmarkStart w:id="299" w:name="OLE_LINK2"/>
      <w:r>
        <w:t xml:space="preserve">   Plan i program rada aktiva</w:t>
      </w:r>
      <w:r w:rsidRPr="00111660">
        <w:t xml:space="preserve"> Kemije </w:t>
      </w:r>
      <w:bookmarkEnd w:id="296"/>
      <w:r w:rsidR="007911EC">
        <w:t xml:space="preserve">i prehrane </w:t>
      </w:r>
      <w:r w:rsidR="008B7C1B">
        <w:t>za šk. god.  2017./18</w:t>
      </w:r>
      <w:r>
        <w:t>.</w:t>
      </w:r>
      <w:bookmarkEnd w:id="297"/>
    </w:p>
    <w:bookmarkEnd w:id="298"/>
    <w:bookmarkEnd w:id="299"/>
    <w:p w:rsidR="007911EC" w:rsidRDefault="007911EC" w:rsidP="007911EC"/>
    <w:p w:rsidR="00074B88" w:rsidRDefault="00074B88" w:rsidP="00074B88">
      <w:pPr>
        <w:pStyle w:val="Naslov2"/>
        <w:rPr>
          <w:color w:val="auto"/>
        </w:rPr>
      </w:pPr>
      <w:r>
        <w:rPr>
          <w:color w:val="auto"/>
        </w:rPr>
        <w:t xml:space="preserve">                                                         Plan i program rada aktiva kemije i prehrane  </w:t>
      </w:r>
    </w:p>
    <w:p w:rsidR="00074B88" w:rsidRDefault="00074B88" w:rsidP="00074B88">
      <w:pPr>
        <w:pStyle w:val="Naslov2"/>
        <w:rPr>
          <w:color w:val="auto"/>
          <w:sz w:val="24"/>
          <w:szCs w:val="24"/>
        </w:rPr>
      </w:pPr>
      <w:r>
        <w:rPr>
          <w:b/>
          <w:color w:val="auto"/>
          <w:sz w:val="24"/>
          <w:szCs w:val="24"/>
        </w:rPr>
        <w:t>Školska godina:</w:t>
      </w:r>
      <w:r>
        <w:rPr>
          <w:color w:val="auto"/>
        </w:rPr>
        <w:t xml:space="preserve"> </w:t>
      </w:r>
      <w:r>
        <w:rPr>
          <w:color w:val="auto"/>
          <w:sz w:val="24"/>
          <w:szCs w:val="24"/>
        </w:rPr>
        <w:t>2017/2018.</w:t>
      </w:r>
    </w:p>
    <w:p w:rsidR="00074B88" w:rsidRDefault="00074B88" w:rsidP="00074B88">
      <w:pPr>
        <w:pStyle w:val="StandardWeb"/>
      </w:pPr>
      <w:r>
        <w:t>Voditelj: Ljiljana Drame                           Panirano sati :35 sati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257"/>
        <w:gridCol w:w="2249"/>
        <w:gridCol w:w="1575"/>
        <w:gridCol w:w="1301"/>
        <w:gridCol w:w="1903"/>
        <w:gridCol w:w="1371"/>
        <w:gridCol w:w="2569"/>
        <w:gridCol w:w="1574"/>
      </w:tblGrid>
      <w:tr w:rsidR="00074B88" w:rsidTr="00074B88">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Red. br.</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 xml:space="preserve">Područje rada </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 xml:space="preserve">Sadržaji </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 xml:space="preserve">Svrha </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 xml:space="preserve">Zadaće </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ind w:left="720" w:hanging="720"/>
            </w:pPr>
            <w:r>
              <w:t>Oblici  i metode rada</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Nositelj aktivnosti</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Mjesto, vrijeme broj sati</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Mjerljivi pokazatelji ostvarenja</w:t>
            </w:r>
          </w:p>
        </w:tc>
      </w:tr>
      <w:tr w:rsidR="00074B88" w:rsidTr="00074B88">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1</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2</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3</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4</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5</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6</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7</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8</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9</w:t>
            </w:r>
          </w:p>
        </w:tc>
      </w:tr>
      <w:tr w:rsidR="00074B88" w:rsidTr="00226A0A">
        <w:trPr>
          <w:trHeight w:val="70"/>
        </w:trPr>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1.</w:t>
            </w:r>
          </w:p>
          <w:p w:rsidR="00074B88" w:rsidRDefault="00074B88">
            <w:pPr>
              <w:pStyle w:val="StandardWeb"/>
            </w:pPr>
          </w:p>
          <w:p w:rsidR="00074B88" w:rsidRDefault="00074B88">
            <w:pPr>
              <w:pStyle w:val="StandardWeb"/>
            </w:pPr>
            <w:r>
              <w:t>2.</w:t>
            </w:r>
          </w:p>
          <w:p w:rsidR="00074B88" w:rsidRDefault="00074B88">
            <w:pPr>
              <w:pStyle w:val="StandardWeb"/>
            </w:pPr>
          </w:p>
          <w:p w:rsidR="00074B88" w:rsidRDefault="00074B88">
            <w:pPr>
              <w:pStyle w:val="StandardWeb"/>
            </w:pPr>
          </w:p>
          <w:p w:rsidR="00074B88" w:rsidRDefault="00074B88">
            <w:pPr>
              <w:pStyle w:val="StandardWeb"/>
            </w:pPr>
            <w:r>
              <w:t>3.</w:t>
            </w:r>
          </w:p>
          <w:p w:rsidR="00074B88" w:rsidRDefault="00074B88">
            <w:pPr>
              <w:pStyle w:val="StandardWeb"/>
            </w:pPr>
          </w:p>
          <w:p w:rsidR="00074B88" w:rsidRDefault="00074B88">
            <w:pPr>
              <w:pStyle w:val="StandardWeb"/>
            </w:pPr>
          </w:p>
          <w:p w:rsidR="00074B88" w:rsidRDefault="00074B88">
            <w:pPr>
              <w:pStyle w:val="StandardWeb"/>
            </w:pPr>
            <w:r>
              <w:t>4.</w:t>
            </w:r>
          </w:p>
          <w:p w:rsidR="00074B88" w:rsidRDefault="00074B88">
            <w:pPr>
              <w:pStyle w:val="StandardWeb"/>
            </w:pPr>
          </w:p>
          <w:p w:rsidR="00074B88" w:rsidRDefault="00074B88">
            <w:pPr>
              <w:pStyle w:val="StandardWeb"/>
            </w:pPr>
          </w:p>
          <w:p w:rsidR="00074B88" w:rsidRDefault="00074B88">
            <w:pPr>
              <w:pStyle w:val="StandardWeb"/>
            </w:pPr>
            <w:r>
              <w:t>5.</w:t>
            </w:r>
          </w:p>
          <w:p w:rsidR="00074B88" w:rsidRDefault="00074B88">
            <w:pPr>
              <w:pStyle w:val="StandardWeb"/>
            </w:pPr>
          </w:p>
          <w:p w:rsidR="00074B88" w:rsidRDefault="00074B88">
            <w:pPr>
              <w:pStyle w:val="StandardWeb"/>
            </w:pPr>
          </w:p>
          <w:p w:rsidR="00074B88" w:rsidRDefault="00074B88">
            <w:pPr>
              <w:pStyle w:val="StandardWeb"/>
            </w:pPr>
            <w:r>
              <w:t>6.</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7.</w:t>
            </w:r>
          </w:p>
          <w:p w:rsidR="00074B88" w:rsidRDefault="00074B88">
            <w:pPr>
              <w:pStyle w:val="StandardWeb"/>
            </w:pPr>
          </w:p>
          <w:p w:rsidR="00074B88" w:rsidRDefault="00074B88">
            <w:pPr>
              <w:pStyle w:val="StandardWeb"/>
            </w:pPr>
            <w:r>
              <w:t>8.</w:t>
            </w:r>
          </w:p>
          <w:p w:rsidR="00074B88" w:rsidRDefault="00074B88">
            <w:pPr>
              <w:pStyle w:val="StandardWeb"/>
            </w:pPr>
          </w:p>
          <w:p w:rsidR="00074B88" w:rsidRDefault="00074B88">
            <w:pPr>
              <w:pStyle w:val="StandardWeb"/>
            </w:pPr>
          </w:p>
          <w:p w:rsidR="00074B88" w:rsidRDefault="00074B88">
            <w:pPr>
              <w:pStyle w:val="StandardWeb"/>
            </w:pPr>
            <w:r>
              <w:t>9.</w:t>
            </w:r>
          </w:p>
          <w:p w:rsidR="00074B88" w:rsidRDefault="00074B88">
            <w:pPr>
              <w:pStyle w:val="StandardWeb"/>
            </w:pPr>
          </w:p>
          <w:p w:rsidR="00074B88" w:rsidRDefault="00074B88">
            <w:pPr>
              <w:pStyle w:val="StandardWeb"/>
            </w:pPr>
            <w:r>
              <w:t>10.</w:t>
            </w:r>
          </w:p>
          <w:p w:rsidR="00074B88" w:rsidRDefault="00074B88">
            <w:pPr>
              <w:pStyle w:val="StandardWeb"/>
            </w:pPr>
          </w:p>
          <w:p w:rsidR="00074B88" w:rsidRDefault="00074B88">
            <w:pPr>
              <w:pStyle w:val="StandardWeb"/>
            </w:pPr>
            <w:r>
              <w:t>11.</w:t>
            </w:r>
          </w:p>
          <w:p w:rsidR="00074B88" w:rsidRDefault="00074B88">
            <w:pPr>
              <w:pStyle w:val="StandardWeb"/>
            </w:pPr>
          </w:p>
          <w:p w:rsidR="00074B88" w:rsidRDefault="00074B88">
            <w:pPr>
              <w:pStyle w:val="StandardWeb"/>
            </w:pPr>
          </w:p>
          <w:p w:rsidR="00074B88" w:rsidRDefault="00074B88">
            <w:pPr>
              <w:pStyle w:val="StandardWeb"/>
            </w:pPr>
            <w:r>
              <w:t>12.</w:t>
            </w:r>
          </w:p>
          <w:p w:rsidR="00074B88" w:rsidRDefault="00074B88">
            <w:pPr>
              <w:pStyle w:val="StandardWeb"/>
            </w:pPr>
          </w:p>
          <w:p w:rsidR="00074B88" w:rsidRDefault="00074B88">
            <w:pPr>
              <w:pStyle w:val="StandardWeb"/>
            </w:pPr>
            <w:r>
              <w:t>13.</w:t>
            </w:r>
          </w:p>
          <w:p w:rsidR="00074B88" w:rsidRDefault="00074B88">
            <w:pPr>
              <w:pStyle w:val="StandardWeb"/>
            </w:pPr>
            <w:r>
              <w:t>14.</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15.</w:t>
            </w:r>
          </w:p>
          <w:p w:rsidR="00074B88" w:rsidRDefault="00074B88">
            <w:pPr>
              <w:pStyle w:val="StandardWeb"/>
            </w:pP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Kemija i      prehrana</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Kemija i prehrana</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Kemija i prehrana</w:t>
            </w: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Izrada i usvajanje programa stručnog aktiva</w:t>
            </w:r>
          </w:p>
          <w:p w:rsidR="00074B88" w:rsidRDefault="00074B88">
            <w:pPr>
              <w:pStyle w:val="StandardWeb"/>
            </w:pPr>
            <w:r>
              <w:t>Usklađivanje programa teorijske i praktične nastave</w:t>
            </w:r>
          </w:p>
          <w:p w:rsidR="00074B88" w:rsidRDefault="00074B88">
            <w:pPr>
              <w:pStyle w:val="StandardWeb"/>
            </w:pPr>
          </w:p>
          <w:p w:rsidR="00074B88" w:rsidRDefault="00074B88">
            <w:pPr>
              <w:pStyle w:val="StandardWeb"/>
            </w:pPr>
            <w:r>
              <w:t>Izrada školskog kurikuluma</w:t>
            </w:r>
          </w:p>
          <w:p w:rsidR="00074B88" w:rsidRDefault="00074B88">
            <w:pPr>
              <w:pStyle w:val="StandardWeb"/>
            </w:pPr>
          </w:p>
          <w:p w:rsidR="00074B88" w:rsidRDefault="00074B88">
            <w:pPr>
              <w:pStyle w:val="StandardWeb"/>
            </w:pPr>
            <w:r>
              <w:t>Planiranje i organiziranje terenske nastave</w:t>
            </w:r>
          </w:p>
          <w:p w:rsidR="00074B88" w:rsidRDefault="00074B88">
            <w:pPr>
              <w:pStyle w:val="StandardWeb"/>
            </w:pPr>
          </w:p>
          <w:p w:rsidR="00074B88" w:rsidRDefault="00074B88">
            <w:pPr>
              <w:pStyle w:val="StandardWeb"/>
            </w:pPr>
          </w:p>
          <w:p w:rsidR="00074B88" w:rsidRDefault="00074B88">
            <w:pPr>
              <w:pStyle w:val="StandardWeb"/>
            </w:pPr>
            <w:r>
              <w:t>Nabavka novih sredstava i pomagala</w:t>
            </w:r>
          </w:p>
          <w:p w:rsidR="00074B88" w:rsidRDefault="00074B88">
            <w:pPr>
              <w:pStyle w:val="StandardWeb"/>
            </w:pPr>
          </w:p>
          <w:p w:rsidR="00074B88" w:rsidRDefault="00074B88">
            <w:pPr>
              <w:pStyle w:val="StandardWeb"/>
            </w:pPr>
            <w:r>
              <w:t>Izrada i provođenje programa dodatne nastave</w:t>
            </w:r>
          </w:p>
          <w:p w:rsidR="00074B88" w:rsidRDefault="00074B88">
            <w:pPr>
              <w:pStyle w:val="StandardWeb"/>
            </w:pPr>
          </w:p>
          <w:p w:rsidR="00074B88" w:rsidRDefault="00074B88">
            <w:pPr>
              <w:pStyle w:val="StandardWeb"/>
            </w:pPr>
          </w:p>
          <w:p w:rsidR="00074B88" w:rsidRDefault="00074B88">
            <w:pPr>
              <w:pStyle w:val="StandardWeb"/>
            </w:pPr>
            <w:r>
              <w:t>Usklađivanje kemijskih pojmova</w:t>
            </w:r>
          </w:p>
          <w:p w:rsidR="00074B88" w:rsidRDefault="00074B88">
            <w:pPr>
              <w:pStyle w:val="StandardWeb"/>
            </w:pPr>
          </w:p>
          <w:p w:rsidR="00074B88" w:rsidRDefault="00074B88">
            <w:pPr>
              <w:pStyle w:val="StandardWeb"/>
            </w:pPr>
            <w:r>
              <w:t>Pružanje pomoći u radu nastavnicima pripravnicima</w:t>
            </w:r>
          </w:p>
          <w:p w:rsidR="00226A0A" w:rsidRDefault="00226A0A">
            <w:pPr>
              <w:pStyle w:val="StandardWeb"/>
            </w:pPr>
          </w:p>
          <w:p w:rsidR="00074B88" w:rsidRDefault="00074B88">
            <w:pPr>
              <w:pStyle w:val="StandardWeb"/>
            </w:pPr>
            <w:r>
              <w:t>Analiza uspjeha učenika</w:t>
            </w:r>
          </w:p>
          <w:p w:rsidR="00074B88" w:rsidRDefault="00074B88">
            <w:pPr>
              <w:pStyle w:val="StandardWeb"/>
            </w:pPr>
            <w:r>
              <w:t>Priprema učenika za natjecanje</w:t>
            </w:r>
          </w:p>
          <w:p w:rsidR="00074B88" w:rsidRDefault="00074B88">
            <w:pPr>
              <w:pStyle w:val="StandardWeb"/>
            </w:pPr>
            <w:r>
              <w:t>Ostvarivanje koordinacije i korelacije među srodnim predmetima</w:t>
            </w:r>
          </w:p>
          <w:p w:rsidR="00074B88" w:rsidRDefault="00074B88">
            <w:pPr>
              <w:pStyle w:val="StandardWeb"/>
            </w:pPr>
          </w:p>
          <w:p w:rsidR="00074B88" w:rsidRDefault="00074B88">
            <w:pPr>
              <w:pStyle w:val="StandardWeb"/>
            </w:pPr>
            <w:r>
              <w:t>Provođenje šk</w:t>
            </w:r>
            <w:r w:rsidR="00B665BD">
              <w:t>olskog i županijskog natjecanja</w:t>
            </w:r>
          </w:p>
          <w:p w:rsidR="00074B88" w:rsidRDefault="00074B88">
            <w:pPr>
              <w:pStyle w:val="StandardWeb"/>
            </w:pPr>
            <w:r>
              <w:t>Izvještaji s natjecanja</w:t>
            </w:r>
          </w:p>
          <w:p w:rsidR="00074B88" w:rsidRDefault="00074B88">
            <w:pPr>
              <w:pStyle w:val="StandardWeb"/>
            </w:pPr>
            <w:r>
              <w:t>Priprema za državnu maturu</w:t>
            </w:r>
          </w:p>
          <w:p w:rsidR="00074B88" w:rsidRDefault="00074B88">
            <w:pPr>
              <w:pStyle w:val="StandardWeb"/>
            </w:pPr>
          </w:p>
          <w:p w:rsidR="00074B88" w:rsidRDefault="00074B88">
            <w:pPr>
              <w:pStyle w:val="StandardWeb"/>
            </w:pPr>
            <w:r>
              <w:t>Izbor udžbenika,priručnika i druge literature za iduću godinu</w:t>
            </w: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Izrada programa</w:t>
            </w:r>
          </w:p>
          <w:p w:rsidR="00074B88" w:rsidRDefault="00074B88">
            <w:pPr>
              <w:pStyle w:val="StandardWeb"/>
            </w:pPr>
            <w:r>
              <w:t>Uskladiti istovremenu obradu teorijske i praktične nastave</w:t>
            </w:r>
          </w:p>
          <w:p w:rsidR="00074B88" w:rsidRDefault="00074B88">
            <w:pPr>
              <w:pStyle w:val="StandardWeb"/>
            </w:pPr>
            <w:r>
              <w:t>Izraditi školski kurikulum iz kemije</w:t>
            </w:r>
          </w:p>
          <w:p w:rsidR="00074B88" w:rsidRDefault="00074B88">
            <w:pPr>
              <w:pStyle w:val="StandardWeb"/>
            </w:pPr>
            <w:r>
              <w:t>Dogovoriti način izvođenja stručne prakse za 2 i 3 raz ekologa</w:t>
            </w:r>
          </w:p>
          <w:p w:rsidR="00226A0A" w:rsidRDefault="00226A0A">
            <w:pPr>
              <w:pStyle w:val="StandardWeb"/>
            </w:pPr>
          </w:p>
          <w:p w:rsidR="00074B88" w:rsidRDefault="00074B88">
            <w:pPr>
              <w:pStyle w:val="StandardWeb"/>
            </w:pPr>
            <w:r>
              <w:t>Provesti inventuru i naručiti potrebna sredstva</w:t>
            </w:r>
          </w:p>
          <w:p w:rsidR="00074B88" w:rsidRDefault="00074B88">
            <w:pPr>
              <w:pStyle w:val="StandardWeb"/>
            </w:pPr>
            <w:r>
              <w:t xml:space="preserve">Osmisliti i provesti dodatnu nastavu </w:t>
            </w:r>
          </w:p>
          <w:p w:rsidR="00074B88" w:rsidRDefault="00074B88">
            <w:pPr>
              <w:pStyle w:val="StandardWeb"/>
            </w:pPr>
            <w:r>
              <w:t>Uskladiti nomenklaturu anorg.i organskih spojeva</w:t>
            </w:r>
          </w:p>
          <w:p w:rsidR="00074B88" w:rsidRDefault="00074B88">
            <w:pPr>
              <w:pStyle w:val="StandardWeb"/>
            </w:pPr>
            <w:r>
              <w:t>Pomoći mladim kolegama u metodici kemije</w:t>
            </w:r>
          </w:p>
          <w:p w:rsidR="00074B88" w:rsidRDefault="00074B88">
            <w:pPr>
              <w:pStyle w:val="StandardWeb"/>
            </w:pPr>
            <w:r>
              <w:t>Utvrditi uspješnost učenika</w:t>
            </w:r>
          </w:p>
          <w:p w:rsidR="00074B88" w:rsidRDefault="00074B88">
            <w:pPr>
              <w:pStyle w:val="StandardWeb"/>
            </w:pPr>
            <w:r>
              <w:t>Zainteresirati učenike za prirodne znanosti</w:t>
            </w:r>
          </w:p>
          <w:p w:rsidR="00074B88" w:rsidRDefault="00074B88">
            <w:pPr>
              <w:pStyle w:val="StandardWeb"/>
            </w:pPr>
            <w:r>
              <w:t>Postići korelacije između srodnih predmeta</w:t>
            </w:r>
          </w:p>
          <w:p w:rsidR="00074B88" w:rsidRDefault="00074B88">
            <w:pPr>
              <w:pStyle w:val="StandardWeb"/>
            </w:pPr>
            <w:r>
              <w:t xml:space="preserve">Realizirati školsko i </w:t>
            </w:r>
            <w:r w:rsidR="00B665BD">
              <w:t>županijsko natjecanje iz kemije</w:t>
            </w:r>
          </w:p>
          <w:p w:rsidR="00074B88" w:rsidRDefault="00074B88">
            <w:pPr>
              <w:pStyle w:val="StandardWeb"/>
            </w:pPr>
            <w:r>
              <w:t>Pripremiti učenike za polaganje kemije na državnoj maturi</w:t>
            </w:r>
          </w:p>
          <w:p w:rsidR="00074B88" w:rsidRDefault="00074B88">
            <w:pPr>
              <w:pStyle w:val="StandardWeb"/>
            </w:pPr>
            <w:r>
              <w:t>Predložiti udžbenike i izdavače</w:t>
            </w:r>
          </w:p>
        </w:tc>
        <w:tc>
          <w:tcPr>
            <w:tcW w:w="1624" w:type="dxa"/>
            <w:tcBorders>
              <w:top w:val="single" w:sz="4" w:space="0" w:color="auto"/>
              <w:left w:val="single" w:sz="4" w:space="0" w:color="auto"/>
              <w:bottom w:val="single" w:sz="4" w:space="0" w:color="auto"/>
              <w:right w:val="single" w:sz="4" w:space="0" w:color="auto"/>
            </w:tcBorders>
            <w:hideMark/>
          </w:tcPr>
          <w:p w:rsidR="00074B88" w:rsidRDefault="00074B88">
            <w:pPr>
              <w:pStyle w:val="StandardWeb"/>
            </w:pPr>
            <w:r>
              <w:t>Svaki član aktiva iznosi prijedlog koje će programe realizirati</w:t>
            </w: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 xml:space="preserve">Razgovor </w:t>
            </w:r>
          </w:p>
          <w:p w:rsidR="00074B88" w:rsidRDefault="00074B88">
            <w:pPr>
              <w:pStyle w:val="StandardWeb"/>
            </w:pPr>
            <w:r>
              <w:t>Iznošenje iskustava</w:t>
            </w:r>
          </w:p>
          <w:p w:rsidR="00074B88" w:rsidRDefault="00074B88">
            <w:pPr>
              <w:pStyle w:val="StandardWeb"/>
            </w:pPr>
          </w:p>
          <w:p w:rsidR="00074B88" w:rsidRDefault="00074B88">
            <w:pPr>
              <w:pStyle w:val="StandardWeb"/>
            </w:pPr>
          </w:p>
          <w:p w:rsidR="00074B88" w:rsidRDefault="00074B88">
            <w:pPr>
              <w:pStyle w:val="StandardWeb"/>
            </w:pPr>
            <w:r>
              <w:t>Razgovor</w:t>
            </w:r>
          </w:p>
          <w:p w:rsidR="00074B88" w:rsidRDefault="00074B88">
            <w:pPr>
              <w:pStyle w:val="StandardWeb"/>
            </w:pPr>
            <w:r>
              <w:t>Iznošenje iskustava</w:t>
            </w:r>
          </w:p>
          <w:p w:rsidR="00074B88" w:rsidRDefault="00074B88">
            <w:pPr>
              <w:pStyle w:val="StandardWeb"/>
            </w:pPr>
          </w:p>
          <w:p w:rsidR="00074B88" w:rsidRDefault="00074B88">
            <w:pPr>
              <w:pStyle w:val="StandardWeb"/>
            </w:pPr>
            <w:r>
              <w:t>Razgovor</w:t>
            </w:r>
          </w:p>
          <w:p w:rsidR="00074B88" w:rsidRDefault="00074B88">
            <w:pPr>
              <w:pStyle w:val="StandardWeb"/>
            </w:pPr>
            <w:r>
              <w:t>rasprava</w:t>
            </w:r>
          </w:p>
          <w:p w:rsidR="00074B88" w:rsidRDefault="00074B88">
            <w:pPr>
              <w:pStyle w:val="StandardWeb"/>
            </w:pPr>
          </w:p>
          <w:p w:rsidR="00074B88" w:rsidRDefault="00074B88">
            <w:pPr>
              <w:pStyle w:val="StandardWeb"/>
            </w:pPr>
            <w:r>
              <w:t>razgovor</w:t>
            </w:r>
          </w:p>
          <w:p w:rsidR="00074B88" w:rsidRDefault="00074B88">
            <w:pPr>
              <w:pStyle w:val="StandardWeb"/>
            </w:pPr>
            <w:r>
              <w:t>internet</w:t>
            </w:r>
          </w:p>
          <w:p w:rsidR="00074B88" w:rsidRDefault="00074B88">
            <w:pPr>
              <w:pStyle w:val="StandardWeb"/>
            </w:pPr>
          </w:p>
          <w:p w:rsidR="00074B88" w:rsidRDefault="00074B88">
            <w:pPr>
              <w:pStyle w:val="StandardWeb"/>
            </w:pPr>
          </w:p>
          <w:p w:rsidR="00074B88" w:rsidRDefault="00074B88">
            <w:pPr>
              <w:pStyle w:val="StandardWeb"/>
            </w:pPr>
            <w:r>
              <w:t>razgovor internet</w:t>
            </w:r>
          </w:p>
          <w:p w:rsidR="00074B88" w:rsidRDefault="00074B88">
            <w:pPr>
              <w:pStyle w:val="StandardWeb"/>
            </w:pPr>
          </w:p>
          <w:p w:rsidR="00074B88" w:rsidRDefault="00074B88">
            <w:pPr>
              <w:pStyle w:val="StandardWeb"/>
            </w:pPr>
            <w:r>
              <w:t>razgovor</w:t>
            </w:r>
          </w:p>
          <w:p w:rsidR="00074B88" w:rsidRDefault="00074B88">
            <w:pPr>
              <w:pStyle w:val="StandardWeb"/>
            </w:pPr>
            <w:r>
              <w:t>dogovor</w:t>
            </w:r>
          </w:p>
          <w:p w:rsidR="00074B88" w:rsidRDefault="00074B88">
            <w:pPr>
              <w:pStyle w:val="StandardWeb"/>
            </w:pPr>
          </w:p>
          <w:p w:rsidR="00074B88" w:rsidRDefault="00074B88">
            <w:pPr>
              <w:pStyle w:val="StandardWeb"/>
            </w:pPr>
            <w:r>
              <w:t xml:space="preserve">rasprava </w:t>
            </w:r>
          </w:p>
          <w:p w:rsidR="00074B88" w:rsidRDefault="00074B88">
            <w:pPr>
              <w:pStyle w:val="StandardWeb"/>
            </w:pPr>
            <w:r>
              <w:t>diskusija</w:t>
            </w:r>
          </w:p>
          <w:p w:rsidR="00074B88" w:rsidRDefault="00074B88">
            <w:pPr>
              <w:pStyle w:val="StandardWeb"/>
            </w:pPr>
          </w:p>
          <w:p w:rsidR="00074B88" w:rsidRDefault="00074B88">
            <w:pPr>
              <w:pStyle w:val="StandardWeb"/>
            </w:pPr>
          </w:p>
          <w:p w:rsidR="00074B88" w:rsidRDefault="00074B88">
            <w:pPr>
              <w:pStyle w:val="StandardWeb"/>
            </w:pPr>
            <w:r>
              <w:t>razgovor,ogledno predavanje</w:t>
            </w:r>
          </w:p>
          <w:p w:rsidR="00074B88" w:rsidRDefault="00074B88">
            <w:pPr>
              <w:pStyle w:val="StandardWeb"/>
            </w:pPr>
          </w:p>
          <w:p w:rsidR="00074B88" w:rsidRDefault="00074B88">
            <w:pPr>
              <w:pStyle w:val="StandardWeb"/>
            </w:pPr>
            <w:r>
              <w:t>razgovor</w:t>
            </w:r>
          </w:p>
          <w:p w:rsidR="00074B88" w:rsidRDefault="00074B88">
            <w:pPr>
              <w:pStyle w:val="StandardWeb"/>
            </w:pPr>
          </w:p>
          <w:p w:rsidR="00074B88" w:rsidRDefault="00074B88">
            <w:pPr>
              <w:pStyle w:val="StandardWeb"/>
            </w:pPr>
          </w:p>
          <w:p w:rsidR="00074B88" w:rsidRDefault="00074B88">
            <w:pPr>
              <w:pStyle w:val="StandardWeb"/>
            </w:pPr>
            <w:r>
              <w:t>razgovor demonstracija</w:t>
            </w:r>
          </w:p>
          <w:p w:rsidR="00074B88" w:rsidRDefault="00074B88">
            <w:pPr>
              <w:pStyle w:val="StandardWeb"/>
            </w:pPr>
          </w:p>
          <w:p w:rsidR="00074B88" w:rsidRDefault="00074B88">
            <w:pPr>
              <w:pStyle w:val="StandardWeb"/>
            </w:pPr>
          </w:p>
          <w:p w:rsidR="00074B88" w:rsidRDefault="00074B88">
            <w:pPr>
              <w:pStyle w:val="StandardWeb"/>
            </w:pPr>
            <w:r>
              <w:t>razgovori pismeni zadaci za učenike</w:t>
            </w:r>
          </w:p>
          <w:p w:rsidR="00074B88" w:rsidRDefault="00074B88">
            <w:pPr>
              <w:pStyle w:val="StandardWeb"/>
            </w:pPr>
          </w:p>
          <w:p w:rsidR="00074B88" w:rsidRDefault="00074B88">
            <w:pPr>
              <w:pStyle w:val="StandardWeb"/>
            </w:pPr>
          </w:p>
          <w:p w:rsidR="00074B88" w:rsidRDefault="00074B88">
            <w:pPr>
              <w:pStyle w:val="StandardWeb"/>
            </w:pPr>
            <w:r>
              <w:t>diskusija i razgovori</w:t>
            </w: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Svi  članovi aktiva</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Svi članovi aktiva</w:t>
            </w:r>
          </w:p>
          <w:p w:rsidR="00074B88" w:rsidRDefault="00074B88">
            <w:pPr>
              <w:pStyle w:val="StandardWeb"/>
            </w:pPr>
          </w:p>
          <w:p w:rsidR="00074B88" w:rsidRDefault="00074B88">
            <w:pPr>
              <w:pStyle w:val="StandardWeb"/>
            </w:pPr>
            <w:r>
              <w:t>Nastavnici i pedagog</w:t>
            </w:r>
          </w:p>
          <w:p w:rsidR="00074B88" w:rsidRDefault="00074B88">
            <w:pPr>
              <w:pStyle w:val="StandardWeb"/>
            </w:pPr>
          </w:p>
          <w:p w:rsidR="00074B88" w:rsidRDefault="00074B88">
            <w:pPr>
              <w:pStyle w:val="StandardWeb"/>
            </w:pPr>
          </w:p>
          <w:p w:rsidR="00074B88" w:rsidRDefault="00074B88">
            <w:pPr>
              <w:pStyle w:val="StandardWeb"/>
            </w:pPr>
            <w:r>
              <w:t>Nastavnici</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Nastavnici</w:t>
            </w:r>
          </w:p>
          <w:p w:rsidR="00074B88" w:rsidRDefault="00074B88">
            <w:pPr>
              <w:pStyle w:val="StandardWeb"/>
            </w:pPr>
          </w:p>
          <w:p w:rsidR="00074B88" w:rsidRDefault="00074B88">
            <w:pPr>
              <w:pStyle w:val="StandardWeb"/>
            </w:pPr>
          </w:p>
          <w:p w:rsidR="00074B88" w:rsidRDefault="00074B88">
            <w:pPr>
              <w:pStyle w:val="StandardWeb"/>
            </w:pPr>
            <w:r>
              <w:t>Nastavnici</w:t>
            </w:r>
          </w:p>
          <w:p w:rsidR="00074B88" w:rsidRDefault="00074B88">
            <w:pPr>
              <w:pStyle w:val="StandardWeb"/>
            </w:pPr>
          </w:p>
          <w:p w:rsidR="00074B88" w:rsidRDefault="00074B88">
            <w:pPr>
              <w:pStyle w:val="StandardWeb"/>
            </w:pPr>
            <w:r>
              <w:t>Nastavnici</w:t>
            </w:r>
          </w:p>
          <w:p w:rsidR="00074B88" w:rsidRDefault="00074B88">
            <w:pPr>
              <w:pStyle w:val="StandardWeb"/>
            </w:pPr>
          </w:p>
          <w:p w:rsidR="00074B88" w:rsidRDefault="00074B88">
            <w:pPr>
              <w:pStyle w:val="StandardWeb"/>
            </w:pPr>
            <w:r>
              <w:t>Nastavnici</w:t>
            </w:r>
          </w:p>
          <w:p w:rsidR="00074B88" w:rsidRDefault="00074B88">
            <w:pPr>
              <w:pStyle w:val="StandardWeb"/>
            </w:pPr>
          </w:p>
          <w:p w:rsidR="00074B88" w:rsidRDefault="00074B88">
            <w:pPr>
              <w:pStyle w:val="StandardWeb"/>
            </w:pPr>
            <w:r>
              <w:t>Nastavnik</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Nastavnik</w:t>
            </w:r>
          </w:p>
          <w:p w:rsidR="00074B88" w:rsidRDefault="00074B88">
            <w:pPr>
              <w:pStyle w:val="StandardWeb"/>
            </w:pPr>
          </w:p>
          <w:p w:rsidR="00074B88" w:rsidRDefault="00074B88">
            <w:pPr>
              <w:pStyle w:val="StandardWeb"/>
            </w:pPr>
          </w:p>
          <w:p w:rsidR="00074B88" w:rsidRDefault="00074B88">
            <w:pPr>
              <w:pStyle w:val="StandardWeb"/>
            </w:pPr>
            <w:r>
              <w:t>Nastavnici</w:t>
            </w:r>
          </w:p>
          <w:p w:rsidR="00074B88" w:rsidRDefault="00074B88">
            <w:pPr>
              <w:pStyle w:val="StandardWeb"/>
            </w:pPr>
            <w:r>
              <w:t>Nastavnici</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Nastavnici</w:t>
            </w:r>
          </w:p>
          <w:p w:rsidR="00074B88" w:rsidRDefault="00074B88">
            <w:pPr>
              <w:pStyle w:val="StandardWeb"/>
            </w:pP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Kabinet kemije, 9.mj</w:t>
            </w:r>
          </w:p>
          <w:p w:rsidR="00074B88" w:rsidRDefault="00074B88">
            <w:pPr>
              <w:pStyle w:val="StandardWeb"/>
            </w:pPr>
            <w:r>
              <w:t>2sata</w:t>
            </w:r>
          </w:p>
          <w:p w:rsidR="00074B88" w:rsidRDefault="00074B88">
            <w:pPr>
              <w:pStyle w:val="StandardWeb"/>
            </w:pPr>
            <w:r>
              <w:t>Kabinet kemije</w:t>
            </w:r>
          </w:p>
          <w:p w:rsidR="00074B88" w:rsidRDefault="00074B88">
            <w:pPr>
              <w:pStyle w:val="StandardWeb"/>
            </w:pPr>
            <w:r>
              <w:t>9mj,2sata</w:t>
            </w:r>
          </w:p>
          <w:p w:rsidR="00074B88" w:rsidRDefault="00074B88">
            <w:pPr>
              <w:pStyle w:val="StandardWeb"/>
            </w:pPr>
          </w:p>
          <w:p w:rsidR="00074B88" w:rsidRDefault="00074B88">
            <w:pPr>
              <w:pStyle w:val="StandardWeb"/>
            </w:pPr>
          </w:p>
          <w:p w:rsidR="00074B88" w:rsidRDefault="00074B88">
            <w:pPr>
              <w:pStyle w:val="StandardWeb"/>
            </w:pPr>
            <w:r>
              <w:t>Kabinet kemije,10.mj.4sata</w:t>
            </w:r>
          </w:p>
          <w:p w:rsidR="00074B88" w:rsidRDefault="00074B88">
            <w:pPr>
              <w:pStyle w:val="StandardWeb"/>
            </w:pPr>
          </w:p>
          <w:p w:rsidR="00074B88" w:rsidRDefault="00074B88">
            <w:pPr>
              <w:pStyle w:val="StandardWeb"/>
            </w:pPr>
            <w:r>
              <w:t>Kemijski kabinet,11.mj.4sata</w:t>
            </w:r>
          </w:p>
          <w:p w:rsidR="00074B88" w:rsidRDefault="00074B88">
            <w:pPr>
              <w:pStyle w:val="StandardWeb"/>
            </w:pPr>
          </w:p>
          <w:p w:rsidR="00074B88" w:rsidRDefault="00074B88">
            <w:pPr>
              <w:pStyle w:val="StandardWeb"/>
            </w:pPr>
          </w:p>
          <w:p w:rsidR="00074B88" w:rsidRDefault="00074B88">
            <w:pPr>
              <w:pStyle w:val="StandardWeb"/>
            </w:pPr>
            <w:r>
              <w:t>Kem.laboratorij,12mj,4s</w:t>
            </w:r>
          </w:p>
          <w:p w:rsidR="00074B88" w:rsidRDefault="00074B88">
            <w:pPr>
              <w:pStyle w:val="StandardWeb"/>
            </w:pPr>
          </w:p>
          <w:p w:rsidR="00074B88" w:rsidRDefault="00074B88">
            <w:pPr>
              <w:pStyle w:val="StandardWeb"/>
            </w:pPr>
            <w:r>
              <w:t>Kemijski lab.1mj 2sata</w:t>
            </w:r>
          </w:p>
          <w:p w:rsidR="00074B88" w:rsidRDefault="00074B88">
            <w:pPr>
              <w:pStyle w:val="StandardWeb"/>
            </w:pPr>
          </w:p>
          <w:p w:rsidR="00074B88" w:rsidRDefault="00074B88">
            <w:pPr>
              <w:pStyle w:val="StandardWeb"/>
            </w:pPr>
          </w:p>
          <w:p w:rsidR="00074B88" w:rsidRDefault="00074B88">
            <w:pPr>
              <w:pStyle w:val="StandardWeb"/>
            </w:pPr>
            <w:r>
              <w:t>Kabinet kemije,2mj2sata</w:t>
            </w:r>
          </w:p>
          <w:p w:rsidR="00074B88" w:rsidRDefault="00074B88">
            <w:pPr>
              <w:pStyle w:val="StandardWeb"/>
            </w:pPr>
          </w:p>
          <w:p w:rsidR="00074B88" w:rsidRDefault="00074B88">
            <w:pPr>
              <w:pStyle w:val="StandardWeb"/>
            </w:pPr>
          </w:p>
          <w:p w:rsidR="00074B88" w:rsidRDefault="00074B88">
            <w:pPr>
              <w:pStyle w:val="StandardWeb"/>
            </w:pPr>
            <w:r>
              <w:t>Kemijski lab.2mj,2sata</w:t>
            </w:r>
          </w:p>
          <w:p w:rsidR="00074B88" w:rsidRDefault="00074B88">
            <w:pPr>
              <w:pStyle w:val="StandardWeb"/>
            </w:pPr>
          </w:p>
          <w:p w:rsidR="00074B88" w:rsidRDefault="00074B88">
            <w:pPr>
              <w:pStyle w:val="StandardWeb"/>
            </w:pPr>
          </w:p>
          <w:p w:rsidR="00074B88" w:rsidRDefault="00074B88">
            <w:pPr>
              <w:pStyle w:val="StandardWeb"/>
            </w:pPr>
            <w:r>
              <w:t>Kemijski lab.3.mj 2sat</w:t>
            </w:r>
          </w:p>
          <w:p w:rsidR="00074B88" w:rsidRDefault="00074B88">
            <w:pPr>
              <w:pStyle w:val="StandardWeb"/>
            </w:pPr>
          </w:p>
          <w:p w:rsidR="00074B88" w:rsidRDefault="00074B88">
            <w:pPr>
              <w:pStyle w:val="StandardWeb"/>
            </w:pPr>
            <w:r>
              <w:t>Kemijski lab.3mj 2sata</w:t>
            </w:r>
          </w:p>
          <w:p w:rsidR="00074B88" w:rsidRDefault="00074B88">
            <w:pPr>
              <w:pStyle w:val="StandardWeb"/>
            </w:pPr>
          </w:p>
          <w:p w:rsidR="00074B88" w:rsidRDefault="00074B88">
            <w:pPr>
              <w:pStyle w:val="StandardWeb"/>
            </w:pPr>
            <w:r>
              <w:t>Kabinet kemije.4mj .2sata</w:t>
            </w:r>
          </w:p>
          <w:p w:rsidR="00074B88" w:rsidRDefault="00074B88">
            <w:pPr>
              <w:pStyle w:val="StandardWeb"/>
            </w:pPr>
          </w:p>
          <w:p w:rsidR="00074B88" w:rsidRDefault="00074B88">
            <w:pPr>
              <w:pStyle w:val="StandardWeb"/>
            </w:pPr>
          </w:p>
          <w:p w:rsidR="00074B88" w:rsidRDefault="00B665BD">
            <w:pPr>
              <w:pStyle w:val="StandardWeb"/>
            </w:pPr>
            <w:r>
              <w:t>Školska učionica.4mj 2sata</w:t>
            </w:r>
          </w:p>
          <w:p w:rsidR="00074B88" w:rsidRDefault="00074B88">
            <w:pPr>
              <w:pStyle w:val="StandardWeb"/>
            </w:pPr>
            <w:r>
              <w:t xml:space="preserve">Kabinet kemije, 4. mj. </w:t>
            </w:r>
          </w:p>
          <w:p w:rsidR="00074B88" w:rsidRDefault="00074B88">
            <w:pPr>
              <w:pStyle w:val="StandardWeb"/>
            </w:pPr>
            <w:r>
              <w:t xml:space="preserve">2 sata </w:t>
            </w:r>
          </w:p>
          <w:p w:rsidR="00074B88" w:rsidRDefault="00074B88">
            <w:pPr>
              <w:pStyle w:val="StandardWeb"/>
            </w:pPr>
            <w:r>
              <w:t>Učionica.5mj.4sat</w:t>
            </w:r>
          </w:p>
          <w:p w:rsidR="00074B88" w:rsidRDefault="00074B88">
            <w:pPr>
              <w:pStyle w:val="StandardWeb"/>
            </w:pPr>
          </w:p>
          <w:p w:rsidR="00074B88" w:rsidRDefault="00074B88">
            <w:pPr>
              <w:pStyle w:val="StandardWeb"/>
            </w:pPr>
          </w:p>
          <w:p w:rsidR="00074B88" w:rsidRDefault="00074B88">
            <w:pPr>
              <w:pStyle w:val="StandardWeb"/>
            </w:pPr>
            <w:r>
              <w:t>Kabinet kemije6mj,2sata</w:t>
            </w:r>
          </w:p>
        </w:tc>
        <w:tc>
          <w:tcPr>
            <w:tcW w:w="1624" w:type="dxa"/>
            <w:tcBorders>
              <w:top w:val="single" w:sz="4" w:space="0" w:color="auto"/>
              <w:left w:val="single" w:sz="4" w:space="0" w:color="auto"/>
              <w:bottom w:val="single" w:sz="4" w:space="0" w:color="auto"/>
              <w:right w:val="single" w:sz="4" w:space="0" w:color="auto"/>
            </w:tcBorders>
          </w:tcPr>
          <w:p w:rsidR="00074B88" w:rsidRDefault="00074B88">
            <w:pPr>
              <w:pStyle w:val="StandardWeb"/>
            </w:pPr>
            <w:r>
              <w:t>Program rada stručnog aktiva</w:t>
            </w:r>
          </w:p>
          <w:p w:rsidR="00074B88" w:rsidRDefault="00074B88">
            <w:pPr>
              <w:pStyle w:val="StandardWeb"/>
            </w:pPr>
            <w:r>
              <w:t>Plan i program praktične nastave</w:t>
            </w:r>
          </w:p>
          <w:p w:rsidR="00074B88" w:rsidRDefault="00074B88">
            <w:pPr>
              <w:pStyle w:val="StandardWeb"/>
            </w:pPr>
            <w:r>
              <w:t>Školski kurikulum iz kemije</w:t>
            </w:r>
          </w:p>
          <w:p w:rsidR="00074B88" w:rsidRDefault="00074B88">
            <w:pPr>
              <w:pStyle w:val="StandardWeb"/>
            </w:pPr>
          </w:p>
          <w:p w:rsidR="00074B88" w:rsidRDefault="00074B88">
            <w:pPr>
              <w:pStyle w:val="StandardWeb"/>
            </w:pPr>
            <w:r>
              <w:t>Potvrde o stručnoj praksi</w:t>
            </w:r>
          </w:p>
          <w:p w:rsidR="00074B88" w:rsidRDefault="00074B88">
            <w:pPr>
              <w:pStyle w:val="StandardWeb"/>
            </w:pPr>
          </w:p>
          <w:p w:rsidR="00074B88" w:rsidRDefault="00074B88">
            <w:pPr>
              <w:pStyle w:val="StandardWeb"/>
            </w:pPr>
          </w:p>
          <w:p w:rsidR="00074B88" w:rsidRDefault="00074B88">
            <w:pPr>
              <w:pStyle w:val="StandardWeb"/>
            </w:pPr>
            <w:r>
              <w:t>Narudžbenica i otpremnica</w:t>
            </w:r>
          </w:p>
          <w:p w:rsidR="00074B88" w:rsidRDefault="00074B88">
            <w:pPr>
              <w:pStyle w:val="StandardWeb"/>
            </w:pPr>
          </w:p>
          <w:p w:rsidR="00074B88" w:rsidRDefault="00074B88">
            <w:pPr>
              <w:pStyle w:val="StandardWeb"/>
            </w:pPr>
          </w:p>
          <w:p w:rsidR="00074B88" w:rsidRDefault="00074B88">
            <w:pPr>
              <w:pStyle w:val="StandardWeb"/>
            </w:pPr>
            <w:r>
              <w:t>Dnevnik rada</w:t>
            </w:r>
          </w:p>
          <w:p w:rsidR="00074B88" w:rsidRDefault="00074B88">
            <w:pPr>
              <w:pStyle w:val="StandardWeb"/>
            </w:pPr>
          </w:p>
          <w:p w:rsidR="00074B88" w:rsidRDefault="00074B88">
            <w:pPr>
              <w:pStyle w:val="StandardWeb"/>
            </w:pPr>
          </w:p>
          <w:p w:rsidR="00074B88" w:rsidRDefault="00074B88">
            <w:pPr>
              <w:pStyle w:val="StandardWeb"/>
            </w:pPr>
          </w:p>
          <w:p w:rsidR="00074B88" w:rsidRDefault="00074B88">
            <w:pPr>
              <w:pStyle w:val="StandardWeb"/>
            </w:pPr>
            <w:r>
              <w:t>Zapisnik stručnog aktiva</w:t>
            </w:r>
          </w:p>
          <w:p w:rsidR="00074B88" w:rsidRDefault="00074B88">
            <w:pPr>
              <w:pStyle w:val="StandardWeb"/>
            </w:pPr>
            <w:r>
              <w:t>Uspješnost pripravnika</w:t>
            </w:r>
          </w:p>
          <w:p w:rsidR="00074B88" w:rsidRDefault="00074B88">
            <w:pPr>
              <w:pStyle w:val="StandardWeb"/>
            </w:pPr>
          </w:p>
          <w:p w:rsidR="00074B88" w:rsidRDefault="00074B88">
            <w:pPr>
              <w:pStyle w:val="StandardWeb"/>
            </w:pPr>
          </w:p>
          <w:p w:rsidR="00074B88" w:rsidRDefault="00074B88">
            <w:pPr>
              <w:pStyle w:val="StandardWeb"/>
            </w:pPr>
            <w:r>
              <w:t xml:space="preserve">Imenici i uspjeh učenika, izvještaji </w:t>
            </w:r>
          </w:p>
          <w:p w:rsidR="00074B88" w:rsidRDefault="00074B88">
            <w:pPr>
              <w:pStyle w:val="StandardWeb"/>
            </w:pPr>
          </w:p>
          <w:p w:rsidR="00074B88" w:rsidRDefault="00074B88">
            <w:pPr>
              <w:pStyle w:val="StandardWeb"/>
            </w:pPr>
            <w:r>
              <w:t>Dnevnik rad</w:t>
            </w:r>
          </w:p>
          <w:p w:rsidR="00074B88" w:rsidRDefault="00074B88">
            <w:pPr>
              <w:pStyle w:val="StandardWeb"/>
            </w:pPr>
          </w:p>
          <w:p w:rsidR="00074B88" w:rsidRDefault="00074B88">
            <w:pPr>
              <w:pStyle w:val="StandardWeb"/>
            </w:pPr>
          </w:p>
          <w:p w:rsidR="00074B88" w:rsidRDefault="00B665BD">
            <w:pPr>
              <w:pStyle w:val="StandardWeb"/>
            </w:pPr>
            <w:r>
              <w:t>Zapisnik .rang lista</w:t>
            </w:r>
          </w:p>
          <w:p w:rsidR="00074B88" w:rsidRDefault="00074B88">
            <w:pPr>
              <w:pStyle w:val="StandardWeb"/>
            </w:pPr>
          </w:p>
          <w:p w:rsidR="00074B88" w:rsidRDefault="00074B88">
            <w:pPr>
              <w:pStyle w:val="StandardWeb"/>
            </w:pPr>
          </w:p>
          <w:p w:rsidR="00074B88" w:rsidRDefault="00074B88">
            <w:pPr>
              <w:pStyle w:val="StandardWeb"/>
            </w:pPr>
            <w:r>
              <w:t>Rezultati državne mature</w:t>
            </w:r>
          </w:p>
          <w:p w:rsidR="00074B88" w:rsidRDefault="00074B88">
            <w:pPr>
              <w:pStyle w:val="StandardWeb"/>
            </w:pPr>
          </w:p>
          <w:p w:rsidR="00074B88" w:rsidRDefault="00074B88">
            <w:pPr>
              <w:pStyle w:val="StandardWeb"/>
            </w:pPr>
            <w:r>
              <w:t>Popis udžbenika</w:t>
            </w:r>
          </w:p>
        </w:tc>
      </w:tr>
    </w:tbl>
    <w:p w:rsidR="00074B88" w:rsidRDefault="00074B88" w:rsidP="00074B88">
      <w:pPr>
        <w:rPr>
          <w:sz w:val="22"/>
          <w:szCs w:val="22"/>
          <w:lang w:eastAsia="en-US"/>
        </w:rPr>
      </w:pPr>
    </w:p>
    <w:p w:rsidR="00074B88" w:rsidRDefault="00074B88" w:rsidP="007911EC"/>
    <w:p w:rsidR="007911EC" w:rsidRPr="007911EC" w:rsidRDefault="007911EC" w:rsidP="007911EC">
      <w:pPr>
        <w:rPr>
          <w:lang w:val="en-US"/>
        </w:rPr>
        <w:sectPr w:rsidR="007911EC" w:rsidRPr="007911EC" w:rsidSect="00C27660">
          <w:pgSz w:w="16838" w:h="11906" w:orient="landscape"/>
          <w:pgMar w:top="1134" w:right="1134" w:bottom="1134" w:left="1134" w:header="709" w:footer="709" w:gutter="0"/>
          <w:cols w:space="708"/>
          <w:titlePg/>
          <w:docGrid w:linePitch="360"/>
        </w:sectPr>
      </w:pPr>
    </w:p>
    <w:p w:rsidR="007C09E3" w:rsidRDefault="007C09E3" w:rsidP="007C09E3">
      <w:pPr>
        <w:pStyle w:val="Naslov2"/>
      </w:pPr>
      <w:bookmarkStart w:id="300" w:name="_Toc336196021"/>
      <w:bookmarkStart w:id="301" w:name="_Toc431379030"/>
      <w:r w:rsidRPr="00111660">
        <w:t>5.</w:t>
      </w:r>
      <w:r>
        <w:t>6.2</w:t>
      </w:r>
      <w:r w:rsidRPr="00111660">
        <w:t>. Plan rada školskog aktiva poljoprivrede i šumarstva</w:t>
      </w:r>
      <w:bookmarkEnd w:id="300"/>
      <w:r w:rsidR="008B7C1B">
        <w:t xml:space="preserve"> za šk. god.  2017./18</w:t>
      </w:r>
      <w:r>
        <w:t>.</w:t>
      </w:r>
      <w:bookmarkEnd w:id="301"/>
    </w:p>
    <w:p w:rsidR="00B665BD" w:rsidRDefault="00B665BD" w:rsidP="00B665BD"/>
    <w:p w:rsidR="00B665BD" w:rsidRPr="00B665BD" w:rsidRDefault="00B665BD" w:rsidP="00B665BD">
      <w:pPr>
        <w:suppressAutoHyphens/>
        <w:spacing w:after="0" w:line="240" w:lineRule="auto"/>
        <w:rPr>
          <w:rFonts w:ascii="Times New Roman" w:hAnsi="Times New Roman"/>
          <w:sz w:val="24"/>
          <w:szCs w:val="24"/>
          <w:lang w:eastAsia="ar-SA"/>
        </w:rPr>
      </w:pPr>
      <w:r w:rsidRPr="00B665BD">
        <w:rPr>
          <w:rFonts w:ascii="Times New Roman" w:hAnsi="Times New Roman"/>
          <w:sz w:val="24"/>
          <w:szCs w:val="24"/>
          <w:lang w:eastAsia="ar-SA"/>
        </w:rPr>
        <w:t>Voditeljica: Ivana Petrošanec-Pišl, dipl.ing.; planirano 35 sati</w:t>
      </w:r>
    </w:p>
    <w:p w:rsidR="00B665BD" w:rsidRPr="00B665BD" w:rsidRDefault="00B665BD" w:rsidP="00B665BD">
      <w:pPr>
        <w:suppressAutoHyphens/>
        <w:spacing w:after="0" w:line="240" w:lineRule="auto"/>
        <w:rPr>
          <w:rFonts w:ascii="Times New Roman" w:hAnsi="Times New Roman"/>
          <w:sz w:val="24"/>
          <w:szCs w:val="24"/>
          <w:lang w:eastAsia="ar-SA"/>
        </w:rPr>
      </w:pPr>
    </w:p>
    <w:p w:rsidR="00B665BD" w:rsidRPr="00B665BD" w:rsidRDefault="00B665BD" w:rsidP="00B665BD">
      <w:pPr>
        <w:suppressAutoHyphens/>
        <w:spacing w:line="240" w:lineRule="auto"/>
        <w:rPr>
          <w:rFonts w:ascii="Times New Roman" w:hAnsi="Times New Roman"/>
          <w:sz w:val="24"/>
          <w:szCs w:val="24"/>
          <w:lang w:eastAsia="ar-SA"/>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808"/>
        <w:gridCol w:w="1433"/>
        <w:gridCol w:w="1433"/>
        <w:gridCol w:w="1242"/>
        <w:gridCol w:w="1276"/>
        <w:gridCol w:w="1276"/>
        <w:gridCol w:w="2126"/>
        <w:gridCol w:w="2835"/>
      </w:tblGrid>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RED.BR.</w:t>
            </w:r>
          </w:p>
        </w:tc>
        <w:tc>
          <w:tcPr>
            <w:tcW w:w="2808" w:type="dxa"/>
            <w:tcBorders>
              <w:top w:val="single" w:sz="4" w:space="0" w:color="auto"/>
              <w:left w:val="single" w:sz="4" w:space="0" w:color="auto"/>
              <w:bottom w:val="single" w:sz="4" w:space="0" w:color="auto"/>
              <w:right w:val="single" w:sz="4" w:space="0" w:color="auto"/>
            </w:tcBorders>
            <w:vAlign w:val="center"/>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PODRUČJE RADA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SADRŽAJI</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SVRHA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ZADAĆE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OBLICI I METODE RADA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NOSITELJI AKTIVNOSTI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MJESTO, VRIJEMEBROJ SATI</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MJERLJIVI POKAZATELJI OSTVARAENJA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Izrada i usvajanje programa stručnog aktiva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Objediniti sve sadržaje rada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 koje će programe realizirati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Sastanci, diskusije, razgovori, posjeti suradnja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 i stručni suradnici aktiva</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 i školska ekonomija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Program rada stručnog aktiva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Usklađivanje programa teorijske i praktične nastave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Uskladiti istovremenu obradu teorijske i praktične nastave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 kako će  realizirati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iznošenje iskustava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 i stručni suradnici aktiva</w:t>
            </w:r>
          </w:p>
        </w:tc>
        <w:tc>
          <w:tcPr>
            <w:tcW w:w="2126" w:type="dxa"/>
            <w:tcBorders>
              <w:top w:val="single" w:sz="4" w:space="0" w:color="auto"/>
              <w:left w:val="single" w:sz="4" w:space="0" w:color="auto"/>
              <w:bottom w:val="single" w:sz="4" w:space="0" w:color="auto"/>
              <w:right w:val="single" w:sz="4" w:space="0" w:color="auto"/>
            </w:tcBorders>
            <w:vAlign w:val="center"/>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 i školska ekonomija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 i program praktične nastave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3.</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Izrada izvedbenih i operativnih programa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Izraditi jedinstvene programe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 Svaki nastavnik daje prijedlog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w:t>
            </w:r>
          </w:p>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rasprava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 i pedagog</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Školska knjižnica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 iz poljoprivrede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4.</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Planiranje i organiziranje vanjske i terenske nastave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Dogovoriti način izvođenja stručne prakse u vanjskim subjektima  i stručnih ekskurzija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usuglasiti prijedloge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istraživanje interneta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 i program stručne prakse i terenske nastave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5.</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Planiranje  i organiziranje slobodnih aktivnosti</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Dogovoriti način izvođenja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iznošenje iskustava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 i stručni suradnici aktiva</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 i školska ekonomija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 i program izvannastavnih aktivnosti</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6.</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Planiranje i organiziranje rada učeničke zadruge Tkanica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Izraditi program rada učeničke zadruge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usuglasiti prijedloge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istraživanje interneta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 i program rada učeničke zadruge Tkanica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7.</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Izrada i provođenje programa dodatne i dopunske nastave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provesti dodatnu i dopunsku nastavu radi ostvarivanja boljih rezultata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dogovor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Plan i program dodatne i dopunske nastave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8.</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Analiza uspjeha učenika u nastavi</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Utvrditi uspješnost učenika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iznosi rezultate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iznošenje iskustava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Imenici i uspjeh učenika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9.</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Priprema učenika za natjecanje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Zainteresirati učenike za poljoprivredne i šumarske znanosti</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usuglasiti prijedloge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demonstracija, zadatci, praktični radovi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Dnevnik rada </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10.</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Provođenje školskog natjecanja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Realizirati školsko natjecanje iz poljoprivrede i šumarstva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Nastavnici pripremaju i provode natjecanje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Pismena i praktična provjera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 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Provedeno školsko natjecanje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11.</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Analiza uspjeha učenika na natjecanju</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Utvrditi uspješnost učenika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iznosi rezultate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iznošenje iskustava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Zapisnik i rang lista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12.</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Izbor udžbenika, priručnika i druge literature za slijedeću nastavnu godinu</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Utvrditi potrebnu literaturu za nabavku</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dogovor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Popis literature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13.</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Proučavanje Pravilnika o ocjenjivanju </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Izraditi svoja mjerila za ocjenjivanje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proučavanje literature istraživanje interneta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Mjerila za ocjenjivanje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14.</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kurikulum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Suradnja s ravnateljem, pedagogom, psihologom i knjižničarem</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Kvalitetnije poučavati</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Razgovarati o problemima  u izvođenju nastave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radionice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kabinet poljoprivrede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Uspjeh učenika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15.</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Izlaganje na sajmovima </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Promovirati rad učenika i škole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urediti izložbene prostore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praktični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sajmova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Nagrade i financijski rezulatati</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16.</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Obilježavanje Dana učitelja 5. listopada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Osvijestiti važnost učiteljskog poziva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urediti  prostore škole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praktični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Plakati, zidne novine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17.</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Obilježavanje Dana planete Zemlje 22.travnja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Osvijestiti važnost očuvanja okoliša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urediti  prostore škole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praktični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Plakati, zidne novine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18.</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Rad na internetskoj stranici škole, FB profilu škole Instagramu </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Promovirati rad učenika i poboljšati prodaju proizvoda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Redovito objavljivati nove sadržaje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Fotografiranje, pisanje tekstova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Internet</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Internetske stranice sa sadržajima o školi</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19.</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Timski rad po projektima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Veća radna učinkovitost</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Raditi u timovima u provedbi EU projekata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pisanje, praktični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 i prostori partnera na projektima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Stečena nova znanja, nabavljena oprema</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20.</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Dekoriranje i izložbe prostora škole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Osvijestiti važnost uređenja prostora škole i aktualizirati prigode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urediti prostore škole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praktični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Zaduženi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1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Dekorirani prostor škole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21.</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Kulturna i javna djelatnost</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Školski projekti</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Popularizacija poljoprivredne struke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Osmisliti i usuglasiti prijedloge, te pripremiti i provesti projekt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Razgovori, praktični rad, demonatracije, kino projekcije, predavanja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Prostori škole i školskog vrta te ekonomije </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Veći interes na upisu u poljoprivrednu školu</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22.</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Stručno usavršavanje </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Razmjena iskustava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Osvijestiti važnost razmjene iskustava i cjeloživotnog učenja</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iznosi svoja iskustva iz prakse i struke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 praktični rad, demonatracije, predavanja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 xml:space="preserve">Prostori škole i školskog vrta te ekonomije </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Napredovanje u nastavničkom zvanju</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23.</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Stručno usavršavanje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Praćenje obavijesti ASSO</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Usavršavati se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aktivno sudjeluje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b/>
                <w:sz w:val="20"/>
                <w:szCs w:val="20"/>
                <w:lang w:eastAsia="ar-SA"/>
              </w:rPr>
            </w:pPr>
            <w:r w:rsidRPr="00B665BD">
              <w:rPr>
                <w:rFonts w:ascii="Times New Roman" w:hAnsi="Times New Roman"/>
                <w:sz w:val="20"/>
                <w:szCs w:val="20"/>
                <w:lang w:eastAsia="ar-SA"/>
              </w:rPr>
              <w:t>Potvrde o stručnom usavršavanju</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24.</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Stručno usavršavanje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Rad na županijskim aktivima</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Usavršavati se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aktivno sudjeluje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radionice, praktični rad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Prema planu održavanja aktiv</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Potvrde o stručnom usavršavanju</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25.</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Stručno usavršavanje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Praćenje stručne literature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Usavršavati se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prati stručnu literaturu</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Čitanje i analiza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Popis pročitane literature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26.</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Stručno usavršavanje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Stručne ekskurzije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Usavršavati se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Svaki nastavnik daje prijedlog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Demonstracija, predavanja, radionice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Mjesta obilaska</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Izvještaji sa ekskurzije</w:t>
            </w:r>
          </w:p>
        </w:tc>
      </w:tr>
      <w:tr w:rsidR="00B665BD" w:rsidRPr="00B665BD" w:rsidTr="00B665BD">
        <w:tc>
          <w:tcPr>
            <w:tcW w:w="70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27.</w:t>
            </w:r>
          </w:p>
        </w:tc>
        <w:tc>
          <w:tcPr>
            <w:tcW w:w="2808"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Stručno usavršavanje</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Zaključci i prijedlozi</w:t>
            </w:r>
          </w:p>
        </w:tc>
        <w:tc>
          <w:tcPr>
            <w:tcW w:w="1433"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Analizirati proteklo razdoblje</w:t>
            </w:r>
          </w:p>
        </w:tc>
        <w:tc>
          <w:tcPr>
            <w:tcW w:w="1242"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Navesti sve aktivnosti tijekom godine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Razgovor i analiza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Svi nastavnici</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Prostori škole</w:t>
            </w:r>
          </w:p>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65BD" w:rsidRPr="00B665BD" w:rsidRDefault="00B665BD" w:rsidP="00B665BD">
            <w:pPr>
              <w:suppressAutoHyphens/>
              <w:snapToGrid w:val="0"/>
              <w:spacing w:after="0" w:line="240" w:lineRule="auto"/>
              <w:jc w:val="center"/>
              <w:rPr>
                <w:rFonts w:ascii="Times New Roman" w:hAnsi="Times New Roman"/>
                <w:sz w:val="20"/>
                <w:szCs w:val="20"/>
                <w:lang w:eastAsia="ar-SA"/>
              </w:rPr>
            </w:pPr>
            <w:r w:rsidRPr="00B665BD">
              <w:rPr>
                <w:rFonts w:ascii="Times New Roman" w:hAnsi="Times New Roman"/>
                <w:sz w:val="20"/>
                <w:szCs w:val="20"/>
                <w:lang w:eastAsia="ar-SA"/>
              </w:rPr>
              <w:t>Izvještaj</w:t>
            </w:r>
          </w:p>
        </w:tc>
      </w:tr>
    </w:tbl>
    <w:p w:rsidR="00B665BD" w:rsidRPr="00B665BD" w:rsidRDefault="00B665BD" w:rsidP="00B665BD">
      <w:pPr>
        <w:suppressAutoHyphens/>
        <w:spacing w:after="0" w:line="240" w:lineRule="auto"/>
        <w:rPr>
          <w:rFonts w:ascii="Times New Roman" w:hAnsi="Times New Roman"/>
          <w:sz w:val="20"/>
          <w:szCs w:val="20"/>
          <w:lang w:eastAsia="ar-SA"/>
        </w:rPr>
      </w:pPr>
    </w:p>
    <w:p w:rsidR="007911EC" w:rsidRPr="00401290" w:rsidRDefault="007911EC" w:rsidP="00B665BD">
      <w:pPr>
        <w:pStyle w:val="StandardWeb"/>
        <w:rPr>
          <w:rFonts w:ascii="Calibri" w:hAnsi="Calibri"/>
          <w:b/>
          <w:sz w:val="28"/>
          <w:szCs w:val="20"/>
        </w:rPr>
      </w:pPr>
    </w:p>
    <w:p w:rsidR="00215F34" w:rsidRDefault="00215F34">
      <w:pPr>
        <w:spacing w:after="160" w:line="259" w:lineRule="auto"/>
        <w:rPr>
          <w:rFonts w:ascii="Times New Roman" w:hAnsi="Times New Roman"/>
          <w:b/>
          <w:sz w:val="28"/>
          <w:szCs w:val="20"/>
        </w:rPr>
      </w:pPr>
      <w:r>
        <w:rPr>
          <w:b/>
          <w:sz w:val="28"/>
          <w:szCs w:val="20"/>
        </w:rPr>
        <w:br w:type="page"/>
      </w:r>
    </w:p>
    <w:p w:rsidR="00215F34" w:rsidRDefault="00215F34" w:rsidP="007C09E3">
      <w:pPr>
        <w:pStyle w:val="Naslov2"/>
        <w:sectPr w:rsidR="00215F34" w:rsidSect="00B665BD">
          <w:headerReference w:type="even" r:id="rId40"/>
          <w:headerReference w:type="default" r:id="rId41"/>
          <w:pgSz w:w="16838" w:h="11906" w:orient="landscape"/>
          <w:pgMar w:top="1134" w:right="1134" w:bottom="1134" w:left="1134" w:header="709" w:footer="709" w:gutter="0"/>
          <w:cols w:space="708"/>
          <w:titlePg/>
          <w:docGrid w:linePitch="360"/>
        </w:sectPr>
      </w:pPr>
      <w:bookmarkStart w:id="302" w:name="_Toc431379031"/>
    </w:p>
    <w:p w:rsidR="007C09E3" w:rsidRDefault="007C09E3" w:rsidP="007C09E3">
      <w:pPr>
        <w:pStyle w:val="Naslov2"/>
      </w:pPr>
      <w:r>
        <w:t>5.6.3. Plan rada školskog aktiva društvene grupe predmeta i tjelesne i zdrav</w:t>
      </w:r>
      <w:r w:rsidR="00F10E08">
        <w:t>stvene kulture za šk. god.  201</w:t>
      </w:r>
      <w:r w:rsidR="008B7C1B">
        <w:t>7./18</w:t>
      </w:r>
      <w:r>
        <w:t>.</w:t>
      </w:r>
      <w:bookmarkEnd w:id="302"/>
    </w:p>
    <w:p w:rsidR="007C09E3" w:rsidRDefault="007C09E3" w:rsidP="007C09E3">
      <w:pPr>
        <w:spacing w:after="0" w:line="240" w:lineRule="auto"/>
      </w:pPr>
    </w:p>
    <w:p w:rsidR="00CD540D" w:rsidRDefault="008B7C1B" w:rsidP="00CD540D">
      <w:pPr>
        <w:pStyle w:val="StandardWeb"/>
        <w:rPr>
          <w:b/>
          <w:sz w:val="22"/>
          <w:szCs w:val="22"/>
        </w:rPr>
      </w:pPr>
      <w:bookmarkStart w:id="303" w:name="_Toc431379032"/>
      <w:r>
        <w:rPr>
          <w:b/>
          <w:sz w:val="22"/>
          <w:szCs w:val="22"/>
        </w:rPr>
        <w:t>Plan i program rada aktiva  2017./18</w:t>
      </w:r>
      <w:r w:rsidR="002C42CC">
        <w:rPr>
          <w:b/>
          <w:sz w:val="22"/>
          <w:szCs w:val="22"/>
        </w:rPr>
        <w:t>.</w:t>
      </w:r>
      <w:r w:rsidR="002C42CC">
        <w:rPr>
          <w:b/>
          <w:sz w:val="22"/>
          <w:szCs w:val="22"/>
        </w:rPr>
        <w:tab/>
      </w:r>
      <w:r w:rsidR="002C42CC">
        <w:rPr>
          <w:b/>
          <w:sz w:val="22"/>
          <w:szCs w:val="22"/>
        </w:rPr>
        <w:tab/>
        <w:t>AKTIV DRUŠTVENE GRUPE PREDMETA</w:t>
      </w:r>
    </w:p>
    <w:p w:rsidR="00CD540D" w:rsidRDefault="00CD540D" w:rsidP="00CD540D">
      <w:r>
        <w:t>Članovi stručnog aktiva:</w:t>
      </w:r>
    </w:p>
    <w:p w:rsidR="00CD540D" w:rsidRDefault="00CD540D" w:rsidP="00BC1872">
      <w:pPr>
        <w:pStyle w:val="Odlomakpopisa"/>
        <w:numPr>
          <w:ilvl w:val="0"/>
          <w:numId w:val="71"/>
        </w:numPr>
        <w:spacing w:after="160" w:line="259" w:lineRule="auto"/>
      </w:pPr>
      <w:r>
        <w:t xml:space="preserve">Željka Crnković, Zvonimir Vidović, </w:t>
      </w:r>
    </w:p>
    <w:p w:rsidR="00CD540D" w:rsidRDefault="00CD540D" w:rsidP="00BC1872">
      <w:pPr>
        <w:pStyle w:val="Odlomakpopisa"/>
        <w:numPr>
          <w:ilvl w:val="0"/>
          <w:numId w:val="71"/>
        </w:numPr>
        <w:spacing w:after="160" w:line="259" w:lineRule="auto"/>
      </w:pPr>
      <w:r>
        <w:t>Ivana Žalac, Marija ,Šimić, Škuljević</w:t>
      </w:r>
    </w:p>
    <w:p w:rsidR="00CD540D" w:rsidRDefault="00CD540D" w:rsidP="00BC1872">
      <w:pPr>
        <w:pStyle w:val="Odlomakpopisa"/>
        <w:numPr>
          <w:ilvl w:val="0"/>
          <w:numId w:val="71"/>
        </w:numPr>
        <w:spacing w:after="160" w:line="259" w:lineRule="auto"/>
      </w:pPr>
      <w:r>
        <w:t>Slavko Marčinko, Gabrijel Crnković, Antun Kladarić</w:t>
      </w:r>
    </w:p>
    <w:p w:rsidR="00CD540D" w:rsidRDefault="00CD540D" w:rsidP="00CD540D">
      <w:pPr>
        <w:ind w:left="360"/>
      </w:pPr>
    </w:p>
    <w:p w:rsidR="00CD540D" w:rsidRDefault="00CD540D" w:rsidP="00CD540D">
      <w:pPr>
        <w:ind w:left="360"/>
      </w:pPr>
      <w:r>
        <w:t xml:space="preserve">Voditelj: Gabrijel Crnković  </w:t>
      </w:r>
    </w:p>
    <w:tbl>
      <w:tblPr>
        <w:tblStyle w:val="Reetkatablice"/>
        <w:tblW w:w="0" w:type="auto"/>
        <w:tblInd w:w="360" w:type="dxa"/>
        <w:tblLook w:val="04A0" w:firstRow="1" w:lastRow="0" w:firstColumn="1" w:lastColumn="0" w:noHBand="0" w:noVBand="1"/>
      </w:tblPr>
      <w:tblGrid>
        <w:gridCol w:w="8820"/>
        <w:gridCol w:w="4820"/>
      </w:tblGrid>
      <w:tr w:rsidR="00CD540D" w:rsidTr="00CD540D">
        <w:tc>
          <w:tcPr>
            <w:tcW w:w="8820" w:type="dxa"/>
          </w:tcPr>
          <w:p w:rsidR="00CD540D" w:rsidRPr="001F7775" w:rsidRDefault="00CD540D" w:rsidP="006E43A6">
            <w:pPr>
              <w:jc w:val="center"/>
              <w:rPr>
                <w:b/>
              </w:rPr>
            </w:pPr>
            <w:r w:rsidRPr="001F7775">
              <w:rPr>
                <w:b/>
              </w:rPr>
              <w:t>SADRŽAJ RADA</w:t>
            </w:r>
          </w:p>
        </w:tc>
        <w:tc>
          <w:tcPr>
            <w:tcW w:w="4820" w:type="dxa"/>
          </w:tcPr>
          <w:p w:rsidR="00CD540D" w:rsidRPr="001F7775" w:rsidRDefault="00CD540D" w:rsidP="006E43A6">
            <w:pPr>
              <w:jc w:val="center"/>
              <w:rPr>
                <w:b/>
              </w:rPr>
            </w:pPr>
            <w:r w:rsidRPr="001F7775">
              <w:rPr>
                <w:b/>
              </w:rPr>
              <w:t>VRIJEME REALIZACIJE</w:t>
            </w:r>
          </w:p>
        </w:tc>
      </w:tr>
      <w:tr w:rsidR="00CD540D" w:rsidTr="00CD540D">
        <w:tc>
          <w:tcPr>
            <w:tcW w:w="8820" w:type="dxa"/>
          </w:tcPr>
          <w:p w:rsidR="00CD540D" w:rsidRDefault="00CD540D" w:rsidP="006E43A6">
            <w:r>
              <w:t>1.Pripreme za početak školske godine</w:t>
            </w:r>
          </w:p>
          <w:p w:rsidR="00CD540D" w:rsidRDefault="00CD540D" w:rsidP="006E43A6">
            <w:r>
              <w:t>2.Utvrđivanje rada i programa rada i zaduženja članova aktiva</w:t>
            </w:r>
          </w:p>
          <w:p w:rsidR="00CD540D" w:rsidRDefault="00CD540D" w:rsidP="006E43A6">
            <w:r>
              <w:t>3.Utvrđivanje planova (priredbe,natjecanja,izložbe,susreti)</w:t>
            </w:r>
          </w:p>
          <w:p w:rsidR="00CD540D" w:rsidRDefault="00CD540D" w:rsidP="006E43A6"/>
          <w:p w:rsidR="00CD540D" w:rsidRDefault="00CD540D" w:rsidP="006E43A6">
            <w:r>
              <w:t>1.Obilježavanje svjetskog dana učitelja</w:t>
            </w:r>
          </w:p>
          <w:p w:rsidR="00CD540D" w:rsidRDefault="00CD540D" w:rsidP="006E43A6">
            <w:r>
              <w:t>2.Dan neovisnosti</w:t>
            </w:r>
          </w:p>
          <w:p w:rsidR="00CD540D" w:rsidRDefault="00CD540D" w:rsidP="006E43A6">
            <w:r>
              <w:t>3.Mjesec knjige</w:t>
            </w:r>
          </w:p>
          <w:p w:rsidR="00CD540D" w:rsidRDefault="00CD540D" w:rsidP="006E43A6">
            <w:r>
              <w:t>4.Školska natjecanja</w:t>
            </w:r>
          </w:p>
          <w:p w:rsidR="00CD540D" w:rsidRDefault="00CD540D" w:rsidP="006E43A6"/>
          <w:p w:rsidR="00CD540D" w:rsidRDefault="00CD540D" w:rsidP="006E43A6">
            <w:r>
              <w:t>1.Blagdan svih svetih</w:t>
            </w:r>
          </w:p>
          <w:p w:rsidR="00CD540D" w:rsidRDefault="00CD540D" w:rsidP="006E43A6">
            <w:r>
              <w:t>2.Dan sjećanja na Vukovar</w:t>
            </w:r>
          </w:p>
          <w:p w:rsidR="00CD540D" w:rsidRDefault="00CD540D" w:rsidP="006E43A6"/>
          <w:p w:rsidR="00CD540D" w:rsidRDefault="00CD540D" w:rsidP="006E43A6">
            <w:r>
              <w:t>1.Proslava Božića</w:t>
            </w:r>
          </w:p>
          <w:p w:rsidR="00CD540D" w:rsidRDefault="00CD540D" w:rsidP="006E43A6">
            <w:r>
              <w:t>2.Božićni sjam</w:t>
            </w:r>
          </w:p>
          <w:p w:rsidR="00CD540D" w:rsidRDefault="00CD540D" w:rsidP="006E43A6">
            <w:r>
              <w:t>3.Analiza rada u 1.polugodištu</w:t>
            </w:r>
          </w:p>
          <w:p w:rsidR="00CD540D" w:rsidRDefault="00CD540D" w:rsidP="006E43A6"/>
          <w:p w:rsidR="00CD540D" w:rsidRDefault="00CD540D" w:rsidP="006E43A6">
            <w:r>
              <w:t>1.Školska natjecanja</w:t>
            </w:r>
          </w:p>
          <w:p w:rsidR="00CD540D" w:rsidRDefault="00CD540D" w:rsidP="006E43A6"/>
          <w:p w:rsidR="00CD540D" w:rsidRDefault="00CD540D" w:rsidP="006E43A6">
            <w:r>
              <w:t>1.Županijska natjecanja</w:t>
            </w:r>
          </w:p>
          <w:p w:rsidR="00CD540D" w:rsidRDefault="00CD540D" w:rsidP="006E43A6"/>
          <w:p w:rsidR="00CD540D" w:rsidRDefault="00CD540D" w:rsidP="006E43A6">
            <w:r>
              <w:t>1.Županijska natjecanja</w:t>
            </w:r>
          </w:p>
          <w:p w:rsidR="00CD540D" w:rsidRDefault="00CD540D" w:rsidP="006E43A6">
            <w:r>
              <w:t>2.Proslava Uskrsa</w:t>
            </w:r>
          </w:p>
          <w:p w:rsidR="00CD540D" w:rsidRDefault="00CD540D" w:rsidP="006E43A6"/>
          <w:p w:rsidR="00CD540D" w:rsidRDefault="00CD540D" w:rsidP="006E43A6">
            <w:r>
              <w:t>1.Održavanje regionalnih natjecanja</w:t>
            </w:r>
          </w:p>
          <w:p w:rsidR="00CD540D" w:rsidRDefault="00CD540D" w:rsidP="006E43A6">
            <w:r>
              <w:t>2.Proslava i natjecanje za dan škole</w:t>
            </w:r>
          </w:p>
          <w:p w:rsidR="00CD540D" w:rsidRDefault="00CD540D" w:rsidP="006E43A6">
            <w:r>
              <w:t>3.Dan planeta zemlja</w:t>
            </w:r>
          </w:p>
          <w:p w:rsidR="00CD540D" w:rsidRDefault="00CD540D" w:rsidP="006E43A6"/>
          <w:p w:rsidR="00CD540D" w:rsidRDefault="00CD540D" w:rsidP="006E43A6">
            <w:r>
              <w:t>1.Stručni skupovi</w:t>
            </w:r>
          </w:p>
          <w:p w:rsidR="00CD540D" w:rsidRDefault="00CD540D" w:rsidP="006E43A6">
            <w:r>
              <w:t>2.Stočni sajam</w:t>
            </w:r>
          </w:p>
          <w:p w:rsidR="00CD540D" w:rsidRDefault="00CD540D" w:rsidP="006E43A6">
            <w:r>
              <w:t>3.Dan Europe</w:t>
            </w:r>
          </w:p>
          <w:p w:rsidR="00CD540D" w:rsidRDefault="00CD540D" w:rsidP="006E43A6">
            <w:r>
              <w:t>1.Analiza rada aktiva u školskoj godini 2017/18</w:t>
            </w:r>
          </w:p>
          <w:p w:rsidR="00CD540D" w:rsidRDefault="00CD540D" w:rsidP="006E43A6">
            <w:r>
              <w:t>2.Svečana dodjela završnih svjedodžbi</w:t>
            </w:r>
          </w:p>
        </w:tc>
        <w:tc>
          <w:tcPr>
            <w:tcW w:w="4820" w:type="dxa"/>
          </w:tcPr>
          <w:p w:rsidR="00CD540D" w:rsidRDefault="00CD540D" w:rsidP="006E43A6"/>
          <w:p w:rsidR="00CD540D" w:rsidRDefault="00CD540D" w:rsidP="006E43A6">
            <w:r>
              <w:t>RUJAN</w:t>
            </w:r>
          </w:p>
          <w:p w:rsidR="00CD540D" w:rsidRDefault="00CD540D" w:rsidP="006E43A6"/>
          <w:p w:rsidR="00CD540D" w:rsidRDefault="00CD540D" w:rsidP="006E43A6"/>
          <w:p w:rsidR="00CD540D" w:rsidRDefault="00CD540D" w:rsidP="006E43A6"/>
          <w:p w:rsidR="00CD540D" w:rsidRDefault="00CD540D" w:rsidP="006E43A6">
            <w:r>
              <w:t>LISTOPAD</w:t>
            </w:r>
          </w:p>
          <w:p w:rsidR="00CD540D" w:rsidRDefault="00CD540D" w:rsidP="006E43A6"/>
          <w:p w:rsidR="00CD540D" w:rsidRDefault="00CD540D" w:rsidP="006E43A6"/>
          <w:p w:rsidR="00CD540D" w:rsidRDefault="00CD540D" w:rsidP="006E43A6"/>
          <w:p w:rsidR="00CD540D" w:rsidRDefault="00CD540D" w:rsidP="006E43A6"/>
          <w:p w:rsidR="00CD540D" w:rsidRDefault="00CD540D" w:rsidP="006E43A6">
            <w:r>
              <w:t>STUDENI</w:t>
            </w:r>
          </w:p>
          <w:p w:rsidR="00CD540D" w:rsidRDefault="00CD540D" w:rsidP="006E43A6"/>
          <w:p w:rsidR="00CD540D" w:rsidRDefault="00CD540D" w:rsidP="006E43A6"/>
          <w:p w:rsidR="00CD540D" w:rsidRDefault="00CD540D" w:rsidP="006E43A6">
            <w:r>
              <w:t>PROSINAC</w:t>
            </w:r>
          </w:p>
          <w:p w:rsidR="00CD540D" w:rsidRDefault="00CD540D" w:rsidP="006E43A6"/>
          <w:p w:rsidR="00CD540D" w:rsidRDefault="00CD540D" w:rsidP="006E43A6"/>
          <w:p w:rsidR="00CD540D" w:rsidRDefault="00CD540D" w:rsidP="006E43A6">
            <w:r>
              <w:t>SIJEĆANJ</w:t>
            </w:r>
          </w:p>
          <w:p w:rsidR="00CD540D" w:rsidRDefault="00CD540D" w:rsidP="006E43A6"/>
          <w:p w:rsidR="00CD540D" w:rsidRDefault="00CD540D" w:rsidP="006E43A6">
            <w:r>
              <w:t>VELJAČA</w:t>
            </w:r>
          </w:p>
          <w:p w:rsidR="00CD540D" w:rsidRDefault="00CD540D" w:rsidP="006E43A6"/>
          <w:p w:rsidR="00CD540D" w:rsidRDefault="00CD540D" w:rsidP="006E43A6">
            <w:r>
              <w:t>OŽUJAK</w:t>
            </w:r>
          </w:p>
          <w:p w:rsidR="00CD540D" w:rsidRDefault="00CD540D" w:rsidP="006E43A6"/>
          <w:p w:rsidR="00CD540D" w:rsidRDefault="00CD540D" w:rsidP="006E43A6"/>
          <w:p w:rsidR="00CD540D" w:rsidRDefault="00CD540D" w:rsidP="006E43A6">
            <w:r>
              <w:t>TRAVANJ</w:t>
            </w:r>
          </w:p>
          <w:p w:rsidR="00CD540D" w:rsidRDefault="00CD540D" w:rsidP="006E43A6"/>
          <w:p w:rsidR="00CD540D" w:rsidRDefault="00CD540D" w:rsidP="006E43A6"/>
          <w:p w:rsidR="00CD540D" w:rsidRDefault="00CD540D" w:rsidP="006E43A6"/>
          <w:p w:rsidR="00CD540D" w:rsidRDefault="00CD540D" w:rsidP="006E43A6">
            <w:r>
              <w:t>SVIBANJ</w:t>
            </w:r>
          </w:p>
          <w:p w:rsidR="00CD540D" w:rsidRDefault="00CD540D" w:rsidP="006E43A6"/>
          <w:p w:rsidR="00CD540D" w:rsidRDefault="00CD540D" w:rsidP="006E43A6"/>
          <w:p w:rsidR="00CD540D" w:rsidRDefault="00CD540D" w:rsidP="006E43A6"/>
          <w:p w:rsidR="00CD540D" w:rsidRDefault="00CD540D" w:rsidP="006E43A6">
            <w:r>
              <w:t>LIPANJ</w:t>
            </w:r>
          </w:p>
        </w:tc>
      </w:tr>
    </w:tbl>
    <w:p w:rsidR="00CD540D" w:rsidRDefault="00CD540D" w:rsidP="00CD540D">
      <w:pPr>
        <w:pStyle w:val="StandardWeb"/>
        <w:rPr>
          <w:b/>
          <w:sz w:val="22"/>
          <w:szCs w:val="22"/>
        </w:rPr>
      </w:pPr>
    </w:p>
    <w:p w:rsidR="007C09E3" w:rsidRDefault="007C09E3" w:rsidP="007C09E3">
      <w:pPr>
        <w:pStyle w:val="Naslov2"/>
        <w:spacing w:before="0"/>
        <w:rPr>
          <w:lang w:val="de-DE"/>
        </w:rPr>
      </w:pPr>
      <w:r>
        <w:rPr>
          <w:lang w:val="de-DE"/>
        </w:rPr>
        <w:t xml:space="preserve">5.6.4. Plan i program rada stručnog aktiva hrvatskog jezika </w:t>
      </w:r>
      <w:r w:rsidR="008B7C1B">
        <w:t>za šk. god.  2017./18</w:t>
      </w:r>
      <w:r>
        <w:t>.</w:t>
      </w:r>
      <w:bookmarkEnd w:id="303"/>
    </w:p>
    <w:p w:rsidR="007C09E3" w:rsidRPr="00C304B6" w:rsidRDefault="007C09E3" w:rsidP="007C09E3">
      <w:pPr>
        <w:spacing w:after="0" w:line="240" w:lineRule="auto"/>
        <w:rPr>
          <w:rFonts w:ascii="Times New Roman" w:hAnsi="Times New Roman"/>
          <w:sz w:val="12"/>
          <w:szCs w:val="12"/>
          <w:lang w:val="en-US"/>
        </w:rPr>
      </w:pPr>
    </w:p>
    <w:p w:rsidR="007C09E3" w:rsidRPr="00C304B6" w:rsidRDefault="007C09E3" w:rsidP="007C09E3">
      <w:pPr>
        <w:spacing w:after="0" w:line="360" w:lineRule="auto"/>
        <w:rPr>
          <w:rFonts w:ascii="Times New Roman" w:hAnsi="Times New Roman"/>
          <w:sz w:val="24"/>
          <w:szCs w:val="24"/>
          <w:lang w:val="en-US"/>
        </w:rPr>
      </w:pPr>
      <w:r>
        <w:rPr>
          <w:rFonts w:ascii="Times New Roman" w:hAnsi="Times New Roman"/>
          <w:sz w:val="24"/>
          <w:szCs w:val="24"/>
          <w:lang w:val="en-US"/>
        </w:rPr>
        <w:t xml:space="preserve">Voditelj: </w:t>
      </w:r>
      <w:r w:rsidRPr="00C304B6">
        <w:rPr>
          <w:rFonts w:ascii="Times New Roman" w:hAnsi="Times New Roman"/>
          <w:b/>
          <w:sz w:val="24"/>
          <w:szCs w:val="24"/>
          <w:lang w:val="en-US"/>
        </w:rPr>
        <w:t>Ljiljana Hess</w:t>
      </w:r>
      <w:r>
        <w:rPr>
          <w:rFonts w:ascii="Times New Roman" w:hAnsi="Times New Roman"/>
          <w:sz w:val="24"/>
          <w:szCs w:val="24"/>
          <w:lang w:val="en-US"/>
        </w:rPr>
        <w:t>, prof.</w:t>
      </w:r>
    </w:p>
    <w:p w:rsidR="00197EC2" w:rsidRDefault="007C09E3" w:rsidP="00197EC2">
      <w:pPr>
        <w:pStyle w:val="StandardWeb"/>
        <w:spacing w:before="0" w:beforeAutospacing="0" w:after="0" w:afterAutospacing="0" w:line="360" w:lineRule="auto"/>
        <w:rPr>
          <w:b/>
        </w:rPr>
      </w:pPr>
      <w:r w:rsidRPr="00C304B6">
        <w:t>Planirano sati:</w:t>
      </w:r>
      <w:r w:rsidRPr="00C304B6">
        <w:rPr>
          <w:b/>
        </w:rPr>
        <w:t xml:space="preserve"> </w:t>
      </w:r>
      <w:r w:rsidR="00197EC2">
        <w:rPr>
          <w:b/>
        </w:rPr>
        <w:t>35</w:t>
      </w:r>
    </w:p>
    <w:p w:rsidR="00197EC2" w:rsidRDefault="00197EC2" w:rsidP="00197EC2">
      <w:pPr>
        <w:pStyle w:val="StandardWeb"/>
        <w:spacing w:before="0" w:beforeAutospacing="0" w:after="0" w:afterAutospacing="0" w:line="360" w:lineRule="auto"/>
        <w:rPr>
          <w:b/>
        </w:rPr>
      </w:pP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Plan i program rada aktiva  : HRVATSKI JEZIK  2017./2018.</w:t>
      </w: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Voditelj:Ljiljana Hess , planirano 35. sati</w:t>
      </w:r>
    </w:p>
    <w:p w:rsidR="006E43A6" w:rsidRPr="006E43A6" w:rsidRDefault="006E43A6" w:rsidP="006E43A6">
      <w:pPr>
        <w:spacing w:before="100" w:beforeAutospacing="1" w:after="100" w:afterAutospacing="1" w:line="240" w:lineRule="auto"/>
        <w:rPr>
          <w:rFonts w:ascii="Times New Roman" w:hAnsi="Times New Roman"/>
          <w:b/>
          <w:sz w:val="24"/>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197"/>
        <w:gridCol w:w="1755"/>
        <w:gridCol w:w="1407"/>
        <w:gridCol w:w="1525"/>
        <w:gridCol w:w="2790"/>
        <w:gridCol w:w="1823"/>
        <w:gridCol w:w="1550"/>
        <w:gridCol w:w="2083"/>
      </w:tblGrid>
      <w:tr w:rsidR="006E43A6" w:rsidRPr="006E43A6" w:rsidTr="006E43A6">
        <w:trPr>
          <w:trHeight w:val="1218"/>
        </w:trPr>
        <w:tc>
          <w:tcPr>
            <w:tcW w:w="65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Red. br.</w:t>
            </w:r>
          </w:p>
        </w:tc>
        <w:tc>
          <w:tcPr>
            <w:tcW w:w="119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Područ rada </w:t>
            </w:r>
          </w:p>
        </w:tc>
        <w:tc>
          <w:tcPr>
            <w:tcW w:w="175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Sadržaji </w:t>
            </w:r>
          </w:p>
        </w:tc>
        <w:tc>
          <w:tcPr>
            <w:tcW w:w="140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Svrha </w:t>
            </w:r>
          </w:p>
        </w:tc>
        <w:tc>
          <w:tcPr>
            <w:tcW w:w="152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Zadaće </w:t>
            </w:r>
          </w:p>
        </w:tc>
        <w:tc>
          <w:tcPr>
            <w:tcW w:w="2790" w:type="dxa"/>
          </w:tcPr>
          <w:p w:rsidR="006E43A6" w:rsidRPr="006E43A6" w:rsidRDefault="006E43A6" w:rsidP="006E43A6">
            <w:pPr>
              <w:spacing w:before="100" w:beforeAutospacing="1" w:after="240" w:line="240" w:lineRule="auto"/>
              <w:ind w:left="720" w:hanging="720"/>
              <w:rPr>
                <w:rFonts w:ascii="Times New Roman" w:hAnsi="Times New Roman"/>
                <w:b/>
                <w:sz w:val="24"/>
                <w:szCs w:val="24"/>
              </w:rPr>
            </w:pPr>
            <w:r w:rsidRPr="006E43A6">
              <w:rPr>
                <w:rFonts w:ascii="Times New Roman" w:hAnsi="Times New Roman"/>
                <w:b/>
                <w:sz w:val="24"/>
                <w:szCs w:val="24"/>
              </w:rPr>
              <w:t>Oblici i metode rada</w:t>
            </w:r>
          </w:p>
        </w:tc>
        <w:tc>
          <w:tcPr>
            <w:tcW w:w="182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Nositelj aktivnosti</w:t>
            </w:r>
          </w:p>
        </w:tc>
        <w:tc>
          <w:tcPr>
            <w:tcW w:w="155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Mjesto, vrijeme broj sati</w:t>
            </w:r>
          </w:p>
        </w:tc>
        <w:tc>
          <w:tcPr>
            <w:tcW w:w="208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Mjerljivi pokazatelji ostvarenja</w:t>
            </w:r>
          </w:p>
        </w:tc>
      </w:tr>
      <w:tr w:rsidR="006E43A6" w:rsidRPr="006E43A6" w:rsidTr="006E43A6">
        <w:trPr>
          <w:trHeight w:val="943"/>
        </w:trPr>
        <w:tc>
          <w:tcPr>
            <w:tcW w:w="65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w:t>
            </w:r>
          </w:p>
        </w:tc>
        <w:tc>
          <w:tcPr>
            <w:tcW w:w="119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Plan rada stručnog aktiva</w:t>
            </w:r>
          </w:p>
        </w:tc>
        <w:tc>
          <w:tcPr>
            <w:tcW w:w="175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Navedeni po satima</w:t>
            </w:r>
          </w:p>
        </w:tc>
        <w:tc>
          <w:tcPr>
            <w:tcW w:w="140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Objediniti sve sadržaje rada</w:t>
            </w:r>
          </w:p>
        </w:tc>
        <w:tc>
          <w:tcPr>
            <w:tcW w:w="152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Ostvariti zadane ciljeve rada</w:t>
            </w:r>
          </w:p>
        </w:tc>
        <w:tc>
          <w:tcPr>
            <w:tcW w:w="279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Sastanci,diskusije, razgovori,posjeti,suradnja,</w:t>
            </w:r>
          </w:p>
        </w:tc>
        <w:tc>
          <w:tcPr>
            <w:tcW w:w="182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5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Prostori škole, kazalište,grad</w:t>
            </w:r>
          </w:p>
        </w:tc>
        <w:tc>
          <w:tcPr>
            <w:tcW w:w="208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Sve aktivnosti mogu se ovjekovječiti izradom plakata,zidnih novina, zapisnika, rezultata učenika…,suradnje s ostalim profesorima</w:t>
            </w: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65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w:t>
            </w:r>
          </w:p>
        </w:tc>
        <w:tc>
          <w:tcPr>
            <w:tcW w:w="119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Izvedbeni i operativni programi</w:t>
            </w:r>
          </w:p>
        </w:tc>
        <w:tc>
          <w:tcPr>
            <w:tcW w:w="175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Propisani zakonom/</w:t>
            </w: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Posebnost su eksperimentalni programi</w:t>
            </w:r>
          </w:p>
        </w:tc>
        <w:tc>
          <w:tcPr>
            <w:tcW w:w="140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Usustaviti jedinstveni program za sve profesore u školi</w:t>
            </w:r>
          </w:p>
        </w:tc>
        <w:tc>
          <w:tcPr>
            <w:tcW w:w="152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Osmisliti, usuglasiti nastavne sate</w:t>
            </w:r>
          </w:p>
        </w:tc>
        <w:tc>
          <w:tcPr>
            <w:tcW w:w="279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Skupinski rad</w:t>
            </w:r>
          </w:p>
        </w:tc>
        <w:tc>
          <w:tcPr>
            <w:tcW w:w="182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5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208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65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3.</w:t>
            </w:r>
          </w:p>
        </w:tc>
        <w:tc>
          <w:tcPr>
            <w:tcW w:w="119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Slobodne aktivnosti</w:t>
            </w:r>
          </w:p>
        </w:tc>
        <w:tc>
          <w:tcPr>
            <w:tcW w:w="175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Svaki profesor ima svoju aktivnost i svoj sadržaj</w:t>
            </w:r>
          </w:p>
        </w:tc>
        <w:tc>
          <w:tcPr>
            <w:tcW w:w="140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Raditi s učenicima u sklopu njihovih izbora i sklonosti te razvijati darovitost učenika</w:t>
            </w:r>
          </w:p>
        </w:tc>
        <w:tc>
          <w:tcPr>
            <w:tcW w:w="152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Predstaviti učenike na priredbama, smotrama, natjecanjima, kao autore, izvođače, novinare</w:t>
            </w:r>
          </w:p>
        </w:tc>
        <w:tc>
          <w:tcPr>
            <w:tcW w:w="279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Razgovor, slušanje, govorenje, skupinski rad, dijalog, javni govor</w:t>
            </w:r>
          </w:p>
        </w:tc>
        <w:tc>
          <w:tcPr>
            <w:tcW w:w="182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 i učenici</w:t>
            </w:r>
          </w:p>
        </w:tc>
        <w:tc>
          <w:tcPr>
            <w:tcW w:w="155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Škola, grad</w:t>
            </w:r>
          </w:p>
        </w:tc>
        <w:tc>
          <w:tcPr>
            <w:tcW w:w="208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65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4.</w:t>
            </w: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5.</w:t>
            </w:r>
          </w:p>
        </w:tc>
        <w:tc>
          <w:tcPr>
            <w:tcW w:w="119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Dodatna i dopunska aktivnost</w:t>
            </w:r>
          </w:p>
        </w:tc>
        <w:tc>
          <w:tcPr>
            <w:tcW w:w="175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Odrediti nositelje aktivnosti</w:t>
            </w:r>
          </w:p>
        </w:tc>
        <w:tc>
          <w:tcPr>
            <w:tcW w:w="140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 s učenicima</w:t>
            </w:r>
          </w:p>
        </w:tc>
        <w:tc>
          <w:tcPr>
            <w:tcW w:w="152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Ostvariti bolje rezultate i nadoknaditi gradivo koje nisu svladali</w:t>
            </w:r>
          </w:p>
        </w:tc>
        <w:tc>
          <w:tcPr>
            <w:tcW w:w="279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 s učenicima</w:t>
            </w:r>
          </w:p>
        </w:tc>
        <w:tc>
          <w:tcPr>
            <w:tcW w:w="182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Profesori,učenici</w:t>
            </w:r>
          </w:p>
        </w:tc>
        <w:tc>
          <w:tcPr>
            <w:tcW w:w="155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škola</w:t>
            </w:r>
          </w:p>
        </w:tc>
        <w:tc>
          <w:tcPr>
            <w:tcW w:w="208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65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6.</w:t>
            </w:r>
          </w:p>
        </w:tc>
        <w:tc>
          <w:tcPr>
            <w:tcW w:w="119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Odlazak s učenicima u kazalište</w:t>
            </w:r>
          </w:p>
        </w:tc>
        <w:tc>
          <w:tcPr>
            <w:tcW w:w="175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Predstave po programu kazališno-koncertne dvorane</w:t>
            </w:r>
          </w:p>
        </w:tc>
        <w:tc>
          <w:tcPr>
            <w:tcW w:w="1407"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Doživljaj umjetničkog djela</w:t>
            </w:r>
          </w:p>
        </w:tc>
        <w:tc>
          <w:tcPr>
            <w:tcW w:w="152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Analizirati scensko djelo</w:t>
            </w:r>
          </w:p>
        </w:tc>
        <w:tc>
          <w:tcPr>
            <w:tcW w:w="279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Gledanje kazališne predstave…</w:t>
            </w:r>
          </w:p>
        </w:tc>
        <w:tc>
          <w:tcPr>
            <w:tcW w:w="182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 i učenici</w:t>
            </w:r>
          </w:p>
        </w:tc>
        <w:tc>
          <w:tcPr>
            <w:tcW w:w="1550"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Kazalište, muzeji</w:t>
            </w:r>
          </w:p>
        </w:tc>
        <w:tc>
          <w:tcPr>
            <w:tcW w:w="2083"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bl>
    <w:p w:rsidR="006E43A6" w:rsidRPr="006E43A6" w:rsidRDefault="006E43A6" w:rsidP="006E43A6">
      <w:pPr>
        <w:spacing w:after="0" w:line="240" w:lineRule="auto"/>
        <w:rPr>
          <w:rFonts w:ascii="Times New Roman" w:hAnsi="Times New Roman"/>
          <w:sz w:val="24"/>
          <w:szCs w:val="24"/>
          <w:lang w:val="en-US" w:eastAsia="en-US"/>
        </w:rPr>
      </w:pPr>
    </w:p>
    <w:p w:rsidR="006E43A6" w:rsidRPr="006E43A6" w:rsidRDefault="006E43A6" w:rsidP="006E43A6">
      <w:pPr>
        <w:spacing w:after="0" w:line="240" w:lineRule="auto"/>
        <w:rPr>
          <w:rFonts w:ascii="Times New Roman" w:hAnsi="Times New Roman"/>
          <w:sz w:val="24"/>
          <w:szCs w:val="24"/>
          <w:lang w:val="en-US" w:eastAsia="en-US"/>
        </w:rPr>
      </w:pPr>
    </w:p>
    <w:tbl>
      <w:tblPr>
        <w:tblW w:w="14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737"/>
        <w:gridCol w:w="1586"/>
        <w:gridCol w:w="1763"/>
        <w:gridCol w:w="1617"/>
        <w:gridCol w:w="1538"/>
        <w:gridCol w:w="1484"/>
        <w:gridCol w:w="1396"/>
        <w:gridCol w:w="2003"/>
      </w:tblGrid>
      <w:tr w:rsidR="006E43A6" w:rsidRPr="006E43A6" w:rsidTr="006E43A6">
        <w:trPr>
          <w:trHeight w:val="121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Red. br.</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Područje</w:t>
            </w: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Sadržaji </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Svrha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Zadaće </w:t>
            </w:r>
          </w:p>
        </w:tc>
        <w:tc>
          <w:tcPr>
            <w:tcW w:w="1698" w:type="dxa"/>
          </w:tcPr>
          <w:p w:rsidR="006E43A6" w:rsidRPr="006E43A6" w:rsidRDefault="006E43A6" w:rsidP="006E43A6">
            <w:pPr>
              <w:spacing w:before="100" w:beforeAutospacing="1" w:after="240" w:line="240" w:lineRule="auto"/>
              <w:ind w:left="720" w:hanging="720"/>
              <w:rPr>
                <w:rFonts w:ascii="Times New Roman" w:hAnsi="Times New Roman"/>
                <w:b/>
                <w:sz w:val="24"/>
                <w:szCs w:val="24"/>
              </w:rPr>
            </w:pPr>
            <w:r w:rsidRPr="006E43A6">
              <w:rPr>
                <w:rFonts w:ascii="Times New Roman" w:hAnsi="Times New Roman"/>
                <w:b/>
                <w:sz w:val="24"/>
                <w:szCs w:val="24"/>
              </w:rPr>
              <w:t>Oblici rada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Nositelj aktivnosti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Mjesto, vrijeme broj sati</w:t>
            </w: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Mjerljivi pokazatelji ostvarenja</w:t>
            </w:r>
          </w:p>
        </w:tc>
      </w:tr>
      <w:tr w:rsidR="006E43A6" w:rsidRPr="006E43A6" w:rsidTr="006E43A6">
        <w:trPr>
          <w:trHeight w:val="30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7.</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Primjena kurikuluma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Nacionalni kurikulum</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Reorganizacija nastavnog procesa</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Pratiti obrazovne ishode novog kurikuluma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čitanje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Na osnovi rezultata eksperimentalnih programa</w:t>
            </w:r>
          </w:p>
        </w:tc>
      </w:tr>
      <w:tr w:rsidR="006E43A6" w:rsidRPr="006E43A6" w:rsidTr="006E43A6">
        <w:trPr>
          <w:trHeight w:val="326"/>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8.</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Suradnja s gradom uobilježavanju obljetnica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Sudjelovanje u programu obljetnica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Poboljšati suradnju sdruštvenom zajednicom</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Sudjelovati u programu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  učenici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9.</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Obilježavanje 5. listopada- Dana učitelja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Zidne novine</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Osvijestiti važnost pedagoškog rada</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Pronaći problematiku prosvjetne struke, povijest struke</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Izrada plakata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Zidne novine</w:t>
            </w: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10.</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 na internetskoj stranici škole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Relevantne vijest</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Informirati profesore i učenike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Stavljati nove vijesti na stranicu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11.</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Katalozi državne mature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Sadržaji po katalogu</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Usvojiti nove oblike pitanja i novi način polaganja mature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Predstaviti učenicima novi ispitni katalog/ uputiti ih na stranice NCVVO</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čitanje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 i učenici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12.</w:t>
            </w:r>
          </w:p>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Praćenje obavijesti ASSO</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Nove informacije</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Biti u tijeku s novim pravilima i odredbama</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Sudjelovati u radu vijeća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13.</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Mjesec hrvatske knjige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Održati književnu večer</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Obilježiti prigodni datum</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Prirediti s učenicima prikaz neke knjige</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govorenje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 i učenici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bl>
    <w:p w:rsidR="006E43A6" w:rsidRPr="006E43A6" w:rsidRDefault="006E43A6" w:rsidP="006E43A6">
      <w:pPr>
        <w:spacing w:after="0" w:line="240" w:lineRule="auto"/>
        <w:rPr>
          <w:rFonts w:ascii="Times New Roman" w:hAnsi="Times New Roman"/>
          <w:sz w:val="24"/>
          <w:szCs w:val="24"/>
          <w:lang w:val="en-US" w:eastAsia="en-US"/>
        </w:rPr>
      </w:pPr>
    </w:p>
    <w:p w:rsidR="006E43A6" w:rsidRPr="006E43A6" w:rsidRDefault="006E43A6" w:rsidP="006E43A6">
      <w:pPr>
        <w:spacing w:after="0" w:line="240" w:lineRule="auto"/>
        <w:rPr>
          <w:rFonts w:ascii="Times New Roman" w:hAnsi="Times New Roman"/>
          <w:sz w:val="24"/>
          <w:szCs w:val="24"/>
          <w:lang w:val="en-US" w:eastAsia="en-US"/>
        </w:rPr>
      </w:pPr>
    </w:p>
    <w:p w:rsidR="006E43A6" w:rsidRPr="006E43A6" w:rsidRDefault="006E43A6" w:rsidP="006E43A6">
      <w:pPr>
        <w:spacing w:after="0" w:line="240" w:lineRule="auto"/>
        <w:rPr>
          <w:rFonts w:ascii="Times New Roman" w:hAnsi="Times New Roman"/>
          <w:sz w:val="24"/>
          <w:szCs w:val="24"/>
          <w:lang w:val="en-US" w:eastAsia="en-US"/>
        </w:rPr>
      </w:pPr>
    </w:p>
    <w:p w:rsidR="006E43A6" w:rsidRPr="006E43A6" w:rsidRDefault="006E43A6" w:rsidP="006E43A6">
      <w:pPr>
        <w:spacing w:after="0" w:line="240" w:lineRule="auto"/>
        <w:rPr>
          <w:rFonts w:ascii="Times New Roman" w:hAnsi="Times New Roman"/>
          <w:sz w:val="24"/>
          <w:szCs w:val="24"/>
          <w:lang w:val="en-US" w:eastAsia="en-US"/>
        </w:rPr>
      </w:pPr>
    </w:p>
    <w:tbl>
      <w:tblPr>
        <w:tblW w:w="14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594"/>
        <w:gridCol w:w="1602"/>
        <w:gridCol w:w="1584"/>
        <w:gridCol w:w="1550"/>
        <w:gridCol w:w="1689"/>
        <w:gridCol w:w="1609"/>
        <w:gridCol w:w="1589"/>
        <w:gridCol w:w="1620"/>
      </w:tblGrid>
      <w:tr w:rsidR="006E43A6" w:rsidRPr="006E43A6" w:rsidTr="006E43A6">
        <w:trPr>
          <w:trHeight w:val="121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Red. br.</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Područ rada </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Sadržaji </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Svrha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Zadaće </w:t>
            </w:r>
          </w:p>
        </w:tc>
        <w:tc>
          <w:tcPr>
            <w:tcW w:w="1698" w:type="dxa"/>
          </w:tcPr>
          <w:p w:rsidR="006E43A6" w:rsidRPr="006E43A6" w:rsidRDefault="006E43A6" w:rsidP="006E43A6">
            <w:pPr>
              <w:spacing w:before="100" w:beforeAutospacing="1" w:after="240" w:line="240" w:lineRule="auto"/>
              <w:ind w:left="720" w:hanging="720"/>
              <w:rPr>
                <w:rFonts w:ascii="Times New Roman" w:hAnsi="Times New Roman"/>
                <w:b/>
                <w:sz w:val="24"/>
                <w:szCs w:val="24"/>
              </w:rPr>
            </w:pPr>
            <w:r w:rsidRPr="006E43A6">
              <w:rPr>
                <w:rFonts w:ascii="Times New Roman" w:hAnsi="Times New Roman"/>
                <w:b/>
                <w:sz w:val="24"/>
                <w:szCs w:val="24"/>
              </w:rPr>
              <w:t>Oblici imetode rada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Nositelj aktivnosti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Mjesto, vrijeme broj sati</w:t>
            </w: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Mjerljivi pokazatelji ostvarenja</w:t>
            </w:r>
          </w:p>
        </w:tc>
      </w:tr>
      <w:tr w:rsidR="006E43A6" w:rsidRPr="006E43A6" w:rsidTr="006E43A6">
        <w:trPr>
          <w:trHeight w:val="30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14.</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Praćenje stručne literature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Jezična, književna, pedagoška literatura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Usavršavati se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Pročitati i analizirati literaturu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čitati</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326"/>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15.</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Utvrđivanje broja sati jezika </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Sastanak aktiva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Pravilno odabrati jezičnu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Proučiti, odabrati</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16.</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Razmjena iskustva iz prakse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Razgovor o bitnim temama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Poboljšati rad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Predložiti, usvojiti novine u radu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razgovor</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 učenici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17.</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Lidrano- školska razina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Recital, dramski tekst</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Pokazati učeničko stvaralaštvo</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Odabrati predstavnike za županijsku razinu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Okrugli stol</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18.</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Dan materinskog jezika 21. veljače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Na satu hrv.jezka pričati o ulozi mat..</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Vrednovati materinski jezik</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Prirediti jezičnu vježbu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Zidne novine o Deklaraciji hrvatskoga jezika</w:t>
            </w: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19.</w:t>
            </w:r>
          </w:p>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Dani hrvatskog jezika 13.-15. ožujka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Na satu hrvatskog jezika …</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Procijeniti važnost jezika</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Seminarski rad o jeziku</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izlaganje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20.</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 u županijskim aktivima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Zadani programom</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Doći do novih zaključaka</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Radionice na vijećima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bl>
    <w:p w:rsidR="006E43A6" w:rsidRPr="006E43A6" w:rsidRDefault="006E43A6" w:rsidP="006E43A6">
      <w:pPr>
        <w:spacing w:after="0" w:line="240" w:lineRule="auto"/>
        <w:rPr>
          <w:rFonts w:ascii="Times New Roman" w:hAnsi="Times New Roman"/>
          <w:sz w:val="24"/>
          <w:szCs w:val="24"/>
          <w:lang w:val="en-US" w:eastAsia="en-US"/>
        </w:rPr>
      </w:pPr>
    </w:p>
    <w:tbl>
      <w:tblPr>
        <w:tblW w:w="14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595"/>
        <w:gridCol w:w="1599"/>
        <w:gridCol w:w="1585"/>
        <w:gridCol w:w="1498"/>
        <w:gridCol w:w="1770"/>
        <w:gridCol w:w="1604"/>
        <w:gridCol w:w="1582"/>
        <w:gridCol w:w="1616"/>
      </w:tblGrid>
      <w:tr w:rsidR="006E43A6" w:rsidRPr="006E43A6" w:rsidTr="006E43A6">
        <w:trPr>
          <w:trHeight w:val="121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Red. br.</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Područ rada </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Sadržaji </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Svrha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Zadaće </w:t>
            </w:r>
          </w:p>
        </w:tc>
        <w:tc>
          <w:tcPr>
            <w:tcW w:w="1698" w:type="dxa"/>
          </w:tcPr>
          <w:p w:rsidR="006E43A6" w:rsidRPr="006E43A6" w:rsidRDefault="006E43A6" w:rsidP="006E43A6">
            <w:pPr>
              <w:spacing w:before="100" w:beforeAutospacing="1" w:after="240" w:line="240" w:lineRule="auto"/>
              <w:ind w:left="720" w:hanging="720"/>
              <w:rPr>
                <w:rFonts w:ascii="Times New Roman" w:hAnsi="Times New Roman"/>
                <w:b/>
                <w:sz w:val="24"/>
                <w:szCs w:val="24"/>
              </w:rPr>
            </w:pPr>
            <w:r w:rsidRPr="006E43A6">
              <w:rPr>
                <w:rFonts w:ascii="Times New Roman" w:hAnsi="Times New Roman"/>
                <w:b/>
                <w:sz w:val="24"/>
                <w:szCs w:val="24"/>
              </w:rPr>
              <w:t>Oblici imetode rada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Nositelj aktivnosti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Mjesto, vrijeme broj sati</w:t>
            </w: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Mjerljivi pokazatelji ostvarenja</w:t>
            </w:r>
          </w:p>
        </w:tc>
      </w:tr>
      <w:tr w:rsidR="006E43A6" w:rsidRPr="006E43A6" w:rsidTr="006E43A6">
        <w:trPr>
          <w:trHeight w:val="30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21.</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22.travnja –</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Dan škole</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Obilježiti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priredba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326"/>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22.</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Proučavanje pravilnika o ocjenjivanju</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Zadana pravila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Ujednačiti kriterije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Izraditi svoja mjerila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Čitanje,pisanje</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23.</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11. svibnja- Svjetski dan pisanja pisama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pisma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Aktualizirati zastarjele metode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Učiti pisanje pisama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24.</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Timski rad po projektima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 sadržaju projekta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Ostvariti zacrtane ciljeve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Sudjelovati i djelovati</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25.</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Kulturni i javni život škole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Priredbe i nastupi</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Uveličati važne datume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Uvježbati glazbeno-scensko djelo</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Recitiranje, ples, pjesma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26.</w:t>
            </w:r>
          </w:p>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Suradnja s ravnateljem, pedagogom, knjižničarom</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Razgovor oko relevantnih pitanja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Kvalitetnije poučavati</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Radionice s pedagogom, ravnateljem</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razgovor</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27.</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Rad na školskom listu</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Novinski prilozi</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Ispuniti sadržaj lista</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Slati priloge. korekcija tekstova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Lektoriranje i prijelom lista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bl>
    <w:p w:rsidR="006E43A6" w:rsidRPr="006E43A6" w:rsidRDefault="006E43A6" w:rsidP="006E43A6">
      <w:pPr>
        <w:spacing w:after="0" w:line="240" w:lineRule="auto"/>
        <w:rPr>
          <w:rFonts w:ascii="Times New Roman" w:hAnsi="Times New Roman"/>
          <w:sz w:val="24"/>
          <w:szCs w:val="24"/>
          <w:lang w:val="en-US" w:eastAsia="en-US"/>
        </w:rPr>
      </w:pPr>
    </w:p>
    <w:tbl>
      <w:tblPr>
        <w:tblW w:w="14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594"/>
        <w:gridCol w:w="1591"/>
        <w:gridCol w:w="1581"/>
        <w:gridCol w:w="1603"/>
        <w:gridCol w:w="1679"/>
        <w:gridCol w:w="1602"/>
        <w:gridCol w:w="1581"/>
        <w:gridCol w:w="1615"/>
      </w:tblGrid>
      <w:tr w:rsidR="006E43A6" w:rsidRPr="006E43A6" w:rsidTr="006E43A6">
        <w:trPr>
          <w:trHeight w:val="121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Red. br.</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Područ rada </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Sadržaji </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Svrha </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 xml:space="preserve">Zadaće </w:t>
            </w:r>
          </w:p>
        </w:tc>
        <w:tc>
          <w:tcPr>
            <w:tcW w:w="1698" w:type="dxa"/>
          </w:tcPr>
          <w:p w:rsidR="006E43A6" w:rsidRPr="006E43A6" w:rsidRDefault="006E43A6" w:rsidP="006E43A6">
            <w:pPr>
              <w:spacing w:before="100" w:beforeAutospacing="1" w:after="240" w:line="240" w:lineRule="auto"/>
              <w:ind w:left="720" w:hanging="720"/>
              <w:rPr>
                <w:rFonts w:ascii="Times New Roman" w:hAnsi="Times New Roman"/>
                <w:b/>
                <w:sz w:val="24"/>
                <w:szCs w:val="24"/>
              </w:rPr>
            </w:pPr>
            <w:r w:rsidRPr="006E43A6">
              <w:rPr>
                <w:rFonts w:ascii="Times New Roman" w:hAnsi="Times New Roman"/>
                <w:b/>
                <w:sz w:val="24"/>
                <w:szCs w:val="24"/>
              </w:rPr>
              <w:t>Oblici imetode rada</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Nositelj aktivnosti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Mjesto, vrijeme broj sati</w:t>
            </w: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Mjerljivi pokazatelji ostvarenja</w:t>
            </w:r>
          </w:p>
        </w:tc>
      </w:tr>
      <w:tr w:rsidR="006E43A6" w:rsidRPr="006E43A6" w:rsidTr="006E43A6">
        <w:trPr>
          <w:trHeight w:val="308"/>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28.</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Katalozi državne mature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Novi sadržaji</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Pripremiti učenike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Rješavati kataloške zadatke</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Pisanje, razgovor</w:t>
            </w: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Prostori škole</w:t>
            </w: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326"/>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29.</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Sudjelovanje na Sajmu u školi</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Pisani tekstovi</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Pomoći u organizaciji</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Pisati naslove, obavijesti</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30.</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Analiza rezultata rada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 planu</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Uvidjeti dobre i loše strane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Razgovarati o odrađenim zadatcima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31.</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Prijedlozi za obradu lektire</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Lektirni naslovi</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Poboljšati nastavu lektire</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Interpretirati razne metode rada</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32.</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Promjene u izboru udžbenika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izmjene</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Planirati kvalitetu</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Izabrati nove udžbenike</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33.</w:t>
            </w:r>
          </w:p>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Ispraćaj maturanata</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Prigodni tekst</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Emotivno djelovati</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Prirediti mali prigodni program</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r>
      <w:tr w:rsidR="006E43A6" w:rsidRPr="006E43A6" w:rsidTr="006E43A6">
        <w:trPr>
          <w:trHeight w:val="943"/>
        </w:trPr>
        <w:tc>
          <w:tcPr>
            <w:tcW w:w="157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34.,35.</w:t>
            </w:r>
          </w:p>
        </w:tc>
        <w:tc>
          <w:tcPr>
            <w:tcW w:w="159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Zaključci i prijedlozi</w:t>
            </w:r>
          </w:p>
        </w:tc>
        <w:tc>
          <w:tcPr>
            <w:tcW w:w="160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Analiza proteklog razdoblja</w:t>
            </w:r>
          </w:p>
        </w:tc>
        <w:tc>
          <w:tcPr>
            <w:tcW w:w="1586"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Rezimirati protekli rad</w:t>
            </w:r>
          </w:p>
        </w:tc>
        <w:tc>
          <w:tcPr>
            <w:tcW w:w="14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Navesti sve aktivnosti tijekom godine</w:t>
            </w:r>
          </w:p>
        </w:tc>
        <w:tc>
          <w:tcPr>
            <w:tcW w:w="1698"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15"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r w:rsidRPr="006E43A6">
              <w:rPr>
                <w:rFonts w:ascii="Times New Roman" w:hAnsi="Times New Roman"/>
                <w:b/>
                <w:sz w:val="24"/>
                <w:szCs w:val="24"/>
              </w:rPr>
              <w:t>profesori</w:t>
            </w:r>
          </w:p>
        </w:tc>
        <w:tc>
          <w:tcPr>
            <w:tcW w:w="1599"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tc>
        <w:tc>
          <w:tcPr>
            <w:tcW w:w="1624" w:type="dxa"/>
          </w:tcPr>
          <w:p w:rsidR="006E43A6" w:rsidRPr="006E43A6" w:rsidRDefault="006E43A6" w:rsidP="006E43A6">
            <w:pPr>
              <w:spacing w:before="100" w:beforeAutospacing="1" w:after="100" w:afterAutospacing="1" w:line="240" w:lineRule="auto"/>
              <w:rPr>
                <w:rFonts w:ascii="Times New Roman" w:hAnsi="Times New Roman"/>
                <w:b/>
                <w:sz w:val="24"/>
                <w:szCs w:val="24"/>
              </w:rPr>
            </w:pPr>
          </w:p>
          <w:p w:rsidR="006E43A6" w:rsidRPr="006E43A6" w:rsidRDefault="006E43A6" w:rsidP="006E43A6">
            <w:pPr>
              <w:spacing w:before="100" w:beforeAutospacing="1" w:after="100" w:afterAutospacing="1" w:line="240" w:lineRule="auto"/>
              <w:rPr>
                <w:rFonts w:ascii="Times New Roman" w:hAnsi="Times New Roman"/>
                <w:b/>
                <w:sz w:val="24"/>
                <w:szCs w:val="24"/>
              </w:rPr>
            </w:pPr>
          </w:p>
        </w:tc>
      </w:tr>
    </w:tbl>
    <w:p w:rsidR="00134368" w:rsidRDefault="00134368" w:rsidP="00134368">
      <w:pPr>
        <w:pStyle w:val="StandardWeb"/>
        <w:tabs>
          <w:tab w:val="left" w:pos="3435"/>
        </w:tabs>
        <w:spacing w:before="0" w:beforeAutospacing="0" w:after="0" w:afterAutospacing="0" w:line="360" w:lineRule="auto"/>
        <w:rPr>
          <w:b/>
        </w:rPr>
      </w:pPr>
      <w:r>
        <w:rPr>
          <w:b/>
        </w:rPr>
        <w:tab/>
      </w:r>
    </w:p>
    <w:p w:rsidR="00134368" w:rsidRDefault="00134368">
      <w:pPr>
        <w:spacing w:after="160" w:line="259" w:lineRule="auto"/>
        <w:rPr>
          <w:rFonts w:ascii="Times New Roman" w:hAnsi="Times New Roman"/>
          <w:b/>
          <w:sz w:val="24"/>
          <w:szCs w:val="24"/>
        </w:rPr>
      </w:pPr>
      <w:r>
        <w:rPr>
          <w:b/>
        </w:rPr>
        <w:br w:type="page"/>
      </w:r>
    </w:p>
    <w:p w:rsidR="00790175" w:rsidRDefault="00790175" w:rsidP="00134368">
      <w:pPr>
        <w:rPr>
          <w:rFonts w:ascii="Cambria" w:hAnsi="Cambria"/>
          <w:color w:val="70AD47" w:themeColor="accent6"/>
          <w:sz w:val="28"/>
          <w:szCs w:val="28"/>
        </w:rPr>
        <w:sectPr w:rsidR="00790175" w:rsidSect="00CD540D">
          <w:pgSz w:w="16838" w:h="11906" w:orient="landscape"/>
          <w:pgMar w:top="1134" w:right="1134" w:bottom="1134" w:left="1134" w:header="709" w:footer="709" w:gutter="0"/>
          <w:cols w:space="708"/>
          <w:titlePg/>
          <w:docGrid w:linePitch="360"/>
        </w:sectPr>
      </w:pPr>
    </w:p>
    <w:p w:rsidR="00134368" w:rsidRPr="00134368" w:rsidRDefault="000F5D84" w:rsidP="00134368">
      <w:pPr>
        <w:rPr>
          <w:rFonts w:ascii="Cambria" w:hAnsi="Cambria"/>
          <w:color w:val="70AD47" w:themeColor="accent6"/>
          <w:sz w:val="28"/>
          <w:szCs w:val="28"/>
        </w:rPr>
      </w:pPr>
      <w:r>
        <w:rPr>
          <w:rFonts w:ascii="Cambria" w:hAnsi="Cambria"/>
          <w:color w:val="70AD47" w:themeColor="accent6"/>
          <w:sz w:val="28"/>
          <w:szCs w:val="28"/>
        </w:rPr>
        <w:t xml:space="preserve">5.6.5. </w:t>
      </w:r>
      <w:r w:rsidR="00134368">
        <w:rPr>
          <w:rFonts w:ascii="Cambria" w:hAnsi="Cambria"/>
          <w:color w:val="70AD47" w:themeColor="accent6"/>
          <w:sz w:val="28"/>
          <w:szCs w:val="28"/>
        </w:rPr>
        <w:t>Plan i program veterinarsk</w:t>
      </w:r>
      <w:r w:rsidR="008B7C1B">
        <w:rPr>
          <w:rFonts w:ascii="Cambria" w:hAnsi="Cambria"/>
          <w:color w:val="70AD47" w:themeColor="accent6"/>
          <w:sz w:val="28"/>
          <w:szCs w:val="28"/>
        </w:rPr>
        <w:t>og aktiva za školsku godinu 2017./2018</w:t>
      </w:r>
      <w:r w:rsidR="00134368">
        <w:rPr>
          <w:rFonts w:ascii="Cambria" w:hAnsi="Cambria"/>
          <w:color w:val="70AD47" w:themeColor="accent6"/>
          <w:sz w:val="28"/>
          <w:szCs w:val="28"/>
        </w:rPr>
        <w:t xml:space="preserve">. </w:t>
      </w:r>
    </w:p>
    <w:p w:rsidR="00134368" w:rsidRPr="00134368" w:rsidRDefault="00134368" w:rsidP="00134368">
      <w:pPr>
        <w:rPr>
          <w:rFonts w:asciiTheme="minorHAnsi" w:hAnsiTheme="minorHAnsi"/>
          <w:sz w:val="22"/>
          <w:szCs w:val="22"/>
        </w:rPr>
      </w:pPr>
      <w:r w:rsidRPr="00134368">
        <w:rPr>
          <w:rFonts w:asciiTheme="minorHAnsi" w:hAnsiTheme="minorHAnsi"/>
          <w:sz w:val="22"/>
          <w:szCs w:val="22"/>
        </w:rPr>
        <w:t xml:space="preserve">Voditelj aktiva </w:t>
      </w:r>
      <w:r>
        <w:rPr>
          <w:rFonts w:asciiTheme="minorHAnsi" w:hAnsiTheme="minorHAnsi"/>
          <w:sz w:val="22"/>
          <w:szCs w:val="22"/>
        </w:rPr>
        <w:t xml:space="preserve">: </w:t>
      </w:r>
      <w:r w:rsidRPr="00134368">
        <w:rPr>
          <w:rFonts w:asciiTheme="minorHAnsi" w:hAnsiTheme="minorHAnsi"/>
          <w:b/>
          <w:sz w:val="22"/>
          <w:szCs w:val="22"/>
        </w:rPr>
        <w:t>Slavenka Radić</w:t>
      </w:r>
      <w:r w:rsidRPr="00134368">
        <w:rPr>
          <w:rFonts w:asciiTheme="minorHAnsi" w:hAnsiTheme="minorHAnsi"/>
          <w:sz w:val="22"/>
          <w:szCs w:val="22"/>
        </w:rPr>
        <w:t xml:space="preserve"> </w:t>
      </w:r>
    </w:p>
    <w:p w:rsidR="00134368" w:rsidRPr="00134368" w:rsidRDefault="00134368" w:rsidP="00134368">
      <w:pPr>
        <w:rPr>
          <w:rFonts w:asciiTheme="minorHAnsi" w:hAnsiTheme="minorHAnsi"/>
          <w:sz w:val="22"/>
          <w:szCs w:val="22"/>
        </w:rPr>
      </w:pPr>
      <w:r w:rsidRPr="00134368">
        <w:rPr>
          <w:rFonts w:asciiTheme="minorHAnsi" w:hAnsiTheme="minorHAnsi"/>
          <w:sz w:val="22"/>
          <w:szCs w:val="22"/>
        </w:rPr>
        <w:t>U radu aktiva sudjeluju nastavnici i stručni suradnici u području veterine. Program rada aktiva je slijedeći:</w:t>
      </w:r>
    </w:p>
    <w:p w:rsidR="00134368" w:rsidRPr="00134368" w:rsidRDefault="00134368" w:rsidP="00BC1872">
      <w:pPr>
        <w:pStyle w:val="Odlomakpopisa"/>
        <w:numPr>
          <w:ilvl w:val="0"/>
          <w:numId w:val="50"/>
        </w:numPr>
        <w:spacing w:after="160" w:line="259" w:lineRule="auto"/>
        <w:rPr>
          <w:rFonts w:asciiTheme="minorHAnsi" w:hAnsiTheme="minorHAnsi"/>
          <w:sz w:val="22"/>
          <w:szCs w:val="22"/>
        </w:rPr>
      </w:pPr>
      <w:r w:rsidRPr="00134368">
        <w:rPr>
          <w:rFonts w:asciiTheme="minorHAnsi" w:hAnsiTheme="minorHAnsi"/>
          <w:sz w:val="22"/>
          <w:szCs w:val="22"/>
        </w:rPr>
        <w:t>Programski okvir</w:t>
      </w:r>
    </w:p>
    <w:p w:rsidR="00134368" w:rsidRPr="00134368" w:rsidRDefault="00134368" w:rsidP="00134368">
      <w:pPr>
        <w:pStyle w:val="Odlomakpopisa"/>
        <w:rPr>
          <w:rFonts w:asciiTheme="minorHAnsi" w:hAnsiTheme="minorHAnsi"/>
          <w:sz w:val="22"/>
          <w:szCs w:val="22"/>
        </w:rPr>
      </w:pPr>
      <w:r w:rsidRPr="00134368">
        <w:rPr>
          <w:rFonts w:asciiTheme="minorHAnsi" w:hAnsiTheme="minorHAnsi"/>
          <w:sz w:val="22"/>
          <w:szCs w:val="22"/>
        </w:rPr>
        <w:t>Čine ga općenite teme o kojima će raspravljati aktiv;</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 xml:space="preserve">Praćenje realizacije nastavnog plana i programa te predlaganje mjera za njegovo unaprjeđenje </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 xml:space="preserve">Nabavke za veterinarski praktikum i za objekte za smještaj ovaca i koza </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Povezivanje teoretske i praktične nastave</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Permanentno stručno, pedagoško – didaktičko – metodičko obrazovanje nastavnika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Stručno usavršavanje nastavnika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Aktualiziranje sadržaja, metoda i oblika rada</w:t>
      </w:r>
    </w:p>
    <w:p w:rsidR="00134368" w:rsidRPr="00134368" w:rsidRDefault="00134368" w:rsidP="00134368">
      <w:pPr>
        <w:pStyle w:val="Odlomakpopisa"/>
        <w:ind w:left="1080"/>
        <w:rPr>
          <w:rFonts w:asciiTheme="minorHAnsi" w:hAnsiTheme="minorHAnsi"/>
          <w:sz w:val="22"/>
          <w:szCs w:val="22"/>
        </w:rPr>
      </w:pPr>
    </w:p>
    <w:p w:rsidR="00134368" w:rsidRPr="00134368" w:rsidRDefault="008B7C1B" w:rsidP="00BC1872">
      <w:pPr>
        <w:pStyle w:val="Odlomakpopisa"/>
        <w:numPr>
          <w:ilvl w:val="0"/>
          <w:numId w:val="50"/>
        </w:numPr>
        <w:spacing w:after="160" w:line="259" w:lineRule="auto"/>
        <w:rPr>
          <w:rFonts w:asciiTheme="minorHAnsi" w:hAnsiTheme="minorHAnsi"/>
          <w:sz w:val="22"/>
          <w:szCs w:val="22"/>
        </w:rPr>
      </w:pPr>
      <w:r>
        <w:rPr>
          <w:rFonts w:asciiTheme="minorHAnsi" w:hAnsiTheme="minorHAnsi"/>
          <w:sz w:val="22"/>
          <w:szCs w:val="22"/>
        </w:rPr>
        <w:t>Program rada za šk. godinu 2017./18</w:t>
      </w:r>
      <w:r w:rsidR="00134368" w:rsidRPr="00134368">
        <w:rPr>
          <w:rFonts w:asciiTheme="minorHAnsi" w:hAnsiTheme="minorHAnsi"/>
          <w:sz w:val="22"/>
          <w:szCs w:val="22"/>
        </w:rPr>
        <w:t>.</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Izrada izvedbenih i operativnih programa po predmetima za šk. god</w:t>
      </w:r>
      <w:r w:rsidR="008B7C1B">
        <w:rPr>
          <w:rFonts w:asciiTheme="minorHAnsi" w:hAnsiTheme="minorHAnsi"/>
          <w:sz w:val="22"/>
          <w:szCs w:val="22"/>
        </w:rPr>
        <w:t xml:space="preserve"> 2017./18</w:t>
      </w:r>
      <w:r w:rsidRPr="00134368">
        <w:rPr>
          <w:rFonts w:asciiTheme="minorHAnsi" w:hAnsiTheme="minorHAnsi"/>
          <w:sz w:val="22"/>
          <w:szCs w:val="22"/>
        </w:rPr>
        <w:t>.</w:t>
      </w:r>
    </w:p>
    <w:p w:rsidR="00134368" w:rsidRPr="00134368" w:rsidRDefault="008B7C1B" w:rsidP="00BC1872">
      <w:pPr>
        <w:pStyle w:val="Odlomakpopisa"/>
        <w:numPr>
          <w:ilvl w:val="1"/>
          <w:numId w:val="51"/>
        </w:numPr>
        <w:spacing w:after="160" w:line="259" w:lineRule="auto"/>
        <w:rPr>
          <w:rFonts w:asciiTheme="minorHAnsi" w:hAnsiTheme="minorHAnsi"/>
          <w:sz w:val="22"/>
          <w:szCs w:val="22"/>
        </w:rPr>
      </w:pPr>
      <w:r>
        <w:rPr>
          <w:rFonts w:asciiTheme="minorHAnsi" w:hAnsiTheme="minorHAnsi"/>
          <w:sz w:val="22"/>
          <w:szCs w:val="22"/>
        </w:rPr>
        <w:t>Realizacija rujan 2017</w:t>
      </w:r>
      <w:r w:rsidR="00134368" w:rsidRPr="00134368">
        <w:rPr>
          <w:rFonts w:asciiTheme="minorHAnsi" w:hAnsiTheme="minorHAnsi"/>
          <w:sz w:val="22"/>
          <w:szCs w:val="22"/>
        </w:rPr>
        <w:t>.</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Nabavka potrošnog materijala i potrebnih stvari za opremanje objekta za ovce i koze</w:t>
      </w:r>
    </w:p>
    <w:p w:rsidR="00134368" w:rsidRPr="00134368" w:rsidRDefault="008B7C1B" w:rsidP="00BC1872">
      <w:pPr>
        <w:pStyle w:val="Odlomakpopisa"/>
        <w:numPr>
          <w:ilvl w:val="1"/>
          <w:numId w:val="51"/>
        </w:numPr>
        <w:spacing w:after="160" w:line="259" w:lineRule="auto"/>
        <w:rPr>
          <w:rFonts w:asciiTheme="minorHAnsi" w:hAnsiTheme="minorHAnsi"/>
          <w:sz w:val="22"/>
          <w:szCs w:val="22"/>
        </w:rPr>
      </w:pPr>
      <w:r>
        <w:rPr>
          <w:rFonts w:asciiTheme="minorHAnsi" w:hAnsiTheme="minorHAnsi"/>
          <w:sz w:val="22"/>
          <w:szCs w:val="22"/>
        </w:rPr>
        <w:t>Realizacija rujan 2017</w:t>
      </w:r>
      <w:r w:rsidR="00134368" w:rsidRPr="00134368">
        <w:rPr>
          <w:rFonts w:asciiTheme="minorHAnsi" w:hAnsiTheme="minorHAnsi"/>
          <w:sz w:val="22"/>
          <w:szCs w:val="22"/>
        </w:rPr>
        <w:t>.</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Praćenje napredovanja i ocjenjivanja učenika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Zadu</w:t>
      </w:r>
      <w:r w:rsidR="008B7C1B">
        <w:rPr>
          <w:rFonts w:asciiTheme="minorHAnsi" w:hAnsiTheme="minorHAnsi"/>
          <w:sz w:val="22"/>
          <w:szCs w:val="22"/>
        </w:rPr>
        <w:t>ženje nastavnika za šk. god 2018./19</w:t>
      </w:r>
      <w:r w:rsidRPr="00134368">
        <w:rPr>
          <w:rFonts w:asciiTheme="minorHAnsi" w:hAnsiTheme="minorHAnsi"/>
          <w:sz w:val="22"/>
          <w:szCs w:val="22"/>
        </w:rPr>
        <w:t>.</w:t>
      </w:r>
    </w:p>
    <w:p w:rsidR="00134368" w:rsidRPr="00134368" w:rsidRDefault="008B7C1B" w:rsidP="00BC1872">
      <w:pPr>
        <w:pStyle w:val="Odlomakpopisa"/>
        <w:numPr>
          <w:ilvl w:val="1"/>
          <w:numId w:val="51"/>
        </w:numPr>
        <w:spacing w:after="160" w:line="259" w:lineRule="auto"/>
        <w:rPr>
          <w:rFonts w:asciiTheme="minorHAnsi" w:hAnsiTheme="minorHAnsi"/>
          <w:sz w:val="22"/>
          <w:szCs w:val="22"/>
        </w:rPr>
      </w:pPr>
      <w:r>
        <w:rPr>
          <w:rFonts w:asciiTheme="minorHAnsi" w:hAnsiTheme="minorHAnsi"/>
          <w:sz w:val="22"/>
          <w:szCs w:val="22"/>
        </w:rPr>
        <w:t>Realizacija lipanj 2018</w:t>
      </w:r>
      <w:r w:rsidR="00134368" w:rsidRPr="00134368">
        <w:rPr>
          <w:rFonts w:asciiTheme="minorHAnsi" w:hAnsiTheme="minorHAnsi"/>
          <w:sz w:val="22"/>
          <w:szCs w:val="22"/>
        </w:rPr>
        <w:t>.</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Organizacija rada praktične nastave</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Teme permanentnog obrazovanja nastavnika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 xml:space="preserve">Analiza rada aktiva i izbor </w:t>
      </w:r>
      <w:r w:rsidR="008B7C1B">
        <w:rPr>
          <w:rFonts w:asciiTheme="minorHAnsi" w:hAnsiTheme="minorHAnsi"/>
          <w:sz w:val="22"/>
          <w:szCs w:val="22"/>
        </w:rPr>
        <w:t>novog predsjednika – lipanj 2018</w:t>
      </w:r>
      <w:r w:rsidRPr="00134368">
        <w:rPr>
          <w:rFonts w:asciiTheme="minorHAnsi" w:hAnsiTheme="minorHAnsi"/>
          <w:sz w:val="22"/>
          <w:szCs w:val="22"/>
        </w:rPr>
        <w:t>.</w:t>
      </w:r>
    </w:p>
    <w:p w:rsidR="00134368" w:rsidRPr="00134368" w:rsidRDefault="00134368" w:rsidP="00134368">
      <w:pPr>
        <w:pStyle w:val="Odlomakpopisa"/>
        <w:ind w:left="1080"/>
        <w:rPr>
          <w:rFonts w:asciiTheme="minorHAnsi" w:hAnsiTheme="minorHAnsi"/>
          <w:sz w:val="22"/>
          <w:szCs w:val="22"/>
        </w:rPr>
      </w:pPr>
    </w:p>
    <w:p w:rsidR="00134368" w:rsidRPr="00134368" w:rsidRDefault="00134368" w:rsidP="00BC1872">
      <w:pPr>
        <w:pStyle w:val="Odlomakpopisa"/>
        <w:numPr>
          <w:ilvl w:val="0"/>
          <w:numId w:val="50"/>
        </w:numPr>
        <w:spacing w:after="160" w:line="259" w:lineRule="auto"/>
        <w:rPr>
          <w:rFonts w:asciiTheme="minorHAnsi" w:hAnsiTheme="minorHAnsi"/>
          <w:sz w:val="22"/>
          <w:szCs w:val="22"/>
        </w:rPr>
      </w:pPr>
      <w:r w:rsidRPr="00134368">
        <w:rPr>
          <w:rFonts w:asciiTheme="minorHAnsi" w:hAnsiTheme="minorHAnsi"/>
          <w:sz w:val="22"/>
          <w:szCs w:val="22"/>
        </w:rPr>
        <w:t>Terminski plan – okvirni</w:t>
      </w:r>
    </w:p>
    <w:p w:rsidR="00134368" w:rsidRPr="00134368" w:rsidRDefault="008B7C1B" w:rsidP="00134368">
      <w:pPr>
        <w:ind w:left="360" w:firstLine="348"/>
        <w:rPr>
          <w:rFonts w:asciiTheme="minorHAnsi" w:hAnsiTheme="minorHAnsi"/>
          <w:sz w:val="22"/>
          <w:szCs w:val="22"/>
        </w:rPr>
      </w:pPr>
      <w:r>
        <w:rPr>
          <w:rFonts w:asciiTheme="minorHAnsi" w:hAnsiTheme="minorHAnsi"/>
          <w:sz w:val="22"/>
          <w:szCs w:val="22"/>
        </w:rPr>
        <w:t>Rujan 2017</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 xml:space="preserve">Nabavke sredstava i pomagala </w:t>
      </w:r>
    </w:p>
    <w:p w:rsidR="00134368" w:rsidRPr="00134368" w:rsidRDefault="008B7C1B" w:rsidP="00BC1872">
      <w:pPr>
        <w:pStyle w:val="Odlomakpopisa"/>
        <w:numPr>
          <w:ilvl w:val="0"/>
          <w:numId w:val="51"/>
        </w:numPr>
        <w:spacing w:after="160" w:line="259" w:lineRule="auto"/>
        <w:rPr>
          <w:rFonts w:asciiTheme="minorHAnsi" w:hAnsiTheme="minorHAnsi"/>
          <w:sz w:val="22"/>
          <w:szCs w:val="22"/>
        </w:rPr>
      </w:pPr>
      <w:r>
        <w:rPr>
          <w:rFonts w:asciiTheme="minorHAnsi" w:hAnsiTheme="minorHAnsi"/>
          <w:sz w:val="22"/>
          <w:szCs w:val="22"/>
        </w:rPr>
        <w:t>Priprema nastave za šk. god 2017./18</w:t>
      </w:r>
      <w:r w:rsidR="00134368" w:rsidRPr="00134368">
        <w:rPr>
          <w:rFonts w:asciiTheme="minorHAnsi" w:hAnsiTheme="minorHAnsi"/>
          <w:sz w:val="22"/>
          <w:szCs w:val="22"/>
        </w:rPr>
        <w:t>.</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Izrada pl</w:t>
      </w:r>
      <w:r w:rsidR="008B7C1B">
        <w:rPr>
          <w:rFonts w:asciiTheme="minorHAnsi" w:hAnsiTheme="minorHAnsi"/>
          <w:sz w:val="22"/>
          <w:szCs w:val="22"/>
        </w:rPr>
        <w:t>anova i programa za šk. god 2017./18</w:t>
      </w:r>
      <w:r w:rsidRPr="00134368">
        <w:rPr>
          <w:rFonts w:asciiTheme="minorHAnsi" w:hAnsiTheme="minorHAnsi"/>
          <w:sz w:val="22"/>
          <w:szCs w:val="22"/>
        </w:rPr>
        <w:t>.</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Proučavanje i primjena pravilnika o ocjenjivanju</w:t>
      </w:r>
    </w:p>
    <w:p w:rsidR="00134368" w:rsidRPr="00134368" w:rsidRDefault="00134368" w:rsidP="00134368">
      <w:pPr>
        <w:pStyle w:val="Odlomakpopisa"/>
        <w:ind w:left="1080"/>
        <w:rPr>
          <w:rFonts w:asciiTheme="minorHAnsi" w:hAnsiTheme="minorHAnsi"/>
          <w:sz w:val="22"/>
          <w:szCs w:val="22"/>
        </w:rPr>
      </w:pPr>
    </w:p>
    <w:p w:rsidR="00134368" w:rsidRPr="00134368" w:rsidRDefault="008B7C1B" w:rsidP="00134368">
      <w:pPr>
        <w:ind w:firstLine="708"/>
        <w:rPr>
          <w:rFonts w:asciiTheme="minorHAnsi" w:hAnsiTheme="minorHAnsi"/>
          <w:sz w:val="22"/>
          <w:szCs w:val="22"/>
        </w:rPr>
      </w:pPr>
      <w:r>
        <w:rPr>
          <w:rFonts w:asciiTheme="minorHAnsi" w:hAnsiTheme="minorHAnsi"/>
          <w:sz w:val="22"/>
          <w:szCs w:val="22"/>
        </w:rPr>
        <w:t>Listopad 2017</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Primjena kurikuluma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Slobodne aktivnosti</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Praćenje napredovanja i ocjenjivanja učenika</w:t>
      </w:r>
    </w:p>
    <w:p w:rsidR="00134368" w:rsidRPr="00134368" w:rsidRDefault="008B7C1B" w:rsidP="00134368">
      <w:pPr>
        <w:ind w:left="720"/>
        <w:rPr>
          <w:rFonts w:asciiTheme="minorHAnsi" w:hAnsiTheme="minorHAnsi"/>
          <w:sz w:val="22"/>
          <w:szCs w:val="22"/>
        </w:rPr>
      </w:pPr>
      <w:r>
        <w:rPr>
          <w:rFonts w:asciiTheme="minorHAnsi" w:hAnsiTheme="minorHAnsi"/>
          <w:sz w:val="22"/>
          <w:szCs w:val="22"/>
        </w:rPr>
        <w:t>Prosinac 2017</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Praćenje stručne literature</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Priprema za božićni sajam</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Analiza uspjeha učenika</w:t>
      </w:r>
    </w:p>
    <w:p w:rsidR="00134368" w:rsidRPr="00134368" w:rsidRDefault="008B7C1B" w:rsidP="00134368">
      <w:pPr>
        <w:ind w:left="720"/>
        <w:rPr>
          <w:rFonts w:asciiTheme="minorHAnsi" w:hAnsiTheme="minorHAnsi"/>
          <w:sz w:val="22"/>
          <w:szCs w:val="22"/>
        </w:rPr>
      </w:pPr>
      <w:r>
        <w:rPr>
          <w:rFonts w:asciiTheme="minorHAnsi" w:hAnsiTheme="minorHAnsi"/>
          <w:sz w:val="22"/>
          <w:szCs w:val="22"/>
        </w:rPr>
        <w:t>Veljača 2018</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Analiza rada aktiva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Školsko i državno natjecanje</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Analiza realizacije nastavnog plana i programa</w:t>
      </w:r>
    </w:p>
    <w:p w:rsidR="00134368" w:rsidRPr="00134368" w:rsidRDefault="008B7C1B" w:rsidP="00134368">
      <w:pPr>
        <w:ind w:left="720"/>
        <w:rPr>
          <w:rFonts w:asciiTheme="minorHAnsi" w:hAnsiTheme="minorHAnsi"/>
          <w:sz w:val="22"/>
          <w:szCs w:val="22"/>
        </w:rPr>
      </w:pPr>
      <w:r>
        <w:rPr>
          <w:rFonts w:asciiTheme="minorHAnsi" w:hAnsiTheme="minorHAnsi"/>
          <w:sz w:val="22"/>
          <w:szCs w:val="22"/>
        </w:rPr>
        <w:t>Travanj 2018</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Analiza školskog i državnog natjecanja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 xml:space="preserve">Praćenje stručne literature </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Problemi u provođenju praktične nastave</w:t>
      </w:r>
    </w:p>
    <w:p w:rsidR="00134368" w:rsidRPr="00134368" w:rsidRDefault="008B7C1B" w:rsidP="00134368">
      <w:pPr>
        <w:ind w:left="720"/>
        <w:rPr>
          <w:rFonts w:asciiTheme="minorHAnsi" w:hAnsiTheme="minorHAnsi"/>
          <w:sz w:val="22"/>
          <w:szCs w:val="22"/>
        </w:rPr>
      </w:pPr>
      <w:r>
        <w:rPr>
          <w:rFonts w:asciiTheme="minorHAnsi" w:hAnsiTheme="minorHAnsi"/>
          <w:sz w:val="22"/>
          <w:szCs w:val="22"/>
        </w:rPr>
        <w:t>Lipanj 2018</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Praćenje uspjeha učenika</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Zadu</w:t>
      </w:r>
      <w:r w:rsidR="008B7C1B">
        <w:rPr>
          <w:rFonts w:asciiTheme="minorHAnsi" w:hAnsiTheme="minorHAnsi"/>
          <w:sz w:val="22"/>
          <w:szCs w:val="22"/>
        </w:rPr>
        <w:t>ženje nastavnika za šk. god 2018./19</w:t>
      </w:r>
      <w:r w:rsidRPr="00134368">
        <w:rPr>
          <w:rFonts w:asciiTheme="minorHAnsi" w:hAnsiTheme="minorHAnsi"/>
          <w:sz w:val="22"/>
          <w:szCs w:val="22"/>
        </w:rPr>
        <w:t>.</w:t>
      </w:r>
    </w:p>
    <w:p w:rsidR="00134368" w:rsidRPr="00134368" w:rsidRDefault="008B7C1B" w:rsidP="00134368">
      <w:pPr>
        <w:ind w:left="720"/>
        <w:rPr>
          <w:rFonts w:asciiTheme="minorHAnsi" w:hAnsiTheme="minorHAnsi"/>
          <w:sz w:val="22"/>
          <w:szCs w:val="22"/>
        </w:rPr>
      </w:pPr>
      <w:r>
        <w:rPr>
          <w:rFonts w:asciiTheme="minorHAnsi" w:hAnsiTheme="minorHAnsi"/>
          <w:sz w:val="22"/>
          <w:szCs w:val="22"/>
        </w:rPr>
        <w:t>Kolovoz 2018</w:t>
      </w:r>
      <w:r w:rsidR="00134368" w:rsidRPr="00134368">
        <w:rPr>
          <w:rFonts w:asciiTheme="minorHAnsi" w:hAnsiTheme="minorHAnsi"/>
          <w:sz w:val="22"/>
          <w:szCs w:val="22"/>
        </w:rPr>
        <w:t>. – dnevni red:</w:t>
      </w:r>
    </w:p>
    <w:p w:rsidR="00134368" w:rsidRPr="00134368" w:rsidRDefault="00134368" w:rsidP="00BC1872">
      <w:pPr>
        <w:pStyle w:val="Odlomakpopisa"/>
        <w:numPr>
          <w:ilvl w:val="0"/>
          <w:numId w:val="51"/>
        </w:numPr>
        <w:spacing w:after="160" w:line="259" w:lineRule="auto"/>
        <w:rPr>
          <w:rFonts w:asciiTheme="minorHAnsi" w:hAnsiTheme="minorHAnsi"/>
          <w:sz w:val="22"/>
          <w:szCs w:val="22"/>
        </w:rPr>
      </w:pPr>
      <w:r w:rsidRPr="00134368">
        <w:rPr>
          <w:rFonts w:asciiTheme="minorHAnsi" w:hAnsiTheme="minorHAnsi"/>
          <w:sz w:val="22"/>
          <w:szCs w:val="22"/>
        </w:rPr>
        <w:t>Analiza rada aktiva i izbor novog predsjednika aktiva</w:t>
      </w:r>
    </w:p>
    <w:p w:rsidR="00134368" w:rsidRPr="00134368" w:rsidRDefault="00134368" w:rsidP="00134368">
      <w:pPr>
        <w:rPr>
          <w:rFonts w:asciiTheme="minorHAnsi" w:hAnsiTheme="minorHAnsi"/>
          <w:sz w:val="22"/>
          <w:szCs w:val="22"/>
        </w:rPr>
      </w:pPr>
      <w:r w:rsidRPr="00134368">
        <w:rPr>
          <w:rFonts w:asciiTheme="minorHAnsi" w:hAnsiTheme="minorHAnsi"/>
          <w:sz w:val="22"/>
          <w:szCs w:val="22"/>
        </w:rPr>
        <w:t>Sjednice aktiva će se održavati i češće ovisno o potrebi i eventualnom rješavanju tekućih problema.</w:t>
      </w:r>
      <w:r w:rsidRPr="00134368">
        <w:rPr>
          <w:rFonts w:asciiTheme="minorHAnsi" w:hAnsiTheme="minorHAnsi"/>
          <w:sz w:val="22"/>
          <w:szCs w:val="22"/>
        </w:rPr>
        <w:tab/>
      </w:r>
      <w:r w:rsidRPr="00134368">
        <w:rPr>
          <w:rFonts w:asciiTheme="minorHAnsi" w:hAnsiTheme="minorHAnsi"/>
          <w:sz w:val="22"/>
          <w:szCs w:val="22"/>
        </w:rPr>
        <w:tab/>
      </w:r>
      <w:r w:rsidRPr="00134368">
        <w:rPr>
          <w:rFonts w:asciiTheme="minorHAnsi" w:hAnsiTheme="minorHAnsi"/>
          <w:sz w:val="22"/>
          <w:szCs w:val="22"/>
        </w:rPr>
        <w:tab/>
      </w:r>
      <w:r w:rsidRPr="00134368">
        <w:rPr>
          <w:rFonts w:asciiTheme="minorHAnsi" w:hAnsiTheme="minorHAnsi"/>
          <w:sz w:val="22"/>
          <w:szCs w:val="22"/>
        </w:rPr>
        <w:tab/>
      </w:r>
      <w:r w:rsidRPr="00134368">
        <w:rPr>
          <w:rFonts w:asciiTheme="minorHAnsi" w:hAnsiTheme="minorHAnsi"/>
          <w:sz w:val="22"/>
          <w:szCs w:val="22"/>
        </w:rPr>
        <w:tab/>
      </w:r>
      <w:r w:rsidRPr="00134368">
        <w:rPr>
          <w:rFonts w:asciiTheme="minorHAnsi" w:hAnsiTheme="minorHAnsi"/>
          <w:sz w:val="22"/>
          <w:szCs w:val="22"/>
        </w:rPr>
        <w:tab/>
      </w:r>
      <w:r w:rsidRPr="00134368">
        <w:rPr>
          <w:rFonts w:asciiTheme="minorHAnsi" w:hAnsiTheme="minorHAnsi"/>
          <w:sz w:val="22"/>
          <w:szCs w:val="22"/>
        </w:rPr>
        <w:tab/>
        <w:t xml:space="preserve"> </w:t>
      </w:r>
    </w:p>
    <w:p w:rsidR="006E43A6" w:rsidRDefault="006E43A6" w:rsidP="00134368">
      <w:pPr>
        <w:pStyle w:val="StandardWeb"/>
        <w:tabs>
          <w:tab w:val="left" w:pos="3435"/>
        </w:tabs>
        <w:spacing w:before="0" w:beforeAutospacing="0" w:after="0" w:afterAutospacing="0" w:line="360" w:lineRule="auto"/>
        <w:rPr>
          <w:rFonts w:ascii="Cambria" w:hAnsi="Cambria"/>
          <w:color w:val="70AD47" w:themeColor="accent6"/>
          <w:sz w:val="28"/>
          <w:szCs w:val="28"/>
        </w:rPr>
      </w:pPr>
    </w:p>
    <w:p w:rsidR="006E43A6" w:rsidRDefault="000F5D84"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r>
        <w:rPr>
          <w:rFonts w:ascii="Cambria" w:hAnsi="Cambria"/>
          <w:color w:val="70AD47" w:themeColor="accent6"/>
          <w:sz w:val="28"/>
          <w:szCs w:val="28"/>
        </w:rPr>
        <w:t xml:space="preserve">5.6.6. </w:t>
      </w:r>
      <w:r w:rsidR="00F44540">
        <w:rPr>
          <w:rFonts w:ascii="Cambria" w:hAnsi="Cambria"/>
          <w:color w:val="70AD47" w:themeColor="accent6"/>
          <w:sz w:val="28"/>
          <w:szCs w:val="28"/>
        </w:rPr>
        <w:t xml:space="preserve">Program rada prirodoslovnog </w:t>
      </w:r>
      <w:r>
        <w:rPr>
          <w:rFonts w:ascii="Cambria" w:hAnsi="Cambria"/>
          <w:color w:val="70AD47" w:themeColor="accent6"/>
          <w:sz w:val="28"/>
          <w:szCs w:val="28"/>
        </w:rPr>
        <w:t xml:space="preserve"> </w:t>
      </w:r>
      <w:r w:rsidR="008B7C1B">
        <w:rPr>
          <w:rFonts w:ascii="Cambria" w:hAnsi="Cambria"/>
          <w:color w:val="70AD47" w:themeColor="accent6"/>
          <w:sz w:val="28"/>
          <w:szCs w:val="28"/>
        </w:rPr>
        <w:t>aktiva za školsku godinu 2017./2018</w:t>
      </w:r>
      <w:r w:rsidR="00F44540">
        <w:rPr>
          <w:rFonts w:ascii="Cambria" w:hAnsi="Cambria"/>
          <w:color w:val="70AD47" w:themeColor="accent6"/>
          <w:sz w:val="28"/>
          <w:szCs w:val="28"/>
        </w:rPr>
        <w:t>.</w:t>
      </w:r>
    </w:p>
    <w:p w:rsidR="006E43A6" w:rsidRPr="006E43A6" w:rsidRDefault="006E43A6"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p w:rsidR="006E43A6" w:rsidRPr="00842A16" w:rsidRDefault="006E43A6" w:rsidP="006E43A6">
      <w:pPr>
        <w:pStyle w:val="Bezproreda"/>
        <w:jc w:val="both"/>
        <w:rPr>
          <w:rFonts w:ascii="Times New Roman" w:hAnsi="Times New Roman"/>
          <w:sz w:val="24"/>
          <w:szCs w:val="24"/>
        </w:rPr>
      </w:pPr>
      <w:r w:rsidRPr="00842A16">
        <w:rPr>
          <w:rFonts w:ascii="Times New Roman" w:hAnsi="Times New Roman"/>
          <w:sz w:val="24"/>
          <w:szCs w:val="24"/>
        </w:rPr>
        <w:t xml:space="preserve">Polazeći od činjenice da u aktivima organizirano djeluju nastavnici i stručni učitelji istog odgojno-obrazovnog područja, u ovom slučaju prirodoslovlja, te uzimajući u obzir problematiku kojom se treba baviti aktiv, na sjednici održanoj 29.8.2017.g. donesen je slijedeći program rada za šk.god. 2017./2018. </w:t>
      </w:r>
    </w:p>
    <w:p w:rsidR="006E43A6" w:rsidRPr="00842A16" w:rsidRDefault="006E43A6" w:rsidP="006E43A6">
      <w:pPr>
        <w:pStyle w:val="Bezproreda"/>
        <w:jc w:val="both"/>
        <w:rPr>
          <w:rFonts w:ascii="Times New Roman" w:hAnsi="Times New Roman"/>
          <w:sz w:val="24"/>
          <w:szCs w:val="24"/>
        </w:rPr>
      </w:pPr>
    </w:p>
    <w:p w:rsidR="006E43A6" w:rsidRPr="00842A16" w:rsidRDefault="006E43A6" w:rsidP="006E43A6">
      <w:pPr>
        <w:pStyle w:val="Bezproreda"/>
        <w:jc w:val="both"/>
        <w:rPr>
          <w:rFonts w:ascii="Times New Roman" w:hAnsi="Times New Roman"/>
          <w:b/>
          <w:sz w:val="24"/>
          <w:szCs w:val="24"/>
        </w:rPr>
      </w:pPr>
    </w:p>
    <w:p w:rsidR="006E43A6" w:rsidRPr="00842A16" w:rsidRDefault="006E43A6" w:rsidP="006E43A6">
      <w:pPr>
        <w:pStyle w:val="Bezproreda"/>
        <w:jc w:val="both"/>
        <w:rPr>
          <w:rFonts w:ascii="Times New Roman" w:hAnsi="Times New Roman"/>
          <w:b/>
          <w:sz w:val="24"/>
          <w:szCs w:val="24"/>
        </w:rPr>
      </w:pPr>
      <w:r w:rsidRPr="00842A16">
        <w:rPr>
          <w:rFonts w:ascii="Times New Roman" w:hAnsi="Times New Roman"/>
          <w:b/>
          <w:sz w:val="24"/>
          <w:szCs w:val="24"/>
        </w:rPr>
        <w:t>I  Programski okvir</w:t>
      </w:r>
    </w:p>
    <w:p w:rsidR="006E43A6" w:rsidRPr="00842A16" w:rsidRDefault="006E43A6" w:rsidP="006E43A6">
      <w:pPr>
        <w:pStyle w:val="Bezproreda"/>
        <w:jc w:val="both"/>
        <w:rPr>
          <w:rFonts w:ascii="Times New Roman" w:hAnsi="Times New Roman"/>
          <w:b/>
          <w:sz w:val="24"/>
          <w:szCs w:val="24"/>
        </w:rPr>
      </w:pPr>
    </w:p>
    <w:p w:rsidR="006E43A6" w:rsidRPr="00842A16" w:rsidRDefault="006E43A6" w:rsidP="006E43A6">
      <w:pPr>
        <w:pStyle w:val="Bezproreda"/>
        <w:jc w:val="both"/>
        <w:rPr>
          <w:rFonts w:ascii="Times New Roman" w:hAnsi="Times New Roman"/>
          <w:sz w:val="24"/>
          <w:szCs w:val="24"/>
        </w:rPr>
      </w:pPr>
      <w:r w:rsidRPr="00842A16">
        <w:rPr>
          <w:rFonts w:ascii="Times New Roman" w:hAnsi="Times New Roman"/>
          <w:sz w:val="24"/>
          <w:szCs w:val="24"/>
        </w:rPr>
        <w:t>Programski okvir čine općenite teme o kojim će raspravljati Aktiv.</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Pripremanje nastave</w:t>
      </w:r>
    </w:p>
    <w:p w:rsidR="006E43A6" w:rsidRPr="00842A16" w:rsidRDefault="006E43A6" w:rsidP="00BC1872">
      <w:pPr>
        <w:pStyle w:val="Bezproreda"/>
        <w:numPr>
          <w:ilvl w:val="0"/>
          <w:numId w:val="58"/>
        </w:numPr>
        <w:jc w:val="both"/>
        <w:rPr>
          <w:rFonts w:ascii="Times New Roman" w:hAnsi="Times New Roman"/>
          <w:sz w:val="24"/>
          <w:szCs w:val="24"/>
        </w:rPr>
      </w:pPr>
      <w:r w:rsidRPr="00842A16">
        <w:rPr>
          <w:rFonts w:ascii="Times New Roman" w:hAnsi="Times New Roman"/>
          <w:sz w:val="24"/>
          <w:szCs w:val="24"/>
        </w:rPr>
        <w:t>definiranje kompetencija i ishoda učenja za pojedina zanimanja i pojedine predmete,</w:t>
      </w:r>
    </w:p>
    <w:p w:rsidR="006E43A6" w:rsidRPr="00842A16" w:rsidRDefault="006E43A6" w:rsidP="00BC1872">
      <w:pPr>
        <w:pStyle w:val="Bezproreda"/>
        <w:numPr>
          <w:ilvl w:val="0"/>
          <w:numId w:val="58"/>
        </w:numPr>
        <w:jc w:val="both"/>
        <w:rPr>
          <w:rFonts w:ascii="Times New Roman" w:hAnsi="Times New Roman"/>
          <w:sz w:val="24"/>
          <w:szCs w:val="24"/>
        </w:rPr>
      </w:pPr>
      <w:r w:rsidRPr="00842A16">
        <w:rPr>
          <w:rFonts w:ascii="Times New Roman" w:hAnsi="Times New Roman"/>
          <w:sz w:val="24"/>
          <w:szCs w:val="24"/>
        </w:rPr>
        <w:t>utvrđivanje izvođenja dopunske nastave,</w:t>
      </w:r>
    </w:p>
    <w:p w:rsidR="006E43A6" w:rsidRPr="00842A16" w:rsidRDefault="006E43A6" w:rsidP="00BC1872">
      <w:pPr>
        <w:pStyle w:val="Bezproreda"/>
        <w:numPr>
          <w:ilvl w:val="0"/>
          <w:numId w:val="58"/>
        </w:numPr>
        <w:jc w:val="both"/>
        <w:rPr>
          <w:rFonts w:ascii="Times New Roman" w:hAnsi="Times New Roman"/>
          <w:sz w:val="24"/>
          <w:szCs w:val="24"/>
        </w:rPr>
      </w:pPr>
      <w:r w:rsidRPr="00842A16">
        <w:rPr>
          <w:rFonts w:ascii="Times New Roman" w:hAnsi="Times New Roman"/>
          <w:sz w:val="24"/>
          <w:szCs w:val="24"/>
        </w:rPr>
        <w:t>izradu izvedbenih programa dopunske nastave</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Praćenje realizacije nastavnog plana i programa, te predlaganje mjera za njegovo unapređenje</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 xml:space="preserve">Mentorstvo </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Nabavljanje, čuvanje i korištenje nastavnih pomagala,</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Povezivanje teoretske i praktične nastave,</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Permanentno stručno, pedagoško-didaktičko-metodičko obrazovanje nastavnika. Sudjelovanje u izradi i izboru programa stručnog usavršavanja nastavnika.</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Praćenje napredovanja i ocjenjivanja učenika,</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Aktualiziranje sadržaja metode i oblika rada, u okviru nastavnih predmeta ili područja.</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Predlaganje izmjena i dopuna nastavnog plana i programa u skladu sa tehnološkim razvojem i zahtjevima tržišta rada.</w:t>
      </w:r>
    </w:p>
    <w:p w:rsidR="006E43A6" w:rsidRPr="00842A16" w:rsidRDefault="006E43A6" w:rsidP="006E43A6">
      <w:pPr>
        <w:pStyle w:val="Bezproreda"/>
        <w:jc w:val="both"/>
        <w:rPr>
          <w:rFonts w:ascii="Times New Roman" w:hAnsi="Times New Roman"/>
          <w:i/>
          <w:sz w:val="24"/>
          <w:szCs w:val="24"/>
        </w:rPr>
      </w:pPr>
      <w:r w:rsidRPr="00842A16">
        <w:rPr>
          <w:rFonts w:ascii="Times New Roman" w:hAnsi="Times New Roman"/>
          <w:i/>
          <w:sz w:val="24"/>
          <w:szCs w:val="24"/>
        </w:rPr>
        <w:t>Zaduženja predmeta za narednu školsku godinu.</w:t>
      </w:r>
    </w:p>
    <w:p w:rsidR="006E43A6" w:rsidRPr="00842A16" w:rsidRDefault="006E43A6" w:rsidP="006E43A6">
      <w:pPr>
        <w:pStyle w:val="Bezproreda"/>
        <w:jc w:val="both"/>
        <w:rPr>
          <w:rFonts w:ascii="Times New Roman" w:hAnsi="Times New Roman"/>
          <w:i/>
          <w:sz w:val="24"/>
          <w:szCs w:val="24"/>
        </w:rPr>
      </w:pPr>
    </w:p>
    <w:p w:rsidR="006E43A6" w:rsidRPr="00842A16" w:rsidRDefault="006E43A6" w:rsidP="006E43A6">
      <w:pPr>
        <w:pStyle w:val="Bezproreda"/>
        <w:jc w:val="both"/>
        <w:rPr>
          <w:rFonts w:ascii="Times New Roman" w:hAnsi="Times New Roman"/>
          <w:b/>
          <w:sz w:val="24"/>
          <w:szCs w:val="24"/>
        </w:rPr>
      </w:pPr>
    </w:p>
    <w:p w:rsidR="006E43A6" w:rsidRPr="00842A16" w:rsidRDefault="006E43A6" w:rsidP="006E43A6">
      <w:pPr>
        <w:pStyle w:val="Bezproreda"/>
        <w:jc w:val="both"/>
        <w:rPr>
          <w:rFonts w:ascii="Times New Roman" w:hAnsi="Times New Roman"/>
          <w:b/>
          <w:sz w:val="24"/>
          <w:szCs w:val="24"/>
        </w:rPr>
      </w:pPr>
      <w:r w:rsidRPr="00842A16">
        <w:rPr>
          <w:rFonts w:ascii="Times New Roman" w:hAnsi="Times New Roman"/>
          <w:b/>
          <w:sz w:val="24"/>
          <w:szCs w:val="24"/>
        </w:rPr>
        <w:t>II Program rada za šk.god. 2017./2018.</w:t>
      </w:r>
    </w:p>
    <w:p w:rsidR="006E43A6" w:rsidRPr="00842A16" w:rsidRDefault="006E43A6" w:rsidP="00BC1872">
      <w:pPr>
        <w:pStyle w:val="Bezproreda"/>
        <w:numPr>
          <w:ilvl w:val="0"/>
          <w:numId w:val="72"/>
        </w:numPr>
        <w:jc w:val="both"/>
        <w:rPr>
          <w:rFonts w:ascii="Times New Roman" w:hAnsi="Times New Roman"/>
          <w:sz w:val="24"/>
          <w:szCs w:val="24"/>
        </w:rPr>
      </w:pPr>
      <w:r w:rsidRPr="00842A16">
        <w:rPr>
          <w:rFonts w:ascii="Times New Roman" w:hAnsi="Times New Roman"/>
          <w:sz w:val="24"/>
          <w:szCs w:val="24"/>
        </w:rPr>
        <w:t>Definiranje kompetencija i ishoda učenja za pojedina zanimanja i pojedine predmete.</w:t>
      </w:r>
    </w:p>
    <w:p w:rsidR="006E43A6" w:rsidRPr="00842A16" w:rsidRDefault="006E43A6" w:rsidP="006E43A6">
      <w:pPr>
        <w:pStyle w:val="Bezproreda"/>
        <w:ind w:left="720"/>
        <w:jc w:val="both"/>
        <w:rPr>
          <w:rFonts w:ascii="Times New Roman" w:hAnsi="Times New Roman"/>
          <w:sz w:val="24"/>
          <w:szCs w:val="24"/>
        </w:rPr>
      </w:pPr>
      <w:r w:rsidRPr="00842A16">
        <w:rPr>
          <w:rFonts w:ascii="Times New Roman" w:hAnsi="Times New Roman"/>
          <w:sz w:val="24"/>
          <w:szCs w:val="24"/>
        </w:rPr>
        <w:t>Priprema: kolovoz 2017; Realizacija: početak rujna 2017.</w:t>
      </w:r>
    </w:p>
    <w:p w:rsidR="006E43A6" w:rsidRPr="00842A16" w:rsidRDefault="006E43A6" w:rsidP="00BC1872">
      <w:pPr>
        <w:pStyle w:val="Odlomakpopisa"/>
        <w:numPr>
          <w:ilvl w:val="0"/>
          <w:numId w:val="72"/>
        </w:numPr>
        <w:spacing w:after="200" w:line="240" w:lineRule="auto"/>
        <w:rPr>
          <w:rFonts w:ascii="Times New Roman" w:hAnsi="Times New Roman"/>
          <w:sz w:val="24"/>
          <w:szCs w:val="24"/>
        </w:rPr>
      </w:pPr>
      <w:r w:rsidRPr="00842A16">
        <w:rPr>
          <w:rFonts w:ascii="Times New Roman" w:hAnsi="Times New Roman"/>
          <w:sz w:val="24"/>
          <w:szCs w:val="24"/>
        </w:rPr>
        <w:t>Izrada izvedbenih i operativnih programa po predmetima za školsku godinu 2017/2018. Priprema kolovoz 2017. Realizacija: kraj rujna 2017.</w:t>
      </w:r>
    </w:p>
    <w:p w:rsidR="006E43A6" w:rsidRPr="00842A16" w:rsidRDefault="006E43A6" w:rsidP="00BC1872">
      <w:pPr>
        <w:pStyle w:val="Odlomakpopisa"/>
        <w:numPr>
          <w:ilvl w:val="0"/>
          <w:numId w:val="72"/>
        </w:numPr>
        <w:spacing w:after="200" w:line="240" w:lineRule="auto"/>
        <w:rPr>
          <w:rFonts w:ascii="Times New Roman" w:hAnsi="Times New Roman"/>
          <w:sz w:val="24"/>
          <w:szCs w:val="24"/>
        </w:rPr>
      </w:pPr>
      <w:r w:rsidRPr="00842A16">
        <w:rPr>
          <w:rFonts w:ascii="Times New Roman" w:hAnsi="Times New Roman"/>
          <w:sz w:val="24"/>
          <w:szCs w:val="24"/>
        </w:rPr>
        <w:t>Nabavljanje, čuvanje i korištenje nastavnih pomagala i učila. Priprema: rujan 2017.; Realizacija: početak studenog 2017.</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Teme permanentnog obrazovanja nastavnika:</w:t>
      </w:r>
    </w:p>
    <w:p w:rsidR="006E43A6" w:rsidRPr="00842A16" w:rsidRDefault="006E43A6" w:rsidP="00BC1872">
      <w:pPr>
        <w:pStyle w:val="Odlomakpopisa"/>
        <w:numPr>
          <w:ilvl w:val="0"/>
          <w:numId w:val="59"/>
        </w:numPr>
        <w:spacing w:after="200" w:line="240" w:lineRule="auto"/>
        <w:jc w:val="both"/>
        <w:rPr>
          <w:rFonts w:ascii="Times New Roman" w:hAnsi="Times New Roman"/>
          <w:sz w:val="24"/>
          <w:szCs w:val="24"/>
        </w:rPr>
      </w:pPr>
      <w:r w:rsidRPr="00842A16">
        <w:rPr>
          <w:rFonts w:ascii="Times New Roman" w:hAnsi="Times New Roman"/>
          <w:sz w:val="24"/>
          <w:szCs w:val="24"/>
        </w:rPr>
        <w:t>Napredovanje, mentorstvo – Ivan Luc</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 xml:space="preserve">Analiza realizacije nastavnog plana i programa, te predlaganje mjera za njegovo unapređenje. </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 xml:space="preserve">Analiza dopunske i dodatne nastave i izvannastavnih aktivnosti nastavnika </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 xml:space="preserve">Praćenje napredovanja i ocjenjivanja učenika. </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 xml:space="preserve">Predlaganje izmjena i dopuna nastavnog plana i programa u skladu sa tehnološkim razvojem i zahtjevima tržišta rada </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Zaduženja nastavnika za školsku godinu 2018./2019. Priprema: svibanj 2018.</w:t>
      </w:r>
    </w:p>
    <w:p w:rsidR="006E43A6" w:rsidRPr="00842A16" w:rsidRDefault="006E43A6" w:rsidP="006E43A6">
      <w:pPr>
        <w:pStyle w:val="Odlomakpopisa"/>
        <w:spacing w:line="240" w:lineRule="auto"/>
        <w:ind w:left="785"/>
        <w:jc w:val="both"/>
        <w:rPr>
          <w:rFonts w:ascii="Times New Roman" w:hAnsi="Times New Roman"/>
          <w:sz w:val="24"/>
          <w:szCs w:val="24"/>
        </w:rPr>
      </w:pPr>
      <w:r w:rsidRPr="00842A16">
        <w:rPr>
          <w:rFonts w:ascii="Times New Roman" w:hAnsi="Times New Roman"/>
          <w:sz w:val="24"/>
          <w:szCs w:val="24"/>
        </w:rPr>
        <w:t xml:space="preserve"> Realizacija: lipanj 2018. </w:t>
      </w:r>
    </w:p>
    <w:p w:rsidR="006E43A6" w:rsidRPr="00842A16" w:rsidRDefault="006E43A6" w:rsidP="00BC1872">
      <w:pPr>
        <w:pStyle w:val="Odlomakpopisa"/>
        <w:numPr>
          <w:ilvl w:val="0"/>
          <w:numId w:val="72"/>
        </w:numPr>
        <w:spacing w:after="200" w:line="240" w:lineRule="auto"/>
        <w:jc w:val="both"/>
        <w:rPr>
          <w:rFonts w:ascii="Times New Roman" w:hAnsi="Times New Roman"/>
          <w:sz w:val="24"/>
          <w:szCs w:val="24"/>
        </w:rPr>
      </w:pPr>
      <w:r w:rsidRPr="00842A16">
        <w:rPr>
          <w:rFonts w:ascii="Times New Roman" w:hAnsi="Times New Roman"/>
          <w:sz w:val="24"/>
          <w:szCs w:val="24"/>
        </w:rPr>
        <w:t>Analiza rada aktiva i izbor novog predsjednika, lipanj 2018.</w:t>
      </w:r>
    </w:p>
    <w:p w:rsidR="006E43A6" w:rsidRPr="00842A16" w:rsidRDefault="006E43A6" w:rsidP="006E43A6">
      <w:pPr>
        <w:spacing w:line="240" w:lineRule="auto"/>
        <w:jc w:val="both"/>
        <w:rPr>
          <w:rFonts w:ascii="Times New Roman" w:hAnsi="Times New Roman"/>
          <w:b/>
          <w:sz w:val="24"/>
          <w:szCs w:val="24"/>
        </w:rPr>
      </w:pPr>
      <w:r w:rsidRPr="00842A16">
        <w:rPr>
          <w:rFonts w:ascii="Times New Roman" w:hAnsi="Times New Roman"/>
          <w:b/>
          <w:sz w:val="24"/>
          <w:szCs w:val="24"/>
        </w:rPr>
        <w:t>III Terminski plan – okvirni</w:t>
      </w:r>
    </w:p>
    <w:p w:rsidR="006E43A6" w:rsidRPr="00842A16" w:rsidRDefault="006E43A6" w:rsidP="00BC1872">
      <w:pPr>
        <w:pStyle w:val="Bezproreda"/>
        <w:numPr>
          <w:ilvl w:val="0"/>
          <w:numId w:val="73"/>
        </w:numPr>
        <w:rPr>
          <w:rFonts w:ascii="Times New Roman" w:hAnsi="Times New Roman"/>
          <w:b/>
          <w:sz w:val="24"/>
          <w:szCs w:val="24"/>
        </w:rPr>
      </w:pPr>
      <w:r w:rsidRPr="00842A16">
        <w:rPr>
          <w:rFonts w:ascii="Times New Roman" w:hAnsi="Times New Roman"/>
          <w:b/>
          <w:sz w:val="24"/>
          <w:szCs w:val="24"/>
        </w:rPr>
        <w:t>sjednica – kolovoz 2017.</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Dnevni red:</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1. Usvajanje programa i plana rada Aktiva za šk.god. 2017./2018.g.</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2. Priprema nastave za šk.god. 2017./2018.g.</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3. Uvrštavanje građanskog odgoja u nastavni plan i program</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 xml:space="preserve">4. Nastavna sredstva i pomagala </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5.Izvješće sa državnog stručnog skupa– Jelena Katić</w:t>
      </w:r>
    </w:p>
    <w:p w:rsidR="006E43A6" w:rsidRPr="00842A16" w:rsidRDefault="006E43A6" w:rsidP="006E43A6">
      <w:pPr>
        <w:pStyle w:val="Bezproreda"/>
        <w:rPr>
          <w:rFonts w:ascii="Times New Roman" w:hAnsi="Times New Roman"/>
          <w:sz w:val="24"/>
          <w:szCs w:val="24"/>
        </w:rPr>
      </w:pPr>
    </w:p>
    <w:p w:rsidR="006E43A6" w:rsidRPr="00842A16" w:rsidRDefault="006E43A6" w:rsidP="00BC1872">
      <w:pPr>
        <w:pStyle w:val="Bezproreda"/>
        <w:numPr>
          <w:ilvl w:val="0"/>
          <w:numId w:val="73"/>
        </w:numPr>
        <w:rPr>
          <w:rFonts w:ascii="Times New Roman" w:hAnsi="Times New Roman"/>
          <w:b/>
          <w:sz w:val="24"/>
          <w:szCs w:val="24"/>
        </w:rPr>
      </w:pPr>
      <w:r w:rsidRPr="00842A16">
        <w:rPr>
          <w:rFonts w:ascii="Times New Roman" w:hAnsi="Times New Roman"/>
          <w:b/>
          <w:sz w:val="24"/>
          <w:szCs w:val="24"/>
        </w:rPr>
        <w:t>sjednica – prosinac 2017.</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Dnevni red:</w:t>
      </w:r>
    </w:p>
    <w:p w:rsidR="006E43A6" w:rsidRPr="00842A16" w:rsidRDefault="006E43A6" w:rsidP="00BC1872">
      <w:pPr>
        <w:pStyle w:val="Bezproreda"/>
        <w:numPr>
          <w:ilvl w:val="0"/>
          <w:numId w:val="75"/>
        </w:numPr>
        <w:rPr>
          <w:rFonts w:ascii="Times New Roman" w:hAnsi="Times New Roman"/>
          <w:sz w:val="24"/>
          <w:szCs w:val="24"/>
        </w:rPr>
      </w:pPr>
      <w:r w:rsidRPr="00842A16">
        <w:rPr>
          <w:rFonts w:ascii="Times New Roman" w:hAnsi="Times New Roman"/>
          <w:sz w:val="24"/>
          <w:szCs w:val="24"/>
        </w:rPr>
        <w:t>Analiza dopunske i dodatne nastave i izvannastavnih aktivnosti nastavnika</w:t>
      </w:r>
    </w:p>
    <w:p w:rsidR="006E43A6" w:rsidRPr="00842A16" w:rsidRDefault="006E43A6" w:rsidP="00BC1872">
      <w:pPr>
        <w:pStyle w:val="Bezproreda"/>
        <w:numPr>
          <w:ilvl w:val="0"/>
          <w:numId w:val="75"/>
        </w:numPr>
        <w:rPr>
          <w:rFonts w:ascii="Times New Roman" w:hAnsi="Times New Roman"/>
          <w:sz w:val="24"/>
          <w:szCs w:val="24"/>
        </w:rPr>
      </w:pPr>
      <w:r w:rsidRPr="00842A16">
        <w:rPr>
          <w:rFonts w:ascii="Times New Roman" w:hAnsi="Times New Roman"/>
          <w:sz w:val="24"/>
          <w:szCs w:val="24"/>
        </w:rPr>
        <w:t>Izvještaj provedbe Večeri matematike i dogovor oko organizacije dana matematike u našoj školi</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3. Analiza uspjeha učenika na polugodištu</w:t>
      </w:r>
    </w:p>
    <w:p w:rsidR="006E43A6" w:rsidRPr="00842A16" w:rsidRDefault="006E43A6" w:rsidP="006E43A6">
      <w:pPr>
        <w:pStyle w:val="Bezproreda"/>
        <w:rPr>
          <w:rFonts w:ascii="Times New Roman" w:hAnsi="Times New Roman"/>
          <w:sz w:val="24"/>
          <w:szCs w:val="24"/>
        </w:rPr>
      </w:pPr>
    </w:p>
    <w:p w:rsidR="006E43A6" w:rsidRPr="00842A16" w:rsidRDefault="006E43A6" w:rsidP="00BC1872">
      <w:pPr>
        <w:pStyle w:val="Bezproreda"/>
        <w:numPr>
          <w:ilvl w:val="0"/>
          <w:numId w:val="73"/>
        </w:numPr>
        <w:rPr>
          <w:rFonts w:ascii="Times New Roman" w:hAnsi="Times New Roman"/>
          <w:b/>
          <w:sz w:val="24"/>
          <w:szCs w:val="24"/>
        </w:rPr>
      </w:pPr>
      <w:r w:rsidRPr="00842A16">
        <w:rPr>
          <w:rFonts w:ascii="Times New Roman" w:hAnsi="Times New Roman"/>
          <w:b/>
          <w:sz w:val="24"/>
          <w:szCs w:val="24"/>
        </w:rPr>
        <w:t>sjednica – ožujak 2018.</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Dnevni red:</w:t>
      </w:r>
    </w:p>
    <w:p w:rsidR="006E43A6" w:rsidRPr="00842A16" w:rsidRDefault="006E43A6" w:rsidP="00BC1872">
      <w:pPr>
        <w:pStyle w:val="Bezproreda"/>
        <w:numPr>
          <w:ilvl w:val="0"/>
          <w:numId w:val="74"/>
        </w:numPr>
        <w:ind w:left="1068"/>
        <w:rPr>
          <w:rFonts w:ascii="Times New Roman" w:hAnsi="Times New Roman"/>
          <w:sz w:val="24"/>
          <w:szCs w:val="24"/>
        </w:rPr>
      </w:pPr>
      <w:r w:rsidRPr="00842A16">
        <w:rPr>
          <w:rFonts w:ascii="Times New Roman" w:hAnsi="Times New Roman"/>
          <w:sz w:val="24"/>
          <w:szCs w:val="24"/>
        </w:rPr>
        <w:t xml:space="preserve">Analiza rada aktiva </w:t>
      </w:r>
    </w:p>
    <w:p w:rsidR="006E43A6" w:rsidRPr="00842A16" w:rsidRDefault="006E43A6" w:rsidP="00BC1872">
      <w:pPr>
        <w:pStyle w:val="Bezproreda"/>
        <w:numPr>
          <w:ilvl w:val="0"/>
          <w:numId w:val="74"/>
        </w:numPr>
        <w:ind w:left="1068"/>
        <w:rPr>
          <w:rFonts w:ascii="Times New Roman" w:hAnsi="Times New Roman"/>
          <w:sz w:val="24"/>
          <w:szCs w:val="24"/>
        </w:rPr>
      </w:pPr>
      <w:r w:rsidRPr="00842A16">
        <w:rPr>
          <w:rFonts w:ascii="Times New Roman" w:hAnsi="Times New Roman"/>
          <w:sz w:val="24"/>
          <w:szCs w:val="24"/>
        </w:rPr>
        <w:t>Analiza dopunske i dodatne nastave i izvannastavnih aktivnosti nastavnika</w:t>
      </w:r>
    </w:p>
    <w:p w:rsidR="006E43A6" w:rsidRPr="00842A16" w:rsidRDefault="006E43A6" w:rsidP="00BC1872">
      <w:pPr>
        <w:pStyle w:val="Bezproreda"/>
        <w:numPr>
          <w:ilvl w:val="0"/>
          <w:numId w:val="74"/>
        </w:numPr>
        <w:ind w:left="1068"/>
        <w:rPr>
          <w:rFonts w:ascii="Times New Roman" w:hAnsi="Times New Roman"/>
          <w:sz w:val="24"/>
          <w:szCs w:val="24"/>
        </w:rPr>
      </w:pPr>
      <w:r w:rsidRPr="00842A16">
        <w:rPr>
          <w:rFonts w:ascii="Times New Roman" w:hAnsi="Times New Roman"/>
          <w:sz w:val="24"/>
          <w:szCs w:val="24"/>
        </w:rPr>
        <w:t>Analiza mentorskih aktivnosti</w:t>
      </w:r>
    </w:p>
    <w:p w:rsidR="006E43A6" w:rsidRPr="00842A16" w:rsidRDefault="006E43A6" w:rsidP="00BC1872">
      <w:pPr>
        <w:pStyle w:val="Bezproreda"/>
        <w:numPr>
          <w:ilvl w:val="0"/>
          <w:numId w:val="74"/>
        </w:numPr>
        <w:ind w:left="1068"/>
        <w:rPr>
          <w:rFonts w:ascii="Times New Roman" w:hAnsi="Times New Roman"/>
          <w:sz w:val="24"/>
          <w:szCs w:val="24"/>
        </w:rPr>
      </w:pPr>
      <w:r w:rsidRPr="00842A16">
        <w:rPr>
          <w:rFonts w:ascii="Times New Roman" w:hAnsi="Times New Roman"/>
          <w:sz w:val="24"/>
          <w:szCs w:val="24"/>
        </w:rPr>
        <w:t>Analiza realizacije nastavnog plana i programa, te predlaganje mjera za njegovo unapređenje.</w:t>
      </w:r>
    </w:p>
    <w:p w:rsidR="006E43A6" w:rsidRPr="00842A16" w:rsidRDefault="006E43A6" w:rsidP="00BC1872">
      <w:pPr>
        <w:pStyle w:val="Bezproreda"/>
        <w:numPr>
          <w:ilvl w:val="0"/>
          <w:numId w:val="74"/>
        </w:numPr>
        <w:ind w:left="1068"/>
        <w:rPr>
          <w:rFonts w:ascii="Times New Roman" w:hAnsi="Times New Roman"/>
          <w:sz w:val="24"/>
          <w:szCs w:val="24"/>
        </w:rPr>
      </w:pPr>
      <w:r w:rsidRPr="00842A16">
        <w:rPr>
          <w:rFonts w:ascii="Times New Roman" w:hAnsi="Times New Roman"/>
          <w:sz w:val="24"/>
          <w:szCs w:val="24"/>
        </w:rPr>
        <w:t>Kako poboljšati rezultate državne mature</w:t>
      </w:r>
    </w:p>
    <w:p w:rsidR="006E43A6" w:rsidRPr="00842A16" w:rsidRDefault="006E43A6" w:rsidP="00BC1872">
      <w:pPr>
        <w:pStyle w:val="Bezproreda"/>
        <w:numPr>
          <w:ilvl w:val="0"/>
          <w:numId w:val="74"/>
        </w:numPr>
        <w:ind w:left="1068"/>
        <w:rPr>
          <w:rFonts w:ascii="Times New Roman" w:hAnsi="Times New Roman"/>
          <w:sz w:val="24"/>
          <w:szCs w:val="24"/>
        </w:rPr>
      </w:pPr>
      <w:r w:rsidRPr="00842A16">
        <w:rPr>
          <w:rFonts w:ascii="Times New Roman" w:hAnsi="Times New Roman"/>
          <w:sz w:val="24"/>
          <w:szCs w:val="24"/>
        </w:rPr>
        <w:t>Praćenje napredovanja i ocjenjivanja učenika</w:t>
      </w:r>
    </w:p>
    <w:p w:rsidR="006E43A6" w:rsidRPr="00842A16" w:rsidRDefault="006E43A6" w:rsidP="006E43A6">
      <w:pPr>
        <w:pStyle w:val="Bezproreda"/>
        <w:rPr>
          <w:rFonts w:ascii="Times New Roman" w:hAnsi="Times New Roman"/>
          <w:sz w:val="24"/>
          <w:szCs w:val="24"/>
        </w:rPr>
      </w:pPr>
    </w:p>
    <w:p w:rsidR="006E43A6" w:rsidRPr="00842A16" w:rsidRDefault="006E43A6" w:rsidP="00BC1872">
      <w:pPr>
        <w:pStyle w:val="Bezproreda"/>
        <w:numPr>
          <w:ilvl w:val="0"/>
          <w:numId w:val="73"/>
        </w:numPr>
        <w:rPr>
          <w:rFonts w:ascii="Times New Roman" w:hAnsi="Times New Roman"/>
          <w:b/>
          <w:sz w:val="24"/>
          <w:szCs w:val="24"/>
        </w:rPr>
      </w:pPr>
      <w:r w:rsidRPr="00842A16">
        <w:rPr>
          <w:rFonts w:ascii="Times New Roman" w:hAnsi="Times New Roman"/>
          <w:b/>
          <w:sz w:val="24"/>
          <w:szCs w:val="24"/>
        </w:rPr>
        <w:t>sjednica – lipanj 2018.</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Dnevni red:</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1. Zaduženja nastavnika za školsku godinu 2017/2018 – dogovor o pravilima i prethodne aktivnosti.</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2. Analiza realizacije dopunske nastave.</w:t>
      </w:r>
    </w:p>
    <w:p w:rsidR="006E43A6" w:rsidRPr="00842A16" w:rsidRDefault="006E43A6" w:rsidP="006E43A6">
      <w:pPr>
        <w:pStyle w:val="Bezproreda"/>
        <w:rPr>
          <w:rFonts w:ascii="Times New Roman" w:hAnsi="Times New Roman"/>
          <w:sz w:val="24"/>
          <w:szCs w:val="24"/>
        </w:rPr>
      </w:pPr>
    </w:p>
    <w:p w:rsidR="006E43A6" w:rsidRPr="00842A16" w:rsidRDefault="006E43A6" w:rsidP="00BC1872">
      <w:pPr>
        <w:pStyle w:val="Bezproreda"/>
        <w:numPr>
          <w:ilvl w:val="0"/>
          <w:numId w:val="73"/>
        </w:numPr>
        <w:rPr>
          <w:rFonts w:ascii="Times New Roman" w:hAnsi="Times New Roman"/>
          <w:b/>
          <w:sz w:val="24"/>
          <w:szCs w:val="24"/>
        </w:rPr>
      </w:pPr>
      <w:r w:rsidRPr="00842A16">
        <w:rPr>
          <w:rFonts w:ascii="Times New Roman" w:hAnsi="Times New Roman"/>
          <w:b/>
          <w:sz w:val="24"/>
          <w:szCs w:val="24"/>
        </w:rPr>
        <w:t>sjednica – kolovoz 2018.</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Dnevni red:</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1. Zaduženja nastavnika za školsku godinu 2018/2019.</w:t>
      </w:r>
    </w:p>
    <w:p w:rsidR="006E43A6" w:rsidRPr="00842A16" w:rsidRDefault="006E43A6" w:rsidP="006E43A6">
      <w:pPr>
        <w:pStyle w:val="Bezproreda"/>
        <w:ind w:left="708"/>
        <w:rPr>
          <w:rFonts w:ascii="Times New Roman" w:hAnsi="Times New Roman"/>
          <w:sz w:val="24"/>
          <w:szCs w:val="24"/>
        </w:rPr>
      </w:pPr>
      <w:r w:rsidRPr="00842A16">
        <w:rPr>
          <w:rFonts w:ascii="Times New Roman" w:hAnsi="Times New Roman"/>
          <w:sz w:val="24"/>
          <w:szCs w:val="24"/>
        </w:rPr>
        <w:t>2. Analiza rada aktiva i izbor novog predsjednika aktiva.</w:t>
      </w:r>
    </w:p>
    <w:p w:rsidR="006E43A6" w:rsidRPr="00F44540" w:rsidRDefault="006E43A6" w:rsidP="00134368">
      <w:pPr>
        <w:pStyle w:val="StandardWeb"/>
        <w:tabs>
          <w:tab w:val="left" w:pos="3435"/>
        </w:tabs>
        <w:spacing w:before="0" w:beforeAutospacing="0" w:after="0" w:afterAutospacing="0" w:line="360" w:lineRule="auto"/>
        <w:rPr>
          <w:rFonts w:ascii="Cambria" w:hAnsi="Cambria"/>
          <w:color w:val="70AD47" w:themeColor="accent6"/>
          <w:sz w:val="28"/>
          <w:szCs w:val="28"/>
        </w:rPr>
      </w:pPr>
    </w:p>
    <w:p w:rsidR="00134368" w:rsidRPr="006D5368" w:rsidRDefault="00134368" w:rsidP="00134368">
      <w:pPr>
        <w:pStyle w:val="Bezproreda"/>
        <w:jc w:val="center"/>
        <w:rPr>
          <w:rFonts w:ascii="Arial" w:hAnsi="Arial" w:cs="Arial"/>
          <w:b/>
          <w:sz w:val="24"/>
        </w:rPr>
      </w:pPr>
      <w:bookmarkStart w:id="304" w:name="_Toc336196022"/>
      <w:bookmarkStart w:id="305" w:name="_Toc431379033"/>
    </w:p>
    <w:p w:rsidR="007C09E3" w:rsidRPr="00253A50" w:rsidRDefault="007C09E3" w:rsidP="007C09E3">
      <w:pPr>
        <w:pStyle w:val="Naslov1"/>
        <w:spacing w:before="0"/>
        <w:rPr>
          <w:color w:val="008000"/>
        </w:rPr>
      </w:pPr>
      <w:r>
        <w:rPr>
          <w:color w:val="008000"/>
        </w:rPr>
        <w:t xml:space="preserve">5.7.  PRAKTIČNA </w:t>
      </w:r>
      <w:r w:rsidRPr="00253A50">
        <w:rPr>
          <w:color w:val="008000"/>
        </w:rPr>
        <w:t xml:space="preserve"> NASTAVA</w:t>
      </w:r>
      <w:bookmarkEnd w:id="304"/>
      <w:r>
        <w:rPr>
          <w:color w:val="008000"/>
        </w:rPr>
        <w:t xml:space="preserve"> u šk. god. </w:t>
      </w:r>
      <w:r w:rsidR="008B7C1B">
        <w:rPr>
          <w:color w:val="008000"/>
          <w:lang w:val="pl-PL"/>
        </w:rPr>
        <w:t>2017./18</w:t>
      </w:r>
      <w:r>
        <w:rPr>
          <w:color w:val="008000"/>
          <w:lang w:val="pl-PL"/>
        </w:rPr>
        <w:t>.</w:t>
      </w:r>
      <w:bookmarkEnd w:id="305"/>
    </w:p>
    <w:p w:rsidR="007C09E3" w:rsidRDefault="007C09E3" w:rsidP="007C09E3"/>
    <w:p w:rsidR="007C09E3" w:rsidRPr="00B22337" w:rsidRDefault="007C09E3" w:rsidP="007C09E3">
      <w:pPr>
        <w:pStyle w:val="Naslov3"/>
        <w:spacing w:before="0"/>
        <w:rPr>
          <w:b/>
          <w:color w:val="FF0000"/>
          <w:sz w:val="28"/>
          <w:szCs w:val="28"/>
        </w:rPr>
      </w:pPr>
      <w:r w:rsidRPr="001072F8">
        <w:rPr>
          <w:color w:val="008000"/>
          <w:sz w:val="28"/>
          <w:szCs w:val="28"/>
        </w:rPr>
        <w:t xml:space="preserve"> Organizacija i izvedbeni plan praktične nastave - plan po razredima</w:t>
      </w:r>
      <w:r>
        <w:rPr>
          <w:color w:val="008000"/>
          <w:sz w:val="28"/>
          <w:szCs w:val="28"/>
        </w:rPr>
        <w:t xml:space="preserve">   </w:t>
      </w:r>
    </w:p>
    <w:p w:rsidR="007C09E3" w:rsidRPr="00AE014F" w:rsidRDefault="007C09E3" w:rsidP="007C09E3">
      <w:pPr>
        <w:spacing w:after="0" w:line="240" w:lineRule="auto"/>
        <w:jc w:val="both"/>
        <w:rPr>
          <w:rFonts w:ascii="Times New Roman" w:hAnsi="Times New Roman"/>
          <w:sz w:val="12"/>
          <w:szCs w:val="12"/>
        </w:rPr>
      </w:pPr>
    </w:p>
    <w:tbl>
      <w:tblPr>
        <w:tblW w:w="5000" w:type="pct"/>
        <w:tblLayout w:type="fixed"/>
        <w:tblLook w:val="04A0" w:firstRow="1" w:lastRow="0" w:firstColumn="1" w:lastColumn="0" w:noHBand="0" w:noVBand="1"/>
      </w:tblPr>
      <w:tblGrid>
        <w:gridCol w:w="521"/>
        <w:gridCol w:w="2306"/>
        <w:gridCol w:w="749"/>
        <w:gridCol w:w="648"/>
        <w:gridCol w:w="646"/>
        <w:gridCol w:w="660"/>
        <w:gridCol w:w="3159"/>
        <w:gridCol w:w="1165"/>
      </w:tblGrid>
      <w:tr w:rsidR="006E43A6" w:rsidRPr="00AE014F" w:rsidTr="006E43A6">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Raz.</w:t>
            </w:r>
          </w:p>
        </w:tc>
        <w:tc>
          <w:tcPr>
            <w:tcW w:w="11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 xml:space="preserve">Naziv </w:t>
            </w:r>
            <w:r w:rsidRPr="00AE014F">
              <w:rPr>
                <w:color w:val="000000"/>
                <w:sz w:val="19"/>
                <w:szCs w:val="19"/>
              </w:rPr>
              <w:br/>
              <w:t>zanimanja</w:t>
            </w:r>
          </w:p>
        </w:tc>
        <w:tc>
          <w:tcPr>
            <w:tcW w:w="380" w:type="pct"/>
            <w:vMerge w:val="restart"/>
            <w:tcBorders>
              <w:top w:val="single" w:sz="4" w:space="0" w:color="auto"/>
              <w:left w:val="nil"/>
              <w:right w:val="single" w:sz="4" w:space="0" w:color="auto"/>
            </w:tcBorders>
            <w:shd w:val="clear" w:color="000000" w:fill="D9D9D9"/>
            <w:vAlign w:val="center"/>
          </w:tcPr>
          <w:p w:rsidR="006E43A6" w:rsidRPr="00AE014F" w:rsidRDefault="006E43A6" w:rsidP="006E43A6">
            <w:pPr>
              <w:spacing w:after="0" w:line="240" w:lineRule="auto"/>
              <w:jc w:val="center"/>
              <w:rPr>
                <w:color w:val="000000"/>
                <w:sz w:val="19"/>
                <w:szCs w:val="19"/>
              </w:rPr>
            </w:pPr>
            <w:r w:rsidRPr="00AE014F">
              <w:rPr>
                <w:color w:val="000000"/>
                <w:sz w:val="19"/>
                <w:szCs w:val="19"/>
              </w:rPr>
              <w:t>Po</w:t>
            </w:r>
          </w:p>
          <w:p w:rsidR="006E43A6" w:rsidRPr="00AE014F" w:rsidRDefault="006E43A6" w:rsidP="006E43A6">
            <w:pPr>
              <w:spacing w:after="0" w:line="240" w:lineRule="auto"/>
              <w:jc w:val="center"/>
              <w:rPr>
                <w:color w:val="000000"/>
                <w:sz w:val="19"/>
                <w:szCs w:val="19"/>
              </w:rPr>
            </w:pPr>
            <w:r w:rsidRPr="00AE014F">
              <w:rPr>
                <w:color w:val="000000"/>
                <w:sz w:val="19"/>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Napomena</w:t>
            </w:r>
          </w:p>
        </w:tc>
      </w:tr>
      <w:tr w:rsidR="006E43A6" w:rsidRPr="00AE014F" w:rsidTr="006E43A6">
        <w:trPr>
          <w:trHeight w:val="300"/>
        </w:trPr>
        <w:tc>
          <w:tcPr>
            <w:tcW w:w="264" w:type="pct"/>
            <w:vMerge/>
            <w:tcBorders>
              <w:top w:val="single" w:sz="4" w:space="0" w:color="auto"/>
              <w:left w:val="single" w:sz="4" w:space="0" w:color="auto"/>
              <w:bottom w:val="single" w:sz="4" w:space="0" w:color="auto"/>
              <w:right w:val="single" w:sz="4" w:space="0" w:color="auto"/>
            </w:tcBorders>
            <w:hideMark/>
          </w:tcPr>
          <w:p w:rsidR="006E43A6" w:rsidRPr="00AE014F" w:rsidRDefault="006E43A6" w:rsidP="006E43A6">
            <w:pPr>
              <w:spacing w:after="0" w:line="240" w:lineRule="auto"/>
              <w:rPr>
                <w:color w:val="000000"/>
                <w:sz w:val="19"/>
                <w:szCs w:val="19"/>
              </w:rPr>
            </w:pPr>
          </w:p>
        </w:tc>
        <w:tc>
          <w:tcPr>
            <w:tcW w:w="1170" w:type="pct"/>
            <w:vMerge/>
            <w:tcBorders>
              <w:top w:val="single" w:sz="4" w:space="0" w:color="auto"/>
              <w:left w:val="single" w:sz="4" w:space="0" w:color="auto"/>
              <w:bottom w:val="single" w:sz="4" w:space="0" w:color="auto"/>
              <w:right w:val="single" w:sz="4" w:space="0" w:color="auto"/>
            </w:tcBorders>
            <w:hideMark/>
          </w:tcPr>
          <w:p w:rsidR="006E43A6" w:rsidRPr="00AE014F" w:rsidRDefault="006E43A6" w:rsidP="006E43A6">
            <w:pPr>
              <w:spacing w:after="0" w:line="240" w:lineRule="auto"/>
              <w:rPr>
                <w:color w:val="000000"/>
                <w:sz w:val="19"/>
                <w:szCs w:val="19"/>
              </w:rPr>
            </w:pPr>
          </w:p>
        </w:tc>
        <w:tc>
          <w:tcPr>
            <w:tcW w:w="380" w:type="pct"/>
            <w:vMerge/>
            <w:tcBorders>
              <w:left w:val="nil"/>
              <w:bottom w:val="single" w:sz="4" w:space="0" w:color="auto"/>
              <w:right w:val="single" w:sz="4" w:space="0" w:color="auto"/>
            </w:tcBorders>
            <w:shd w:val="clear" w:color="000000" w:fill="D9D9D9"/>
          </w:tcPr>
          <w:p w:rsidR="006E43A6" w:rsidRPr="00AE014F" w:rsidRDefault="006E43A6" w:rsidP="006E43A6">
            <w:pPr>
              <w:spacing w:after="0" w:line="240" w:lineRule="auto"/>
              <w:rPr>
                <w:color w:val="000000"/>
                <w:sz w:val="19"/>
                <w:szCs w:val="19"/>
              </w:rPr>
            </w:pPr>
          </w:p>
        </w:tc>
        <w:tc>
          <w:tcPr>
            <w:tcW w:w="329" w:type="pct"/>
            <w:tcBorders>
              <w:top w:val="nil"/>
              <w:left w:val="single" w:sz="4" w:space="0" w:color="auto"/>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Uk.</w:t>
            </w:r>
          </w:p>
        </w:tc>
        <w:tc>
          <w:tcPr>
            <w:tcW w:w="328" w:type="pct"/>
            <w:tcBorders>
              <w:top w:val="nil"/>
              <w:left w:val="nil"/>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Škola</w:t>
            </w:r>
          </w:p>
        </w:tc>
        <w:tc>
          <w:tcPr>
            <w:tcW w:w="335" w:type="pct"/>
            <w:tcBorders>
              <w:top w:val="nil"/>
              <w:left w:val="nil"/>
              <w:bottom w:val="single" w:sz="4" w:space="0" w:color="auto"/>
              <w:right w:val="single" w:sz="4" w:space="0" w:color="auto"/>
            </w:tcBorders>
            <w:shd w:val="clear" w:color="000000" w:fill="D9D9D9"/>
            <w:noWrap/>
            <w:vAlign w:val="center"/>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izvan škole</w:t>
            </w:r>
          </w:p>
        </w:tc>
        <w:tc>
          <w:tcPr>
            <w:tcW w:w="1603" w:type="pct"/>
            <w:vMerge/>
            <w:tcBorders>
              <w:top w:val="single" w:sz="4" w:space="0" w:color="auto"/>
              <w:left w:val="single" w:sz="4" w:space="0" w:color="auto"/>
              <w:bottom w:val="single" w:sz="4" w:space="0" w:color="auto"/>
              <w:right w:val="single" w:sz="4" w:space="0" w:color="auto"/>
            </w:tcBorders>
            <w:hideMark/>
          </w:tcPr>
          <w:p w:rsidR="006E43A6" w:rsidRPr="00AE014F" w:rsidRDefault="006E43A6" w:rsidP="006E43A6">
            <w:pPr>
              <w:spacing w:after="0" w:line="240" w:lineRule="auto"/>
              <w:rPr>
                <w:color w:val="000000"/>
                <w:sz w:val="19"/>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6E43A6" w:rsidRPr="00AE014F"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1.a</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1.b</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3</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Ferić (7)/ Žalac (3)</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w:t>
            </w:r>
          </w:p>
        </w:tc>
      </w:tr>
      <w:tr w:rsidR="006E43A6" w:rsidRPr="00AE014F" w:rsidTr="006E43A6">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1.c</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4/4</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Kajmić (4)</w:t>
            </w:r>
            <w:r w:rsidRPr="00AE014F">
              <w:rPr>
                <w:color w:val="000000"/>
                <w:sz w:val="19"/>
                <w:szCs w:val="19"/>
              </w:rPr>
              <w:t>/</w:t>
            </w:r>
            <w:r>
              <w:rPr>
                <w:color w:val="000000"/>
                <w:sz w:val="19"/>
                <w:szCs w:val="19"/>
              </w:rPr>
              <w:t>Petrošanec-Pišl(4)</w:t>
            </w:r>
          </w:p>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1.d</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Katalinić(9) / Eraković(5)</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1.e</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Kovačević Borislav</w:t>
            </w:r>
            <w:r>
              <w:rPr>
                <w:color w:val="000000"/>
                <w:sz w:val="19"/>
                <w:szCs w:val="19"/>
              </w:rPr>
              <w:t xml:space="preserve"> (7)</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1072F8"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1.f</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Default="006E43A6" w:rsidP="006E43A6">
            <w:pPr>
              <w:spacing w:after="0" w:line="240" w:lineRule="auto"/>
              <w:rPr>
                <w:color w:val="000000"/>
                <w:sz w:val="19"/>
                <w:szCs w:val="19"/>
              </w:rPr>
            </w:pPr>
          </w:p>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1072F8" w:rsidRDefault="006E43A6" w:rsidP="006E43A6">
            <w:pPr>
              <w:spacing w:after="0" w:line="240" w:lineRule="auto"/>
              <w:rPr>
                <w:color w:val="000000"/>
                <w:sz w:val="19"/>
                <w:szCs w:val="19"/>
              </w:rPr>
            </w:pPr>
          </w:p>
        </w:tc>
      </w:tr>
      <w:tr w:rsidR="006E43A6" w:rsidRPr="001072F8"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1.g</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Default="006E43A6" w:rsidP="006E43A6">
            <w:pPr>
              <w:spacing w:after="0" w:line="240" w:lineRule="auto"/>
              <w:rPr>
                <w:color w:val="000000"/>
                <w:sz w:val="19"/>
                <w:szCs w:val="19"/>
              </w:rPr>
            </w:pPr>
            <w:r w:rsidRPr="00AE014F">
              <w:rPr>
                <w:color w:val="000000"/>
                <w:sz w:val="19"/>
                <w:szCs w:val="19"/>
              </w:rPr>
              <w:t xml:space="preserve">Turina Mato, </w:t>
            </w:r>
          </w:p>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6E43A6" w:rsidRPr="001072F8" w:rsidRDefault="006E43A6" w:rsidP="006E43A6">
            <w:pPr>
              <w:spacing w:after="0" w:line="240" w:lineRule="auto"/>
              <w:rPr>
                <w:color w:val="000000"/>
                <w:sz w:val="19"/>
                <w:szCs w:val="19"/>
              </w:rPr>
            </w:pPr>
            <w:r w:rsidRPr="001072F8">
              <w:rPr>
                <w:color w:val="000000"/>
                <w:sz w:val="19"/>
                <w:szCs w:val="19"/>
              </w:rPr>
              <w:t> </w:t>
            </w:r>
          </w:p>
        </w:tc>
      </w:tr>
      <w:tr w:rsidR="006E43A6" w:rsidRPr="001072F8"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Pr>
                <w:color w:val="000000"/>
                <w:sz w:val="19"/>
                <w:szCs w:val="19"/>
              </w:rPr>
              <w:t>1.j</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1072F8" w:rsidRDefault="006E43A6" w:rsidP="006E43A6">
            <w:pPr>
              <w:spacing w:after="0" w:line="240" w:lineRule="auto"/>
              <w:rPr>
                <w:color w:val="000000"/>
                <w:sz w:val="19"/>
                <w:szCs w:val="19"/>
              </w:rPr>
            </w:pPr>
          </w:p>
        </w:tc>
      </w:tr>
      <w:tr w:rsidR="006E43A6" w:rsidRPr="001072F8"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1.i</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1072F8" w:rsidRDefault="006E43A6" w:rsidP="006E43A6">
            <w:pPr>
              <w:spacing w:after="0" w:line="240" w:lineRule="auto"/>
              <w:rPr>
                <w:color w:val="000000"/>
                <w:sz w:val="19"/>
                <w:szCs w:val="19"/>
              </w:rPr>
            </w:pPr>
          </w:p>
        </w:tc>
      </w:tr>
      <w:tr w:rsidR="006E43A6" w:rsidRPr="001072F8"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3.a</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6E43A6" w:rsidRPr="001072F8" w:rsidRDefault="006E43A6" w:rsidP="006E43A6">
            <w:pPr>
              <w:spacing w:after="0" w:line="240" w:lineRule="auto"/>
              <w:rPr>
                <w:color w:val="000000"/>
                <w:sz w:val="19"/>
                <w:szCs w:val="19"/>
              </w:rPr>
            </w:pPr>
            <w:r w:rsidRPr="001072F8">
              <w:rPr>
                <w:color w:val="000000"/>
                <w:sz w:val="19"/>
                <w:szCs w:val="19"/>
              </w:rPr>
              <w:t> </w:t>
            </w:r>
          </w:p>
        </w:tc>
      </w:tr>
      <w:tr w:rsidR="006E43A6" w:rsidRPr="00AE014F" w:rsidTr="006E43A6">
        <w:trPr>
          <w:trHeight w:val="263"/>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3.b</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4/3</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6E43A6" w:rsidRDefault="006E43A6" w:rsidP="006E43A6">
            <w:pPr>
              <w:spacing w:after="0" w:line="240" w:lineRule="auto"/>
              <w:rPr>
                <w:color w:val="000000"/>
                <w:sz w:val="19"/>
                <w:szCs w:val="19"/>
              </w:rPr>
            </w:pPr>
            <w:r>
              <w:rPr>
                <w:color w:val="000000"/>
                <w:sz w:val="19"/>
                <w:szCs w:val="19"/>
              </w:rPr>
              <w:t xml:space="preserve">Kajmić (7) </w:t>
            </w:r>
            <w:r w:rsidRPr="00AE014F">
              <w:rPr>
                <w:color w:val="000000"/>
                <w:sz w:val="19"/>
                <w:szCs w:val="19"/>
              </w:rPr>
              <w:t>/</w:t>
            </w:r>
            <w:r>
              <w:rPr>
                <w:color w:val="000000"/>
                <w:sz w:val="19"/>
                <w:szCs w:val="19"/>
              </w:rPr>
              <w:t xml:space="preserve"> Žalac (4) </w:t>
            </w:r>
          </w:p>
          <w:p w:rsidR="006E43A6" w:rsidRPr="00AE014F" w:rsidRDefault="006E43A6" w:rsidP="006E43A6">
            <w:pPr>
              <w:spacing w:after="0" w:line="240" w:lineRule="auto"/>
              <w:rPr>
                <w:color w:val="000000"/>
                <w:sz w:val="19"/>
                <w:szCs w:val="19"/>
              </w:rPr>
            </w:pPr>
            <w:r>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r w:rsidRPr="007905D1">
              <w:rPr>
                <w:color w:val="000000"/>
                <w:sz w:val="19"/>
                <w:szCs w:val="19"/>
              </w:rPr>
              <w:t>Grupa A/B svaki dr.tjed.</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3.c</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10</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10</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 xml:space="preserve"> 0</w:t>
            </w:r>
          </w:p>
        </w:tc>
        <w:tc>
          <w:tcPr>
            <w:tcW w:w="1603" w:type="pct"/>
            <w:tcBorders>
              <w:top w:val="nil"/>
              <w:left w:val="nil"/>
              <w:bottom w:val="single" w:sz="4" w:space="0" w:color="auto"/>
              <w:right w:val="single" w:sz="4" w:space="0" w:color="auto"/>
            </w:tcBorders>
            <w:shd w:val="clear" w:color="auto" w:fill="auto"/>
            <w:noWrap/>
            <w:hideMark/>
          </w:tcPr>
          <w:p w:rsidR="006E43A6" w:rsidRDefault="006E43A6" w:rsidP="006E43A6">
            <w:pPr>
              <w:spacing w:after="0" w:line="240" w:lineRule="auto"/>
              <w:rPr>
                <w:color w:val="000000"/>
                <w:sz w:val="19"/>
                <w:szCs w:val="19"/>
              </w:rPr>
            </w:pPr>
            <w:r>
              <w:rPr>
                <w:color w:val="000000"/>
                <w:sz w:val="19"/>
                <w:szCs w:val="19"/>
              </w:rPr>
              <w:t>Đurđević (10) /Kajmić (10)</w:t>
            </w:r>
            <w:r w:rsidRPr="00AE014F">
              <w:rPr>
                <w:color w:val="000000"/>
                <w:sz w:val="19"/>
                <w:szCs w:val="19"/>
              </w:rPr>
              <w:t xml:space="preserve">, </w:t>
            </w:r>
          </w:p>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3.d</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7/7</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6E43A6" w:rsidRDefault="006E43A6" w:rsidP="006E43A6">
            <w:pPr>
              <w:spacing w:after="0" w:line="240" w:lineRule="auto"/>
              <w:rPr>
                <w:color w:val="000000"/>
                <w:sz w:val="19"/>
                <w:szCs w:val="19"/>
              </w:rPr>
            </w:pPr>
            <w:r w:rsidRPr="00AE014F">
              <w:rPr>
                <w:color w:val="000000"/>
                <w:sz w:val="19"/>
                <w:szCs w:val="19"/>
              </w:rPr>
              <w:t>Haring</w:t>
            </w:r>
            <w:r>
              <w:rPr>
                <w:color w:val="000000"/>
                <w:sz w:val="19"/>
                <w:szCs w:val="19"/>
              </w:rPr>
              <w:t xml:space="preserve"> (7)</w:t>
            </w:r>
          </w:p>
          <w:p w:rsidR="006E43A6" w:rsidRPr="00AE014F" w:rsidRDefault="006E43A6" w:rsidP="006E43A6">
            <w:pPr>
              <w:spacing w:after="0" w:line="240" w:lineRule="auto"/>
              <w:rPr>
                <w:color w:val="000000"/>
                <w:sz w:val="19"/>
                <w:szCs w:val="19"/>
              </w:rPr>
            </w:pPr>
            <w:r>
              <w:rPr>
                <w:color w:val="000000"/>
                <w:sz w:val="19"/>
                <w:szCs w:val="19"/>
              </w:rPr>
              <w:t xml:space="preserve"> Silvija Pandurić(7)</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3.e</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16</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16</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3.f</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6E43A6" w:rsidRPr="00AE014F" w:rsidRDefault="006E43A6" w:rsidP="006E43A6">
            <w:pPr>
              <w:spacing w:after="0" w:line="240" w:lineRule="auto"/>
              <w:rPr>
                <w:color w:val="000000"/>
                <w:sz w:val="19"/>
                <w:szCs w:val="19"/>
              </w:rPr>
            </w:pPr>
            <w:r>
              <w:rPr>
                <w:color w:val="000000"/>
                <w:sz w:val="19"/>
                <w:szCs w:val="19"/>
              </w:rPr>
              <w:t xml:space="preserve"> Petrić Tomislav (1.6)</w:t>
            </w:r>
          </w:p>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3.g</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3.h</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Ekološki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AE014F"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3.i</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AE014F"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2.a</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AE014F"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2.b</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4/3</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 (</w:t>
            </w:r>
            <w:r w:rsidRPr="00AE014F">
              <w:rPr>
                <w:color w:val="000000"/>
                <w:sz w:val="19"/>
                <w:szCs w:val="19"/>
              </w:rPr>
              <w:t>7</w:t>
            </w:r>
            <w:r>
              <w:rPr>
                <w:color w:val="000000"/>
                <w:sz w:val="19"/>
                <w:szCs w:val="19"/>
              </w:rPr>
              <w:t>)</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6E43A6" w:rsidRDefault="006E43A6" w:rsidP="006E43A6">
            <w:pPr>
              <w:spacing w:after="0" w:line="240" w:lineRule="auto"/>
              <w:rPr>
                <w:color w:val="000000"/>
                <w:sz w:val="19"/>
                <w:szCs w:val="19"/>
              </w:rPr>
            </w:pPr>
            <w:r>
              <w:rPr>
                <w:color w:val="000000"/>
                <w:sz w:val="19"/>
                <w:szCs w:val="19"/>
              </w:rPr>
              <w:t>Pišl (4) /Kajmić</w:t>
            </w:r>
            <w:r w:rsidRPr="00AE014F">
              <w:rPr>
                <w:color w:val="000000"/>
                <w:sz w:val="19"/>
                <w:szCs w:val="19"/>
              </w:rPr>
              <w:t xml:space="preserve"> (3), </w:t>
            </w:r>
          </w:p>
          <w:p w:rsidR="006E43A6" w:rsidRPr="00AE014F" w:rsidRDefault="006E43A6" w:rsidP="006E43A6">
            <w:pPr>
              <w:spacing w:after="0" w:line="240" w:lineRule="auto"/>
              <w:rPr>
                <w:color w:val="000000"/>
                <w:sz w:val="19"/>
                <w:szCs w:val="19"/>
              </w:rPr>
            </w:pPr>
            <w:r>
              <w:rPr>
                <w:color w:val="000000"/>
                <w:sz w:val="19"/>
                <w:szCs w:val="19"/>
              </w:rPr>
              <w:t xml:space="preserve"> Žalac (3)</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1B75E2">
              <w:rPr>
                <w:color w:val="000000"/>
                <w:sz w:val="19"/>
                <w:szCs w:val="19"/>
              </w:rPr>
              <w:t>Grupa A/B svaki dr.tjed.</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2.c</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Poljopr.tehn. – Fitofarmaceut</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Gavran (4) /Martić (4)</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2.d</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Pandurić Silvija (14)</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2.e</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Kovačević (9) / Katalinić (3)</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2.f</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 xml:space="preserve"> Budisavljević Daria (1.6)</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2.g</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2.i</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Pr>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6E43A6" w:rsidRPr="00AE014F" w:rsidRDefault="006E43A6" w:rsidP="006E43A6">
            <w:pPr>
              <w:spacing w:after="0" w:line="240" w:lineRule="auto"/>
              <w:rPr>
                <w:color w:val="000000"/>
                <w:sz w:val="19"/>
                <w:szCs w:val="19"/>
              </w:rPr>
            </w:pPr>
          </w:p>
        </w:tc>
      </w:tr>
      <w:tr w:rsidR="006E43A6" w:rsidRPr="006C65A4"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Pr>
                <w:color w:val="000000"/>
                <w:sz w:val="19"/>
                <w:szCs w:val="19"/>
              </w:rPr>
              <w:t>2.j</w:t>
            </w:r>
          </w:p>
        </w:tc>
        <w:tc>
          <w:tcPr>
            <w:tcW w:w="1170"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Pr>
                <w:color w:val="000000"/>
                <w:sz w:val="19"/>
                <w:szCs w:val="19"/>
              </w:rPr>
              <w:t>3</w:t>
            </w:r>
          </w:p>
        </w:tc>
        <w:tc>
          <w:tcPr>
            <w:tcW w:w="328"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Pr>
                <w:color w:val="000000"/>
                <w:sz w:val="19"/>
                <w:szCs w:val="19"/>
              </w:rPr>
              <w:t>3</w:t>
            </w:r>
          </w:p>
        </w:tc>
        <w:tc>
          <w:tcPr>
            <w:tcW w:w="335" w:type="pct"/>
            <w:tcBorders>
              <w:top w:val="nil"/>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6E43A6" w:rsidRPr="006C65A4" w:rsidRDefault="006E43A6" w:rsidP="006E43A6">
            <w:pPr>
              <w:spacing w:after="0" w:line="240" w:lineRule="auto"/>
              <w:rPr>
                <w:color w:val="000000"/>
                <w:sz w:val="19"/>
                <w:szCs w:val="19"/>
              </w:rPr>
            </w:pPr>
            <w:r>
              <w:rPr>
                <w:color w:val="000000"/>
                <w:sz w:val="19"/>
                <w:szCs w:val="19"/>
              </w:rPr>
              <w:t>Mostarkić (3) /Drame (3)</w:t>
            </w:r>
          </w:p>
        </w:tc>
        <w:tc>
          <w:tcPr>
            <w:tcW w:w="591" w:type="pct"/>
            <w:tcBorders>
              <w:top w:val="nil"/>
              <w:left w:val="nil"/>
              <w:bottom w:val="single" w:sz="4" w:space="0" w:color="auto"/>
              <w:right w:val="single" w:sz="4" w:space="0" w:color="auto"/>
            </w:tcBorders>
            <w:shd w:val="clear" w:color="auto" w:fill="FFFFFF"/>
            <w:noWrap/>
          </w:tcPr>
          <w:p w:rsidR="006E43A6" w:rsidRPr="006C65A4" w:rsidRDefault="006E43A6" w:rsidP="006E43A6">
            <w:pPr>
              <w:spacing w:after="0" w:line="240" w:lineRule="auto"/>
              <w:rPr>
                <w:color w:val="000000"/>
                <w:sz w:val="19"/>
                <w:szCs w:val="19"/>
              </w:rPr>
            </w:pP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4.a</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Poljoprivredni teh.-opći</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6E43A6" w:rsidRPr="00AE014F" w:rsidRDefault="006E43A6" w:rsidP="006E43A6">
            <w:pPr>
              <w:spacing w:after="0" w:line="240" w:lineRule="auto"/>
              <w:rPr>
                <w:color w:val="000000"/>
                <w:sz w:val="19"/>
                <w:szCs w:val="19"/>
              </w:rPr>
            </w:pPr>
            <w:r>
              <w:rPr>
                <w:color w:val="000000"/>
                <w:sz w:val="19"/>
                <w:szCs w:val="19"/>
              </w:rPr>
              <w:t>Ibraković (4) / Kajmić (4) / Eraković(4)</w:t>
            </w:r>
          </w:p>
        </w:tc>
        <w:tc>
          <w:tcPr>
            <w:tcW w:w="591" w:type="pct"/>
            <w:tcBorders>
              <w:top w:val="nil"/>
              <w:left w:val="nil"/>
              <w:bottom w:val="single" w:sz="4" w:space="0" w:color="auto"/>
              <w:right w:val="single" w:sz="4" w:space="0" w:color="auto"/>
            </w:tcBorders>
            <w:shd w:val="clear" w:color="auto" w:fill="FFFFFF"/>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4.b</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Agroturi</w:t>
            </w:r>
            <w:r>
              <w:rPr>
                <w:color w:val="000000"/>
                <w:sz w:val="19"/>
                <w:szCs w:val="19"/>
              </w:rPr>
              <w:t>1</w:t>
            </w:r>
            <w:r w:rsidRPr="00AE014F">
              <w:rPr>
                <w:color w:val="000000"/>
                <w:sz w:val="19"/>
                <w:szCs w:val="19"/>
              </w:rPr>
              <w:t>stički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3/4</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3(6)</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4 (7)</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Eraković (6) / Žalac (4)</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7751FE">
              <w:rPr>
                <w:color w:val="000000"/>
                <w:sz w:val="19"/>
                <w:szCs w:val="19"/>
              </w:rPr>
              <w:t>Grupa A/B svaki dr.tjed.</w:t>
            </w:r>
            <w:r>
              <w:rPr>
                <w:color w:val="000000"/>
                <w:sz w:val="19"/>
                <w:szCs w:val="19"/>
              </w:rPr>
              <w:t xml:space="preserve"> </w:t>
            </w: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4.c</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Polj. Tehničar-Fitofarmaceut</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12</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Martić Mirjna (12)</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Pr>
                <w:color w:val="000000"/>
                <w:sz w:val="19"/>
                <w:szCs w:val="19"/>
              </w:rPr>
              <w:t xml:space="preserve"> </w:t>
            </w: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4.f</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8"/>
                <w:szCs w:val="18"/>
              </w:rPr>
            </w:pPr>
            <w:r>
              <w:rPr>
                <w:color w:val="000000"/>
                <w:sz w:val="18"/>
                <w:szCs w:val="18"/>
              </w:rPr>
              <w:t>Čipraković Irena (2)</w:t>
            </w:r>
          </w:p>
          <w:p w:rsidR="006E43A6" w:rsidRPr="00AE014F" w:rsidRDefault="006E43A6" w:rsidP="006E43A6">
            <w:pPr>
              <w:spacing w:after="0" w:line="240" w:lineRule="auto"/>
              <w:rPr>
                <w:color w:val="000000"/>
                <w:sz w:val="18"/>
                <w:szCs w:val="18"/>
              </w:rPr>
            </w:pP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RPr="00AE014F"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6E43A6" w:rsidRPr="00AE014F" w:rsidRDefault="006E43A6" w:rsidP="006E43A6">
            <w:pPr>
              <w:spacing w:after="0" w:line="240" w:lineRule="auto"/>
              <w:rPr>
                <w:color w:val="000000"/>
                <w:sz w:val="19"/>
                <w:szCs w:val="19"/>
              </w:rPr>
            </w:pPr>
            <w:r w:rsidRPr="00AE014F">
              <w:rPr>
                <w:color w:val="000000"/>
                <w:sz w:val="19"/>
                <w:szCs w:val="19"/>
              </w:rPr>
              <w:t>4.g</w:t>
            </w:r>
          </w:p>
        </w:tc>
        <w:tc>
          <w:tcPr>
            <w:tcW w:w="1170"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6E43A6" w:rsidRDefault="006E43A6" w:rsidP="006E43A6">
            <w:pPr>
              <w:spacing w:after="0" w:line="240" w:lineRule="auto"/>
              <w:rPr>
                <w:color w:val="000000"/>
                <w:sz w:val="19"/>
                <w:szCs w:val="19"/>
              </w:rPr>
            </w:pPr>
            <w:r w:rsidRPr="00AE014F">
              <w:rPr>
                <w:color w:val="000000"/>
                <w:sz w:val="19"/>
                <w:szCs w:val="19"/>
              </w:rPr>
              <w:t xml:space="preserve">Turina Mato, </w:t>
            </w:r>
          </w:p>
          <w:p w:rsidR="006E43A6" w:rsidRPr="00AE014F" w:rsidRDefault="006E43A6" w:rsidP="006E43A6">
            <w:pPr>
              <w:spacing w:after="0" w:line="240" w:lineRule="auto"/>
              <w:rPr>
                <w:color w:val="000000"/>
                <w:sz w:val="19"/>
                <w:szCs w:val="19"/>
              </w:rPr>
            </w:pPr>
            <w:r w:rsidRPr="00AE014F">
              <w:rPr>
                <w:color w:val="000000"/>
                <w:sz w:val="19"/>
                <w:szCs w:val="19"/>
              </w:rPr>
              <w:t>Marić</w:t>
            </w:r>
            <w:r>
              <w:rPr>
                <w:color w:val="000000"/>
                <w:sz w:val="19"/>
                <w:szCs w:val="19"/>
              </w:rPr>
              <w:t xml:space="preserve"> Marijan suradnik </w:t>
            </w:r>
          </w:p>
        </w:tc>
        <w:tc>
          <w:tcPr>
            <w:tcW w:w="591" w:type="pct"/>
            <w:tcBorders>
              <w:top w:val="nil"/>
              <w:left w:val="nil"/>
              <w:bottom w:val="single" w:sz="4" w:space="0" w:color="auto"/>
              <w:right w:val="single" w:sz="4" w:space="0" w:color="auto"/>
            </w:tcBorders>
            <w:shd w:val="clear" w:color="auto" w:fill="auto"/>
            <w:noWrap/>
            <w:hideMark/>
          </w:tcPr>
          <w:p w:rsidR="006E43A6" w:rsidRPr="00AE014F" w:rsidRDefault="006E43A6" w:rsidP="006E43A6">
            <w:pPr>
              <w:spacing w:after="0" w:line="240" w:lineRule="auto"/>
              <w:rPr>
                <w:color w:val="000000"/>
                <w:sz w:val="19"/>
                <w:szCs w:val="19"/>
              </w:rPr>
            </w:pPr>
            <w:r w:rsidRPr="00AE014F">
              <w:rPr>
                <w:color w:val="000000"/>
                <w:sz w:val="19"/>
                <w:szCs w:val="19"/>
              </w:rPr>
              <w:t> </w:t>
            </w:r>
          </w:p>
        </w:tc>
      </w:tr>
      <w:tr w:rsidR="006E43A6" w:rsidTr="006E43A6">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6E43A6" w:rsidRPr="00AB1349" w:rsidRDefault="006E43A6" w:rsidP="006E43A6">
            <w:r w:rsidRPr="00AB1349">
              <w:t>4.j</w:t>
            </w:r>
          </w:p>
        </w:tc>
        <w:tc>
          <w:tcPr>
            <w:tcW w:w="1170" w:type="pct"/>
            <w:tcBorders>
              <w:top w:val="nil"/>
              <w:left w:val="nil"/>
              <w:bottom w:val="single" w:sz="4" w:space="0" w:color="auto"/>
              <w:right w:val="single" w:sz="4" w:space="0" w:color="auto"/>
            </w:tcBorders>
            <w:shd w:val="clear" w:color="auto" w:fill="auto"/>
            <w:noWrap/>
          </w:tcPr>
          <w:p w:rsidR="006E43A6" w:rsidRPr="00AB1349" w:rsidRDefault="006E43A6" w:rsidP="006E43A6">
            <w:r w:rsidRPr="00AB1349">
              <w:t>Tehničar nutricionist</w:t>
            </w:r>
          </w:p>
        </w:tc>
        <w:tc>
          <w:tcPr>
            <w:tcW w:w="380" w:type="pct"/>
            <w:tcBorders>
              <w:top w:val="single" w:sz="4" w:space="0" w:color="auto"/>
              <w:left w:val="nil"/>
              <w:bottom w:val="single" w:sz="4" w:space="0" w:color="auto"/>
              <w:right w:val="single" w:sz="4" w:space="0" w:color="auto"/>
            </w:tcBorders>
          </w:tcPr>
          <w:p w:rsidR="006E43A6" w:rsidRPr="00AB1349" w:rsidRDefault="006E43A6" w:rsidP="006E43A6">
            <w:r w:rsidRPr="00AB1349">
              <w:t>4</w:t>
            </w:r>
          </w:p>
        </w:tc>
        <w:tc>
          <w:tcPr>
            <w:tcW w:w="329" w:type="pct"/>
            <w:tcBorders>
              <w:top w:val="nil"/>
              <w:left w:val="single" w:sz="4" w:space="0" w:color="auto"/>
              <w:bottom w:val="single" w:sz="4" w:space="0" w:color="auto"/>
              <w:right w:val="single" w:sz="4" w:space="0" w:color="auto"/>
            </w:tcBorders>
            <w:shd w:val="clear" w:color="auto" w:fill="auto"/>
            <w:noWrap/>
          </w:tcPr>
          <w:p w:rsidR="006E43A6" w:rsidRPr="00AB1349" w:rsidRDefault="006E43A6" w:rsidP="006E43A6">
            <w:r w:rsidRPr="00AB1349">
              <w:t>4</w:t>
            </w:r>
          </w:p>
        </w:tc>
        <w:tc>
          <w:tcPr>
            <w:tcW w:w="328" w:type="pct"/>
            <w:tcBorders>
              <w:top w:val="nil"/>
              <w:left w:val="nil"/>
              <w:bottom w:val="single" w:sz="4" w:space="0" w:color="auto"/>
              <w:right w:val="single" w:sz="4" w:space="0" w:color="auto"/>
            </w:tcBorders>
            <w:shd w:val="clear" w:color="auto" w:fill="auto"/>
            <w:noWrap/>
          </w:tcPr>
          <w:p w:rsidR="006E43A6" w:rsidRPr="00AB1349" w:rsidRDefault="006E43A6" w:rsidP="006E43A6">
            <w:r w:rsidRPr="00AB1349">
              <w:t>4</w:t>
            </w:r>
          </w:p>
        </w:tc>
        <w:tc>
          <w:tcPr>
            <w:tcW w:w="335" w:type="pct"/>
            <w:tcBorders>
              <w:top w:val="nil"/>
              <w:left w:val="nil"/>
              <w:bottom w:val="single" w:sz="4" w:space="0" w:color="auto"/>
              <w:right w:val="single" w:sz="4" w:space="0" w:color="auto"/>
            </w:tcBorders>
            <w:shd w:val="clear" w:color="auto" w:fill="auto"/>
            <w:noWrap/>
          </w:tcPr>
          <w:p w:rsidR="006E43A6" w:rsidRPr="00AB1349" w:rsidRDefault="006E43A6" w:rsidP="006E43A6">
            <w:r w:rsidRPr="00AB1349">
              <w:t>0</w:t>
            </w:r>
          </w:p>
        </w:tc>
        <w:tc>
          <w:tcPr>
            <w:tcW w:w="1603" w:type="pct"/>
            <w:tcBorders>
              <w:top w:val="nil"/>
              <w:left w:val="nil"/>
              <w:bottom w:val="single" w:sz="4" w:space="0" w:color="auto"/>
              <w:right w:val="single" w:sz="4" w:space="0" w:color="auto"/>
            </w:tcBorders>
            <w:shd w:val="clear" w:color="auto" w:fill="auto"/>
            <w:noWrap/>
          </w:tcPr>
          <w:p w:rsidR="006E43A6" w:rsidRPr="00AB1349" w:rsidRDefault="006E43A6" w:rsidP="006E43A6">
            <w:r w:rsidRPr="00AB1349">
              <w:t>Ljiljana Drame</w:t>
            </w:r>
          </w:p>
        </w:tc>
        <w:tc>
          <w:tcPr>
            <w:tcW w:w="591" w:type="pct"/>
            <w:tcBorders>
              <w:top w:val="nil"/>
              <w:left w:val="nil"/>
              <w:bottom w:val="single" w:sz="4" w:space="0" w:color="auto"/>
              <w:right w:val="single" w:sz="4" w:space="0" w:color="auto"/>
            </w:tcBorders>
            <w:shd w:val="clear" w:color="auto" w:fill="auto"/>
            <w:noWrap/>
          </w:tcPr>
          <w:p w:rsidR="006E43A6" w:rsidRDefault="006E43A6" w:rsidP="006E43A6"/>
        </w:tc>
      </w:tr>
      <w:tr w:rsidR="006E43A6" w:rsidRPr="00AE014F" w:rsidTr="006E43A6">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4.h</w:t>
            </w:r>
          </w:p>
        </w:tc>
        <w:tc>
          <w:tcPr>
            <w:tcW w:w="1170"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Ekološki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SP40</w:t>
            </w:r>
          </w:p>
        </w:tc>
      </w:tr>
      <w:tr w:rsidR="006E43A6" w:rsidRPr="00AE014F" w:rsidTr="006E43A6">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6E43A6" w:rsidRPr="00AE014F" w:rsidRDefault="006E43A6" w:rsidP="006E43A6">
            <w:pPr>
              <w:spacing w:after="0" w:line="240" w:lineRule="auto"/>
              <w:rPr>
                <w:color w:val="000000"/>
                <w:sz w:val="19"/>
                <w:szCs w:val="19"/>
              </w:rPr>
            </w:pPr>
            <w:r w:rsidRPr="00AE014F">
              <w:rPr>
                <w:color w:val="000000"/>
                <w:sz w:val="19"/>
                <w:szCs w:val="19"/>
              </w:rPr>
              <w:t>4.i</w:t>
            </w:r>
          </w:p>
        </w:tc>
        <w:tc>
          <w:tcPr>
            <w:tcW w:w="1170"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rPr>
                <w:color w:val="000000"/>
                <w:sz w:val="19"/>
                <w:szCs w:val="19"/>
              </w:rPr>
            </w:pPr>
            <w:r w:rsidRPr="00AE014F">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6E43A6" w:rsidRPr="00AE014F" w:rsidRDefault="006E43A6" w:rsidP="006E43A6">
            <w:pPr>
              <w:spacing w:after="0" w:line="240" w:lineRule="auto"/>
              <w:jc w:val="center"/>
              <w:rPr>
                <w:color w:val="000000"/>
                <w:sz w:val="19"/>
                <w:szCs w:val="19"/>
              </w:rPr>
            </w:pPr>
            <w:r w:rsidRPr="00AE014F">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D0CECE"/>
            <w:noWrap/>
          </w:tcPr>
          <w:p w:rsidR="006E43A6" w:rsidRPr="00AE014F" w:rsidRDefault="006E43A6" w:rsidP="006E43A6">
            <w:pPr>
              <w:spacing w:after="0" w:line="240" w:lineRule="auto"/>
              <w:rPr>
                <w:color w:val="000000"/>
                <w:sz w:val="19"/>
                <w:szCs w:val="19"/>
              </w:rPr>
            </w:pPr>
          </w:p>
        </w:tc>
      </w:tr>
    </w:tbl>
    <w:p w:rsidR="007C09E3" w:rsidRDefault="007C09E3" w:rsidP="007C09E3"/>
    <w:p w:rsidR="007C09E3" w:rsidRDefault="007C09E3" w:rsidP="007C09E3"/>
    <w:p w:rsidR="007C09E3" w:rsidRDefault="007C09E3"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Default="00721115" w:rsidP="00721115">
      <w:pPr>
        <w:jc w:val="center"/>
        <w:rPr>
          <w:sz w:val="28"/>
          <w:szCs w:val="28"/>
        </w:rPr>
      </w:pPr>
    </w:p>
    <w:p w:rsidR="00721115" w:rsidRPr="00721115" w:rsidRDefault="00721115" w:rsidP="00721115">
      <w:pPr>
        <w:jc w:val="center"/>
        <w:rPr>
          <w:sz w:val="28"/>
          <w:szCs w:val="28"/>
        </w:rPr>
      </w:pPr>
    </w:p>
    <w:p w:rsidR="00721115" w:rsidRPr="00721115" w:rsidRDefault="00721115" w:rsidP="00721115">
      <w:pPr>
        <w:spacing w:after="160" w:line="259" w:lineRule="auto"/>
        <w:jc w:val="center"/>
        <w:rPr>
          <w:rFonts w:ascii="Times New Roman" w:hAnsi="Times New Roman"/>
          <w:sz w:val="28"/>
          <w:szCs w:val="28"/>
        </w:rPr>
      </w:pPr>
      <w:r w:rsidRPr="00721115">
        <w:rPr>
          <w:rFonts w:ascii="Times New Roman" w:eastAsia="Arial Unicode MS" w:hAnsi="Times New Roman"/>
          <w:b/>
          <w:sz w:val="28"/>
          <w:szCs w:val="28"/>
        </w:rPr>
        <w:t>Praktična nastava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Zanimanje:</w:t>
      </w:r>
      <w:r w:rsidRPr="00721115">
        <w:rPr>
          <w:rFonts w:ascii="Times New Roman" w:hAnsi="Times New Roman"/>
          <w:sz w:val="24"/>
          <w:szCs w:val="24"/>
          <w:u w:val="single"/>
        </w:rPr>
        <w:t xml:space="preserve"> Poljoprivredni tehničar opći</w:t>
      </w:r>
      <w:r w:rsidRPr="00721115">
        <w:rPr>
          <w:rFonts w:ascii="Times New Roman" w:hAnsi="Times New Roman"/>
          <w:sz w:val="24"/>
          <w:szCs w:val="24"/>
        </w:rPr>
        <w:t xml:space="preserve">                        razred: IVa             školska godina 2017/18.</w:t>
      </w:r>
    </w:p>
    <w:p w:rsidR="00721115" w:rsidRPr="00721115" w:rsidRDefault="00721115" w:rsidP="00721115">
      <w:pPr>
        <w:spacing w:after="0" w:line="240" w:lineRule="auto"/>
        <w:rPr>
          <w:rFonts w:ascii="Times New Roman" w:hAnsi="Times New Roman"/>
          <w:sz w:val="24"/>
          <w:szCs w:val="24"/>
          <w:u w:val="single"/>
        </w:rPr>
      </w:pPr>
      <w:r w:rsidRPr="00721115">
        <w:rPr>
          <w:rFonts w:ascii="Times New Roman" w:hAnsi="Times New Roman"/>
          <w:sz w:val="24"/>
          <w:szCs w:val="24"/>
        </w:rPr>
        <w:t xml:space="preserve">Nastavnik praktične nastave: </w:t>
      </w:r>
      <w:r w:rsidRPr="00721115">
        <w:rPr>
          <w:rFonts w:ascii="Times New Roman" w:hAnsi="Times New Roman"/>
          <w:sz w:val="24"/>
          <w:szCs w:val="24"/>
          <w:u w:val="single"/>
        </w:rPr>
        <w:t>Dražen Kajmić ing.agr.</w:t>
      </w:r>
    </w:p>
    <w:p w:rsidR="00721115" w:rsidRPr="00721115" w:rsidRDefault="00536A60" w:rsidP="00721115">
      <w:pPr>
        <w:tabs>
          <w:tab w:val="left" w:pos="708"/>
          <w:tab w:val="center" w:pos="4536"/>
          <w:tab w:val="right" w:pos="9072"/>
        </w:tabs>
        <w:spacing w:after="0" w:line="240" w:lineRule="auto"/>
        <w:rPr>
          <w:rFonts w:ascii="Times New Roman" w:hAnsi="Times New Roman"/>
          <w:sz w:val="24"/>
          <w:szCs w:val="24"/>
          <w:u w:val="single"/>
        </w:rPr>
      </w:pPr>
      <w:r>
        <w:rPr>
          <w:rFonts w:ascii="Times New Roman" w:hAnsi="Times New Roman"/>
          <w:sz w:val="24"/>
          <w:szCs w:val="24"/>
        </w:rPr>
        <w:t xml:space="preserve"> </w:t>
      </w:r>
    </w:p>
    <w:p w:rsidR="00721115" w:rsidRPr="00721115" w:rsidRDefault="00721115" w:rsidP="00721115">
      <w:pPr>
        <w:keepNext/>
        <w:spacing w:after="0" w:line="240" w:lineRule="auto"/>
        <w:jc w:val="center"/>
        <w:outlineLvl w:val="1"/>
        <w:rPr>
          <w:rFonts w:ascii="Times New Roman" w:eastAsia="Arial Unicode MS" w:hAnsi="Times New Roman"/>
          <w:sz w:val="24"/>
          <w:szCs w:val="24"/>
        </w:rPr>
      </w:pPr>
      <w:r w:rsidRPr="00721115">
        <w:rPr>
          <w:rFonts w:ascii="Times New Roman" w:eastAsia="Arial Unicode MS" w:hAnsi="Times New Roman"/>
          <w:sz w:val="24"/>
          <w:szCs w:val="24"/>
        </w:rPr>
        <w:t>Cilj nastavnog sata</w:t>
      </w:r>
    </w:p>
    <w:p w:rsidR="00721115" w:rsidRPr="00721115" w:rsidRDefault="00721115" w:rsidP="00721115">
      <w:pPr>
        <w:spacing w:after="0" w:line="240" w:lineRule="auto"/>
        <w:ind w:left="708"/>
        <w:rPr>
          <w:rFonts w:ascii="Times New Roman" w:hAnsi="Times New Roman"/>
          <w:sz w:val="24"/>
          <w:szCs w:val="24"/>
        </w:rPr>
      </w:pPr>
      <w:r w:rsidRPr="00721115">
        <w:rPr>
          <w:rFonts w:ascii="Times New Roman" w:hAnsi="Times New Roman"/>
          <w:sz w:val="24"/>
          <w:szCs w:val="24"/>
        </w:rPr>
        <w:t>Praktičnom nastavom učenici trebaju teoretska i vježbama stečena znanja primijeniti u izvođenju pojedinačnih zahvata u stočarstvu, ratarstvu, povrćarstvu, mehanizaciji u poljoprivredi, voćarstvu, vinogradarstvu, vinarstvu, zaštiti bilja. Stjecanje navika, kulture ophođenja prilikom usluživanja. Stvaranje vještina u obavljanju pojedinih radnji u različitim granama bilinogojstva.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b/>
          <w:sz w:val="24"/>
          <w:szCs w:val="24"/>
        </w:rPr>
      </w:pPr>
      <w:r w:rsidRPr="00721115">
        <w:rPr>
          <w:rFonts w:ascii="Times New Roman" w:hAnsi="Times New Roman"/>
          <w:b/>
          <w:sz w:val="24"/>
          <w:szCs w:val="24"/>
        </w:rPr>
        <w:t>Izvedbeni program</w:t>
      </w:r>
    </w:p>
    <w:p w:rsidR="00721115" w:rsidRPr="00721115" w:rsidRDefault="00721115" w:rsidP="00721115">
      <w:pPr>
        <w:spacing w:after="0" w:line="240" w:lineRule="auto"/>
        <w:jc w:val="center"/>
        <w:rPr>
          <w:rFonts w:ascii="Times New Roman" w:hAnsi="Times New Roman"/>
          <w:sz w:val="24"/>
          <w:szCs w:val="24"/>
        </w:rPr>
      </w:pPr>
    </w:p>
    <w:tbl>
      <w:tblPr>
        <w:tblW w:w="990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
        <w:gridCol w:w="693"/>
        <w:gridCol w:w="27"/>
        <w:gridCol w:w="3267"/>
        <w:gridCol w:w="693"/>
        <w:gridCol w:w="447"/>
        <w:gridCol w:w="813"/>
        <w:gridCol w:w="897"/>
        <w:gridCol w:w="363"/>
        <w:gridCol w:w="917"/>
        <w:gridCol w:w="343"/>
        <w:gridCol w:w="1260"/>
      </w:tblGrid>
      <w:tr w:rsidR="00721115" w:rsidRPr="00721115" w:rsidTr="00721115">
        <w:trPr>
          <w:trHeight w:val="525"/>
        </w:trPr>
        <w:tc>
          <w:tcPr>
            <w:tcW w:w="900" w:type="dxa"/>
            <w:gridSpan w:val="3"/>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REDNI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BROJ</w:t>
            </w:r>
          </w:p>
        </w:tc>
        <w:tc>
          <w:tcPr>
            <w:tcW w:w="39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NAZIV VJEŽBE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PRAKTIČNE NASTAVE</w:t>
            </w:r>
          </w:p>
        </w:tc>
        <w:tc>
          <w:tcPr>
            <w:tcW w:w="12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PLANIRANO</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SATI</w:t>
            </w:r>
          </w:p>
        </w:tc>
        <w:tc>
          <w:tcPr>
            <w:tcW w:w="12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MJESTO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IZVOĐENJA</w:t>
            </w:r>
          </w:p>
        </w:tc>
        <w:tc>
          <w:tcPr>
            <w:tcW w:w="12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VRIJEME IZVOĐENJA</w:t>
            </w: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NAPOMENA</w:t>
            </w:r>
          </w:p>
        </w:tc>
      </w:tr>
      <w:tr w:rsidR="00721115" w:rsidRPr="00721115" w:rsidTr="00721115">
        <w:trPr>
          <w:trHeight w:val="6086"/>
        </w:trPr>
        <w:tc>
          <w:tcPr>
            <w:tcW w:w="900" w:type="dxa"/>
            <w:gridSpan w:val="3"/>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3.</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5.</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6.</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7.</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9.</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10.</w:t>
            </w:r>
          </w:p>
          <w:p w:rsidR="00721115" w:rsidRPr="00721115" w:rsidRDefault="00721115" w:rsidP="00721115">
            <w:pPr>
              <w:spacing w:after="0" w:line="240" w:lineRule="auto"/>
              <w:jc w:val="center"/>
              <w:rPr>
                <w:rFonts w:ascii="Times New Roman" w:hAnsi="Times New Roman"/>
                <w:sz w:val="24"/>
                <w:szCs w:val="24"/>
              </w:rPr>
            </w:pPr>
          </w:p>
        </w:tc>
        <w:tc>
          <w:tcPr>
            <w:tcW w:w="39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 xml:space="preserve">Žetva ratarskih kultura, </w:t>
            </w: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 xml:space="preserve">Berba povrćarskih kultura </w:t>
            </w: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Košnja krmnih kultura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Berba, transport, kalibriranje,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pakiranje, skladištenje voća </w:t>
            </w: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Berba grožđa vinskih i stolnih sorti</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1"/>
                <w:numId w:val="79"/>
              </w:numPr>
              <w:tabs>
                <w:tab w:val="clear" w:pos="1440"/>
                <w:tab w:val="num" w:pos="252"/>
              </w:tabs>
              <w:spacing w:after="0" w:line="240" w:lineRule="auto"/>
              <w:ind w:hanging="1440"/>
              <w:rPr>
                <w:rFonts w:ascii="Times New Roman" w:hAnsi="Times New Roman"/>
                <w:sz w:val="24"/>
                <w:szCs w:val="24"/>
              </w:rPr>
            </w:pPr>
            <w:r w:rsidRPr="00721115">
              <w:rPr>
                <w:rFonts w:ascii="Times New Roman" w:hAnsi="Times New Roman"/>
                <w:sz w:val="24"/>
                <w:szCs w:val="24"/>
              </w:rPr>
              <w:t xml:space="preserve">Sortiranje, transport, </w:t>
            </w:r>
          </w:p>
          <w:p w:rsidR="00721115" w:rsidRPr="00721115" w:rsidRDefault="00721115" w:rsidP="00BC1872">
            <w:pPr>
              <w:numPr>
                <w:ilvl w:val="1"/>
                <w:numId w:val="79"/>
              </w:numPr>
              <w:tabs>
                <w:tab w:val="clear" w:pos="1440"/>
                <w:tab w:val="num" w:pos="252"/>
              </w:tabs>
              <w:spacing w:after="0" w:line="240" w:lineRule="auto"/>
              <w:ind w:hanging="1440"/>
              <w:rPr>
                <w:rFonts w:ascii="Times New Roman" w:hAnsi="Times New Roman"/>
                <w:sz w:val="24"/>
                <w:szCs w:val="24"/>
              </w:rPr>
            </w:pPr>
            <w:r w:rsidRPr="00721115">
              <w:rPr>
                <w:rFonts w:ascii="Times New Roman" w:hAnsi="Times New Roman"/>
                <w:sz w:val="24"/>
                <w:szCs w:val="24"/>
              </w:rPr>
              <w:t>Spremanje i čuvanje proizvoda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Agrotehničke mjere u kupinjaku: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rezidba, njega, vađenje starih izboja,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nastambi i opreme za stoku,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voluminozne i koncentrirane stočne hrane,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Hranidba i napajanje stoke,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Održavanje povoljnih zoohigijenskih i mikroklimatskih uvjeta u stočnim nastambama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Strojevi za voćarsku, vinogradarsku, ratarsku i stočarsku proizvodnju popravak i održavanje</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Meliorativne mjere: odvodnja suvišne vode u pšenici i repici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tla za sjetvu soje,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tla i sadnja krumpira,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Zaštita soje, druga prihrana pšenice,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Zaštita luka i krumpira od korova,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Zaštita pšenice i uljane repice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Bolesti, štetnici, korovi: simptomi, njihove pojave na ratarskim, voćarskim, vinogradarskim površinama.</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Mjere zaštite, upute za primjenu, zaštitna oprema, mjere opreza</w:t>
            </w:r>
          </w:p>
          <w:p w:rsidR="00721115" w:rsidRPr="00721115" w:rsidRDefault="00721115" w:rsidP="00721115">
            <w:pPr>
              <w:spacing w:after="0" w:line="240" w:lineRule="auto"/>
              <w:rPr>
                <w:rFonts w:ascii="Times New Roman" w:hAnsi="Times New Roman"/>
                <w:sz w:val="24"/>
                <w:szCs w:val="24"/>
              </w:rPr>
            </w:pPr>
          </w:p>
        </w:tc>
        <w:tc>
          <w:tcPr>
            <w:tcW w:w="12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tc>
        <w:tc>
          <w:tcPr>
            <w:tcW w:w="12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 praktikum i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 ekonomija i praktikum</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ekonomija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536A60">
            <w:pPr>
              <w:spacing w:after="0" w:line="240" w:lineRule="auto"/>
              <w:jc w:val="center"/>
              <w:rPr>
                <w:rFonts w:ascii="Times New Roman" w:hAnsi="Times New Roman"/>
                <w:sz w:val="24"/>
                <w:szCs w:val="24"/>
              </w:rPr>
            </w:pPr>
            <w:r w:rsidRPr="00721115">
              <w:rPr>
                <w:rFonts w:ascii="Times New Roman" w:hAnsi="Times New Roman"/>
                <w:sz w:val="24"/>
                <w:szCs w:val="24"/>
              </w:rPr>
              <w:t>Školsk</w:t>
            </w:r>
            <w:r w:rsidR="00536A60">
              <w:rPr>
                <w:rFonts w:ascii="Times New Roman" w:hAnsi="Times New Roman"/>
                <w:sz w:val="24"/>
                <w:szCs w:val="24"/>
              </w:rPr>
              <w:t>i praktikum, ekonomija</w:t>
            </w:r>
          </w:p>
        </w:tc>
        <w:tc>
          <w:tcPr>
            <w:tcW w:w="1260" w:type="dxa"/>
            <w:gridSpan w:val="2"/>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Rujan,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Listopad</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 Listopad, Studeni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Listopad,</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Listopad, Studeni, Travanj</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 Prosinac, Siječanj, Veljača, Ožujak</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 Veljača, Ožujak</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 Ožujak</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 Ožujak</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Travanj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 Svibanj</w:t>
            </w:r>
          </w:p>
          <w:p w:rsidR="00721115" w:rsidRPr="00721115" w:rsidRDefault="00721115" w:rsidP="00721115">
            <w:pPr>
              <w:spacing w:after="0" w:line="240" w:lineRule="auto"/>
              <w:jc w:val="center"/>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-Sadržaj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praktične nastave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nadovezuje se na sadržaje stručnih predmeta.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Izvodi se na otvorenom ili zatvorenom prostoru ovisno o sadržajima i potrebama u proizvodnom, vegetacijskom razdoblju i godišnjem dobu.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-Učenici će sudjelovati u organiziranju i biti sudionici sajma čiji je domaćin SŠ MAR.</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-Bit će organizirana najmanje jedna posjeta ovisno o uvjetima.</w:t>
            </w:r>
          </w:p>
        </w:tc>
      </w:tr>
      <w:tr w:rsidR="00721115" w:rsidRPr="00721115" w:rsidTr="00721115">
        <w:tblPrEx>
          <w:tblBorders>
            <w:insideH w:val="single" w:sz="4" w:space="0" w:color="auto"/>
            <w:insideV w:val="single" w:sz="4" w:space="0" w:color="auto"/>
          </w:tblBorders>
        </w:tblPrEx>
        <w:trPr>
          <w:gridBefore w:val="1"/>
          <w:wBefore w:w="180" w:type="dxa"/>
          <w:trHeight w:val="9180"/>
        </w:trPr>
        <w:tc>
          <w:tcPr>
            <w:tcW w:w="693" w:type="dxa"/>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11.</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12.</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13.</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15.</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16.</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tc>
        <w:tc>
          <w:tcPr>
            <w:tcW w:w="3294" w:type="dxa"/>
            <w:gridSpan w:val="2"/>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2"/>
              </w:numPr>
              <w:spacing w:after="0" w:line="240" w:lineRule="auto"/>
              <w:rPr>
                <w:rFonts w:ascii="Times New Roman" w:hAnsi="Times New Roman"/>
                <w:sz w:val="24"/>
                <w:szCs w:val="24"/>
              </w:rPr>
            </w:pPr>
            <w:r w:rsidRPr="00721115">
              <w:rPr>
                <w:rFonts w:ascii="Times New Roman" w:hAnsi="Times New Roman"/>
                <w:sz w:val="24"/>
                <w:szCs w:val="24"/>
              </w:rPr>
              <w:t xml:space="preserve">Agrotehničke mjere u rodnom vinogradu i voćnjaku: rezidba, uzimanje plemki, obrada tla, gnojidba i zaštita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 xml:space="preserve">Košnja i baliranje lucerne, </w:t>
            </w: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Šišanje žive ograde,</w:t>
            </w: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 xml:space="preserve">Košnja trave u voćnjaku i kupinjaku,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Proizvodnja presadnica za uzgoj povrćarskih kultura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Rezidba mladica, presađivanje izboja u kupinjaku</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Pravni akti poduzeća, osnovni principi ekonomike i poslovanja u biljnoj proizvodnji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 xml:space="preserve">Posjet sajmovima, izložbama, farmama, Poljop. institut Osijek, </w:t>
            </w:r>
          </w:p>
          <w:p w:rsidR="00721115" w:rsidRPr="00721115" w:rsidRDefault="00721115" w:rsidP="00721115">
            <w:pPr>
              <w:spacing w:after="0" w:line="240" w:lineRule="auto"/>
              <w:jc w:val="center"/>
              <w:rPr>
                <w:rFonts w:ascii="Times New Roman" w:hAnsi="Times New Roman"/>
                <w:sz w:val="24"/>
                <w:szCs w:val="24"/>
              </w:rPr>
            </w:pPr>
          </w:p>
        </w:tc>
        <w:tc>
          <w:tcPr>
            <w:tcW w:w="1140" w:type="dxa"/>
            <w:gridSpan w:val="2"/>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bdr w:val="single" w:sz="4" w:space="0" w:color="auto"/>
              </w:rPr>
              <w:t>∑128</w:t>
            </w:r>
          </w:p>
        </w:tc>
        <w:tc>
          <w:tcPr>
            <w:tcW w:w="1710" w:type="dxa"/>
            <w:gridSpan w:val="2"/>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Školski praktikum</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praktikum, vrt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Vrt, plasenik</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Računovodstvo škole M. A. Reljković, poljop apoteke</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Zagreb, Bizovac,</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Đakovo, ili Vrpolje, Osijek,  Sl. Brod</w:t>
            </w:r>
          </w:p>
          <w:p w:rsidR="00721115" w:rsidRPr="00721115" w:rsidRDefault="00721115" w:rsidP="00721115">
            <w:pPr>
              <w:spacing w:after="0" w:line="240" w:lineRule="auto"/>
              <w:jc w:val="center"/>
              <w:rPr>
                <w:rFonts w:ascii="Times New Roman" w:hAnsi="Times New Roman"/>
                <w:sz w:val="24"/>
                <w:szCs w:val="24"/>
              </w:rPr>
            </w:pPr>
          </w:p>
        </w:tc>
        <w:tc>
          <w:tcPr>
            <w:tcW w:w="1280" w:type="dxa"/>
            <w:gridSpan w:val="2"/>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Svibanj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 Ožujak, Travanj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Travanj, Svibanj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 Siječanj, Svibanj</w:t>
            </w:r>
          </w:p>
        </w:tc>
        <w:tc>
          <w:tcPr>
            <w:tcW w:w="1603" w:type="dxa"/>
            <w:gridSpan w:val="2"/>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-Sadržaj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praktične nastave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nadovezuje se na sadržaje stručnih predmeta.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Izvodi se na otvorenom ili zatvorenom prostoru ovisno o sadržajima i potrebama u proizvodnom, vegetacijskom razdoblju i godišnjem dobu.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-Učenici će sudjelovati u organiziranju i biti sudionici sajma čiji je domaćin SŠ MAR.</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-Bit će organizirana najmanje jedna posjeta ovisno o uvjetima</w:t>
            </w: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r w:rsidRPr="00721115">
        <w:rPr>
          <w:rFonts w:ascii="Times New Roman" w:hAnsi="Times New Roman"/>
          <w:sz w:val="24"/>
          <w:szCs w:val="24"/>
        </w:rPr>
        <w:t>Dražen Kajmić ing.agr.</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b/>
          <w:sz w:val="24"/>
          <w:szCs w:val="24"/>
        </w:rPr>
      </w:pPr>
    </w:p>
    <w:p w:rsidR="00721115" w:rsidRPr="00721115" w:rsidRDefault="00721115" w:rsidP="00721115">
      <w:pPr>
        <w:spacing w:after="0" w:line="240" w:lineRule="auto"/>
        <w:jc w:val="center"/>
        <w:rPr>
          <w:rFonts w:ascii="Times New Roman" w:hAnsi="Times New Roman"/>
          <w:b/>
          <w:sz w:val="24"/>
          <w:szCs w:val="24"/>
        </w:rPr>
      </w:pPr>
    </w:p>
    <w:p w:rsidR="00721115" w:rsidRPr="00721115" w:rsidRDefault="00721115" w:rsidP="00721115">
      <w:pPr>
        <w:spacing w:after="0" w:line="240" w:lineRule="auto"/>
        <w:jc w:val="center"/>
        <w:rPr>
          <w:rFonts w:ascii="Times New Roman" w:hAnsi="Times New Roman"/>
          <w:b/>
          <w:sz w:val="24"/>
          <w:szCs w:val="24"/>
        </w:rPr>
      </w:pPr>
    </w:p>
    <w:p w:rsidR="00721115" w:rsidRPr="00721115" w:rsidRDefault="00721115" w:rsidP="00721115">
      <w:pPr>
        <w:spacing w:after="0" w:line="240" w:lineRule="auto"/>
        <w:jc w:val="center"/>
        <w:rPr>
          <w:rFonts w:ascii="Times New Roman" w:hAnsi="Times New Roman"/>
          <w:b/>
          <w:sz w:val="24"/>
          <w:szCs w:val="24"/>
        </w:rPr>
      </w:pPr>
    </w:p>
    <w:p w:rsidR="00721115" w:rsidRPr="00721115" w:rsidRDefault="00721115" w:rsidP="00721115">
      <w:pPr>
        <w:spacing w:after="0" w:line="240" w:lineRule="auto"/>
        <w:jc w:val="center"/>
        <w:rPr>
          <w:rFonts w:ascii="Times New Roman" w:hAnsi="Times New Roman"/>
          <w:b/>
          <w:sz w:val="24"/>
          <w:szCs w:val="24"/>
        </w:rPr>
      </w:pPr>
      <w:r w:rsidRPr="00721115">
        <w:rPr>
          <w:rFonts w:ascii="Times New Roman" w:hAnsi="Times New Roman"/>
          <w:b/>
          <w:sz w:val="24"/>
          <w:szCs w:val="24"/>
        </w:rPr>
        <w:t>IZVEDBENI PROGRAM</w:t>
      </w:r>
    </w:p>
    <w:p w:rsidR="00721115" w:rsidRPr="00721115" w:rsidRDefault="00721115" w:rsidP="00721115">
      <w:pPr>
        <w:spacing w:after="0" w:line="240" w:lineRule="auto"/>
        <w:jc w:val="center"/>
        <w:rPr>
          <w:rFonts w:ascii="Times New Roman" w:hAnsi="Times New Roman"/>
          <w:b/>
          <w:sz w:val="24"/>
          <w:szCs w:val="24"/>
        </w:rPr>
      </w:pPr>
    </w:p>
    <w:p w:rsidR="00721115" w:rsidRPr="00721115" w:rsidRDefault="00721115" w:rsidP="00721115">
      <w:pPr>
        <w:spacing w:after="0" w:line="240" w:lineRule="auto"/>
        <w:ind w:left="360"/>
        <w:jc w:val="center"/>
        <w:rPr>
          <w:rFonts w:ascii="Times New Roman" w:hAnsi="Times New Roman"/>
          <w:b/>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NASTAVNI PREDMET : Praktična nastava</w:t>
      </w:r>
    </w:p>
    <w:p w:rsidR="00721115" w:rsidRPr="00721115" w:rsidRDefault="00721115" w:rsidP="00721115">
      <w:pPr>
        <w:spacing w:after="0" w:line="240" w:lineRule="auto"/>
        <w:rPr>
          <w:rFonts w:ascii="Times New Roman" w:hAnsi="Times New Roman"/>
          <w:b/>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RAZRED I STRUKA :  četvrti, šumarstvo</w:t>
      </w:r>
    </w:p>
    <w:p w:rsidR="00721115" w:rsidRPr="00721115" w:rsidRDefault="00721115" w:rsidP="00721115">
      <w:pPr>
        <w:spacing w:after="0" w:line="240" w:lineRule="auto"/>
        <w:rPr>
          <w:rFonts w:ascii="Times New Roman" w:hAnsi="Times New Roman"/>
          <w:b/>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ŠKOLSKA GODINA : 2017/2018</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 xml:space="preserve">ZADACI PREDMETA :  </w:t>
      </w:r>
    </w:p>
    <w:p w:rsidR="00721115" w:rsidRPr="00721115" w:rsidRDefault="00721115" w:rsidP="00BC1872">
      <w:pPr>
        <w:numPr>
          <w:ilvl w:val="0"/>
          <w:numId w:val="83"/>
        </w:numPr>
        <w:tabs>
          <w:tab w:val="num" w:pos="360"/>
        </w:tabs>
        <w:spacing w:after="0" w:line="240" w:lineRule="auto"/>
        <w:contextualSpacing/>
        <w:rPr>
          <w:rFonts w:ascii="Times New Roman" w:hAnsi="Times New Roman"/>
          <w:sz w:val="24"/>
          <w:szCs w:val="24"/>
          <w:lang w:eastAsia="en-US"/>
        </w:rPr>
      </w:pPr>
      <w:r w:rsidRPr="00721115">
        <w:rPr>
          <w:rFonts w:ascii="Times New Roman" w:hAnsi="Times New Roman"/>
          <w:sz w:val="24"/>
          <w:szCs w:val="24"/>
          <w:lang w:eastAsia="en-US"/>
        </w:rPr>
        <w:t>Poticati radno raspoloženje</w:t>
      </w:r>
    </w:p>
    <w:p w:rsidR="00721115" w:rsidRPr="00721115" w:rsidRDefault="00721115" w:rsidP="00BC1872">
      <w:pPr>
        <w:numPr>
          <w:ilvl w:val="0"/>
          <w:numId w:val="83"/>
        </w:numPr>
        <w:tabs>
          <w:tab w:val="num" w:pos="360"/>
        </w:tabs>
        <w:spacing w:after="0" w:line="240" w:lineRule="auto"/>
        <w:contextualSpacing/>
        <w:rPr>
          <w:rFonts w:ascii="Times New Roman" w:hAnsi="Times New Roman"/>
          <w:sz w:val="24"/>
          <w:szCs w:val="24"/>
          <w:lang w:eastAsia="en-US"/>
        </w:rPr>
      </w:pPr>
      <w:r w:rsidRPr="00721115">
        <w:rPr>
          <w:rFonts w:ascii="Times New Roman" w:hAnsi="Times New Roman"/>
          <w:sz w:val="24"/>
          <w:szCs w:val="24"/>
          <w:lang w:eastAsia="en-US"/>
        </w:rPr>
        <w:t>Pridonijeti stvaranju odgovornog odnosa prema radu</w:t>
      </w:r>
    </w:p>
    <w:p w:rsidR="00721115" w:rsidRPr="00721115" w:rsidRDefault="00721115" w:rsidP="00BC1872">
      <w:pPr>
        <w:numPr>
          <w:ilvl w:val="0"/>
          <w:numId w:val="83"/>
        </w:numPr>
        <w:tabs>
          <w:tab w:val="num" w:pos="360"/>
        </w:tabs>
        <w:spacing w:after="0" w:line="240" w:lineRule="auto"/>
        <w:contextualSpacing/>
        <w:rPr>
          <w:rFonts w:ascii="Times New Roman" w:hAnsi="Times New Roman"/>
          <w:sz w:val="24"/>
          <w:szCs w:val="24"/>
          <w:lang w:eastAsia="en-US"/>
        </w:rPr>
      </w:pPr>
      <w:r w:rsidRPr="00721115">
        <w:rPr>
          <w:rFonts w:ascii="Times New Roman" w:hAnsi="Times New Roman"/>
          <w:sz w:val="24"/>
          <w:szCs w:val="24"/>
          <w:lang w:eastAsia="en-US"/>
        </w:rPr>
        <w:t>Potaknuti želju za boljim upoznavanjem stručnih prostora</w:t>
      </w:r>
    </w:p>
    <w:p w:rsidR="00721115" w:rsidRPr="00721115" w:rsidRDefault="00721115" w:rsidP="00BC1872">
      <w:pPr>
        <w:numPr>
          <w:ilvl w:val="0"/>
          <w:numId w:val="83"/>
        </w:numPr>
        <w:tabs>
          <w:tab w:val="num" w:pos="360"/>
        </w:tabs>
        <w:spacing w:after="0" w:line="240" w:lineRule="auto"/>
        <w:contextualSpacing/>
        <w:rPr>
          <w:rFonts w:ascii="Times New Roman" w:hAnsi="Times New Roman"/>
          <w:sz w:val="24"/>
          <w:szCs w:val="24"/>
          <w:lang w:eastAsia="en-US"/>
        </w:rPr>
      </w:pPr>
      <w:r w:rsidRPr="00721115">
        <w:rPr>
          <w:rFonts w:ascii="Times New Roman" w:hAnsi="Times New Roman"/>
          <w:sz w:val="24"/>
          <w:szCs w:val="24"/>
          <w:lang w:eastAsia="en-US"/>
        </w:rPr>
        <w:t>Razvijati smisao za samostalan rad</w:t>
      </w:r>
    </w:p>
    <w:p w:rsidR="00721115" w:rsidRPr="00721115" w:rsidRDefault="00721115" w:rsidP="00BC1872">
      <w:pPr>
        <w:numPr>
          <w:ilvl w:val="0"/>
          <w:numId w:val="83"/>
        </w:numPr>
        <w:tabs>
          <w:tab w:val="num" w:pos="360"/>
        </w:tabs>
        <w:spacing w:after="0" w:line="240" w:lineRule="auto"/>
        <w:contextualSpacing/>
        <w:rPr>
          <w:rFonts w:ascii="Times New Roman" w:hAnsi="Times New Roman"/>
          <w:sz w:val="24"/>
          <w:szCs w:val="24"/>
        </w:rPr>
      </w:pPr>
      <w:r w:rsidRPr="00721115">
        <w:rPr>
          <w:rFonts w:ascii="Times New Roman" w:hAnsi="Times New Roman"/>
          <w:sz w:val="24"/>
          <w:szCs w:val="24"/>
        </w:rPr>
        <w:t>Pridonijeti formiranju kulture ponašanja</w:t>
      </w:r>
    </w:p>
    <w:p w:rsidR="00721115" w:rsidRPr="00721115" w:rsidRDefault="00721115" w:rsidP="00BC1872">
      <w:pPr>
        <w:numPr>
          <w:ilvl w:val="0"/>
          <w:numId w:val="83"/>
        </w:numPr>
        <w:tabs>
          <w:tab w:val="num" w:pos="360"/>
        </w:tabs>
        <w:spacing w:after="0" w:line="240" w:lineRule="auto"/>
        <w:contextualSpacing/>
        <w:rPr>
          <w:rFonts w:ascii="Times New Roman" w:hAnsi="Times New Roman"/>
          <w:sz w:val="24"/>
          <w:szCs w:val="24"/>
          <w:lang w:eastAsia="en-US"/>
        </w:rPr>
      </w:pPr>
      <w:r w:rsidRPr="00721115">
        <w:rPr>
          <w:rFonts w:ascii="Times New Roman" w:hAnsi="Times New Roman"/>
          <w:sz w:val="24"/>
          <w:szCs w:val="24"/>
          <w:lang w:eastAsia="en-US"/>
        </w:rPr>
        <w:t>Razvijati svijest o potrebi očuvanja prirodne sredine</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UDŽBENICI I LITERATURA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  Za nastavnike:</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 xml:space="preserve">Šumarska enciklopedija, 1980.- 1987.: JLZ «Miroslav Krleža», Zagreb </w:t>
      </w:r>
    </w:p>
    <w:p w:rsidR="00721115" w:rsidRPr="00721115" w:rsidRDefault="00721115" w:rsidP="00BC1872">
      <w:pPr>
        <w:numPr>
          <w:ilvl w:val="0"/>
          <w:numId w:val="84"/>
        </w:numPr>
        <w:spacing w:after="0" w:line="240" w:lineRule="auto"/>
        <w:contextualSpacing/>
        <w:rPr>
          <w:rFonts w:ascii="Times New Roman" w:hAnsi="Times New Roman"/>
          <w:sz w:val="24"/>
          <w:szCs w:val="24"/>
        </w:rPr>
      </w:pPr>
      <w:bookmarkStart w:id="306" w:name="_Hlk492841078"/>
      <w:r w:rsidRPr="00721115">
        <w:rPr>
          <w:rFonts w:ascii="Times New Roman" w:hAnsi="Times New Roman"/>
          <w:sz w:val="24"/>
          <w:szCs w:val="24"/>
        </w:rPr>
        <w:t>«Hrvatske šume» - časopis</w:t>
      </w:r>
    </w:p>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«Šumarski list» - časopis</w:t>
      </w:r>
    </w:p>
    <w:bookmarkEnd w:id="306"/>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«Njega sastojna proredom»- prof. dr. Slavko Matić, Zagreb 1990.</w:t>
      </w:r>
    </w:p>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 xml:space="preserve">«Pošumljavanje»- prof. dr. Slavko Matić, Zagreb 1984.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Za učenike:</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Šume u Hrvatskoj</w:t>
      </w:r>
    </w:p>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«Hrvatske šume» - časopis</w:t>
      </w:r>
    </w:p>
    <w:p w:rsidR="00721115" w:rsidRPr="00721115" w:rsidRDefault="00721115" w:rsidP="00BC1872">
      <w:pPr>
        <w:numPr>
          <w:ilvl w:val="0"/>
          <w:numId w:val="84"/>
        </w:numPr>
        <w:spacing w:after="0" w:line="240" w:lineRule="auto"/>
        <w:contextualSpacing/>
        <w:rPr>
          <w:rFonts w:ascii="Times New Roman" w:hAnsi="Times New Roman"/>
          <w:sz w:val="24"/>
          <w:szCs w:val="24"/>
        </w:rPr>
      </w:pPr>
      <w:r w:rsidRPr="00721115">
        <w:rPr>
          <w:rFonts w:ascii="Times New Roman" w:hAnsi="Times New Roman"/>
          <w:sz w:val="24"/>
          <w:szCs w:val="24"/>
        </w:rPr>
        <w:t>«Šumarski list» - časopis</w:t>
      </w:r>
    </w:p>
    <w:p w:rsidR="00721115" w:rsidRPr="00721115" w:rsidRDefault="00721115" w:rsidP="00721115">
      <w:pPr>
        <w:spacing w:after="0" w:line="240" w:lineRule="auto"/>
        <w:ind w:left="360"/>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r w:rsidRPr="00721115">
        <w:rPr>
          <w:rFonts w:ascii="Times New Roman" w:hAnsi="Times New Roman"/>
          <w:sz w:val="24"/>
          <w:szCs w:val="24"/>
        </w:rPr>
        <w:t xml:space="preserve">            Realizator:</w:t>
      </w: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jc w:val="right"/>
        <w:rPr>
          <w:rFonts w:ascii="Times New Roman" w:hAnsi="Times New Roman"/>
          <w:sz w:val="24"/>
          <w:szCs w:val="24"/>
        </w:rPr>
      </w:pPr>
      <w:r w:rsidRPr="00721115">
        <w:rPr>
          <w:rFonts w:ascii="Times New Roman" w:hAnsi="Times New Roman"/>
          <w:sz w:val="24"/>
          <w:szCs w:val="24"/>
        </w:rPr>
        <w:t>Irena Čipraković</w:t>
      </w:r>
    </w:p>
    <w:p w:rsidR="00721115" w:rsidRPr="00721115" w:rsidRDefault="00721115" w:rsidP="00721115">
      <w:pPr>
        <w:spacing w:after="0" w:line="240" w:lineRule="auto"/>
        <w:jc w:val="right"/>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536A60" w:rsidRDefault="00536A60" w:rsidP="00721115">
      <w:pPr>
        <w:spacing w:after="0" w:line="240" w:lineRule="auto"/>
        <w:rPr>
          <w:rFonts w:ascii="Times New Roman" w:hAnsi="Times New Roman"/>
          <w:sz w:val="24"/>
          <w:szCs w:val="24"/>
        </w:rPr>
      </w:pPr>
    </w:p>
    <w:p w:rsidR="00536A60" w:rsidRDefault="00536A60"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Postignuća će se provjeravati prema kriteriju navedenom u tablici:</w:t>
      </w:r>
    </w:p>
    <w:p w:rsidR="00721115" w:rsidRPr="00721115" w:rsidRDefault="00721115" w:rsidP="00721115">
      <w:pPr>
        <w:spacing w:after="0" w:line="240" w:lineRule="auto"/>
        <w:rPr>
          <w:rFonts w:ascii="Times New Roman" w:hAnsi="Times New Roman"/>
          <w:sz w:val="24"/>
          <w:szCs w:val="24"/>
        </w:rPr>
      </w:pPr>
    </w:p>
    <w:tbl>
      <w:tblPr>
        <w:tblpPr w:leftFromText="180" w:rightFromText="180"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244"/>
      </w:tblGrid>
      <w:tr w:rsidR="00721115" w:rsidRPr="00721115" w:rsidTr="00536A60">
        <w:tc>
          <w:tcPr>
            <w:tcW w:w="3369" w:type="dxa"/>
            <w:shd w:val="clear" w:color="auto" w:fill="auto"/>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OSNOVNI ELEMENTI</w:t>
            </w:r>
          </w:p>
        </w:tc>
        <w:tc>
          <w:tcPr>
            <w:tcW w:w="5244" w:type="dxa"/>
            <w:shd w:val="clear" w:color="auto" w:fill="auto"/>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DOPUNSKI ELEMENTI</w:t>
            </w:r>
          </w:p>
          <w:p w:rsidR="00721115" w:rsidRPr="00721115" w:rsidRDefault="00721115" w:rsidP="00721115">
            <w:pPr>
              <w:spacing w:after="0" w:line="240" w:lineRule="auto"/>
              <w:jc w:val="center"/>
              <w:rPr>
                <w:rFonts w:ascii="Times New Roman" w:hAnsi="Times New Roman"/>
                <w:sz w:val="24"/>
                <w:szCs w:val="24"/>
              </w:rPr>
            </w:pPr>
          </w:p>
        </w:tc>
      </w:tr>
      <w:tr w:rsidR="00721115" w:rsidRPr="00721115" w:rsidTr="00536A60">
        <w:tc>
          <w:tcPr>
            <w:tcW w:w="3369" w:type="dxa"/>
            <w:shd w:val="clear" w:color="auto" w:fill="auto"/>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Praktičan rad                                                                                                                                 </w:t>
            </w:r>
          </w:p>
        </w:tc>
        <w:tc>
          <w:tcPr>
            <w:tcW w:w="5244" w:type="dxa"/>
            <w:shd w:val="clear" w:color="auto" w:fill="auto"/>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Primjena znanja u praksi i misaona aktivnost</w:t>
            </w:r>
          </w:p>
        </w:tc>
      </w:tr>
      <w:tr w:rsidR="00721115" w:rsidRPr="00721115" w:rsidTr="00536A60">
        <w:tc>
          <w:tcPr>
            <w:tcW w:w="3369" w:type="dxa"/>
            <w:shd w:val="clear" w:color="auto" w:fill="auto"/>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Dnevnik praktične nastave                                                                                                                                         </w:t>
            </w:r>
          </w:p>
        </w:tc>
        <w:tc>
          <w:tcPr>
            <w:tcW w:w="5244" w:type="dxa"/>
            <w:shd w:val="clear" w:color="auto" w:fill="auto"/>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Interes učenika</w:t>
            </w:r>
          </w:p>
        </w:tc>
      </w:tr>
      <w:tr w:rsidR="00721115" w:rsidRPr="00721115" w:rsidTr="00536A60">
        <w:tc>
          <w:tcPr>
            <w:tcW w:w="3369" w:type="dxa"/>
            <w:shd w:val="clear" w:color="auto" w:fill="auto"/>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Zalaganje učenika                                                                                                                                        </w:t>
            </w:r>
          </w:p>
        </w:tc>
        <w:tc>
          <w:tcPr>
            <w:tcW w:w="5244" w:type="dxa"/>
            <w:shd w:val="clear" w:color="auto" w:fill="auto"/>
          </w:tcPr>
          <w:p w:rsidR="00721115" w:rsidRPr="00721115" w:rsidRDefault="00721115" w:rsidP="00721115">
            <w:pPr>
              <w:spacing w:after="0" w:line="240" w:lineRule="auto"/>
              <w:rPr>
                <w:rFonts w:ascii="Times New Roman" w:hAnsi="Times New Roman"/>
                <w:sz w:val="24"/>
                <w:szCs w:val="24"/>
                <w:lang w:eastAsia="en-US"/>
              </w:rPr>
            </w:pPr>
            <w:r w:rsidRPr="00721115">
              <w:rPr>
                <w:rFonts w:ascii="Times New Roman" w:hAnsi="Times New Roman"/>
                <w:sz w:val="24"/>
                <w:szCs w:val="24"/>
                <w:lang w:eastAsia="en-US"/>
              </w:rPr>
              <w:t>Subjektivne mogućnosti učenika</w:t>
            </w:r>
          </w:p>
          <w:p w:rsidR="00721115" w:rsidRPr="00721115" w:rsidRDefault="00721115" w:rsidP="00721115">
            <w:pPr>
              <w:spacing w:after="0" w:line="240" w:lineRule="auto"/>
              <w:rPr>
                <w:rFonts w:ascii="Times New Roman" w:hAnsi="Times New Roman"/>
                <w:sz w:val="24"/>
                <w:szCs w:val="24"/>
                <w:lang w:eastAsia="en-US"/>
              </w:rPr>
            </w:pPr>
            <w:r w:rsidRPr="00721115">
              <w:rPr>
                <w:rFonts w:ascii="Times New Roman" w:hAnsi="Times New Roman"/>
                <w:sz w:val="24"/>
                <w:szCs w:val="24"/>
                <w:lang w:eastAsia="en-US"/>
              </w:rPr>
              <w:t xml:space="preserve">Objektivne mogućnosti učenika                                                                                                                                                      </w:t>
            </w: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 xml:space="preserve">Elementi o kojima kvaliteta ovisi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 Cjelokupan proces učenikova rada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 Sposobnost učenika da objasni načela rada,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 Tehnički crtež i druga dokumentacija,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4. Poznavanje svojstava materijala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5. Sposobnost objašnjavanja zakonitosti i načela na kojima se temelji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6. Funkcionalnost izrađenog objekta rada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7. Solidnost, točnost</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8. Brzina, spretnost, praktičnost i uvježbanost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9. Estetski zahtjev</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10. Organiziranost učenika tijekom rada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11. Ekonomičnost u radu</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12. udjel svakog pojedinog učenika u skupnom radu u zajedničkom radu,</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13. Razvijenost tehničkog mišljenja, konstruktorske sposobnosti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14. Ostali elementi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Dopunski elementi</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•interes i volja za rad</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•odnos prema imovini</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•izdržljivost i marljivost</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•zalaganje i napredovanje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•održavanje alata, strojeva i uređaja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•točnost dolaska na nastavu</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•urednost vođenja evidencije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•odnos prema kolegama, nastavnicima i drugim osobama na radu osobna higijena učenika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Dopunskim elementima izražavaju se posebnosti svakog učenika. To su posebnosti koje nastaju zbog različitih psihofizičkih sposobnosti učenika i različitih uvjeta rada.</w:t>
      </w:r>
    </w:p>
    <w:p w:rsidR="00721115" w:rsidRPr="00721115" w:rsidRDefault="00721115" w:rsidP="00721115">
      <w:pPr>
        <w:autoSpaceDE w:val="0"/>
        <w:autoSpaceDN w:val="0"/>
        <w:adjustRightInd w:val="0"/>
        <w:spacing w:after="0" w:line="240" w:lineRule="auto"/>
        <w:rPr>
          <w:rFonts w:ascii="Times New Roman" w:eastAsia="TT1Do00" w:hAnsi="Times New Roman"/>
          <w:b/>
          <w:sz w:val="24"/>
          <w:szCs w:val="24"/>
        </w:rPr>
      </w:pPr>
    </w:p>
    <w:p w:rsidR="00721115" w:rsidRPr="00721115" w:rsidRDefault="00721115" w:rsidP="00721115">
      <w:pPr>
        <w:autoSpaceDE w:val="0"/>
        <w:autoSpaceDN w:val="0"/>
        <w:adjustRightInd w:val="0"/>
        <w:spacing w:after="0" w:line="240" w:lineRule="auto"/>
        <w:rPr>
          <w:rFonts w:ascii="Times New Roman" w:eastAsia="TT1Do00" w:hAnsi="Times New Roman"/>
          <w:b/>
          <w:sz w:val="24"/>
          <w:szCs w:val="24"/>
        </w:rPr>
      </w:pPr>
      <w:r w:rsidRPr="00721115">
        <w:rPr>
          <w:rFonts w:ascii="Times New Roman" w:eastAsia="TT1Do00" w:hAnsi="Times New Roman"/>
          <w:b/>
          <w:sz w:val="24"/>
          <w:szCs w:val="24"/>
        </w:rPr>
        <w:t>Odličan (5)</w:t>
      </w:r>
    </w:p>
    <w:p w:rsidR="00721115" w:rsidRPr="00721115" w:rsidRDefault="00721115" w:rsidP="00721115">
      <w:pPr>
        <w:autoSpaceDE w:val="0"/>
        <w:autoSpaceDN w:val="0"/>
        <w:adjustRightInd w:val="0"/>
        <w:spacing w:after="0" w:line="240" w:lineRule="auto"/>
        <w:rPr>
          <w:rFonts w:ascii="Times New Roman" w:eastAsia="TT39o00" w:hAnsi="Times New Roman"/>
          <w:sz w:val="24"/>
          <w:szCs w:val="24"/>
        </w:rPr>
      </w:pPr>
      <w:r w:rsidRPr="00721115">
        <w:rPr>
          <w:rFonts w:ascii="Times New Roman" w:eastAsia="TT39o00" w:hAnsi="Times New Roman"/>
          <w:sz w:val="24"/>
          <w:szCs w:val="24"/>
        </w:rPr>
        <w:t>Učenik je sposoban da samostalno zamijeni radnika na radnom mjestu, racionalno se koristi materijalom i vremenom. Alate, strojeve i pribor upotrebljava ispravno. Ima sposobnost integracije nastavnih podataka i radnih postupaka. Odlikuje se sposobnošću da samostalno iznese materijalne činjenice i da ih logički poveže. Odnos učenika prema radu je pozitivan, a ponašanje primjerno.</w:t>
      </w:r>
    </w:p>
    <w:p w:rsidR="00721115" w:rsidRPr="00721115" w:rsidRDefault="00721115" w:rsidP="00721115">
      <w:pPr>
        <w:autoSpaceDE w:val="0"/>
        <w:autoSpaceDN w:val="0"/>
        <w:adjustRightInd w:val="0"/>
        <w:spacing w:after="0" w:line="240" w:lineRule="auto"/>
        <w:rPr>
          <w:rFonts w:ascii="Times New Roman" w:eastAsia="TT1Do00" w:hAnsi="Times New Roman"/>
          <w:b/>
          <w:sz w:val="24"/>
          <w:szCs w:val="24"/>
        </w:rPr>
      </w:pPr>
      <w:r w:rsidRPr="00721115">
        <w:rPr>
          <w:rFonts w:ascii="Times New Roman" w:eastAsia="TT1Do00" w:hAnsi="Times New Roman"/>
          <w:b/>
          <w:sz w:val="24"/>
          <w:szCs w:val="24"/>
        </w:rPr>
        <w:t>Vrlo dobar (4)</w:t>
      </w:r>
    </w:p>
    <w:p w:rsidR="00721115" w:rsidRPr="00721115" w:rsidRDefault="00721115" w:rsidP="00721115">
      <w:pPr>
        <w:spacing w:after="0" w:line="240" w:lineRule="auto"/>
        <w:rPr>
          <w:rFonts w:ascii="Times New Roman" w:eastAsia="TT39o00" w:hAnsi="Times New Roman"/>
          <w:color w:val="FFFFFF"/>
          <w:sz w:val="24"/>
          <w:szCs w:val="24"/>
        </w:rPr>
      </w:pPr>
      <w:r w:rsidRPr="00721115">
        <w:rPr>
          <w:rFonts w:ascii="Times New Roman" w:eastAsia="TT39o00" w:hAnsi="Times New Roman"/>
          <w:sz w:val="24"/>
          <w:szCs w:val="24"/>
        </w:rPr>
        <w:t>Učenik rad organizira samostalno, materijalom se koristi racionalno, ali ne postiže vremensku normu. Tijekom vježbe treba nastavnikovu pomoć. U stanjuje davati objašnjenja i obrazložiti radne postupke. Uspoređivanjem i sustavnošću u stanjuje pronalaziti slično u različitom i različito u sličnom. Ispravnim odnosom prema radu pozitivno utječe na druge učenike</w:t>
      </w:r>
      <w:r w:rsidRPr="00721115">
        <w:rPr>
          <w:rFonts w:ascii="Times New Roman" w:eastAsia="TT39o00" w:hAnsi="Times New Roman"/>
          <w:color w:val="FFFFFF"/>
          <w:sz w:val="24"/>
          <w:szCs w:val="24"/>
        </w:rPr>
        <w:t>.</w:t>
      </w:r>
    </w:p>
    <w:p w:rsidR="00536A60" w:rsidRDefault="00536A60" w:rsidP="00721115">
      <w:pPr>
        <w:autoSpaceDE w:val="0"/>
        <w:autoSpaceDN w:val="0"/>
        <w:adjustRightInd w:val="0"/>
        <w:spacing w:after="0" w:line="240" w:lineRule="auto"/>
        <w:rPr>
          <w:rFonts w:ascii="Times New Roman" w:eastAsia="TT1Do00" w:hAnsi="Times New Roman"/>
          <w:b/>
          <w:sz w:val="24"/>
          <w:szCs w:val="24"/>
        </w:rPr>
      </w:pPr>
    </w:p>
    <w:p w:rsidR="00536A60" w:rsidRDefault="00536A60" w:rsidP="00721115">
      <w:pPr>
        <w:autoSpaceDE w:val="0"/>
        <w:autoSpaceDN w:val="0"/>
        <w:adjustRightInd w:val="0"/>
        <w:spacing w:after="0" w:line="240" w:lineRule="auto"/>
        <w:rPr>
          <w:rFonts w:ascii="Times New Roman" w:eastAsia="TT1Do00" w:hAnsi="Times New Roman"/>
          <w:b/>
          <w:sz w:val="24"/>
          <w:szCs w:val="24"/>
        </w:rPr>
      </w:pPr>
    </w:p>
    <w:p w:rsidR="00721115" w:rsidRPr="00721115" w:rsidRDefault="00721115" w:rsidP="00721115">
      <w:pPr>
        <w:autoSpaceDE w:val="0"/>
        <w:autoSpaceDN w:val="0"/>
        <w:adjustRightInd w:val="0"/>
        <w:spacing w:after="0" w:line="240" w:lineRule="auto"/>
        <w:rPr>
          <w:rFonts w:ascii="Times New Roman" w:eastAsia="TT1Do00" w:hAnsi="Times New Roman"/>
          <w:b/>
          <w:sz w:val="24"/>
          <w:szCs w:val="24"/>
        </w:rPr>
      </w:pPr>
      <w:r w:rsidRPr="00721115">
        <w:rPr>
          <w:rFonts w:ascii="Times New Roman" w:eastAsia="TT1Do00" w:hAnsi="Times New Roman"/>
          <w:b/>
          <w:sz w:val="24"/>
          <w:szCs w:val="24"/>
        </w:rPr>
        <w:t>Dobar (3)</w:t>
      </w:r>
    </w:p>
    <w:p w:rsidR="00721115" w:rsidRPr="00721115" w:rsidRDefault="00721115" w:rsidP="00721115">
      <w:pPr>
        <w:autoSpaceDE w:val="0"/>
        <w:autoSpaceDN w:val="0"/>
        <w:adjustRightInd w:val="0"/>
        <w:spacing w:after="0" w:line="240" w:lineRule="auto"/>
        <w:rPr>
          <w:rFonts w:ascii="Times New Roman" w:eastAsia="TT39o00" w:hAnsi="Times New Roman"/>
          <w:sz w:val="24"/>
          <w:szCs w:val="24"/>
        </w:rPr>
      </w:pPr>
      <w:r w:rsidRPr="00721115">
        <w:rPr>
          <w:rFonts w:ascii="Times New Roman" w:eastAsia="TT39o00" w:hAnsi="Times New Roman"/>
          <w:sz w:val="24"/>
          <w:szCs w:val="24"/>
        </w:rPr>
        <w:t>Razumije i poznaje radni postupak. Radni zadatak izvršava uz manje pogrješke i potrebna mu je nastavnikova pomoć. Alatom i priborom koristi se ispravno, ali u organizaciji rada treba nastavnikovu pomoć. Na postavljena pitanja daje točne odgovore, služi se opisom. Daje objašnjenja za radne postupke, u stanju je da u radu uoči njegovo značenje sa stajališta proizvoda, proizvodnje ili tehnološkog sustava i procesa u njemu. Primjerenim ponašanjem djeluje konstruktivno.</w:t>
      </w:r>
    </w:p>
    <w:p w:rsidR="00721115" w:rsidRPr="00721115" w:rsidRDefault="00721115" w:rsidP="00721115">
      <w:pPr>
        <w:autoSpaceDE w:val="0"/>
        <w:autoSpaceDN w:val="0"/>
        <w:adjustRightInd w:val="0"/>
        <w:spacing w:after="0" w:line="240" w:lineRule="auto"/>
        <w:rPr>
          <w:rFonts w:ascii="Times New Roman" w:eastAsia="TT1Do00" w:hAnsi="Times New Roman"/>
          <w:b/>
          <w:sz w:val="24"/>
          <w:szCs w:val="24"/>
        </w:rPr>
      </w:pPr>
      <w:r w:rsidRPr="00721115">
        <w:rPr>
          <w:rFonts w:ascii="Times New Roman" w:eastAsia="TT1Do00" w:hAnsi="Times New Roman"/>
          <w:b/>
          <w:sz w:val="24"/>
          <w:szCs w:val="24"/>
        </w:rPr>
        <w:t>Dovoljan (2)</w:t>
      </w:r>
    </w:p>
    <w:p w:rsidR="00721115" w:rsidRPr="00721115" w:rsidRDefault="00721115" w:rsidP="00721115">
      <w:pPr>
        <w:autoSpaceDE w:val="0"/>
        <w:autoSpaceDN w:val="0"/>
        <w:adjustRightInd w:val="0"/>
        <w:spacing w:after="0" w:line="240" w:lineRule="auto"/>
        <w:rPr>
          <w:rFonts w:ascii="Times New Roman" w:eastAsia="TT39o00" w:hAnsi="Times New Roman"/>
          <w:sz w:val="24"/>
          <w:szCs w:val="24"/>
        </w:rPr>
      </w:pPr>
      <w:r w:rsidRPr="00721115">
        <w:rPr>
          <w:rFonts w:ascii="Times New Roman" w:eastAsia="TT39o00" w:hAnsi="Times New Roman"/>
          <w:sz w:val="24"/>
          <w:szCs w:val="24"/>
        </w:rPr>
        <w:t>Postupci rada bez sustavnosti. Uspijeva izraditi vježbu, ali s grubim pogreškama. Učinjene pogreške ne može uočiti i otkloniti bez nastavnikove pomoći. Nije samostalan u organizaciji radnog mjesta. Radi bez zalaganja i interesa za elemente radnog procesa.</w:t>
      </w:r>
    </w:p>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Sadržaj, oblici i mjesto izvođenja programa:</w:t>
      </w:r>
    </w:p>
    <w:p w:rsidR="00721115" w:rsidRPr="00721115" w:rsidRDefault="00721115" w:rsidP="00721115">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828"/>
        <w:gridCol w:w="708"/>
        <w:gridCol w:w="993"/>
        <w:gridCol w:w="1984"/>
        <w:gridCol w:w="1418"/>
      </w:tblGrid>
      <w:tr w:rsidR="00721115" w:rsidRPr="00721115" w:rsidTr="00536A60">
        <w:trPr>
          <w:cantSplit/>
          <w:trHeight w:val="1134"/>
        </w:trPr>
        <w:tc>
          <w:tcPr>
            <w:tcW w:w="675" w:type="dxa"/>
            <w:shd w:val="clear" w:color="auto" w:fill="auto"/>
            <w:textDirection w:val="btLr"/>
          </w:tcPr>
          <w:p w:rsidR="00721115" w:rsidRPr="00721115" w:rsidRDefault="00721115" w:rsidP="00721115">
            <w:pPr>
              <w:spacing w:after="0" w:line="240" w:lineRule="auto"/>
              <w:ind w:left="113" w:right="113"/>
              <w:jc w:val="center"/>
              <w:rPr>
                <w:rFonts w:ascii="Times New Roman" w:hAnsi="Times New Roman"/>
                <w:sz w:val="24"/>
                <w:szCs w:val="24"/>
              </w:rPr>
            </w:pPr>
            <w:r w:rsidRPr="00721115">
              <w:rPr>
                <w:rFonts w:ascii="Times New Roman" w:hAnsi="Times New Roman"/>
                <w:sz w:val="24"/>
                <w:szCs w:val="24"/>
              </w:rPr>
              <w:t>REDNI BROJ</w:t>
            </w:r>
          </w:p>
        </w:tc>
        <w:tc>
          <w:tcPr>
            <w:tcW w:w="3828" w:type="dxa"/>
            <w:shd w:val="clear" w:color="auto" w:fill="auto"/>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NASTAVNA CJELINA, TEMA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NAZIV VJEŽBE</w:t>
            </w:r>
          </w:p>
        </w:tc>
        <w:tc>
          <w:tcPr>
            <w:tcW w:w="708" w:type="dxa"/>
            <w:shd w:val="clear" w:color="auto" w:fill="auto"/>
            <w:textDirection w:val="btLr"/>
          </w:tcPr>
          <w:p w:rsidR="00721115" w:rsidRPr="00721115" w:rsidRDefault="00721115" w:rsidP="00721115">
            <w:pPr>
              <w:spacing w:after="0" w:line="240" w:lineRule="auto"/>
              <w:ind w:left="113" w:right="113"/>
              <w:jc w:val="center"/>
              <w:rPr>
                <w:rFonts w:ascii="Times New Roman" w:hAnsi="Times New Roman"/>
                <w:sz w:val="24"/>
                <w:szCs w:val="24"/>
              </w:rPr>
            </w:pPr>
            <w:r w:rsidRPr="00721115">
              <w:rPr>
                <w:rFonts w:ascii="Times New Roman" w:hAnsi="Times New Roman"/>
                <w:sz w:val="24"/>
                <w:szCs w:val="24"/>
              </w:rPr>
              <w:t>OBLICI NASTAVE</w:t>
            </w:r>
          </w:p>
        </w:tc>
        <w:tc>
          <w:tcPr>
            <w:tcW w:w="993" w:type="dxa"/>
            <w:shd w:val="clear" w:color="auto" w:fill="auto"/>
            <w:textDirection w:val="btLr"/>
          </w:tcPr>
          <w:p w:rsidR="00721115" w:rsidRPr="00721115" w:rsidRDefault="00721115" w:rsidP="00721115">
            <w:pPr>
              <w:spacing w:after="0" w:line="240" w:lineRule="auto"/>
              <w:ind w:left="113" w:right="113"/>
              <w:jc w:val="center"/>
              <w:rPr>
                <w:rFonts w:ascii="Times New Roman" w:hAnsi="Times New Roman"/>
                <w:sz w:val="24"/>
                <w:szCs w:val="24"/>
              </w:rPr>
            </w:pPr>
            <w:r w:rsidRPr="00721115">
              <w:rPr>
                <w:rFonts w:ascii="Times New Roman" w:hAnsi="Times New Roman"/>
                <w:sz w:val="24"/>
                <w:szCs w:val="24"/>
              </w:rPr>
              <w:t>MJESTO IZVOĐENJA</w:t>
            </w:r>
          </w:p>
        </w:tc>
        <w:tc>
          <w:tcPr>
            <w:tcW w:w="1984"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PLANIRANO SATI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VRIJEME IZVOĐENJA</w:t>
            </w:r>
          </w:p>
        </w:tc>
        <w:tc>
          <w:tcPr>
            <w:tcW w:w="1418" w:type="dxa"/>
            <w:shd w:val="clear" w:color="auto" w:fill="auto"/>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NAPOMENE</w:t>
            </w:r>
          </w:p>
        </w:tc>
      </w:tr>
      <w:tr w:rsidR="00721115" w:rsidRPr="00721115" w:rsidTr="00536A60">
        <w:tc>
          <w:tcPr>
            <w:tcW w:w="675" w:type="dxa"/>
            <w:shd w:val="clear" w:color="auto" w:fill="auto"/>
          </w:tcPr>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1.</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1.1.</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1.2.</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1.3.</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1.4.</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1.5.</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1.6.</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1.7.</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1.8.</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1.9.</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1.10.</w:t>
            </w:r>
          </w:p>
          <w:p w:rsidR="00721115" w:rsidRPr="00721115" w:rsidRDefault="00721115" w:rsidP="00721115">
            <w:pPr>
              <w:spacing w:after="0" w:line="240" w:lineRule="auto"/>
              <w:rPr>
                <w:rFonts w:ascii="Times New Roman" w:hAnsi="Times New Roman"/>
                <w:sz w:val="24"/>
                <w:szCs w:val="24"/>
              </w:rPr>
            </w:pPr>
          </w:p>
        </w:tc>
        <w:tc>
          <w:tcPr>
            <w:tcW w:w="3828" w:type="dxa"/>
            <w:shd w:val="clear" w:color="auto" w:fill="auto"/>
          </w:tcPr>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Prirodna obnova jednodobnih i raznodobnih šuma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-uvodni dio</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-osigurati rad na siguran način</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-organizacija rada u šumarstvu</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-sakupljanje sjemena iz sjemenskih sastojina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-priprema staništa za prirodnu pomlađivanje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-pripremni sijek</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-naplodni sijek</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-prirodna obnova raznodobnih šuma-terenska nastava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-preborna sječa – terenska nastava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-jednodobne sastojine – oplodna sječa na velikim i malim površinama</w:t>
            </w:r>
          </w:p>
        </w:tc>
        <w:tc>
          <w:tcPr>
            <w:tcW w:w="708" w:type="dxa"/>
            <w:shd w:val="clear" w:color="auto" w:fill="auto"/>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tc>
        <w:tc>
          <w:tcPr>
            <w:tcW w:w="993" w:type="dxa"/>
            <w:shd w:val="clear" w:color="auto" w:fill="auto"/>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 ŠE</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ŠUM</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ŠUM</w:t>
            </w:r>
          </w:p>
        </w:tc>
        <w:tc>
          <w:tcPr>
            <w:tcW w:w="1984" w:type="dxa"/>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20 sati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rujan-svibanj</w:t>
            </w:r>
          </w:p>
        </w:tc>
        <w:tc>
          <w:tcPr>
            <w:tcW w:w="1418" w:type="dxa"/>
            <w:vMerge w:val="restart"/>
            <w:shd w:val="clear" w:color="auto" w:fill="auto"/>
            <w:textDirection w:val="btLr"/>
          </w:tcPr>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rPr>
                <w:rFonts w:ascii="Times New Roman" w:hAnsi="Times New Roman"/>
                <w:sz w:val="24"/>
                <w:szCs w:val="24"/>
              </w:rPr>
            </w:pPr>
            <w:r w:rsidRPr="00721115">
              <w:rPr>
                <w:rFonts w:ascii="Times New Roman" w:hAnsi="Times New Roman"/>
                <w:sz w:val="24"/>
                <w:szCs w:val="24"/>
              </w:rPr>
              <w:t>U slučaju nemogućnosti organiziranja planiranih vježbi u šumariji iste će biti preinačene u vježbe u školsko vrtu ili na školskoj ekonomiji.</w:t>
            </w: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p>
          <w:p w:rsidR="00721115" w:rsidRPr="00721115" w:rsidRDefault="00721115" w:rsidP="00721115">
            <w:pPr>
              <w:spacing w:after="0" w:line="240" w:lineRule="auto"/>
              <w:ind w:left="113" w:right="113"/>
              <w:jc w:val="center"/>
              <w:rPr>
                <w:rFonts w:ascii="Times New Roman" w:hAnsi="Times New Roman"/>
                <w:sz w:val="24"/>
                <w:szCs w:val="24"/>
              </w:rPr>
            </w:pPr>
            <w:r w:rsidRPr="00721115">
              <w:rPr>
                <w:rFonts w:ascii="Times New Roman" w:hAnsi="Times New Roman"/>
                <w:sz w:val="24"/>
                <w:szCs w:val="24"/>
              </w:rPr>
              <w:t>U</w:t>
            </w:r>
          </w:p>
        </w:tc>
      </w:tr>
      <w:tr w:rsidR="00721115" w:rsidRPr="00721115" w:rsidTr="00536A60">
        <w:trPr>
          <w:trHeight w:val="780"/>
        </w:trPr>
        <w:tc>
          <w:tcPr>
            <w:tcW w:w="675" w:type="dxa"/>
            <w:shd w:val="clear" w:color="auto" w:fill="auto"/>
          </w:tcPr>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2.</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2.1.</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2.2.</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2.3.</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2.4.</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2.5.</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2.6.</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2.7.</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2.8.</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2.9.</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2.10.</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2.11.</w:t>
            </w:r>
          </w:p>
        </w:tc>
        <w:tc>
          <w:tcPr>
            <w:tcW w:w="3828" w:type="dxa"/>
            <w:shd w:val="clear" w:color="auto" w:fill="auto"/>
          </w:tcPr>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Osnivanje kultura četinjača- listača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-uvodni dio</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-osigurati rad na siguran način</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-obilazak sjemenske sastojine-terenska nastava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u kulturama četinjača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-zaštita od različitih štetnika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-obrada i gnojidba tla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-popunjavanje nedovoljno obnovljenih površina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-čišćenje i prorjeđivanje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sastojina proredom</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-ostale mjere za povećanje kvalitete i proizvodnje šumskih plantaža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-upute za izradu završnog rada</w:t>
            </w:r>
          </w:p>
        </w:tc>
        <w:tc>
          <w:tcPr>
            <w:tcW w:w="708" w:type="dxa"/>
            <w:shd w:val="clear" w:color="auto" w:fill="auto"/>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w:t>
            </w:r>
          </w:p>
        </w:tc>
        <w:tc>
          <w:tcPr>
            <w:tcW w:w="993" w:type="dxa"/>
            <w:shd w:val="clear" w:color="auto" w:fill="auto"/>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 ŠE</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tc>
        <w:tc>
          <w:tcPr>
            <w:tcW w:w="1984" w:type="dxa"/>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20 sati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rujan-svibanj</w:t>
            </w:r>
          </w:p>
        </w:tc>
        <w:tc>
          <w:tcPr>
            <w:tcW w:w="1418" w:type="dxa"/>
            <w:vMerge/>
            <w:shd w:val="clear" w:color="auto" w:fill="auto"/>
          </w:tcPr>
          <w:p w:rsidR="00721115" w:rsidRPr="00721115" w:rsidRDefault="00721115" w:rsidP="00721115">
            <w:pPr>
              <w:spacing w:after="0" w:line="240" w:lineRule="auto"/>
              <w:jc w:val="center"/>
              <w:rPr>
                <w:rFonts w:ascii="Times New Roman" w:hAnsi="Times New Roman"/>
                <w:sz w:val="24"/>
                <w:szCs w:val="24"/>
              </w:rPr>
            </w:pPr>
          </w:p>
        </w:tc>
      </w:tr>
      <w:tr w:rsidR="00721115" w:rsidRPr="00721115" w:rsidTr="00536A60">
        <w:trPr>
          <w:trHeight w:val="1755"/>
        </w:trPr>
        <w:tc>
          <w:tcPr>
            <w:tcW w:w="675" w:type="dxa"/>
            <w:shd w:val="clear" w:color="auto" w:fill="auto"/>
          </w:tcPr>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3.</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3.1.</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3.2.</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3.3.</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3.4.</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3.5.</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3.6.</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3.7.</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3.8.</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3.9.</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3.10.</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3.11.</w:t>
            </w:r>
          </w:p>
        </w:tc>
        <w:tc>
          <w:tcPr>
            <w:tcW w:w="3828" w:type="dxa"/>
            <w:shd w:val="clear" w:color="auto" w:fill="auto"/>
          </w:tcPr>
          <w:p w:rsidR="00721115" w:rsidRPr="00721115" w:rsidRDefault="00721115" w:rsidP="00721115">
            <w:pPr>
              <w:spacing w:after="0" w:line="240" w:lineRule="auto"/>
              <w:rPr>
                <w:rFonts w:ascii="Times New Roman" w:hAnsi="Times New Roman"/>
                <w:b/>
                <w:sz w:val="24"/>
                <w:szCs w:val="24"/>
              </w:rPr>
            </w:pPr>
            <w:r w:rsidRPr="00721115">
              <w:rPr>
                <w:rFonts w:ascii="Times New Roman" w:hAnsi="Times New Roman"/>
                <w:b/>
                <w:sz w:val="24"/>
                <w:szCs w:val="24"/>
              </w:rPr>
              <w:t>Njega guštika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-uvodni dio</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-osigurati rad na siguran način</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kosilicom</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mačetom</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motornim pilama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-uklanjanje korova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-uklanjanje nepoželjnih vrsta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guštika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-njega letvika i koljika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-pregled dnevnika rada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-zaključivanje ocjena</w:t>
            </w:r>
          </w:p>
        </w:tc>
        <w:tc>
          <w:tcPr>
            <w:tcW w:w="708" w:type="dxa"/>
            <w:shd w:val="clear" w:color="auto" w:fill="auto"/>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w:t>
            </w:r>
          </w:p>
        </w:tc>
        <w:tc>
          <w:tcPr>
            <w:tcW w:w="993" w:type="dxa"/>
            <w:shd w:val="clear" w:color="auto" w:fill="auto"/>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 ŠE</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ŠV,ŠUM</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U</w:t>
            </w:r>
          </w:p>
        </w:tc>
        <w:tc>
          <w:tcPr>
            <w:tcW w:w="1984" w:type="dxa"/>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20 sati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rujan-svibanj</w:t>
            </w:r>
          </w:p>
        </w:tc>
        <w:tc>
          <w:tcPr>
            <w:tcW w:w="1418" w:type="dxa"/>
            <w:vMerge/>
            <w:shd w:val="clear" w:color="auto" w:fill="auto"/>
          </w:tcPr>
          <w:p w:rsidR="00721115" w:rsidRPr="00721115" w:rsidRDefault="00721115" w:rsidP="00721115">
            <w:pPr>
              <w:spacing w:after="0" w:line="240" w:lineRule="auto"/>
              <w:jc w:val="center"/>
              <w:rPr>
                <w:rFonts w:ascii="Times New Roman" w:hAnsi="Times New Roman"/>
                <w:sz w:val="24"/>
                <w:szCs w:val="24"/>
              </w:rPr>
            </w:pP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ind w:left="540"/>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ind w:left="540"/>
        <w:rPr>
          <w:rFonts w:ascii="Times New Roman" w:hAnsi="Times New Roman"/>
          <w:sz w:val="24"/>
          <w:szCs w:val="24"/>
        </w:rPr>
      </w:pPr>
      <w:r w:rsidRPr="00721115">
        <w:rPr>
          <w:rFonts w:ascii="Times New Roman" w:hAnsi="Times New Roman"/>
          <w:sz w:val="24"/>
          <w:szCs w:val="24"/>
        </w:rPr>
        <w:t xml:space="preserve">LEGENDA:       T – teorijska nastava,                   U – učionica            ŠUM - šumarija               </w:t>
      </w:r>
    </w:p>
    <w:p w:rsidR="00721115" w:rsidRPr="00721115" w:rsidRDefault="00721115" w:rsidP="00721115">
      <w:pPr>
        <w:spacing w:after="0" w:line="240" w:lineRule="auto"/>
        <w:ind w:left="540"/>
        <w:rPr>
          <w:rFonts w:ascii="Times New Roman" w:hAnsi="Times New Roman"/>
          <w:sz w:val="24"/>
          <w:szCs w:val="24"/>
        </w:rPr>
      </w:pPr>
      <w:r w:rsidRPr="00721115">
        <w:rPr>
          <w:rFonts w:ascii="Times New Roman" w:hAnsi="Times New Roman"/>
          <w:sz w:val="24"/>
          <w:szCs w:val="24"/>
        </w:rPr>
        <w:t xml:space="preserve">                           PV – pokazne vježbe         ŠV – školski vrt       ŠE – školska ekonomija</w:t>
      </w:r>
    </w:p>
    <w:p w:rsidR="00721115" w:rsidRPr="00721115" w:rsidRDefault="00721115" w:rsidP="00721115">
      <w:pPr>
        <w:spacing w:after="0" w:line="240" w:lineRule="auto"/>
        <w:ind w:left="540"/>
        <w:rPr>
          <w:rFonts w:ascii="Times New Roman" w:hAnsi="Times New Roman"/>
          <w:sz w:val="24"/>
          <w:szCs w:val="24"/>
        </w:rPr>
      </w:pPr>
      <w:r w:rsidRPr="00721115">
        <w:rPr>
          <w:rFonts w:ascii="Times New Roman" w:hAnsi="Times New Roman"/>
          <w:sz w:val="24"/>
          <w:szCs w:val="24"/>
        </w:rPr>
        <w:t>Učenik mora voditi računa o urednosti i održavanju svog radnog prostora i učionice.</w:t>
      </w:r>
    </w:p>
    <w:p w:rsidR="00721115" w:rsidRPr="00721115" w:rsidRDefault="00721115" w:rsidP="00721115">
      <w:pPr>
        <w:spacing w:after="0" w:line="240" w:lineRule="auto"/>
        <w:ind w:left="540"/>
        <w:rPr>
          <w:rFonts w:ascii="Times New Roman" w:hAnsi="Times New Roman"/>
          <w:sz w:val="24"/>
          <w:szCs w:val="24"/>
        </w:rPr>
      </w:pPr>
    </w:p>
    <w:p w:rsidR="00721115" w:rsidRPr="00721115" w:rsidRDefault="00721115" w:rsidP="00721115">
      <w:pPr>
        <w:spacing w:after="0" w:line="240" w:lineRule="auto"/>
        <w:ind w:left="540"/>
        <w:rPr>
          <w:rFonts w:ascii="Times New Roman" w:hAnsi="Times New Roman"/>
          <w:sz w:val="24"/>
          <w:szCs w:val="24"/>
        </w:rPr>
      </w:pPr>
    </w:p>
    <w:p w:rsidR="00721115" w:rsidRPr="00721115" w:rsidRDefault="00721115" w:rsidP="00721115">
      <w:pPr>
        <w:spacing w:after="0" w:line="240" w:lineRule="auto"/>
        <w:ind w:left="540"/>
        <w:rPr>
          <w:rFonts w:ascii="Times New Roman" w:hAnsi="Times New Roman"/>
          <w:sz w:val="24"/>
          <w:szCs w:val="24"/>
        </w:rPr>
      </w:pPr>
    </w:p>
    <w:p w:rsidR="00721115" w:rsidRPr="00721115" w:rsidRDefault="00721115" w:rsidP="00536A60">
      <w:pPr>
        <w:spacing w:after="0" w:line="276" w:lineRule="auto"/>
        <w:rPr>
          <w:rFonts w:ascii="Times New Roman" w:hAnsi="Times New Roman"/>
          <w:b/>
          <w:sz w:val="24"/>
          <w:szCs w:val="24"/>
          <w:lang w:eastAsia="en-US"/>
        </w:rPr>
      </w:pPr>
      <w:r w:rsidRPr="00721115">
        <w:rPr>
          <w:rFonts w:ascii="Times New Roman" w:hAnsi="Times New Roman"/>
          <w:b/>
          <w:sz w:val="24"/>
          <w:szCs w:val="24"/>
          <w:lang w:eastAsia="en-US"/>
        </w:rPr>
        <w:t xml:space="preserve">                    PLAN I PROGRAM PRAKTIČNE NASTAVE</w:t>
      </w:r>
    </w:p>
    <w:p w:rsidR="00721115" w:rsidRPr="00721115" w:rsidRDefault="00721115" w:rsidP="00536A60">
      <w:pPr>
        <w:spacing w:after="0" w:line="276" w:lineRule="auto"/>
        <w:rPr>
          <w:rFonts w:ascii="Times New Roman" w:hAnsi="Times New Roman"/>
          <w:b/>
          <w:sz w:val="24"/>
          <w:szCs w:val="24"/>
          <w:lang w:eastAsia="en-US"/>
        </w:rPr>
      </w:pPr>
    </w:p>
    <w:p w:rsidR="00721115" w:rsidRPr="00721115" w:rsidRDefault="00721115" w:rsidP="00536A60">
      <w:pPr>
        <w:spacing w:after="0" w:line="276" w:lineRule="auto"/>
        <w:rPr>
          <w:rFonts w:ascii="Times New Roman" w:hAnsi="Times New Roman"/>
          <w:b/>
          <w:sz w:val="24"/>
          <w:szCs w:val="24"/>
          <w:lang w:eastAsia="en-US"/>
        </w:rPr>
      </w:pPr>
      <w:r w:rsidRPr="00721115">
        <w:rPr>
          <w:rFonts w:ascii="Times New Roman" w:hAnsi="Times New Roman"/>
          <w:sz w:val="24"/>
          <w:szCs w:val="24"/>
          <w:lang w:eastAsia="en-US"/>
        </w:rPr>
        <w:t>ZANIMANJE: Tehničar nutricionist</w:t>
      </w:r>
    </w:p>
    <w:p w:rsidR="00721115" w:rsidRPr="00721115" w:rsidRDefault="00721115" w:rsidP="00536A60">
      <w:pPr>
        <w:spacing w:after="0" w:line="276" w:lineRule="auto"/>
        <w:rPr>
          <w:rFonts w:ascii="Times New Roman" w:hAnsi="Times New Roman"/>
          <w:b/>
          <w:sz w:val="24"/>
          <w:szCs w:val="24"/>
          <w:lang w:eastAsia="en-US"/>
        </w:rPr>
      </w:pPr>
      <w:r w:rsidRPr="00721115">
        <w:rPr>
          <w:rFonts w:ascii="Times New Roman" w:hAnsi="Times New Roman"/>
          <w:sz w:val="24"/>
          <w:szCs w:val="24"/>
          <w:lang w:eastAsia="en-US"/>
        </w:rPr>
        <w:t>RAZRED: 2j</w:t>
      </w:r>
    </w:p>
    <w:p w:rsidR="00721115" w:rsidRPr="00721115" w:rsidRDefault="00721115" w:rsidP="00536A60">
      <w:pPr>
        <w:spacing w:after="0" w:line="276" w:lineRule="auto"/>
        <w:rPr>
          <w:rFonts w:ascii="Times New Roman" w:hAnsi="Times New Roman"/>
          <w:sz w:val="24"/>
          <w:szCs w:val="24"/>
          <w:lang w:eastAsia="en-US"/>
        </w:rPr>
      </w:pPr>
      <w:r w:rsidRPr="00721115">
        <w:rPr>
          <w:rFonts w:ascii="Times New Roman" w:hAnsi="Times New Roman"/>
          <w:sz w:val="24"/>
          <w:szCs w:val="24"/>
          <w:lang w:eastAsia="en-US"/>
        </w:rPr>
        <w:t>NASTAVNIK:  Ljiljana Drame</w:t>
      </w:r>
    </w:p>
    <w:p w:rsidR="00721115" w:rsidRPr="00721115" w:rsidRDefault="00721115" w:rsidP="00536A60">
      <w:pPr>
        <w:spacing w:after="0" w:line="276" w:lineRule="auto"/>
        <w:rPr>
          <w:rFonts w:ascii="Times New Roman" w:hAnsi="Times New Roman"/>
          <w:sz w:val="24"/>
          <w:szCs w:val="24"/>
          <w:lang w:eastAsia="en-US"/>
        </w:rPr>
      </w:pPr>
      <w:r w:rsidRPr="00721115">
        <w:rPr>
          <w:rFonts w:ascii="Times New Roman" w:hAnsi="Times New Roman"/>
          <w:sz w:val="24"/>
          <w:szCs w:val="24"/>
          <w:lang w:eastAsia="en-US"/>
        </w:rPr>
        <w:t>CILJ NASTAVNOG PROGRAMA:    usvojiti osnove, načine, provedbu i postupke konzerviranja hrane te uređaje za konzerviranje prehrambenih proizvoda</w:t>
      </w:r>
    </w:p>
    <w:p w:rsidR="00721115" w:rsidRPr="00721115" w:rsidRDefault="00721115" w:rsidP="00536A60">
      <w:pPr>
        <w:spacing w:after="0" w:line="276" w:lineRule="auto"/>
        <w:rPr>
          <w:rFonts w:ascii="Times New Roman" w:hAnsi="Times New Roman"/>
          <w:sz w:val="24"/>
          <w:szCs w:val="24"/>
          <w:lang w:eastAsia="en-US"/>
        </w:rPr>
      </w:pPr>
    </w:p>
    <w:p w:rsidR="00536A60"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 xml:space="preserve">                                              </w:t>
      </w:r>
    </w:p>
    <w:p w:rsidR="00536A60" w:rsidRDefault="00536A60" w:rsidP="00721115">
      <w:pPr>
        <w:spacing w:after="200" w:line="276" w:lineRule="auto"/>
        <w:rPr>
          <w:rFonts w:ascii="Times New Roman" w:hAnsi="Times New Roman"/>
          <w:sz w:val="24"/>
          <w:szCs w:val="24"/>
          <w:lang w:eastAsia="en-US"/>
        </w:rPr>
      </w:pPr>
    </w:p>
    <w:p w:rsidR="00536A60" w:rsidRDefault="00536A60" w:rsidP="00721115">
      <w:pPr>
        <w:spacing w:after="200" w:line="276" w:lineRule="auto"/>
        <w:rPr>
          <w:rFonts w:ascii="Times New Roman" w:hAnsi="Times New Roman"/>
          <w:sz w:val="24"/>
          <w:szCs w:val="24"/>
          <w:lang w:eastAsia="en-US"/>
        </w:rPr>
      </w:pPr>
    </w:p>
    <w:p w:rsidR="00536A60" w:rsidRDefault="00536A60" w:rsidP="00721115">
      <w:pPr>
        <w:spacing w:after="200" w:line="276" w:lineRule="auto"/>
        <w:rPr>
          <w:rFonts w:ascii="Times New Roman" w:hAnsi="Times New Roman"/>
          <w:sz w:val="24"/>
          <w:szCs w:val="24"/>
          <w:lang w:eastAsia="en-US"/>
        </w:rPr>
      </w:pPr>
    </w:p>
    <w:p w:rsidR="00536A60" w:rsidRDefault="00536A60" w:rsidP="00721115">
      <w:pPr>
        <w:spacing w:after="200" w:line="276" w:lineRule="auto"/>
        <w:rPr>
          <w:rFonts w:ascii="Times New Roman" w:hAnsi="Times New Roman"/>
          <w:sz w:val="24"/>
          <w:szCs w:val="24"/>
          <w:lang w:eastAsia="en-US"/>
        </w:rPr>
      </w:pPr>
    </w:p>
    <w:p w:rsidR="00536A60" w:rsidRDefault="00536A60"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sz w:val="24"/>
          <w:szCs w:val="24"/>
          <w:lang w:eastAsia="en-US"/>
        </w:rPr>
        <w:t xml:space="preserve"> </w:t>
      </w:r>
      <w:r w:rsidRPr="00721115">
        <w:rPr>
          <w:rFonts w:ascii="Times New Roman" w:hAnsi="Times New Roman"/>
          <w:b/>
          <w:sz w:val="24"/>
          <w:szCs w:val="24"/>
          <w:lang w:eastAsia="en-US"/>
        </w:rPr>
        <w:t xml:space="preserve">  IZVEDBENI PROGRAM</w:t>
      </w:r>
    </w:p>
    <w:tbl>
      <w:tblPr>
        <w:tblW w:w="940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3780"/>
        <w:gridCol w:w="900"/>
        <w:gridCol w:w="1440"/>
        <w:gridCol w:w="1260"/>
        <w:gridCol w:w="1148"/>
      </w:tblGrid>
      <w:tr w:rsidR="00721115" w:rsidRPr="00721115" w:rsidTr="00536A60">
        <w:trPr>
          <w:trHeight w:val="751"/>
        </w:trPr>
        <w:tc>
          <w:tcPr>
            <w:tcW w:w="877" w:type="dxa"/>
          </w:tcPr>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Redni broj</w:t>
            </w:r>
          </w:p>
        </w:tc>
        <w:tc>
          <w:tcPr>
            <w:tcW w:w="3780" w:type="dxa"/>
          </w:tcPr>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Naziv vježbe praktične nastave</w:t>
            </w:r>
          </w:p>
        </w:tc>
        <w:tc>
          <w:tcPr>
            <w:tcW w:w="900" w:type="dxa"/>
          </w:tcPr>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Planirano sati</w:t>
            </w:r>
          </w:p>
        </w:tc>
        <w:tc>
          <w:tcPr>
            <w:tcW w:w="1440" w:type="dxa"/>
          </w:tcPr>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Mjesto izvođenja</w:t>
            </w:r>
          </w:p>
        </w:tc>
        <w:tc>
          <w:tcPr>
            <w:tcW w:w="1260" w:type="dxa"/>
          </w:tcPr>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Vrijeme izvođenja</w:t>
            </w:r>
          </w:p>
        </w:tc>
        <w:tc>
          <w:tcPr>
            <w:tcW w:w="1148" w:type="dxa"/>
          </w:tcPr>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Napomena</w:t>
            </w:r>
          </w:p>
        </w:tc>
      </w:tr>
      <w:tr w:rsidR="00721115" w:rsidRPr="00721115" w:rsidTr="00536A60">
        <w:trPr>
          <w:trHeight w:val="4242"/>
        </w:trPr>
        <w:tc>
          <w:tcPr>
            <w:tcW w:w="877" w:type="dxa"/>
          </w:tcPr>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4.</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5.</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6.</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7.</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8.</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9.</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10.</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11.</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12.</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14.</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15.</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16.</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17.</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18.</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19.</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20.</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21.</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22.</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24.</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25.</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26.</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27.</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28.</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29.</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30.</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31.</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32.</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34.</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35.</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tc>
        <w:tc>
          <w:tcPr>
            <w:tcW w:w="3780" w:type="dxa"/>
          </w:tcPr>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UVOD U PRAKTIČNU NASTAVU</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Uvod u plan i program, opće značajke i metode konzerviranja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Mjere opreza i prva pomoć u prehrambenom praktikumu</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Čistoća, pribor i aparatura u preh. praktikumu</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KONZERVIRANJE KONCENTRIRANJEM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Upoznavanje sa procesima koncentriranja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Priprema pekmeza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Priprema džema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Priprema marmelade</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Priprema želea</w:t>
            </w:r>
          </w:p>
          <w:p w:rsidR="00721115" w:rsidRPr="00721115" w:rsidRDefault="00721115" w:rsidP="00721115">
            <w:pPr>
              <w:spacing w:after="200" w:line="276" w:lineRule="auto"/>
              <w:ind w:left="360"/>
              <w:rPr>
                <w:rFonts w:ascii="Times New Roman" w:hAnsi="Times New Roman"/>
                <w:b/>
                <w:sz w:val="24"/>
                <w:szCs w:val="24"/>
                <w:lang w:eastAsia="en-US"/>
              </w:rPr>
            </w:pPr>
            <w:r w:rsidRPr="00721115">
              <w:rPr>
                <w:rFonts w:ascii="Times New Roman" w:hAnsi="Times New Roman"/>
                <w:b/>
                <w:sz w:val="24"/>
                <w:szCs w:val="24"/>
                <w:lang w:eastAsia="en-US"/>
              </w:rPr>
              <w:t>KONZERVIRANJE BIOLOŠKIM PUTEM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 xml:space="preserve">Konzerviranje povrća salamurenjem </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Konzerviranje povrća mliječno-kiselom fermentacijom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Konzerviranje povrća soljenjem</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KONZERVIRANJE DODACIMA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Prirodni konzervansi</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Kemijski konzervansi</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Konzerviranje mariniranjem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Priprema voćnog sirupa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Konzerviranje primjenom alkohola</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KONZERVIRANJE VISOKIM TEMPER.</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Blanširanje</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Kratkotrajna pasterizacija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Dugotrajna pasterizacija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Pasterizacija povrća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Sterilizacija tekućih namirnica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Sterilizacija povrća</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KONZERVIRANJE NISKIM TEMPERATURAMA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Konzerviranje povrća hlađenjem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 xml:space="preserve">Usporedba trajnosti i organoleptičkih promjena tijekom hlađenja </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Brzo smrzavanje</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Sporo smrzavanje</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KONZERVIRANJE VISOKOFREKVENTNOM ENERGIJOM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Osnove mikrovalnog procesa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Tehnološko-tehnički aspekti</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KONZERVIRANJE SUŠENJEM</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Sušenje u struji toplog zraka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Prirodno sušenje povrća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Prirodno sušenje voća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Sušenje aromatičnih biljaka i začina</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Rehidratacija osušenih proizvoda</w:t>
            </w:r>
          </w:p>
          <w:p w:rsidR="00721115" w:rsidRPr="00721115" w:rsidRDefault="00721115" w:rsidP="00721115">
            <w:pPr>
              <w:spacing w:after="200" w:line="276" w:lineRule="auto"/>
              <w:rPr>
                <w:rFonts w:ascii="Times New Roman" w:hAnsi="Times New Roman"/>
                <w:b/>
                <w:sz w:val="24"/>
                <w:szCs w:val="24"/>
                <w:lang w:eastAsia="en-US"/>
              </w:rPr>
            </w:pPr>
            <w:r w:rsidRPr="00721115">
              <w:rPr>
                <w:rFonts w:ascii="Times New Roman" w:hAnsi="Times New Roman"/>
                <w:b/>
                <w:sz w:val="24"/>
                <w:szCs w:val="24"/>
                <w:lang w:eastAsia="en-US"/>
              </w:rPr>
              <w:t>KOMBINIRANE I OSTALE METODE KONZERVIR.</w:t>
            </w:r>
          </w:p>
          <w:p w:rsidR="00721115" w:rsidRPr="00721115" w:rsidRDefault="00721115" w:rsidP="00BC1872">
            <w:pPr>
              <w:numPr>
                <w:ilvl w:val="0"/>
                <w:numId w:val="85"/>
              </w:numPr>
              <w:spacing w:after="200" w:line="276" w:lineRule="auto"/>
              <w:contextualSpacing/>
              <w:rPr>
                <w:rFonts w:ascii="Times New Roman" w:hAnsi="Times New Roman"/>
                <w:sz w:val="24"/>
                <w:szCs w:val="24"/>
                <w:lang w:eastAsia="en-US"/>
              </w:rPr>
            </w:pPr>
            <w:r w:rsidRPr="00721115">
              <w:rPr>
                <w:rFonts w:ascii="Times New Roman" w:hAnsi="Times New Roman"/>
                <w:sz w:val="24"/>
                <w:szCs w:val="24"/>
                <w:lang w:eastAsia="en-US"/>
              </w:rPr>
              <w:t>Osnove kombiniranja raznih metoda konzerviranja</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b/>
                <w:sz w:val="24"/>
                <w:szCs w:val="24"/>
                <w:lang w:eastAsia="en-US"/>
              </w:rPr>
              <w:t>35.Zaključivanje ocjena</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contextualSpacing/>
              <w:rPr>
                <w:rFonts w:ascii="Times New Roman" w:hAnsi="Times New Roman"/>
                <w:b/>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tc>
        <w:tc>
          <w:tcPr>
            <w:tcW w:w="900" w:type="dxa"/>
          </w:tcPr>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3</w:t>
            </w:r>
          </w:p>
          <w:p w:rsidR="00721115" w:rsidRPr="00721115" w:rsidRDefault="00536A60" w:rsidP="00721115">
            <w:pPr>
              <w:spacing w:after="200" w:line="276" w:lineRule="auto"/>
              <w:rPr>
                <w:rFonts w:ascii="Times New Roman" w:hAnsi="Times New Roman"/>
                <w:sz w:val="24"/>
                <w:szCs w:val="24"/>
                <w:lang w:eastAsia="en-US"/>
              </w:rPr>
            </w:pPr>
            <w:r>
              <w:rPr>
                <w:rFonts w:ascii="Times New Roman" w:hAnsi="Times New Roman"/>
                <w:sz w:val="24"/>
                <w:szCs w:val="24"/>
                <w:lang w:eastAsia="en-US"/>
              </w:rPr>
              <w:t>3</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Ukupno: 105 sati</w:t>
            </w:r>
          </w:p>
        </w:tc>
        <w:tc>
          <w:tcPr>
            <w:tcW w:w="1440" w:type="dxa"/>
          </w:tcPr>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Prehrambeni praktikum u SŠ M.A. Reljkovića</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Prehrambeni praktikum u SŠ M.A. Reljkovića</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Prehrambeni praktikum u SŠ M.A. Reljkovića</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tc>
        <w:tc>
          <w:tcPr>
            <w:tcW w:w="1260" w:type="dxa"/>
          </w:tcPr>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Rujan</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Listopad</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Studeni</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Prosinac</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Siječanj</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Veljača</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Ožujak</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Travanj</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Svibanj</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r w:rsidRPr="00721115">
              <w:rPr>
                <w:rFonts w:ascii="Times New Roman" w:hAnsi="Times New Roman"/>
                <w:sz w:val="24"/>
                <w:szCs w:val="24"/>
                <w:lang w:eastAsia="en-US"/>
              </w:rPr>
              <w:t>Lipanj</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tc>
        <w:tc>
          <w:tcPr>
            <w:tcW w:w="1148" w:type="dxa"/>
          </w:tcPr>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r w:rsidRPr="00721115">
              <w:rPr>
                <w:rFonts w:ascii="Times New Roman" w:hAnsi="Times New Roman"/>
                <w:sz w:val="24"/>
                <w:szCs w:val="24"/>
                <w:lang w:eastAsia="en-US"/>
              </w:rPr>
              <w:t>Nastava se odvija u dvije grupe po 12 učenika.</w:t>
            </w: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r w:rsidRPr="00721115">
              <w:rPr>
                <w:rFonts w:ascii="Times New Roman" w:hAnsi="Times New Roman"/>
                <w:sz w:val="24"/>
                <w:szCs w:val="24"/>
                <w:lang w:eastAsia="en-US"/>
              </w:rPr>
              <w:t>Nastava se odvija u dvije grupe po 12 učenika.</w:t>
            </w: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r w:rsidRPr="00721115">
              <w:rPr>
                <w:rFonts w:ascii="Times New Roman" w:hAnsi="Times New Roman"/>
                <w:sz w:val="24"/>
                <w:szCs w:val="24"/>
                <w:lang w:eastAsia="en-US"/>
              </w:rPr>
              <w:t>Nastava se odvija u dvije grupe po 12 učenika.</w:t>
            </w:r>
          </w:p>
          <w:p w:rsidR="00721115" w:rsidRPr="00721115" w:rsidRDefault="00721115" w:rsidP="00721115">
            <w:pPr>
              <w:spacing w:after="200" w:line="276" w:lineRule="auto"/>
              <w:rPr>
                <w:rFonts w:ascii="Times New Roman" w:hAnsi="Times New Roman"/>
                <w:sz w:val="24"/>
                <w:szCs w:val="24"/>
                <w:lang w:eastAsia="en-US"/>
              </w:rPr>
            </w:pPr>
          </w:p>
        </w:tc>
      </w:tr>
    </w:tbl>
    <w:p w:rsidR="00721115" w:rsidRPr="00721115" w:rsidRDefault="00721115" w:rsidP="00721115">
      <w:pPr>
        <w:spacing w:after="200" w:line="276" w:lineRule="auto"/>
        <w:rPr>
          <w:rFonts w:ascii="Times New Roman" w:hAnsi="Times New Roman"/>
          <w:sz w:val="24"/>
          <w:szCs w:val="24"/>
          <w:lang w:eastAsia="en-US"/>
        </w:rPr>
      </w:pPr>
    </w:p>
    <w:p w:rsidR="00721115" w:rsidRPr="00721115" w:rsidRDefault="00721115" w:rsidP="00721115">
      <w:pPr>
        <w:spacing w:after="0" w:line="240" w:lineRule="auto"/>
        <w:ind w:left="540"/>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Šumarski tehničar</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RAZRED:2f</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Ljiljana Eraković</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autoSpaceDE w:val="0"/>
        <w:autoSpaceDN w:val="0"/>
        <w:adjustRightInd w:val="0"/>
        <w:spacing w:after="0" w:line="360" w:lineRule="auto"/>
        <w:rPr>
          <w:rFonts w:ascii="Times New Roman" w:eastAsia="Calibri" w:hAnsi="Times New Roman"/>
          <w:b/>
          <w:color w:val="000000"/>
          <w:sz w:val="24"/>
          <w:szCs w:val="24"/>
          <w:lang w:eastAsia="en-US"/>
        </w:rPr>
      </w:pPr>
      <w:r w:rsidRPr="00721115">
        <w:rPr>
          <w:rFonts w:ascii="Times New Roman" w:eastAsia="Calibri" w:hAnsi="Times New Roman"/>
          <w:b/>
          <w:color w:val="000000"/>
          <w:sz w:val="24"/>
          <w:szCs w:val="24"/>
          <w:lang w:eastAsia="en-US"/>
        </w:rPr>
        <w:t>CILJ NASTAVNOG PROGRAMA</w:t>
      </w:r>
    </w:p>
    <w:p w:rsidR="00721115" w:rsidRPr="00721115" w:rsidRDefault="00721115" w:rsidP="00721115">
      <w:pPr>
        <w:autoSpaceDE w:val="0"/>
        <w:autoSpaceDN w:val="0"/>
        <w:adjustRightInd w:val="0"/>
        <w:spacing w:after="0" w:line="36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 Formiranje pravilnog odnosa prema radu i stjecanje radnih navika, znanja i vještina</w:t>
      </w:r>
    </w:p>
    <w:p w:rsidR="00721115" w:rsidRPr="00721115" w:rsidRDefault="00721115" w:rsidP="00721115">
      <w:pPr>
        <w:autoSpaceDE w:val="0"/>
        <w:autoSpaceDN w:val="0"/>
        <w:adjustRightInd w:val="0"/>
        <w:spacing w:after="0" w:line="36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.Proizvesti presadnice  tehnikom vegetativnog umnožavanja </w:t>
      </w:r>
    </w:p>
    <w:p w:rsidR="00721115" w:rsidRPr="00721115" w:rsidRDefault="00721115" w:rsidP="00721115">
      <w:pPr>
        <w:autoSpaceDE w:val="0"/>
        <w:autoSpaceDN w:val="0"/>
        <w:adjustRightInd w:val="0"/>
        <w:spacing w:after="0" w:line="36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Upoznavanje sa tehnologijom proizvodnje virus-free presadnica  (vegetativno umnožavanje in vitro)</w:t>
      </w:r>
    </w:p>
    <w:p w:rsidR="00721115" w:rsidRPr="00721115" w:rsidRDefault="00721115" w:rsidP="00721115">
      <w:pPr>
        <w:autoSpaceDE w:val="0"/>
        <w:autoSpaceDN w:val="0"/>
        <w:adjustRightInd w:val="0"/>
        <w:spacing w:after="0" w:line="36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Proizvodnja iz sjemena u kontroliranim uvjetima i u prirodi</w:t>
      </w:r>
    </w:p>
    <w:p w:rsidR="00721115" w:rsidRPr="00721115" w:rsidRDefault="00721115" w:rsidP="00721115">
      <w:pPr>
        <w:autoSpaceDE w:val="0"/>
        <w:autoSpaceDN w:val="0"/>
        <w:adjustRightInd w:val="0"/>
        <w:spacing w:after="0" w:line="36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Prepoznati  uzročnike bolesti i štetnike biljaka.. </w:t>
      </w:r>
    </w:p>
    <w:p w:rsidR="00721115" w:rsidRPr="00721115" w:rsidRDefault="00721115" w:rsidP="00721115">
      <w:pPr>
        <w:autoSpaceDE w:val="0"/>
        <w:autoSpaceDN w:val="0"/>
        <w:adjustRightInd w:val="0"/>
        <w:spacing w:after="0" w:line="36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Uvježbati njegu presadnica u plasteniku i na otvorenom. </w:t>
      </w:r>
    </w:p>
    <w:p w:rsidR="00721115" w:rsidRPr="00721115" w:rsidRDefault="00721115" w:rsidP="00721115">
      <w:pPr>
        <w:spacing w:after="200" w:line="36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Razvijati odgovorno ponašanje prema okolišu.</w:t>
      </w:r>
    </w:p>
    <w:p w:rsidR="00721115" w:rsidRDefault="00721115" w:rsidP="00721115">
      <w:pPr>
        <w:spacing w:after="160" w:line="259" w:lineRule="auto"/>
        <w:jc w:val="center"/>
        <w:rPr>
          <w:rFonts w:ascii="Times New Roman" w:eastAsia="Calibri" w:hAnsi="Times New Roman"/>
          <w:sz w:val="24"/>
          <w:szCs w:val="24"/>
          <w:lang w:eastAsia="en-US"/>
        </w:rPr>
      </w:pPr>
    </w:p>
    <w:p w:rsidR="00536A60" w:rsidRDefault="00536A60" w:rsidP="00721115">
      <w:pPr>
        <w:spacing w:after="160" w:line="259" w:lineRule="auto"/>
        <w:jc w:val="center"/>
        <w:rPr>
          <w:rFonts w:ascii="Times New Roman" w:eastAsia="Calibri" w:hAnsi="Times New Roman"/>
          <w:sz w:val="24"/>
          <w:szCs w:val="24"/>
          <w:lang w:eastAsia="en-US"/>
        </w:rPr>
      </w:pPr>
    </w:p>
    <w:p w:rsidR="00536A60" w:rsidRPr="00721115" w:rsidRDefault="00536A60"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presadnica iz reznica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Šumarski 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Prepoznavanje štetnika mikroskopiranjem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Postavljanje biljaka u sterilne uvjete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Umnožavanje biljaka in vitro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Direktna sjetva na otvorenom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Šumarski 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presadnica u plasteniku i na otvorenom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herbarija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Održavanje školskog parka i okoliša škole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Šumarski tehničar</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RAZRED:3f</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Ljiljana Eraković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721115" w:rsidRDefault="00721115" w:rsidP="00536A60">
      <w:pPr>
        <w:autoSpaceDE w:val="0"/>
        <w:autoSpaceDN w:val="0"/>
        <w:adjustRightInd w:val="0"/>
        <w:spacing w:after="0" w:line="240" w:lineRule="auto"/>
        <w:rPr>
          <w:rFonts w:ascii="Times New Roman" w:eastAsia="Calibri" w:hAnsi="Times New Roman"/>
          <w:b/>
          <w:color w:val="000000"/>
          <w:sz w:val="24"/>
          <w:szCs w:val="24"/>
          <w:lang w:eastAsia="en-US"/>
        </w:rPr>
      </w:pPr>
      <w:r w:rsidRPr="00721115">
        <w:rPr>
          <w:rFonts w:ascii="Times New Roman" w:eastAsia="Calibri" w:hAnsi="Times New Roman"/>
          <w:b/>
          <w:color w:val="000000"/>
          <w:sz w:val="24"/>
          <w:szCs w:val="24"/>
          <w:lang w:eastAsia="en-US"/>
        </w:rPr>
        <w:t>CILJ NASTAVNOG PROGRAMA</w:t>
      </w:r>
    </w:p>
    <w:p w:rsidR="00721115" w:rsidRPr="00721115" w:rsidRDefault="00721115" w:rsidP="00536A60">
      <w:pPr>
        <w:autoSpaceDE w:val="0"/>
        <w:autoSpaceDN w:val="0"/>
        <w:adjustRightInd w:val="0"/>
        <w:spacing w:after="0" w:line="240" w:lineRule="auto"/>
        <w:rPr>
          <w:rFonts w:ascii="Times New Roman" w:eastAsia="Calibri" w:hAnsi="Times New Roman"/>
          <w:b/>
          <w:color w:val="000000"/>
          <w:sz w:val="24"/>
          <w:szCs w:val="24"/>
          <w:lang w:eastAsia="en-US"/>
        </w:rPr>
      </w:pP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 Formiranje pravilnog odnosa prema radu i stjecanje radnih navika, znanja i vještina.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Proizvodnja biomase</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Proizvodnja virus-free presadnica  (vegetativno umnožavanje in vitro) odabranih drvenastih kultura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Prepoznati uzročnike bolesti i  štetnike biljaka </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Provoditi  njegu presadnica u plasteniku i na otvorenom. </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Razlikovati vrste i klase  rasadnog materijala u matičnjacima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Razvijati odgovorno ponašanje prema okolišu.</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57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Stratifikacija sjemena u kontroliranim uvjetima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Prepoznavanje uzročnika bolesti i štetnika mikroskopiranjem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6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Postavljanje biljaka u sterilne uvjete rasta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32"/>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Umnožavanje biljaka in vitro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32"/>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Održavanje i uređenje nasada za proizvodnju biomase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Nasad brzorastućih kultura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sadnica u plasteniku,klima komori i na otvorenom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Plastenik,klima komora, 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5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Aklimatizacija biljaka na vanjske uvjete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Sadnja u rasadnik i matičnjak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Rasadnik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matičnjak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školskog parka i okoliša škole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park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Pregled dnevnika rada i ocjenjivanje;zaključivanje ocjena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ZANIMANJE:Poljoprivredni tehmičar  </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RAZRED:4a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Ljiljana Eraković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Formiranje pravilnog odnosa prema radu i stjecanje radnih navika, znanja i vještina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Upoznati se sa radovima u proizvodnom nasadu bobičastog voća.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Proizvesti presadnice vegetativnim načinom umnožavanja </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Upoznavanje sa tehnologijom proizvodnje virus-free presadnica (vegetativno umnožavanje in vitro)</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Uvježbati prepoznavanje uzročnika bolesti i napada štetnika. </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Uvježbati njegu presadnica u plasteniku i na otvorenom. </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Pravilno uzeti i pripremiti uzorak tla za analizu; odrediti pH tla; potencijalnu i aktivnu kiselost tla.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Razvijati odgovorno ponašanje prema okolišu.</w:t>
      </w:r>
    </w:p>
    <w:p w:rsidR="00721115" w:rsidRPr="00721115" w:rsidRDefault="00721115" w:rsidP="00536A60">
      <w:pPr>
        <w:spacing w:after="160" w:line="259" w:lineRule="auto"/>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presadnica vegetativnim umnožavanjem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Pedološke vježbe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Na terenu</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8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Određivanje bolesti i štetnika mikroskopiranjem</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Tijekom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Postavljanje biljaka u sterilne uvjete rasta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08"/>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Umnožavanje biljaka in vitro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Njega presadnica </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2o</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Rad u proizvodnom nasadu bobičastog voća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2268"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nasadi kupine,maline, aronije i jagode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okoliša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2268"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i ekonomija</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Tijekom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Pregled i ocjenjivanje dnevnika rada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Šumarski tehničar</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RAZRED:4f</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NASTAVE:Ljiljana Eraković</w:t>
      </w:r>
    </w:p>
    <w:p w:rsidR="00721115" w:rsidRPr="00721115" w:rsidRDefault="00721115" w:rsidP="00536A60">
      <w:pPr>
        <w:spacing w:after="0" w:line="259" w:lineRule="auto"/>
        <w:rPr>
          <w:rFonts w:ascii="Times New Roman" w:eastAsia="Calibri" w:hAnsi="Times New Roman"/>
          <w:sz w:val="24"/>
          <w:szCs w:val="24"/>
          <w:lang w:eastAsia="en-US"/>
        </w:rPr>
      </w:pPr>
    </w:p>
    <w:p w:rsidR="00721115" w:rsidRP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Formiranje pravilnog odnosa prema radu i stjecanje radnih navika, znanja i vještina.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Proizvodnja drvenastih kultura  koje se teško razmnožavaju sjemenom</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Pravilna sadnja i održavanje matičnjaka</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Kontrola štetnika i bolesti u rasadniku</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Uvježbati njegu presadnica u plasteniku i na otvorenom. </w:t>
      </w:r>
    </w:p>
    <w:p w:rsidR="00721115" w:rsidRPr="00721115" w:rsidRDefault="00721115" w:rsidP="00536A60">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Razlikovati vrste i klase  rasadnog materijala u matičnjacima</w:t>
      </w:r>
    </w:p>
    <w:p w:rsidR="00721115" w:rsidRPr="00721115" w:rsidRDefault="00721115" w:rsidP="00536A60">
      <w:pPr>
        <w:spacing w:after="0" w:line="276"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Razvijati odgovorno ponašanje prema okolišu.</w:t>
      </w: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Kontrola štetnika i bolesti u matičnom nasadu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tla u rasadniku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sadnica u plasteniku, klima komori i rasadniku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drvenastih kultura in vitro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Sadnja na otvorenom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Rasadnik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Klasiranje sadnog materijala u rasadniku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Rasdnik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školskog parka i vrta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park i vrt</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Pregled i cjenjivanje dnevnika rada; zaključivanje ocjena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Cvjećar</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1 d</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NASTAVE:Ljiljana Eraković, Bruno Zečević, David Katalinić</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Naučiti uzgojiti jednogodišnje i dvogodišnje cvijeće sjemenom i reznicama. Upoznati se s tehnologijom vegetativnog umnožavanja biljaka u sterilnim,laboratorijskim uvjetima.Usvojiti postupke pripreme tla i održavanja cvjetnih gredica; naučiti pripremiti cvijeće i podloge za aranžiranje. Naučiti pravilno njegovati lončanice.</w:t>
      </w: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Sadnja jednoljetnica i dvoljetnica na otvoreno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70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i park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Primjena uzgojnih zahvata u proizvodnji cvijeća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klima komora, škola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gredica za sadnju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vrt,park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Održavanje cvjetnih gredica i ukrasnog grmlja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70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park,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Okoliš škole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 dok traje vegetacija</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Generativno razmnožavanje cvijeća i sobnog bilja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Vegetativno razmnožavanje cvijeća i sobnog bilja (reznicama i postupkom in vitro)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 za mikropropagaciju,</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supstrata i presađivanje lončanica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lončanica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zgrada,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cvijeća za slaganje u posude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cvijeća za aranžiranje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podloga za aranžmane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Cvječarski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490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p>
    <w:p w:rsidR="00721115" w:rsidRP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ZANIMANJE: Poljoprivredni  tehničar  agroturist</w:t>
      </w:r>
    </w:p>
    <w:p w:rsidR="00721115" w:rsidRPr="00721115" w:rsidRDefault="00721115" w:rsidP="00536A60">
      <w:pPr>
        <w:spacing w:after="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RAZRED: 4 b</w:t>
      </w:r>
    </w:p>
    <w:p w:rsidR="00721115" w:rsidRPr="00721115" w:rsidRDefault="00721115" w:rsidP="00536A60">
      <w:pPr>
        <w:spacing w:after="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NASTAVNIK PRAKTIČNE NASTAVE:Ljiljana Eraković</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Formiranje pravilnog odnosa prema radu i stjecanje radnih navika, znanja i vještina</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Upoznati se sa radovima u proizvodnom nasadu bobičastog voća.</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Proizvesti presadnice vegetativnim načinom umnožavanja </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Upoznavanje sa tehnologijom proizvodnje virus-free presadnica (vegetativno umnožavanje in vitro)</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Uvježbati prepoznavanje uzročnika bolesti i napada štetnika. </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 xml:space="preserve">Uvježbati njegu presadnica u plasteniku i na otvorenom. </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Izvesti sjetvu i njegu presadnica povrća</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Kontrola kvalitete voća i voćnih prerađevina</w:t>
      </w:r>
    </w:p>
    <w:p w:rsidR="00721115" w:rsidRPr="00721115" w:rsidRDefault="00721115" w:rsidP="00721115">
      <w:pPr>
        <w:autoSpaceDE w:val="0"/>
        <w:autoSpaceDN w:val="0"/>
        <w:adjustRightInd w:val="0"/>
        <w:spacing w:after="0" w:line="240" w:lineRule="auto"/>
        <w:rPr>
          <w:rFonts w:ascii="Times New Roman" w:eastAsia="Calibri" w:hAnsi="Times New Roman"/>
          <w:color w:val="000000"/>
          <w:sz w:val="24"/>
          <w:szCs w:val="24"/>
          <w:lang w:eastAsia="en-US"/>
        </w:rPr>
      </w:pPr>
      <w:r w:rsidRPr="00721115">
        <w:rPr>
          <w:rFonts w:ascii="Times New Roman" w:eastAsia="Calibri" w:hAnsi="Times New Roman"/>
          <w:color w:val="000000"/>
          <w:sz w:val="24"/>
          <w:szCs w:val="24"/>
          <w:lang w:eastAsia="en-US"/>
        </w:rPr>
        <w:t>Uvježbati vještine prezentacije i komunikacije sa kupcima</w:t>
      </w:r>
    </w:p>
    <w:p w:rsidR="00721115" w:rsidRPr="00721115" w:rsidRDefault="00721115" w:rsidP="00721115">
      <w:pPr>
        <w:spacing w:after="200" w:line="276"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Razvijati odgovorno ponašanje prema okolišu.</w:t>
      </w: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530"/>
        <w:gridCol w:w="1333"/>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530"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333"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c>
          <w:tcPr>
            <w:tcW w:w="1333"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presadnica iz reznica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vrt</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listopad</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Prepoznavanje štetnika i bolesti mikroskopiranjem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Listopad,studeni, travanj</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i sterilizacija hranjivog medija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11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Postavljanje biljaka u sterilne uvjete rasta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 veljača</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Umnožavanje biljaka u sterilnim uvjetima </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 siječanj,veljača</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Sjetva i njega presadnica povrća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presadnica u plasteniku, klima komori i na otvorenom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Plastenik,klima komora i matičnjak</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Listopad,ožujak,travanj,svibanj</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Rad u proizvodnom nasadu bobičastog voća(malina,kupina,aronija,jagoda)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proizvodni nasadi bobičastog voća.</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 siječanj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Određivanje šećera i kiselina u voću i prerađevinama od voća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Prodaja i prezentacija proizvoda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Prostor škole, izložbe i sajmovi</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 prosinac, travanj</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okoliša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Školski vrt, park, </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333"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Pregled i ocjenjivanje dnevnika rada, zaključivanje ocjena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333"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192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530"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333"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1 G  ,                     Školska godina 2017/2018</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MATO TURINA  dr. med. vet</w:t>
      </w:r>
    </w:p>
    <w:p w:rsidR="00721115" w:rsidRPr="00721115" w:rsidRDefault="00721115" w:rsidP="00536A60">
      <w:pPr>
        <w:spacing w:after="0" w:line="259" w:lineRule="auto"/>
        <w:rPr>
          <w:rFonts w:ascii="Times New Roman" w:eastAsia="Calibri" w:hAnsi="Times New Roman"/>
          <w:sz w:val="24"/>
          <w:szCs w:val="24"/>
          <w:lang w:eastAsia="en-US"/>
        </w:rPr>
      </w:pPr>
    </w:p>
    <w:p w:rsidR="00721115" w:rsidRP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spacing w:after="0" w:line="259" w:lineRule="auto"/>
        <w:jc w:val="both"/>
        <w:rPr>
          <w:rFonts w:ascii="Times New Roman" w:eastAsia="Calibri" w:hAnsi="Times New Roman"/>
          <w:sz w:val="24"/>
          <w:szCs w:val="24"/>
          <w:lang w:eastAsia="en-US"/>
        </w:rPr>
      </w:pPr>
      <w:r w:rsidRPr="00721115">
        <w:rPr>
          <w:rFonts w:ascii="Times New Roman" w:hAnsi="Times New Roman"/>
          <w:sz w:val="24"/>
          <w:szCs w:val="24"/>
        </w:rPr>
        <w:t xml:space="preserve">          Stjecanje osnovnih znanja o životinjama i postupcima s njima, njihovim proizvodima, otpacima, opremom i priborom. Učenike upoznajemo s postupcima smirivanja, obuzdavanja, vođenja, timarenja, čišćenja i iskorištavanja životinja te zaštitom od ozljeda pri radu. Učenici stječu osnovna znanja o higijeni i održavanju nastambi i boravišta životinja, prostora za rad s životinjama te o zaštiti i očuvanju okoline. Osposobljavanje učenika za pravilan utovar, istovar i transport životinja te uporabu transportnih rampi.</w:t>
      </w: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536A60" w:rsidRDefault="00536A60" w:rsidP="00721115">
      <w:pPr>
        <w:spacing w:after="160" w:line="259" w:lineRule="auto"/>
        <w:jc w:val="center"/>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ZAŠTITA NA RADU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 listopad</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Vježbe će se održati u stočarskim objektima u školskoj ekonomiji, nekim farmama i veterinarskim ustanovama Brodsko-posavske županije</w:t>
            </w: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vAlign w:val="center"/>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PRISTUP ŽIVOTINJAMA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OBUZDAVANJE ŽIVOTINJA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ODRŽAVANJE HIGIJENE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PRIJEVOZNA SREDSTVA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OZNAČAVANJE ŽIVOTINJA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PRIBOR I OPREMA U VETERINI</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MUŽNJA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 i 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VETERINARSKE USTANOVE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Svibanj i lipanj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b/>
                <w:bCs/>
                <w:sz w:val="24"/>
                <w:szCs w:val="24"/>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Relizator programa:</w:t>
      </w: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2 G  ,                                                                            Školska godina 2017/2018</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MATO TURINA  dr. med. vet</w:t>
      </w:r>
    </w:p>
    <w:p w:rsidR="00721115" w:rsidRPr="00721115" w:rsidRDefault="00721115" w:rsidP="00536A60">
      <w:pPr>
        <w:spacing w:after="0" w:line="259" w:lineRule="auto"/>
        <w:rPr>
          <w:rFonts w:ascii="Times New Roman" w:eastAsia="Calibri" w:hAnsi="Times New Roman"/>
          <w:sz w:val="24"/>
          <w:szCs w:val="24"/>
          <w:lang w:eastAsia="en-US"/>
        </w:rPr>
      </w:pPr>
    </w:p>
    <w:p w:rsidR="00721115" w:rsidRP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spacing w:after="0" w:line="259" w:lineRule="auto"/>
        <w:jc w:val="both"/>
        <w:rPr>
          <w:rFonts w:ascii="Times New Roman" w:hAnsi="Times New Roman"/>
          <w:sz w:val="24"/>
          <w:szCs w:val="24"/>
        </w:rPr>
      </w:pPr>
      <w:r w:rsidRPr="00721115">
        <w:rPr>
          <w:rFonts w:ascii="Times New Roman" w:hAnsi="Times New Roman"/>
          <w:sz w:val="24"/>
          <w:szCs w:val="24"/>
        </w:rPr>
        <w:t>Stjecanje osnovnih znanja o higijeni životinja, nastambi, prostorija za boravak životinja i radu s njima. Praktično osposobljavanje učenika za rad u poslovima javne higijene, dezinfekcije, dezinsekcije, deratizacije, dekontaminacije i dezodoracije u svrhu sprečavanja nastanka i širenja posebice zaraznih i parazitarnih bolesti te zaštita od štetočina. Učenici se osposobljavaju za pripremu i pomoć pri pregledu i liječenju životinja te njegu bolesnih životinja. Upoznaju se s priborom, opremom i instrumentima za rad u veterinarstvu. Učenici se upoznaju s postupcima neškodljivog uklanjanja lešina, opasnih proizvoda i otpadaka od životinja.</w:t>
      </w:r>
    </w:p>
    <w:p w:rsidR="00536A60" w:rsidRDefault="00536A60" w:rsidP="00721115">
      <w:pPr>
        <w:spacing w:after="160" w:line="259" w:lineRule="auto"/>
        <w:jc w:val="center"/>
        <w:rPr>
          <w:rFonts w:ascii="Times New Roman" w:eastAsia="Calibri" w:hAnsi="Times New Roman"/>
          <w:b/>
          <w:sz w:val="24"/>
          <w:szCs w:val="24"/>
          <w:lang w:eastAsia="en-US"/>
        </w:rPr>
      </w:pPr>
    </w:p>
    <w:p w:rsidR="00536A60" w:rsidRDefault="00536A60" w:rsidP="00721115">
      <w:pPr>
        <w:spacing w:after="160" w:line="259" w:lineRule="auto"/>
        <w:jc w:val="center"/>
        <w:rPr>
          <w:rFonts w:ascii="Times New Roman" w:eastAsia="Calibri" w:hAnsi="Times New Roman"/>
          <w:b/>
          <w:sz w:val="24"/>
          <w:szCs w:val="24"/>
          <w:lang w:eastAsia="en-US"/>
        </w:rPr>
      </w:pPr>
    </w:p>
    <w:p w:rsidR="00536A60" w:rsidRDefault="00536A60" w:rsidP="00721115">
      <w:pPr>
        <w:spacing w:after="160" w:line="259" w:lineRule="auto"/>
        <w:jc w:val="center"/>
        <w:rPr>
          <w:rFonts w:ascii="Times New Roman" w:eastAsia="Calibri" w:hAnsi="Times New Roman"/>
          <w:b/>
          <w:sz w:val="24"/>
          <w:szCs w:val="24"/>
          <w:lang w:eastAsia="en-US"/>
        </w:rPr>
      </w:pPr>
    </w:p>
    <w:p w:rsidR="00536A60" w:rsidRDefault="00536A60" w:rsidP="00721115">
      <w:pPr>
        <w:spacing w:after="160" w:line="259" w:lineRule="auto"/>
        <w:jc w:val="center"/>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BOLESNE ŽIVOTINJE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 listopad</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Vježbe će se održati u stočarskim objektima u školskoj ekonomiji, nekim farmama i veterinarskim ustanovama Brodsko-posavske županije</w:t>
            </w: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vAlign w:val="center"/>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ZNAKOVI GONJENJA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 i Prosinac</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NEŠKODLJIVO UKLANJANJE LEŠINA I OTPADAKA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INSTRUMENTARIJ</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Veljača  </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DEZINFEKCIJA PRAKTIČNA PRIMJENA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 i 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LABORATORIJSKE ŽIVOTINJE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 i 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STAJSKE METODE PRETRAGE MLIJEKA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SUZBIJANJE ŠIRENJA ZARAZNIH BOLESTI</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Svibaanj i lipanj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11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 xml:space="preserve"> </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b/>
                <w:bCs/>
                <w:sz w:val="24"/>
                <w:szCs w:val="24"/>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Relizator programa:</w:t>
      </w: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3 G  ,                                                                            Školska godina 2017/2018</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MATO TURINA  dr. med. vet</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spacing w:after="160" w:line="259" w:lineRule="auto"/>
        <w:jc w:val="both"/>
        <w:rPr>
          <w:rFonts w:ascii="Times New Roman" w:hAnsi="Times New Roman"/>
          <w:sz w:val="24"/>
          <w:szCs w:val="24"/>
        </w:rPr>
      </w:pPr>
      <w:r w:rsidRPr="00721115">
        <w:rPr>
          <w:rFonts w:ascii="Times New Roman" w:hAnsi="Times New Roman"/>
          <w:sz w:val="24"/>
          <w:szCs w:val="24"/>
        </w:rPr>
        <w:t>Priprema životinje za preglede i različite zahvate veterinara. Prepoznavanje  bolesnih životinja, znakova gonjenja, početka porođaja, pružanje prve pomoći pri porodu životinja te njega životinja. Uzimanje materijala za različite dijagnostičke pretrage. Učenici se upoznaju s zaštitom životinja i provođenjem postupaka radi njihove zaštite. Održavanje mikroklimatskih uvjeta u intenzivnim i ekstenzivnim uzgojima. Učenici se upoznaju s radom ribnjaka, pčelinjaka te s radom na lovištima.</w:t>
      </w:r>
    </w:p>
    <w:p w:rsidR="00536A60" w:rsidRDefault="00536A60" w:rsidP="00536A60">
      <w:pPr>
        <w:spacing w:after="160" w:line="259" w:lineRule="auto"/>
        <w:jc w:val="both"/>
        <w:rPr>
          <w:rFonts w:ascii="Times New Roman" w:eastAsia="Calibri" w:hAnsi="Times New Roman"/>
          <w:b/>
          <w:sz w:val="24"/>
          <w:szCs w:val="24"/>
          <w:lang w:eastAsia="en-US"/>
        </w:rPr>
      </w:pPr>
    </w:p>
    <w:p w:rsidR="00536A60" w:rsidRDefault="00536A60" w:rsidP="00536A60">
      <w:pPr>
        <w:spacing w:after="160" w:line="259" w:lineRule="auto"/>
        <w:jc w:val="both"/>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RADIONICA (MODERATOR)</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Rujan </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Vježbe će se održati u stočarskim objektima u školskoj ekonomiji, nekim farmama i veterinarskim ustanovama Brodsko-posavske županije</w:t>
            </w: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vAlign w:val="center"/>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ZAŠTITA DOMAĆIH ŽIVOTINJA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i listopad</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DIJAGNOSTIČKE PRETRAGE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 i prosinac</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UZIMANJE MATERIJALA ZA DIJAGNOSTIČKE PRETRAGE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Prosinac i siječanj i velača </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PROVOĐENJE TERAPIJE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 i 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PROIZVODNJA SERUMA I VAKCINA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Travanj </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ODRŽAVANJE MIKROKLIMATSKIH UVJETA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RAD U RIBNJACIMA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Školska ekonomija 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Svibanj </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11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RAD U PČELINJACIMA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rPr>
              <w:t xml:space="preserve"> Školski pčelinjak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11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UPOZNAVANJE LOVIŠTA I UZGAJALIŠTA DIVLJAČI</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rPr>
            </w:pPr>
            <w:r w:rsidRPr="00721115">
              <w:rPr>
                <w:rFonts w:ascii="Times New Roman" w:eastAsia="Calibri" w:hAnsi="Times New Roman"/>
                <w:sz w:val="24"/>
                <w:szCs w:val="24"/>
              </w:rPr>
              <w:t>Školska ekonomija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Lipanj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11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ADMINISTRATIVNI POSLOVI-VOĐENJE EVIDENCIJA U APLIKACIJI HPA O DIJAGNOSTIČKIM ZAHVATIMA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rPr>
            </w:pPr>
            <w:r w:rsidRPr="00721115">
              <w:rPr>
                <w:rFonts w:ascii="Times New Roman" w:eastAsia="Calibri" w:hAnsi="Times New Roman"/>
                <w:sz w:val="24"/>
                <w:szCs w:val="24"/>
              </w:rPr>
              <w:t>Školska učionice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Lipanj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510"/>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b/>
                <w:bCs/>
                <w:sz w:val="24"/>
                <w:szCs w:val="24"/>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105</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Relizator programa:  Mato Turina</w:t>
      </w:r>
    </w:p>
    <w:tbl>
      <w:tblPr>
        <w:tblW w:w="9376" w:type="dxa"/>
        <w:tblInd w:w="88" w:type="dxa"/>
        <w:tblLayout w:type="fixed"/>
        <w:tblLook w:val="04A0" w:firstRow="1" w:lastRow="0" w:firstColumn="1" w:lastColumn="0" w:noHBand="0" w:noVBand="1"/>
      </w:tblPr>
      <w:tblGrid>
        <w:gridCol w:w="587"/>
        <w:gridCol w:w="142"/>
        <w:gridCol w:w="514"/>
        <w:gridCol w:w="53"/>
        <w:gridCol w:w="1843"/>
        <w:gridCol w:w="1417"/>
        <w:gridCol w:w="365"/>
        <w:gridCol w:w="769"/>
        <w:gridCol w:w="959"/>
        <w:gridCol w:w="884"/>
        <w:gridCol w:w="92"/>
        <w:gridCol w:w="511"/>
        <w:gridCol w:w="236"/>
        <w:gridCol w:w="862"/>
        <w:gridCol w:w="142"/>
      </w:tblGrid>
      <w:tr w:rsidR="00721115" w:rsidRPr="00721115" w:rsidTr="00536A60">
        <w:trPr>
          <w:trHeight w:val="255"/>
        </w:trPr>
        <w:tc>
          <w:tcPr>
            <w:tcW w:w="4921" w:type="dxa"/>
            <w:gridSpan w:val="7"/>
            <w:tcBorders>
              <w:top w:val="nil"/>
              <w:left w:val="nil"/>
              <w:bottom w:val="nil"/>
              <w:right w:val="single" w:sz="4" w:space="0" w:color="auto"/>
            </w:tcBorders>
            <w:shd w:val="clear" w:color="auto" w:fill="auto"/>
            <w:noWrap/>
            <w:vAlign w:val="bottom"/>
            <w:hideMark/>
          </w:tcPr>
          <w:p w:rsidR="00721115" w:rsidRPr="00721115" w:rsidRDefault="00536A60" w:rsidP="00536A60">
            <w:pPr>
              <w:spacing w:after="0" w:line="240" w:lineRule="auto"/>
              <w:rPr>
                <w:rFonts w:ascii="Times New Roman" w:hAnsi="Times New Roman"/>
                <w:b/>
                <w:bCs/>
                <w:sz w:val="24"/>
                <w:szCs w:val="24"/>
              </w:rPr>
            </w:pPr>
            <w:r>
              <w:rPr>
                <w:rFonts w:ascii="Times New Roman" w:hAnsi="Times New Roman"/>
                <w:b/>
                <w:bCs/>
                <w:sz w:val="24"/>
                <w:szCs w:val="24"/>
              </w:rPr>
              <w:t xml:space="preserve">                             </w:t>
            </w:r>
            <w:r w:rsidR="00721115" w:rsidRPr="00721115">
              <w:rPr>
                <w:rFonts w:ascii="Times New Roman" w:hAnsi="Times New Roman"/>
                <w:b/>
                <w:bCs/>
                <w:sz w:val="24"/>
                <w:szCs w:val="24"/>
              </w:rPr>
              <w:t>PRAKTIČNA NASTAVA</w:t>
            </w:r>
          </w:p>
        </w:tc>
        <w:tc>
          <w:tcPr>
            <w:tcW w:w="1728" w:type="dxa"/>
            <w:gridSpan w:val="2"/>
            <w:tcBorders>
              <w:top w:val="nil"/>
              <w:left w:val="single" w:sz="4" w:space="0" w:color="auto"/>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976" w:type="dxa"/>
            <w:gridSpan w:val="2"/>
            <w:tcBorders>
              <w:top w:val="nil"/>
              <w:left w:val="nil"/>
              <w:bottom w:val="nil"/>
              <w:right w:val="nil"/>
            </w:tcBorders>
          </w:tcPr>
          <w:p w:rsidR="00721115" w:rsidRPr="00721115" w:rsidRDefault="00721115" w:rsidP="00536A60">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1240" w:type="dxa"/>
            <w:gridSpan w:val="3"/>
            <w:tcBorders>
              <w:top w:val="nil"/>
              <w:left w:val="nil"/>
              <w:bottom w:val="nil"/>
              <w:right w:val="nil"/>
            </w:tcBorders>
            <w:shd w:val="clear" w:color="auto" w:fill="auto"/>
            <w:vAlign w:val="bottom"/>
            <w:hideMark/>
          </w:tcPr>
          <w:p w:rsidR="00721115" w:rsidRPr="00721115" w:rsidRDefault="00721115" w:rsidP="00536A60">
            <w:pPr>
              <w:spacing w:after="0" w:line="240" w:lineRule="auto"/>
              <w:rPr>
                <w:rFonts w:ascii="Times New Roman" w:hAnsi="Times New Roman"/>
                <w:sz w:val="24"/>
                <w:szCs w:val="24"/>
              </w:rPr>
            </w:pPr>
          </w:p>
        </w:tc>
      </w:tr>
      <w:tr w:rsidR="00721115" w:rsidRPr="00721115" w:rsidTr="00536A60">
        <w:trPr>
          <w:gridAfter w:val="2"/>
          <w:wAfter w:w="1004" w:type="dxa"/>
          <w:trHeight w:val="255"/>
        </w:trPr>
        <w:tc>
          <w:tcPr>
            <w:tcW w:w="1243" w:type="dxa"/>
            <w:gridSpan w:val="3"/>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3678" w:type="dxa"/>
            <w:gridSpan w:val="4"/>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1728" w:type="dxa"/>
            <w:gridSpan w:val="2"/>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976" w:type="dxa"/>
            <w:gridSpan w:val="2"/>
            <w:tcBorders>
              <w:top w:val="nil"/>
              <w:left w:val="nil"/>
              <w:bottom w:val="nil"/>
              <w:right w:val="nil"/>
            </w:tcBorders>
          </w:tcPr>
          <w:p w:rsidR="00721115" w:rsidRPr="00721115" w:rsidRDefault="00721115" w:rsidP="00536A60">
            <w:pPr>
              <w:spacing w:after="0" w:line="240" w:lineRule="auto"/>
              <w:jc w:val="center"/>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jc w:val="center"/>
              <w:rPr>
                <w:rFonts w:ascii="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r>
      <w:tr w:rsidR="00721115" w:rsidRPr="00721115" w:rsidTr="00536A60">
        <w:trPr>
          <w:trHeight w:val="255"/>
        </w:trPr>
        <w:tc>
          <w:tcPr>
            <w:tcW w:w="4921" w:type="dxa"/>
            <w:gridSpan w:val="7"/>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r w:rsidRPr="00721115">
              <w:rPr>
                <w:rFonts w:ascii="Times New Roman" w:hAnsi="Times New Roman"/>
                <w:sz w:val="24"/>
                <w:szCs w:val="24"/>
              </w:rPr>
              <w:t>ZANIMANJE: VETERINARSKI TEHNIČAR</w:t>
            </w:r>
          </w:p>
        </w:tc>
        <w:tc>
          <w:tcPr>
            <w:tcW w:w="1728" w:type="dxa"/>
            <w:gridSpan w:val="2"/>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r w:rsidRPr="00721115">
              <w:rPr>
                <w:rFonts w:ascii="Times New Roman" w:hAnsi="Times New Roman"/>
                <w:sz w:val="24"/>
                <w:szCs w:val="24"/>
              </w:rPr>
              <w:t>RAZRED: 4.G</w:t>
            </w:r>
          </w:p>
        </w:tc>
        <w:tc>
          <w:tcPr>
            <w:tcW w:w="976" w:type="dxa"/>
            <w:gridSpan w:val="2"/>
            <w:tcBorders>
              <w:top w:val="nil"/>
              <w:left w:val="nil"/>
              <w:bottom w:val="nil"/>
              <w:right w:val="nil"/>
            </w:tcBorders>
          </w:tcPr>
          <w:p w:rsidR="00721115" w:rsidRPr="00721115" w:rsidRDefault="00721115" w:rsidP="00536A60">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1240" w:type="dxa"/>
            <w:gridSpan w:val="3"/>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0"/>
                <w:szCs w:val="20"/>
              </w:rPr>
            </w:pPr>
            <w:r w:rsidRPr="00721115">
              <w:rPr>
                <w:rFonts w:ascii="Times New Roman" w:hAnsi="Times New Roman"/>
                <w:sz w:val="20"/>
                <w:szCs w:val="20"/>
              </w:rPr>
              <w:t>Šk. god. 2017/2018.</w:t>
            </w:r>
          </w:p>
        </w:tc>
      </w:tr>
      <w:tr w:rsidR="00721115" w:rsidRPr="00721115" w:rsidTr="00536A60">
        <w:trPr>
          <w:trHeight w:val="300"/>
        </w:trPr>
        <w:tc>
          <w:tcPr>
            <w:tcW w:w="4921" w:type="dxa"/>
            <w:gridSpan w:val="7"/>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r w:rsidRPr="00721115">
              <w:rPr>
                <w:rFonts w:ascii="Times New Roman" w:hAnsi="Times New Roman"/>
                <w:sz w:val="24"/>
                <w:szCs w:val="24"/>
              </w:rPr>
              <w:t>PROFESOR PRAKTIČNE NASTAVE:</w:t>
            </w:r>
          </w:p>
        </w:tc>
        <w:tc>
          <w:tcPr>
            <w:tcW w:w="1728" w:type="dxa"/>
            <w:gridSpan w:val="2"/>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r w:rsidRPr="00721115">
              <w:rPr>
                <w:rFonts w:ascii="Times New Roman" w:hAnsi="Times New Roman"/>
                <w:sz w:val="24"/>
                <w:szCs w:val="24"/>
              </w:rPr>
              <w:t>Mato Turina</w:t>
            </w:r>
          </w:p>
        </w:tc>
        <w:tc>
          <w:tcPr>
            <w:tcW w:w="976" w:type="dxa"/>
            <w:gridSpan w:val="2"/>
            <w:tcBorders>
              <w:top w:val="nil"/>
              <w:left w:val="nil"/>
              <w:bottom w:val="nil"/>
              <w:right w:val="nil"/>
            </w:tcBorders>
          </w:tcPr>
          <w:p w:rsidR="00721115" w:rsidRPr="00721115" w:rsidRDefault="00721115" w:rsidP="00536A60">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1240" w:type="dxa"/>
            <w:gridSpan w:val="3"/>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r>
      <w:tr w:rsidR="00721115" w:rsidRPr="00721115" w:rsidTr="00536A60">
        <w:trPr>
          <w:gridAfter w:val="2"/>
          <w:wAfter w:w="1004" w:type="dxa"/>
          <w:trHeight w:val="255"/>
        </w:trPr>
        <w:tc>
          <w:tcPr>
            <w:tcW w:w="1243" w:type="dxa"/>
            <w:gridSpan w:val="3"/>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3678" w:type="dxa"/>
            <w:gridSpan w:val="4"/>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1728" w:type="dxa"/>
            <w:gridSpan w:val="2"/>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976" w:type="dxa"/>
            <w:gridSpan w:val="2"/>
            <w:tcBorders>
              <w:top w:val="nil"/>
              <w:left w:val="nil"/>
              <w:bottom w:val="nil"/>
              <w:right w:val="nil"/>
            </w:tcBorders>
          </w:tcPr>
          <w:p w:rsidR="00721115" w:rsidRPr="00721115" w:rsidRDefault="00721115" w:rsidP="00536A60">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r>
      <w:tr w:rsidR="00721115" w:rsidRPr="00721115" w:rsidTr="00536A60">
        <w:trPr>
          <w:trHeight w:val="255"/>
        </w:trPr>
        <w:tc>
          <w:tcPr>
            <w:tcW w:w="1296" w:type="dxa"/>
            <w:gridSpan w:val="4"/>
            <w:tcBorders>
              <w:top w:val="nil"/>
              <w:left w:val="nil"/>
              <w:bottom w:val="nil"/>
              <w:right w:val="nil"/>
            </w:tcBorders>
          </w:tcPr>
          <w:p w:rsidR="00721115" w:rsidRPr="00721115" w:rsidRDefault="00721115" w:rsidP="00536A60">
            <w:pPr>
              <w:spacing w:after="0" w:line="240" w:lineRule="auto"/>
              <w:jc w:val="center"/>
              <w:rPr>
                <w:rFonts w:ascii="Times New Roman" w:hAnsi="Times New Roman"/>
                <w:b/>
                <w:bCs/>
                <w:sz w:val="24"/>
                <w:szCs w:val="24"/>
              </w:rPr>
            </w:pPr>
          </w:p>
        </w:tc>
        <w:tc>
          <w:tcPr>
            <w:tcW w:w="8080" w:type="dxa"/>
            <w:gridSpan w:val="11"/>
            <w:tcBorders>
              <w:top w:val="nil"/>
              <w:left w:val="nil"/>
              <w:bottom w:val="nil"/>
              <w:right w:val="nil"/>
            </w:tcBorders>
            <w:shd w:val="clear" w:color="auto" w:fill="auto"/>
            <w:noWrap/>
            <w:vAlign w:val="center"/>
            <w:hideMark/>
          </w:tcPr>
          <w:p w:rsidR="00721115" w:rsidRPr="00721115" w:rsidRDefault="00721115" w:rsidP="00536A60">
            <w:pPr>
              <w:spacing w:after="0" w:line="240" w:lineRule="auto"/>
              <w:jc w:val="center"/>
              <w:rPr>
                <w:rFonts w:ascii="Times New Roman" w:hAnsi="Times New Roman"/>
                <w:b/>
                <w:bCs/>
                <w:sz w:val="24"/>
                <w:szCs w:val="24"/>
              </w:rPr>
            </w:pPr>
            <w:r w:rsidRPr="00721115">
              <w:rPr>
                <w:rFonts w:ascii="Times New Roman" w:hAnsi="Times New Roman"/>
                <w:b/>
                <w:bCs/>
                <w:sz w:val="24"/>
                <w:szCs w:val="24"/>
              </w:rPr>
              <w:t>CILJ NASTAVNOG PROGRAMA</w:t>
            </w:r>
          </w:p>
        </w:tc>
      </w:tr>
      <w:tr w:rsidR="00721115" w:rsidRPr="00721115" w:rsidTr="00536A60">
        <w:trPr>
          <w:gridAfter w:val="2"/>
          <w:wAfter w:w="1004" w:type="dxa"/>
          <w:trHeight w:val="255"/>
        </w:trPr>
        <w:tc>
          <w:tcPr>
            <w:tcW w:w="1243" w:type="dxa"/>
            <w:gridSpan w:val="3"/>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3678" w:type="dxa"/>
            <w:gridSpan w:val="4"/>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1728" w:type="dxa"/>
            <w:gridSpan w:val="2"/>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976" w:type="dxa"/>
            <w:gridSpan w:val="2"/>
            <w:tcBorders>
              <w:top w:val="nil"/>
              <w:left w:val="nil"/>
              <w:bottom w:val="nil"/>
              <w:right w:val="nil"/>
            </w:tcBorders>
          </w:tcPr>
          <w:p w:rsidR="00721115" w:rsidRPr="00721115" w:rsidRDefault="00721115" w:rsidP="00536A60">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21115" w:rsidRPr="00721115" w:rsidRDefault="00721115" w:rsidP="00536A60">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536A60">
            <w:pPr>
              <w:spacing w:after="0" w:line="240" w:lineRule="auto"/>
              <w:ind w:firstLineChars="300" w:firstLine="720"/>
              <w:rPr>
                <w:rFonts w:ascii="Times New Roman" w:hAnsi="Times New Roman"/>
                <w:sz w:val="24"/>
                <w:szCs w:val="24"/>
              </w:rPr>
            </w:pPr>
          </w:p>
        </w:tc>
        <w:tc>
          <w:tcPr>
            <w:tcW w:w="8647" w:type="dxa"/>
            <w:gridSpan w:val="13"/>
            <w:vMerge w:val="restart"/>
            <w:tcBorders>
              <w:top w:val="nil"/>
              <w:left w:val="nil"/>
              <w:bottom w:val="nil"/>
              <w:right w:val="nil"/>
            </w:tcBorders>
            <w:shd w:val="clear" w:color="auto" w:fill="auto"/>
            <w:noWrap/>
            <w:vAlign w:val="bottom"/>
            <w:hideMark/>
          </w:tcPr>
          <w:p w:rsidR="00721115" w:rsidRPr="00721115" w:rsidRDefault="00721115" w:rsidP="00536A60">
            <w:pPr>
              <w:spacing w:after="0" w:line="240" w:lineRule="auto"/>
              <w:ind w:firstLineChars="300" w:firstLine="720"/>
              <w:rPr>
                <w:rFonts w:ascii="Times New Roman" w:hAnsi="Times New Roman"/>
                <w:sz w:val="24"/>
                <w:szCs w:val="24"/>
              </w:rPr>
            </w:pPr>
            <w:r w:rsidRPr="00721115">
              <w:rPr>
                <w:rFonts w:ascii="Times New Roman" w:hAnsi="Times New Roman"/>
                <w:sz w:val="24"/>
                <w:szCs w:val="24"/>
              </w:rPr>
              <w:t xml:space="preserve">Stjecanje stručnih znanja i vještina u izvođenju tehničkih poslova preventive zaraznih i invazionih bolesti, davanje lijekova i cjepiva po uputi i pod nadzorom veterinara. Provođenje tehničkih poslova u umjetnom osjemenjivanju životinja. Pomaganje pri porođaju i tehničkim poslovima s mladunčadi. Vađenje krvi te izvođenje jednostavnih hematoloških i biokemijskih pretraga. Održavanje i priprema kirurških instrumenata, priprema i primjena zavojnog materijala te pomaganje pri izvođenju kateterizacije. Administrativni poslovi (kompjutorska obrada).. </w:t>
            </w: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85"/>
        </w:trPr>
        <w:tc>
          <w:tcPr>
            <w:tcW w:w="587" w:type="dxa"/>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8647" w:type="dxa"/>
            <w:gridSpan w:val="13"/>
            <w:vMerge/>
            <w:tcBorders>
              <w:top w:val="nil"/>
              <w:left w:val="nil"/>
              <w:bottom w:val="nil"/>
              <w:right w:val="nil"/>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2"/>
          <w:wAfter w:w="1004" w:type="dxa"/>
          <w:trHeight w:val="255"/>
        </w:trPr>
        <w:tc>
          <w:tcPr>
            <w:tcW w:w="1243" w:type="dxa"/>
            <w:gridSpan w:val="3"/>
            <w:tcBorders>
              <w:top w:val="nil"/>
              <w:left w:val="nil"/>
              <w:bottom w:val="nil"/>
              <w:right w:val="nil"/>
            </w:tcBorders>
            <w:shd w:val="clear" w:color="auto" w:fill="auto"/>
            <w:vAlign w:val="bottom"/>
            <w:hideMark/>
          </w:tcPr>
          <w:p w:rsidR="00721115" w:rsidRPr="00721115" w:rsidRDefault="00721115" w:rsidP="00721115">
            <w:pPr>
              <w:spacing w:after="0" w:line="240" w:lineRule="auto"/>
              <w:rPr>
                <w:rFonts w:ascii="Times New Roman" w:hAnsi="Times New Roman"/>
                <w:sz w:val="24"/>
                <w:szCs w:val="24"/>
              </w:rPr>
            </w:pPr>
          </w:p>
        </w:tc>
        <w:tc>
          <w:tcPr>
            <w:tcW w:w="3678" w:type="dxa"/>
            <w:gridSpan w:val="4"/>
            <w:tcBorders>
              <w:top w:val="nil"/>
              <w:left w:val="nil"/>
              <w:bottom w:val="nil"/>
              <w:right w:val="nil"/>
            </w:tcBorders>
            <w:shd w:val="clear" w:color="auto" w:fill="auto"/>
            <w:vAlign w:val="bottom"/>
            <w:hideMark/>
          </w:tcPr>
          <w:p w:rsidR="00721115" w:rsidRPr="00721115" w:rsidRDefault="00721115" w:rsidP="00721115">
            <w:pPr>
              <w:spacing w:after="0" w:line="240" w:lineRule="auto"/>
              <w:rPr>
                <w:rFonts w:ascii="Times New Roman" w:hAnsi="Times New Roman"/>
                <w:sz w:val="24"/>
                <w:szCs w:val="24"/>
              </w:rPr>
            </w:pPr>
          </w:p>
        </w:tc>
        <w:tc>
          <w:tcPr>
            <w:tcW w:w="1728" w:type="dxa"/>
            <w:gridSpan w:val="2"/>
            <w:tcBorders>
              <w:top w:val="nil"/>
              <w:left w:val="nil"/>
              <w:bottom w:val="nil"/>
              <w:right w:val="nil"/>
            </w:tcBorders>
            <w:shd w:val="clear" w:color="auto" w:fill="auto"/>
            <w:vAlign w:val="bottom"/>
            <w:hideMark/>
          </w:tcPr>
          <w:p w:rsidR="00721115" w:rsidRPr="00721115" w:rsidRDefault="00721115" w:rsidP="00721115">
            <w:pPr>
              <w:spacing w:after="0" w:line="240" w:lineRule="auto"/>
              <w:rPr>
                <w:rFonts w:ascii="Times New Roman" w:hAnsi="Times New Roman"/>
                <w:sz w:val="24"/>
                <w:szCs w:val="24"/>
              </w:rPr>
            </w:pPr>
          </w:p>
        </w:tc>
        <w:tc>
          <w:tcPr>
            <w:tcW w:w="976" w:type="dxa"/>
            <w:gridSpan w:val="2"/>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vAlign w:val="bottom"/>
            <w:hideMark/>
          </w:tcPr>
          <w:p w:rsidR="00721115" w:rsidRPr="00721115" w:rsidRDefault="00721115" w:rsidP="00721115">
            <w:pPr>
              <w:spacing w:after="0" w:line="240" w:lineRule="auto"/>
              <w:rPr>
                <w:rFonts w:ascii="Times New Roman" w:hAnsi="Times New Roman"/>
                <w:sz w:val="24"/>
                <w:szCs w:val="24"/>
              </w:rPr>
            </w:pPr>
          </w:p>
        </w:tc>
        <w:tc>
          <w:tcPr>
            <w:tcW w:w="236" w:type="dxa"/>
            <w:tcBorders>
              <w:top w:val="nil"/>
              <w:left w:val="nil"/>
              <w:bottom w:val="nil"/>
              <w:right w:val="nil"/>
            </w:tcBorders>
            <w:shd w:val="clear" w:color="auto" w:fill="auto"/>
            <w:vAlign w:val="bottom"/>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55"/>
        </w:trPr>
        <w:tc>
          <w:tcPr>
            <w:tcW w:w="729" w:type="dxa"/>
            <w:gridSpan w:val="2"/>
            <w:tcBorders>
              <w:top w:val="nil"/>
              <w:left w:val="nil"/>
              <w:bottom w:val="nil"/>
              <w:right w:val="nil"/>
            </w:tcBorders>
          </w:tcPr>
          <w:p w:rsidR="00721115" w:rsidRPr="00721115" w:rsidRDefault="00721115" w:rsidP="00721115">
            <w:pPr>
              <w:spacing w:after="0" w:line="240" w:lineRule="auto"/>
              <w:jc w:val="center"/>
              <w:rPr>
                <w:rFonts w:ascii="Times New Roman" w:hAnsi="Times New Roman"/>
                <w:b/>
                <w:bCs/>
                <w:sz w:val="24"/>
                <w:szCs w:val="24"/>
              </w:rPr>
            </w:pPr>
          </w:p>
        </w:tc>
        <w:tc>
          <w:tcPr>
            <w:tcW w:w="8505" w:type="dxa"/>
            <w:gridSpan w:val="12"/>
            <w:tcBorders>
              <w:top w:val="nil"/>
              <w:left w:val="nil"/>
              <w:bottom w:val="nil"/>
              <w:right w:val="nil"/>
            </w:tcBorders>
            <w:shd w:val="clear" w:color="auto" w:fill="auto"/>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IZVEDBENI PROGRAM</w:t>
            </w:r>
          </w:p>
        </w:tc>
      </w:tr>
      <w:tr w:rsidR="00721115" w:rsidRPr="00721115" w:rsidTr="00536A60">
        <w:trPr>
          <w:gridAfter w:val="2"/>
          <w:wAfter w:w="1004" w:type="dxa"/>
          <w:trHeight w:val="255"/>
        </w:trPr>
        <w:tc>
          <w:tcPr>
            <w:tcW w:w="729"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4192" w:type="dxa"/>
            <w:gridSpan w:val="5"/>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728"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976" w:type="dxa"/>
            <w:gridSpan w:val="2"/>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511" w:type="dxa"/>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REDNI BROJ</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NAZIV VJEŽBE PRAKTIČNE NASTAVE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PLANIRANO SATI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VRIJEME IZVOĐENJA</w:t>
            </w:r>
          </w:p>
        </w:tc>
        <w:tc>
          <w:tcPr>
            <w:tcW w:w="1843"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MJESTO IZVOĐENJA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NAPOMENE</w:t>
            </w:r>
          </w:p>
        </w:tc>
      </w:tr>
      <w:tr w:rsidR="00721115" w:rsidRPr="00721115" w:rsidTr="00536A60">
        <w:trPr>
          <w:gridAfter w:val="1"/>
          <w:wAfter w:w="142" w:type="dxa"/>
          <w:trHeight w:val="34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w:t>
            </w:r>
          </w:p>
        </w:tc>
        <w:tc>
          <w:tcPr>
            <w:tcW w:w="2410" w:type="dxa"/>
            <w:gridSpan w:val="3"/>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UZIMANJE TRIJASA</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 listopad</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tc>
        <w:tc>
          <w:tcPr>
            <w:tcW w:w="1701" w:type="dxa"/>
            <w:gridSpan w:val="4"/>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21115" w:rsidRPr="00721115" w:rsidRDefault="00721115" w:rsidP="00721115">
            <w:pPr>
              <w:spacing w:after="0" w:line="240" w:lineRule="auto"/>
              <w:ind w:left="113" w:right="2444"/>
              <w:jc w:val="center"/>
              <w:rPr>
                <w:rFonts w:ascii="Times New Roman" w:hAnsi="Times New Roman"/>
                <w:sz w:val="24"/>
                <w:szCs w:val="24"/>
              </w:rPr>
            </w:pPr>
            <w:r w:rsidRPr="00721115">
              <w:rPr>
                <w:rFonts w:ascii="Times New Roman" w:hAnsi="Times New Roman"/>
                <w:sz w:val="24"/>
                <w:szCs w:val="24"/>
              </w:rPr>
              <w:t>Vježbe će se održati u  veterinarskim ustanovama Brodsko-posavske županije uz  jedan posjet Reprocentru za UO i u objektima Školske ekonomije</w:t>
            </w:r>
          </w:p>
        </w:tc>
      </w:tr>
      <w:tr w:rsidR="00721115" w:rsidRPr="00721115" w:rsidTr="00536A60">
        <w:trPr>
          <w:gridAfter w:val="1"/>
          <w:wAfter w:w="142" w:type="dxa"/>
          <w:trHeight w:val="765"/>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tc>
        <w:tc>
          <w:tcPr>
            <w:tcW w:w="2410" w:type="dxa"/>
            <w:gridSpan w:val="3"/>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APLIKACIJA LIJEKOVA</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12</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 prosinac</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6 Šk. ekonomija  6 Vet. Amb.</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3.</w:t>
            </w:r>
          </w:p>
        </w:tc>
        <w:tc>
          <w:tcPr>
            <w:tcW w:w="2410" w:type="dxa"/>
            <w:gridSpan w:val="3"/>
            <w:tcBorders>
              <w:top w:val="nil"/>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VAĐENJE KRVI</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6</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Prosinac, siječanj</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Vet. ambulante</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tc>
        <w:tc>
          <w:tcPr>
            <w:tcW w:w="2410" w:type="dxa"/>
            <w:gridSpan w:val="3"/>
            <w:tcBorders>
              <w:top w:val="nil"/>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POMOĆ PRI KIRURŠKIM ZAHVATIMA</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12</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Vet. ambulante</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5.</w:t>
            </w:r>
          </w:p>
        </w:tc>
        <w:tc>
          <w:tcPr>
            <w:tcW w:w="2410" w:type="dxa"/>
            <w:gridSpan w:val="3"/>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POMOĆ PRI KATETERIZACIJI</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Ožujak, </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Vet. ambulante</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765"/>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6.</w:t>
            </w:r>
          </w:p>
        </w:tc>
        <w:tc>
          <w:tcPr>
            <w:tcW w:w="2410" w:type="dxa"/>
            <w:gridSpan w:val="3"/>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POMOĆ U PORODILIŠTU</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14</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 travanj</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12 Vet. Amb.  2 posjet Reprocentru</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7.</w:t>
            </w:r>
          </w:p>
        </w:tc>
        <w:tc>
          <w:tcPr>
            <w:tcW w:w="2410" w:type="dxa"/>
            <w:gridSpan w:val="3"/>
            <w:tcBorders>
              <w:top w:val="nil"/>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KASTRACIJA MUŠKE PRASADI</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Travanj</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Vet. ambulante</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tc>
        <w:tc>
          <w:tcPr>
            <w:tcW w:w="2410" w:type="dxa"/>
            <w:gridSpan w:val="3"/>
            <w:tcBorders>
              <w:top w:val="nil"/>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KUPIRANJE REPOVA</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Travanj</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Vet. ambulante</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510"/>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9.</w:t>
            </w:r>
          </w:p>
        </w:tc>
        <w:tc>
          <w:tcPr>
            <w:tcW w:w="2410" w:type="dxa"/>
            <w:gridSpan w:val="3"/>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TRIHINELOSKOPIJA</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Svibanj</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Vet. ambulante</w:t>
            </w:r>
          </w:p>
        </w:tc>
        <w:tc>
          <w:tcPr>
            <w:tcW w:w="1701" w:type="dxa"/>
            <w:gridSpan w:val="4"/>
            <w:vMerge/>
            <w:tcBorders>
              <w:top w:val="nil"/>
              <w:left w:val="single" w:sz="4" w:space="0" w:color="auto"/>
              <w:bottom w:val="single" w:sz="4" w:space="0" w:color="000000"/>
              <w:right w:val="single" w:sz="4" w:space="0" w:color="auto"/>
            </w:tcBorders>
            <w:vAlign w:val="center"/>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679"/>
        </w:trPr>
        <w:tc>
          <w:tcPr>
            <w:tcW w:w="729" w:type="dxa"/>
            <w:gridSpan w:val="2"/>
            <w:tcBorders>
              <w:top w:val="nil"/>
              <w:left w:val="single" w:sz="4" w:space="0" w:color="auto"/>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10.</w:t>
            </w:r>
          </w:p>
        </w:tc>
        <w:tc>
          <w:tcPr>
            <w:tcW w:w="2410" w:type="dxa"/>
            <w:gridSpan w:val="3"/>
            <w:tcBorders>
              <w:top w:val="nil"/>
              <w:left w:val="nil"/>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KOREKCIJA I NJEGA KOPITA I PAPAKA</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tc>
        <w:tc>
          <w:tcPr>
            <w:tcW w:w="1134" w:type="dxa"/>
            <w:gridSpan w:val="2"/>
            <w:tcBorders>
              <w:top w:val="single" w:sz="4" w:space="0" w:color="auto"/>
              <w:left w:val="nil"/>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Svibanj</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w:t>
            </w:r>
          </w:p>
        </w:tc>
      </w:tr>
      <w:tr w:rsidR="00721115" w:rsidRPr="00721115" w:rsidTr="00536A60">
        <w:trPr>
          <w:gridAfter w:val="1"/>
          <w:wAfter w:w="142" w:type="dxa"/>
          <w:trHeight w:val="255"/>
        </w:trPr>
        <w:tc>
          <w:tcPr>
            <w:tcW w:w="729"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2410" w:type="dxa"/>
            <w:gridSpan w:val="3"/>
            <w:tcBorders>
              <w:top w:val="nil"/>
              <w:left w:val="single" w:sz="4" w:space="0" w:color="auto"/>
              <w:bottom w:val="single" w:sz="4" w:space="0" w:color="auto"/>
              <w:right w:val="single" w:sz="4" w:space="0" w:color="auto"/>
            </w:tcBorders>
            <w:shd w:val="clear" w:color="auto" w:fill="auto"/>
            <w:noWrap/>
            <w:vAlign w:val="bottom"/>
            <w:hideMark/>
          </w:tcPr>
          <w:p w:rsidR="00721115" w:rsidRPr="00721115" w:rsidRDefault="00721115" w:rsidP="00721115">
            <w:pPr>
              <w:spacing w:after="0" w:line="240" w:lineRule="auto"/>
              <w:rPr>
                <w:rFonts w:ascii="Times New Roman" w:hAnsi="Times New Roman"/>
                <w:b/>
                <w:bCs/>
                <w:sz w:val="24"/>
                <w:szCs w:val="24"/>
              </w:rPr>
            </w:pPr>
            <w:r w:rsidRPr="00721115">
              <w:rPr>
                <w:rFonts w:ascii="Times New Roman" w:hAnsi="Times New Roman"/>
                <w:b/>
                <w:bCs/>
                <w:sz w:val="24"/>
                <w:szCs w:val="24"/>
              </w:rPr>
              <w:t>UKUPNO</w:t>
            </w:r>
          </w:p>
        </w:tc>
        <w:tc>
          <w:tcPr>
            <w:tcW w:w="1417" w:type="dxa"/>
            <w:tcBorders>
              <w:top w:val="nil"/>
              <w:left w:val="nil"/>
              <w:bottom w:val="single" w:sz="4" w:space="0" w:color="auto"/>
              <w:right w:val="single" w:sz="4" w:space="0" w:color="auto"/>
            </w:tcBorders>
            <w:shd w:val="clear" w:color="auto" w:fill="auto"/>
            <w:noWrap/>
            <w:vAlign w:val="center"/>
            <w:hideMark/>
          </w:tcPr>
          <w:p w:rsidR="00721115" w:rsidRPr="00721115" w:rsidRDefault="00721115" w:rsidP="00721115">
            <w:pPr>
              <w:spacing w:after="0" w:line="240" w:lineRule="auto"/>
              <w:jc w:val="center"/>
              <w:rPr>
                <w:rFonts w:ascii="Times New Roman" w:hAnsi="Times New Roman"/>
                <w:b/>
                <w:bCs/>
                <w:sz w:val="24"/>
                <w:szCs w:val="24"/>
              </w:rPr>
            </w:pPr>
            <w:r w:rsidRPr="00721115">
              <w:rPr>
                <w:rFonts w:ascii="Times New Roman" w:hAnsi="Times New Roman"/>
                <w:b/>
                <w:bCs/>
                <w:sz w:val="24"/>
                <w:szCs w:val="24"/>
              </w:rPr>
              <w:t>64</w:t>
            </w:r>
          </w:p>
        </w:tc>
        <w:tc>
          <w:tcPr>
            <w:tcW w:w="1134" w:type="dxa"/>
            <w:gridSpan w:val="2"/>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1843"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701" w:type="dxa"/>
            <w:gridSpan w:val="4"/>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55"/>
        </w:trPr>
        <w:tc>
          <w:tcPr>
            <w:tcW w:w="729"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2410" w:type="dxa"/>
            <w:gridSpan w:val="3"/>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417" w:type="dxa"/>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134" w:type="dxa"/>
            <w:gridSpan w:val="2"/>
            <w:tcBorders>
              <w:top w:val="nil"/>
              <w:left w:val="nil"/>
              <w:bottom w:val="nil"/>
              <w:right w:val="nil"/>
            </w:tcBorders>
          </w:tcPr>
          <w:p w:rsidR="00721115" w:rsidRPr="00721115" w:rsidRDefault="00721115" w:rsidP="00721115">
            <w:pPr>
              <w:spacing w:after="0" w:line="240" w:lineRule="auto"/>
              <w:rPr>
                <w:rFonts w:ascii="Times New Roman" w:hAnsi="Times New Roman"/>
                <w:sz w:val="24"/>
                <w:szCs w:val="24"/>
              </w:rPr>
            </w:pPr>
          </w:p>
        </w:tc>
        <w:tc>
          <w:tcPr>
            <w:tcW w:w="1843"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701" w:type="dxa"/>
            <w:gridSpan w:val="4"/>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r>
      <w:tr w:rsidR="00721115" w:rsidRPr="00721115" w:rsidTr="00536A60">
        <w:trPr>
          <w:gridAfter w:val="1"/>
          <w:wAfter w:w="142" w:type="dxa"/>
          <w:trHeight w:val="255"/>
        </w:trPr>
        <w:tc>
          <w:tcPr>
            <w:tcW w:w="729"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2410" w:type="dxa"/>
            <w:gridSpan w:val="3"/>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417" w:type="dxa"/>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134" w:type="dxa"/>
            <w:gridSpan w:val="2"/>
            <w:tcBorders>
              <w:top w:val="nil"/>
              <w:left w:val="nil"/>
              <w:bottom w:val="nil"/>
              <w:right w:val="nil"/>
            </w:tcBorders>
          </w:tcPr>
          <w:p w:rsidR="00721115" w:rsidRPr="00721115" w:rsidRDefault="00721115" w:rsidP="00721115">
            <w:pPr>
              <w:spacing w:after="0" w:line="240" w:lineRule="auto"/>
              <w:jc w:val="center"/>
              <w:rPr>
                <w:rFonts w:ascii="Times New Roman" w:hAnsi="Times New Roman"/>
                <w:sz w:val="24"/>
                <w:szCs w:val="24"/>
              </w:rPr>
            </w:pPr>
          </w:p>
        </w:tc>
        <w:tc>
          <w:tcPr>
            <w:tcW w:w="3544" w:type="dxa"/>
            <w:gridSpan w:val="6"/>
            <w:tcBorders>
              <w:top w:val="nil"/>
              <w:left w:val="nil"/>
              <w:bottom w:val="nil"/>
              <w:right w:val="nil"/>
            </w:tcBorders>
            <w:shd w:val="clear" w:color="auto" w:fill="auto"/>
            <w:noWrap/>
            <w:vAlign w:val="bottom"/>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Realizator programa:</w:t>
            </w:r>
          </w:p>
        </w:tc>
      </w:tr>
      <w:tr w:rsidR="00721115" w:rsidRPr="00721115" w:rsidTr="00536A60">
        <w:trPr>
          <w:gridAfter w:val="1"/>
          <w:wAfter w:w="142" w:type="dxa"/>
          <w:trHeight w:val="255"/>
        </w:trPr>
        <w:tc>
          <w:tcPr>
            <w:tcW w:w="729" w:type="dxa"/>
            <w:gridSpan w:val="2"/>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2410" w:type="dxa"/>
            <w:gridSpan w:val="3"/>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417" w:type="dxa"/>
            <w:tcBorders>
              <w:top w:val="nil"/>
              <w:left w:val="nil"/>
              <w:bottom w:val="nil"/>
              <w:right w:val="nil"/>
            </w:tcBorders>
            <w:shd w:val="clear" w:color="auto" w:fill="auto"/>
            <w:noWrap/>
            <w:vAlign w:val="bottom"/>
            <w:hideMark/>
          </w:tcPr>
          <w:p w:rsidR="00721115" w:rsidRPr="00721115" w:rsidRDefault="00721115" w:rsidP="00721115">
            <w:pPr>
              <w:spacing w:after="0" w:line="240" w:lineRule="auto"/>
              <w:rPr>
                <w:rFonts w:ascii="Times New Roman" w:hAnsi="Times New Roman"/>
                <w:sz w:val="24"/>
                <w:szCs w:val="24"/>
              </w:rPr>
            </w:pPr>
          </w:p>
        </w:tc>
        <w:tc>
          <w:tcPr>
            <w:tcW w:w="1134" w:type="dxa"/>
            <w:gridSpan w:val="2"/>
            <w:tcBorders>
              <w:top w:val="nil"/>
              <w:left w:val="nil"/>
              <w:bottom w:val="nil"/>
              <w:right w:val="nil"/>
            </w:tcBorders>
          </w:tcPr>
          <w:p w:rsidR="00721115" w:rsidRPr="00721115" w:rsidRDefault="00721115" w:rsidP="00721115">
            <w:pPr>
              <w:spacing w:after="0" w:line="240" w:lineRule="auto"/>
              <w:jc w:val="center"/>
              <w:rPr>
                <w:rFonts w:ascii="Times New Roman" w:hAnsi="Times New Roman"/>
                <w:sz w:val="24"/>
                <w:szCs w:val="24"/>
              </w:rPr>
            </w:pPr>
          </w:p>
        </w:tc>
        <w:tc>
          <w:tcPr>
            <w:tcW w:w="3544" w:type="dxa"/>
            <w:gridSpan w:val="6"/>
            <w:tcBorders>
              <w:top w:val="nil"/>
              <w:left w:val="nil"/>
              <w:bottom w:val="nil"/>
              <w:right w:val="nil"/>
            </w:tcBorders>
            <w:shd w:val="clear" w:color="auto" w:fill="auto"/>
            <w:noWrap/>
            <w:vAlign w:val="bottom"/>
            <w:hideMark/>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Mato Turina</w:t>
            </w: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b/>
          <w:sz w:val="24"/>
          <w:szCs w:val="24"/>
        </w:rPr>
      </w:pPr>
      <w:r w:rsidRPr="00721115">
        <w:rPr>
          <w:rFonts w:ascii="Times New Roman" w:hAnsi="Times New Roman"/>
          <w:b/>
          <w:sz w:val="24"/>
          <w:szCs w:val="24"/>
        </w:rPr>
        <w:t>PRAKTIČNA NASTAVA</w:t>
      </w:r>
    </w:p>
    <w:p w:rsidR="00721115" w:rsidRPr="00721115" w:rsidRDefault="00721115" w:rsidP="00721115">
      <w:pPr>
        <w:spacing w:after="0" w:line="240" w:lineRule="auto"/>
        <w:rPr>
          <w:rFonts w:ascii="Times New Roman" w:hAnsi="Times New Roman"/>
          <w:b/>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Zanimanje: Poljoprivredni tehničar fitofarmaceut</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Razred:1c</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Nastavnik praktične nastave: Ivana Petrošanec-Pišl, dipl.ing.</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CILJ NASTAVNOG PROGRAMA</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Primijeniti zaštitu na radu prema pravilniku o zaštiti na radu.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Upoznati osnovne karakteristike uzgoja poljoprivrednih kultura.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Upoznati svojstva tla.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Primijeniti znanje o zaštiti bilja.</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Aktivno sudjelovati u zaštiti okoliša.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Urediti i dekorirati izložbeni prostor.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Upoznati se sa značajnim poljoprivrednim subjektima u zavičaju.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365"/>
        <w:gridCol w:w="1458"/>
        <w:gridCol w:w="1508"/>
        <w:gridCol w:w="1954"/>
        <w:gridCol w:w="1256"/>
      </w:tblGrid>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Redni broj</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Naziv vježbe praktične nastave</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Planirano sati</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Mjesto izvođenja</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Vrijeme izvođenja</w:t>
            </w:r>
          </w:p>
        </w:tc>
        <w:tc>
          <w:tcPr>
            <w:tcW w:w="987"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Napomena</w:t>
            </w: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Izvori opasnosti na radnom mjestu</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rujan</w:t>
            </w:r>
          </w:p>
        </w:tc>
        <w:tc>
          <w:tcPr>
            <w:tcW w:w="987" w:type="dxa"/>
            <w:vMerge w:val="restart"/>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2.</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Rad na uzgoju povrća, voća i ukrasnog bilja</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64</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Plastenik, vrt, park, proizvodne površine školske ekonomije</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Tijekom cijele vegetacije</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3.</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Određivanje svojstava tla</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Vrt, ratarske površine</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svibanj</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4.</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 xml:space="preserve">Izrada herbarija, entomološke kutije i biodanimčih sredstva za zaštitu bilja </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16</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 plastenik, vrt, ratarske površine</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Travanj, svibanj</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5.</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Određivanje klimatskih čimbenika</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 vrt</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Prosinac, siječanj</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6.</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Priprema biljnih preparata i mikroskopiranje</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4</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Prosinac, siječanj</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7.</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Rad na sezonskim poslovima na školskom gospodarstvu</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16</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Školsko gospodarstvo</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Prema potrebi</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Uređenje izložbenog prostora</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Škola i sajmovi</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Prema potrebi</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9.</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 xml:space="preserve">Posjet poljoprivrednim subjektima </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4</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Prema planu ekskurzija</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svibanj</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10.</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Pregled i ocjena dnevnika rada</w:t>
            </w:r>
          </w:p>
        </w:tc>
        <w:tc>
          <w:tcPr>
            <w:tcW w:w="145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4</w:t>
            </w:r>
          </w:p>
        </w:tc>
        <w:tc>
          <w:tcPr>
            <w:tcW w:w="1508"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w:t>
            </w:r>
          </w:p>
        </w:tc>
        <w:tc>
          <w:tcPr>
            <w:tcW w:w="195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lipanj</w:t>
            </w:r>
          </w:p>
        </w:tc>
        <w:tc>
          <w:tcPr>
            <w:tcW w:w="987"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9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11.</w:t>
            </w:r>
          </w:p>
        </w:tc>
        <w:tc>
          <w:tcPr>
            <w:tcW w:w="2365"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Ukupno sati</w:t>
            </w:r>
          </w:p>
        </w:tc>
        <w:tc>
          <w:tcPr>
            <w:tcW w:w="5907" w:type="dxa"/>
            <w:gridSpan w:val="4"/>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140</w:t>
            </w:r>
          </w:p>
        </w:tc>
      </w:tr>
    </w:tbl>
    <w:p w:rsidR="00721115" w:rsidRPr="00721115" w:rsidRDefault="00721115" w:rsidP="00721115">
      <w:pPr>
        <w:spacing w:after="0" w:line="240" w:lineRule="auto"/>
        <w:jc w:val="center"/>
        <w:rPr>
          <w:rFonts w:ascii="Times New Roman" w:hAnsi="Times New Roman"/>
          <w:b/>
          <w:sz w:val="24"/>
          <w:szCs w:val="24"/>
        </w:rPr>
      </w:pPr>
      <w:r w:rsidRPr="00721115">
        <w:rPr>
          <w:rFonts w:ascii="Times New Roman" w:hAnsi="Times New Roman"/>
          <w:b/>
          <w:sz w:val="24"/>
          <w:szCs w:val="24"/>
        </w:rPr>
        <w:t>PRAKTIČNA NASTAVA</w:t>
      </w:r>
    </w:p>
    <w:p w:rsidR="00721115" w:rsidRPr="00721115" w:rsidRDefault="00721115" w:rsidP="00721115">
      <w:pPr>
        <w:spacing w:after="0" w:line="240" w:lineRule="auto"/>
        <w:rPr>
          <w:rFonts w:ascii="Times New Roman" w:hAnsi="Times New Roman"/>
          <w:b/>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Zanimanje: Agroturistički tehničar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Razred:2b</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Nastavnik praktične nastave: Ivana Petrošanec-Pišl, dipl.ing.</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CILJ NASTAVNOG PROGRAMA</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Primijeniti zaštitu na radu prema pravilniku o zaštiti na radu.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Upoznati osnovne karakteristike uzgoja poljoprivrednih kultura (ratarske, voćne, povrće, ukrasno bilje).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Izraditi, predstaviti i plasirati na tržište vlastite proizvode.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Upoznati osnovne karakteristike uzgoja konja.</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 xml:space="preserve">Urediti i dekorirati izložbeni prostor. </w:t>
      </w:r>
    </w:p>
    <w:p w:rsidR="00721115" w:rsidRPr="00721115" w:rsidRDefault="00721115" w:rsidP="00721115">
      <w:pPr>
        <w:snapToGrid w:val="0"/>
        <w:spacing w:after="0" w:line="240" w:lineRule="auto"/>
        <w:rPr>
          <w:rFonts w:ascii="Times New Roman" w:hAnsi="Times New Roman"/>
          <w:sz w:val="24"/>
          <w:szCs w:val="24"/>
        </w:rPr>
      </w:pPr>
      <w:r w:rsidRPr="00721115">
        <w:rPr>
          <w:rFonts w:ascii="Times New Roman" w:hAnsi="Times New Roman"/>
          <w:sz w:val="24"/>
          <w:szCs w:val="24"/>
        </w:rPr>
        <w:t>Upoznati se sa značajnim poljoprivrednim subjektima u zavičaju.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334"/>
        <w:gridCol w:w="1440"/>
        <w:gridCol w:w="1500"/>
        <w:gridCol w:w="1919"/>
        <w:gridCol w:w="1256"/>
      </w:tblGrid>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Redni broj</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Naziv vježbe praktične nastave</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Planirano sati</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Mjesto izvođenja</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Vrijeme izvođenja</w:t>
            </w:r>
          </w:p>
        </w:tc>
        <w:tc>
          <w:tcPr>
            <w:tcW w:w="1083"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Napomena</w:t>
            </w: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Izvori opasnosti na radnom mjestu</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rujan</w:t>
            </w:r>
          </w:p>
        </w:tc>
        <w:tc>
          <w:tcPr>
            <w:tcW w:w="1083" w:type="dxa"/>
            <w:vMerge w:val="restart"/>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2.</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Pomotehnički zahvati u voćnjaku i vinogradu</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15</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Voćnjak i vinograd</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Tijekom cijele vegetacije</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3.</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Berba voća</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voćnjak</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Rujan, listopad</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4.</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Proizvodnja povrća u zatvorenom prostoru</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56</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 plastenik, klima komora</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Tijekom cijele vegetacije</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5.</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Proizvodnja proizvoda od biljaka</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24</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 vrt i kuhinja</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Rujan ,listopad</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6.</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Uređenje parkovnih i vrtnih prostora oko škole</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Park i vrt</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Prema potrebi</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7.</w:t>
            </w:r>
          </w:p>
        </w:tc>
        <w:tc>
          <w:tcPr>
            <w:tcW w:w="2334" w:type="dxa"/>
            <w:shd w:val="clear" w:color="auto" w:fill="auto"/>
          </w:tcPr>
          <w:p w:rsidR="00721115" w:rsidRPr="00721115" w:rsidRDefault="00721115" w:rsidP="00721115">
            <w:pPr>
              <w:snapToGrid w:val="0"/>
              <w:spacing w:after="0" w:line="240" w:lineRule="auto"/>
              <w:rPr>
                <w:rFonts w:ascii="Times New Roman" w:eastAsia="Calibri" w:hAnsi="Times New Roman"/>
                <w:sz w:val="24"/>
                <w:szCs w:val="24"/>
              </w:rPr>
            </w:pPr>
            <w:r w:rsidRPr="00721115">
              <w:rPr>
                <w:rFonts w:ascii="Times New Roman" w:eastAsia="Calibri" w:hAnsi="Times New Roman"/>
                <w:sz w:val="24"/>
                <w:szCs w:val="24"/>
              </w:rPr>
              <w:t>Hranidba i napajanje konja te održavanje povoljnih zoohigijenskih i mikroklimatskih uvjeta u staji</w:t>
            </w:r>
          </w:p>
          <w:p w:rsidR="00721115" w:rsidRPr="00721115" w:rsidRDefault="00721115" w:rsidP="00721115">
            <w:pPr>
              <w:spacing w:after="0" w:line="240" w:lineRule="auto"/>
              <w:rPr>
                <w:rFonts w:ascii="Times New Roman" w:eastAsia="Calibri" w:hAnsi="Times New Roman"/>
                <w:sz w:val="24"/>
                <w:szCs w:val="24"/>
              </w:rPr>
            </w:pP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Školsko gospodarstvo</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ožujak</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Rad na sezonskim poslovima na školskoj ekonomiji</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8</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Školsko gospodarstvo</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Prema potrebi</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9.</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Rad na organizaciji Sajma proizvoda</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4</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 xml:space="preserve">Škola i sajmovi </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svibanj</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Stručna ekskurzija</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7</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Prema planu ekskurzija</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svibanj</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10.</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Pregled i ocjena dnevnika rada</w:t>
            </w:r>
          </w:p>
        </w:tc>
        <w:tc>
          <w:tcPr>
            <w:tcW w:w="144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w:t>
            </w:r>
          </w:p>
        </w:tc>
        <w:tc>
          <w:tcPr>
            <w:tcW w:w="1500"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učionica</w:t>
            </w:r>
          </w:p>
        </w:tc>
        <w:tc>
          <w:tcPr>
            <w:tcW w:w="1919"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lipanj</w:t>
            </w:r>
          </w:p>
        </w:tc>
        <w:tc>
          <w:tcPr>
            <w:tcW w:w="1083" w:type="dxa"/>
            <w:vMerge/>
            <w:shd w:val="clear" w:color="auto" w:fill="auto"/>
          </w:tcPr>
          <w:p w:rsidR="00721115" w:rsidRPr="00721115" w:rsidRDefault="00721115" w:rsidP="00721115">
            <w:pPr>
              <w:spacing w:after="0" w:line="240" w:lineRule="auto"/>
              <w:rPr>
                <w:rFonts w:ascii="Times New Roman" w:eastAsia="Calibri" w:hAnsi="Times New Roman"/>
                <w:sz w:val="24"/>
                <w:szCs w:val="24"/>
              </w:rPr>
            </w:pPr>
          </w:p>
        </w:tc>
      </w:tr>
      <w:tr w:rsidR="00721115" w:rsidRPr="00721115" w:rsidTr="00536A60">
        <w:tc>
          <w:tcPr>
            <w:tcW w:w="786"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11.</w:t>
            </w:r>
          </w:p>
        </w:tc>
        <w:tc>
          <w:tcPr>
            <w:tcW w:w="2334" w:type="dxa"/>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Ukupno sati</w:t>
            </w:r>
          </w:p>
        </w:tc>
        <w:tc>
          <w:tcPr>
            <w:tcW w:w="5942" w:type="dxa"/>
            <w:gridSpan w:val="4"/>
            <w:shd w:val="clear" w:color="auto" w:fill="auto"/>
          </w:tcPr>
          <w:p w:rsidR="00721115" w:rsidRPr="00721115" w:rsidRDefault="00721115" w:rsidP="00721115">
            <w:pPr>
              <w:spacing w:after="0" w:line="240" w:lineRule="auto"/>
              <w:rPr>
                <w:rFonts w:ascii="Times New Roman" w:eastAsia="Calibri" w:hAnsi="Times New Roman"/>
                <w:sz w:val="24"/>
                <w:szCs w:val="24"/>
              </w:rPr>
            </w:pPr>
            <w:r w:rsidRPr="00721115">
              <w:rPr>
                <w:rFonts w:ascii="Times New Roman" w:eastAsia="Calibri" w:hAnsi="Times New Roman"/>
                <w:sz w:val="24"/>
                <w:szCs w:val="24"/>
              </w:rPr>
              <w:t>140</w:t>
            </w: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ZANIMANJE: Mehaničar poljoprivredne mehanizacije  </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1e</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Kovačević Borislav</w:t>
      </w:r>
    </w:p>
    <w:p w:rsidR="00721115" w:rsidRPr="00721115" w:rsidRDefault="00721115" w:rsidP="00721115">
      <w:pPr>
        <w:spacing w:after="160" w:line="259" w:lineRule="auto"/>
        <w:rPr>
          <w:rFonts w:ascii="Times New Roman" w:eastAsia="Calibri" w:hAnsi="Times New Roman"/>
          <w:color w:val="000000"/>
          <w:sz w:val="24"/>
          <w:szCs w:val="24"/>
          <w:lang w:eastAsia="en-US"/>
        </w:rPr>
      </w:pPr>
      <w:r w:rsidRPr="00721115">
        <w:rPr>
          <w:rFonts w:ascii="Times New Roman" w:eastAsia="Calibri" w:hAnsi="Times New Roman"/>
          <w:b/>
          <w:sz w:val="24"/>
          <w:szCs w:val="24"/>
          <w:lang w:eastAsia="en-US"/>
        </w:rPr>
        <w:t xml:space="preserve">CILJ NASTAVNOG PROGRAMA : </w:t>
      </w:r>
      <w:r w:rsidRPr="00721115">
        <w:rPr>
          <w:rFonts w:ascii="Times New Roman" w:eastAsia="Calibri" w:hAnsi="Times New Roman"/>
          <w:color w:val="000000"/>
          <w:sz w:val="24"/>
          <w:szCs w:val="24"/>
          <w:lang w:eastAsia="en-US"/>
        </w:rPr>
        <w:t xml:space="preserve">Upoznati učenike s najvažnijim tehnologijama obrade materijala, mjerenjima u strojarstvu, toplinskom obradom i zaštitom od korozije. Upoznati principe rada strojeva i alata za obradu s tehničko tehnološkog stajališta. Obučiti učenika za samostalan izbor  određene tehnologije strojarstva. Razvijanje pozitivnog odnosa učenika prema radu, urednosti i preciznosti, te radnoj i tehnološkoj disciplini. Steći potrebna znanja za samoobrazovanje i  usavršavanje u struci i zanimanju. </w:t>
      </w:r>
      <w:r w:rsidRPr="00721115">
        <w:rPr>
          <w:rFonts w:ascii="Times New Roman" w:eastAsia="Calibri" w:hAnsi="Times New Roman"/>
          <w:sz w:val="24"/>
          <w:szCs w:val="24"/>
          <w:lang w:eastAsia="en-US"/>
        </w:rPr>
        <w:t xml:space="preserve">Povezivanje </w:t>
      </w:r>
      <w:r w:rsidRPr="00721115">
        <w:rPr>
          <w:rFonts w:ascii="Times New Roman" w:eastAsia="Calibri" w:hAnsi="Times New Roman"/>
          <w:b/>
          <w:sz w:val="24"/>
          <w:szCs w:val="24"/>
          <w:lang w:eastAsia="en-US"/>
        </w:rPr>
        <w:t xml:space="preserve">  </w:t>
      </w:r>
      <w:r w:rsidRPr="00721115">
        <w:rPr>
          <w:rFonts w:ascii="Times New Roman" w:eastAsia="Calibri" w:hAnsi="Times New Roman"/>
          <w:sz w:val="24"/>
          <w:szCs w:val="24"/>
          <w:lang w:eastAsia="en-US"/>
        </w:rPr>
        <w:t xml:space="preserve">teorijskih znanja sa praktičnim radom, upoznavanje sa izvorima opasnosti pri radu i mjerama zaštite te usvajanje praktičnih postupaka za rad na siguran način. </w:t>
      </w:r>
    </w:p>
    <w:p w:rsidR="00721115" w:rsidRPr="00721115" w:rsidRDefault="00721115" w:rsidP="00721115">
      <w:pPr>
        <w:spacing w:after="16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 xml:space="preserve">                                                             </w:t>
      </w:r>
    </w:p>
    <w:p w:rsidR="00536A60" w:rsidRDefault="00721115" w:rsidP="00721115">
      <w:pPr>
        <w:spacing w:after="16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 xml:space="preserve">                                                      </w:t>
      </w:r>
    </w:p>
    <w:p w:rsidR="00721115" w:rsidRPr="00721115" w:rsidRDefault="00721115" w:rsidP="00536A60">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Organizacija rada u školskoj radionici</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2017</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Zastita na radu</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Mjerenje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Alati za držanje i stezanje i odvijanje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Zacrtavanje i obilježavanje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7   </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siječenje , turpijanje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piljenje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rezanje navoja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rezanje škarama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ravnanje i savijanje limova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both"/>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ravnanje i savijanje profila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Kovanje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Lijevanje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Zakivanje sa AI zakovicama ručno</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Zakivanje – kliještima za zakovice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Lemljenje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Zavarivanje električnim lukom – limova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Zavarivanje električnim lukom – cijevi</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Posjet zagrebačkom proljetnom velesajmu</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Zagreb, velesajam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bušenje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 2017</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brušenje</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Travanj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2017</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piljenje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Svibanj 2017</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Površinska zaštita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Svibanj 2017</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Montaža i demontaža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sastavljanje dijelova vijcima i maticama , podešavanje zračnosti)</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Lipanj 2017</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center"/>
        <w:rPr>
          <w:rFonts w:ascii="Times New Roman" w:eastAsia="Calibri" w:hAnsi="Times New Roman"/>
          <w:b/>
          <w:sz w:val="24"/>
          <w:szCs w:val="24"/>
          <w:lang w:eastAsia="en-US"/>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Tehničar nutricionist</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2.J</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Svjetlana Kelemović Mostarkić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Usvojiti osnove, načine, provedbu i postupke konzerviranja hrane te uređaje za konzerviranje prehrambenih proizvoda.</w:t>
      </w:r>
    </w:p>
    <w:p w:rsidR="00536A60" w:rsidRDefault="00536A60" w:rsidP="00721115">
      <w:pPr>
        <w:spacing w:after="160" w:line="259" w:lineRule="auto"/>
        <w:jc w:val="both"/>
        <w:rPr>
          <w:rFonts w:ascii="Times New Roman" w:eastAsia="Calibri" w:hAnsi="Times New Roman"/>
          <w:b/>
          <w:sz w:val="24"/>
          <w:szCs w:val="24"/>
          <w:lang w:eastAsia="en-US"/>
        </w:rPr>
      </w:pPr>
    </w:p>
    <w:p w:rsidR="00721115" w:rsidRPr="00721115" w:rsidRDefault="00721115" w:rsidP="00536A60">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plan i program, opće značajke i metode konzerviranja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Mjere opreza i prva pomoć u prehrambenom praktikumu</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Čistoća, pribor i aparatura u prehrambenom praktikumu</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Upoznavanje sa procesima koncentriranja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pekmeza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džema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marmelade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želea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salamurenjem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mliječno-kiselom fermentacijom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soljenjem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Prirodni konzervansi</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Kemijski konzervansi</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mariniranjem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Provjera znanja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voćnog sirupa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primjenom alkohola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Blanširanje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Kratkotrajna pasterizacija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Dugotrajna pasterizacija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Pasterizacija povrća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Sterilizacija tekućih namirnica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Sterilizacija povrća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hlađenjem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Usporedba trajnosti i organoleptičkih promjena tijekom hlađenja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Brzo smrzavanje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Sporo smrzavanje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Osnove mikrovalnog procesa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Tehnološko-tehnički aspekti</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Sušenje u struji toplog zraka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Prirodno sušenje povrća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32.</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Prirodno sušenje voća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Sušenje aromatičnih biljaka i začina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Rehidratacija osušenih proizvoda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Osnove kombiniranja raznih metoda konzerviranja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Zaključivanje ocjena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200" w:line="276" w:lineRule="auto"/>
        <w:rPr>
          <w:rFonts w:ascii="Times New Roman" w:eastAsia="Calibri" w:hAnsi="Times New Roman"/>
          <w:b/>
          <w:sz w:val="24"/>
          <w:szCs w:val="24"/>
          <w:lang w:eastAsia="en-US"/>
        </w:rPr>
      </w:pPr>
    </w:p>
    <w:p w:rsidR="00721115" w:rsidRPr="00721115" w:rsidRDefault="00721115" w:rsidP="00536A60">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PRAKTIČNA NASTAVA</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Cvjećar</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3.d</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NASTAVNICI PRAKTIČNE NASTAVE: Tatjana Haring i Silvija Pandurić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721115" w:rsidRDefault="00721115" w:rsidP="00536A60">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CILJ NASTAVNOG PROGRAMA</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721115" w:rsidP="00536A60">
      <w:pPr>
        <w:spacing w:after="0" w:line="240" w:lineRule="auto"/>
        <w:ind w:firstLine="708"/>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Obrazovni ciljevi: Osposobiti učenika za samostalnu izradu stolnih, zidnih i grobnih aranžmana za različite prigode, pripremiti ga za samostalno uređivanje prostora lončanicama, te za uređivanje prostora za različite prigode. Osposobiti učenika za izradu aranžmana za izložbe cvijeća. Potaknuti razvoj mašte, kreativnosti, te osjećaja za ljepotu i sklad. Razvijati radne navike i sposobnosti timskog rada.</w:t>
      </w:r>
    </w:p>
    <w:p w:rsidR="00721115" w:rsidRPr="00721115" w:rsidRDefault="00721115" w:rsidP="00721115">
      <w:pPr>
        <w:spacing w:after="200" w:line="276" w:lineRule="auto"/>
        <w:jc w:val="center"/>
        <w:rPr>
          <w:rFonts w:ascii="Times New Roman" w:eastAsia="Calibri" w:hAnsi="Times New Roman"/>
          <w:b/>
          <w:sz w:val="24"/>
          <w:szCs w:val="24"/>
          <w:lang w:eastAsia="en-US"/>
        </w:rPr>
      </w:pPr>
    </w:p>
    <w:p w:rsidR="00721115" w:rsidRPr="00721115" w:rsidRDefault="00721115" w:rsidP="00721115">
      <w:pPr>
        <w:spacing w:after="200" w:line="276"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IZVEDBENI PROGRAM</w:t>
      </w:r>
    </w:p>
    <w:p w:rsidR="00721115" w:rsidRPr="00721115" w:rsidRDefault="00721115" w:rsidP="00721115">
      <w:pPr>
        <w:spacing w:after="200" w:line="276" w:lineRule="auto"/>
        <w:jc w:val="center"/>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2384"/>
        <w:gridCol w:w="1395"/>
        <w:gridCol w:w="1415"/>
        <w:gridCol w:w="1682"/>
        <w:gridCol w:w="1603"/>
      </w:tblGrid>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Redni broj</w:t>
            </w:r>
          </w:p>
        </w:tc>
        <w:tc>
          <w:tcPr>
            <w:tcW w:w="238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Naziv vježbe praktične nastave</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Planirano sati</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Mjesto izvođenja</w:t>
            </w:r>
          </w:p>
        </w:tc>
        <w:tc>
          <w:tcPr>
            <w:tcW w:w="168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Vrijeme izvođenja</w:t>
            </w:r>
          </w:p>
        </w:tc>
        <w:tc>
          <w:tcPr>
            <w:tcW w:w="1488"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Napomena</w:t>
            </w: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stolnih aranžmana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val="restart"/>
          </w:tcPr>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Kroz cijelu školsku godinu</w:t>
            </w:r>
          </w:p>
        </w:tc>
        <w:tc>
          <w:tcPr>
            <w:tcW w:w="1488" w:type="dxa"/>
            <w:vMerge w:val="restart"/>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Dio praktične nastave izvodi se i u školskom vrtu i plasteniku pod nadzorom nastavnika praktične nastave, ovisno o potrebama održavanja i hortikulturnog uređenja školskog vrta, te predviđenog plana proizvodnje cvijeća u školskom plasteniku. </w:t>
            </w:r>
          </w:p>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girlandi</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zidnih aranžmana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Aranžiranje podnih vaza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28</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grobnih aranžmana i vijenaca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božićnih aranžmana,vjenčića za stol i vrata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Prigodno uređenje unutrašnjeg prostora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Škola; izložbeni prostori</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Sadnja cvijeća u boci </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minijaturnog vrta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lončanica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56</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škola</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Ukrašavanje prostora s lončanicama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Škola</w:t>
            </w:r>
          </w:p>
        </w:tc>
        <w:tc>
          <w:tcPr>
            <w:tcW w:w="1682"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uskršnjih aranžmana i ukrasa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68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 polugodište</w:t>
            </w: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2384"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vrta</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Školski vrt </w:t>
            </w:r>
          </w:p>
        </w:tc>
        <w:tc>
          <w:tcPr>
            <w:tcW w:w="168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Proljeće/Jesen</w:t>
            </w: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536A60">
        <w:tc>
          <w:tcPr>
            <w:tcW w:w="924"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2384" w:type="dxa"/>
          </w:tcPr>
          <w:p w:rsidR="00721115" w:rsidRPr="00721115" w:rsidRDefault="00721115" w:rsidP="00721115">
            <w:pPr>
              <w:spacing w:after="0" w:line="240" w:lineRule="auto"/>
              <w:rPr>
                <w:rFonts w:ascii="Times New Roman" w:eastAsia="Calibri" w:hAnsi="Times New Roman"/>
                <w:sz w:val="24"/>
                <w:szCs w:val="24"/>
                <w:u w:val="single"/>
                <w:lang w:eastAsia="en-US"/>
              </w:rPr>
            </w:pPr>
            <w:r w:rsidRPr="00721115">
              <w:rPr>
                <w:rFonts w:ascii="Times New Roman" w:eastAsia="Calibri" w:hAnsi="Times New Roman"/>
                <w:sz w:val="24"/>
                <w:szCs w:val="24"/>
                <w:u w:val="single"/>
                <w:lang w:eastAsia="en-US"/>
              </w:rPr>
              <w:t>UKUPNO</w:t>
            </w:r>
          </w:p>
        </w:tc>
        <w:tc>
          <w:tcPr>
            <w:tcW w:w="1395" w:type="dxa"/>
          </w:tcPr>
          <w:p w:rsidR="00721115" w:rsidRPr="00721115" w:rsidRDefault="00721115" w:rsidP="00721115">
            <w:pPr>
              <w:spacing w:after="0" w:line="240" w:lineRule="auto"/>
              <w:jc w:val="center"/>
              <w:rPr>
                <w:rFonts w:ascii="Times New Roman" w:eastAsia="Calibri" w:hAnsi="Times New Roman"/>
                <w:sz w:val="24"/>
                <w:szCs w:val="24"/>
                <w:u w:val="single"/>
                <w:lang w:eastAsia="en-US"/>
              </w:rPr>
            </w:pPr>
            <w:r w:rsidRPr="00721115">
              <w:rPr>
                <w:rFonts w:ascii="Times New Roman" w:eastAsia="Calibri" w:hAnsi="Times New Roman"/>
                <w:sz w:val="24"/>
                <w:szCs w:val="24"/>
                <w:u w:val="single"/>
                <w:lang w:eastAsia="en-US"/>
              </w:rPr>
              <w:t>448</w:t>
            </w:r>
          </w:p>
        </w:tc>
        <w:tc>
          <w:tcPr>
            <w:tcW w:w="1415"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2"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488"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bl>
    <w:p w:rsidR="00721115" w:rsidRPr="00721115" w:rsidRDefault="00721115" w:rsidP="00721115">
      <w:pPr>
        <w:keepNext/>
        <w:spacing w:after="0" w:line="240" w:lineRule="auto"/>
        <w:outlineLvl w:val="0"/>
        <w:rPr>
          <w:rFonts w:ascii="Times New Roman" w:eastAsia="Arial Unicode MS"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PRAKTIČNA NASTAVA</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Poljoprivredni tehničar fitotarmaceut</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RAZRED: 2. C </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Mario Vukasović, ,dipl. inž.</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CILJ NASTAVNOG PROGRAMA</w:t>
      </w: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Sudjelovanje u procesu rada izvodeći pojedine radne operacije. Stjecanja znanja, formiranje navika i vještina pri poslovima prometa materijala, sredstvima i proizvodima u poljoprivredi.</w:t>
      </w: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BC1872">
            <w:pPr>
              <w:numPr>
                <w:ilvl w:val="0"/>
                <w:numId w:val="86"/>
              </w:numPr>
              <w:spacing w:after="0" w:line="240" w:lineRule="auto"/>
              <w:contextualSpacing/>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Zaštita bilja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-kemijske metode zaštite</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-mehaničke i biološke metode zaštite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školsko gospodarstvo, plastenici, učionica</w:t>
            </w:r>
          </w:p>
        </w:tc>
        <w:tc>
          <w:tcPr>
            <w:tcW w:w="1225" w:type="dxa"/>
            <w:vMerge w:val="restart"/>
            <w:shd w:val="clear" w:color="auto" w:fill="auto"/>
            <w:textDirection w:val="tbRl"/>
          </w:tcPr>
          <w:p w:rsidR="00721115" w:rsidRPr="00721115" w:rsidRDefault="00721115" w:rsidP="00721115">
            <w:pPr>
              <w:spacing w:after="0" w:line="240" w:lineRule="auto"/>
              <w:ind w:left="113" w:right="113"/>
              <w:rPr>
                <w:rFonts w:ascii="Times New Roman" w:eastAsia="Calibri" w:hAnsi="Times New Roman"/>
                <w:sz w:val="24"/>
                <w:szCs w:val="24"/>
                <w:lang w:eastAsia="en-US"/>
              </w:rPr>
            </w:pPr>
            <w:r w:rsidRPr="00721115">
              <w:rPr>
                <w:rFonts w:ascii="Times New Roman" w:eastAsia="Calibri" w:hAnsi="Times New Roman"/>
                <w:sz w:val="24"/>
                <w:szCs w:val="24"/>
                <w:lang w:eastAsia="en-US"/>
              </w:rPr>
              <w:t>Vrijeme izvođenja se prilagođava potrebama školskog gospodarstva, proizvodnom i vegatacijskom razdoblju, te godišnjem dobu.</w:t>
            </w:r>
          </w:p>
        </w:tc>
        <w:tc>
          <w:tcPr>
            <w:tcW w:w="1638" w:type="dxa"/>
            <w:vMerge w:val="restart"/>
            <w:shd w:val="clear" w:color="auto" w:fill="auto"/>
            <w:textDirection w:val="tbRl"/>
          </w:tcPr>
          <w:p w:rsidR="00721115" w:rsidRPr="00721115" w:rsidRDefault="00721115" w:rsidP="00721115">
            <w:pPr>
              <w:spacing w:after="0" w:line="240" w:lineRule="auto"/>
              <w:ind w:left="113" w:right="113"/>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Nastava se odvija u dvije grupe. Sadržaj vježbi praktične nastave se nadovezuje i sukladan je teorijskom sadržaju stručnih predmeta.</w:t>
            </w: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5. </w:t>
            </w:r>
          </w:p>
        </w:tc>
        <w:tc>
          <w:tcPr>
            <w:tcW w:w="3311" w:type="dxa"/>
            <w:shd w:val="clear" w:color="auto" w:fill="auto"/>
          </w:tcPr>
          <w:p w:rsidR="00721115" w:rsidRPr="00721115" w:rsidRDefault="00721115" w:rsidP="00BC1872">
            <w:pPr>
              <w:numPr>
                <w:ilvl w:val="0"/>
                <w:numId w:val="86"/>
              </w:numPr>
              <w:spacing w:after="0" w:line="240" w:lineRule="auto"/>
              <w:contextualSpacing/>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Poznavanje polj. kultura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ratarskih kultura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-proizvodnja povrćarskih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kultura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-proizvodnja cvjećarskih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kultura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školsko gospodarstvo,</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plastenici, učionica</w:t>
            </w:r>
          </w:p>
        </w:tc>
        <w:tc>
          <w:tcPr>
            <w:tcW w:w="1225"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6. </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b/>
                <w:sz w:val="24"/>
                <w:szCs w:val="24"/>
                <w:lang w:eastAsia="en-US"/>
              </w:rPr>
            </w:pPr>
            <w:r w:rsidRPr="00721115">
              <w:rPr>
                <w:rFonts w:ascii="Times New Roman" w:eastAsia="Calibri" w:hAnsi="Times New Roman"/>
                <w:sz w:val="24"/>
                <w:szCs w:val="24"/>
                <w:lang w:eastAsia="en-US"/>
              </w:rPr>
              <w:t xml:space="preserve">      </w:t>
            </w:r>
            <w:r w:rsidRPr="00721115">
              <w:rPr>
                <w:rFonts w:ascii="Times New Roman" w:eastAsia="Calibri" w:hAnsi="Times New Roman"/>
                <w:b/>
                <w:sz w:val="24"/>
                <w:szCs w:val="24"/>
                <w:lang w:eastAsia="en-US"/>
              </w:rPr>
              <w:t xml:space="preserve">3. Repromaterijali u </w:t>
            </w:r>
          </w:p>
          <w:p w:rsidR="00721115" w:rsidRPr="00721115" w:rsidRDefault="00721115" w:rsidP="00721115">
            <w:pPr>
              <w:spacing w:after="0" w:line="240" w:lineRule="auto"/>
              <w:jc w:val="both"/>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 xml:space="preserve">          poljoprivredi</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-gnojidba mineralnim    </w:t>
            </w: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gnojivima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-gnojidba organskim gnojivima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komposta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-utvrđivanje norme gnojidbe</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-vegetativno razmnožavanje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biljaka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-generativno razmnožavanje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biljaka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-razlikovanje sjemena polj.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kultura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-skladištenje sjemena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-utvrđivanje sjetvene norme</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-ambalaža za proizvodnju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povrća i cvijeća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-transport i skladištenje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presadnica</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školsko gospodarstvo,</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plastenici, učionica</w:t>
            </w:r>
          </w:p>
        </w:tc>
        <w:tc>
          <w:tcPr>
            <w:tcW w:w="1225"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p w:rsidR="00721115" w:rsidRPr="00721115" w:rsidRDefault="00721115" w:rsidP="00721115">
            <w:pPr>
              <w:spacing w:after="0" w:line="240" w:lineRule="auto"/>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4. Zaštita čovjekovog okoliša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-nabava i skladištenje sredstava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za zaštitu bilja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-mjere opreza pri radu sa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pesticidima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-biološke metode za suzbijanje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štetnika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školskog vrta,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parkovnog prostora i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okoliša škole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školsko gospodarstvo,</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plastenici, učionica</w:t>
            </w:r>
          </w:p>
        </w:tc>
        <w:tc>
          <w:tcPr>
            <w:tcW w:w="1225"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 xml:space="preserve">5. Sudjelovanje na polj. </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b/>
                <w:sz w:val="24"/>
                <w:szCs w:val="24"/>
                <w:lang w:eastAsia="en-US"/>
              </w:rPr>
              <w:t xml:space="preserve">   sajmovima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4157" w:type="dxa"/>
            <w:gridSpan w:val="2"/>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140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keepNext/>
        <w:spacing w:after="0" w:line="240" w:lineRule="auto"/>
        <w:outlineLvl w:val="0"/>
        <w:rPr>
          <w:rFonts w:ascii="Times New Roman" w:eastAsia="Calibri"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rPr>
          <w:rFonts w:ascii="Times New Roman" w:hAnsi="Times New Roman"/>
          <w:sz w:val="24"/>
          <w:szCs w:val="24"/>
          <w:lang w:eastAsia="en-US"/>
        </w:rPr>
      </w:pPr>
    </w:p>
    <w:p w:rsidR="00721115" w:rsidRPr="00721115" w:rsidRDefault="00721115" w:rsidP="00721115">
      <w:pPr>
        <w:spacing w:after="0" w:line="240" w:lineRule="auto"/>
        <w:jc w:val="center"/>
        <w:rPr>
          <w:rFonts w:ascii="Times New Roman" w:hAnsi="Times New Roman"/>
          <w:b/>
          <w:sz w:val="24"/>
          <w:szCs w:val="24"/>
        </w:rPr>
      </w:pPr>
      <w:r w:rsidRPr="00721115">
        <w:rPr>
          <w:rFonts w:ascii="Times New Roman" w:hAnsi="Times New Roman"/>
          <w:b/>
          <w:sz w:val="24"/>
          <w:szCs w:val="24"/>
        </w:rPr>
        <w:t>PRAKTIČNA NASTAVA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Zanimanje:</w:t>
      </w:r>
      <w:r w:rsidRPr="00721115">
        <w:rPr>
          <w:rFonts w:ascii="Times New Roman" w:hAnsi="Times New Roman"/>
          <w:sz w:val="24"/>
          <w:szCs w:val="24"/>
          <w:u w:val="single"/>
        </w:rPr>
        <w:t xml:space="preserve"> Poljoprivredni tehničar opći</w:t>
      </w:r>
      <w:r w:rsidRPr="00721115">
        <w:rPr>
          <w:rFonts w:ascii="Times New Roman" w:hAnsi="Times New Roman"/>
          <w:sz w:val="24"/>
          <w:szCs w:val="24"/>
        </w:rPr>
        <w:t xml:space="preserve">                        razred: IVa             školska godina 2017/18.</w:t>
      </w:r>
    </w:p>
    <w:p w:rsidR="00721115" w:rsidRPr="00721115" w:rsidRDefault="00721115" w:rsidP="00721115">
      <w:pPr>
        <w:spacing w:after="0" w:line="240" w:lineRule="auto"/>
        <w:rPr>
          <w:rFonts w:ascii="Times New Roman" w:hAnsi="Times New Roman"/>
          <w:sz w:val="24"/>
          <w:szCs w:val="24"/>
          <w:u w:val="single"/>
        </w:rPr>
      </w:pPr>
      <w:r w:rsidRPr="00721115">
        <w:rPr>
          <w:rFonts w:ascii="Times New Roman" w:hAnsi="Times New Roman"/>
          <w:sz w:val="24"/>
          <w:szCs w:val="24"/>
        </w:rPr>
        <w:t xml:space="preserve">Nastavnik praktične nastave: </w:t>
      </w:r>
      <w:r w:rsidRPr="00721115">
        <w:rPr>
          <w:rFonts w:ascii="Times New Roman" w:hAnsi="Times New Roman"/>
          <w:sz w:val="24"/>
          <w:szCs w:val="24"/>
          <w:u w:val="single"/>
        </w:rPr>
        <w:t xml:space="preserve"> Vehid Ibraković dipl. inž. polj.</w:t>
      </w:r>
    </w:p>
    <w:p w:rsidR="00721115" w:rsidRPr="00721115" w:rsidRDefault="00721115" w:rsidP="00721115">
      <w:pPr>
        <w:tabs>
          <w:tab w:val="left" w:pos="708"/>
          <w:tab w:val="center" w:pos="4536"/>
          <w:tab w:val="right" w:pos="9072"/>
        </w:tabs>
        <w:spacing w:after="0" w:line="240" w:lineRule="auto"/>
        <w:rPr>
          <w:rFonts w:ascii="Times New Roman" w:hAnsi="Times New Roman"/>
          <w:sz w:val="24"/>
          <w:szCs w:val="24"/>
          <w:u w:val="single"/>
        </w:rPr>
      </w:pPr>
      <w:r w:rsidRPr="00721115">
        <w:rPr>
          <w:rFonts w:ascii="Times New Roman" w:hAnsi="Times New Roman"/>
          <w:sz w:val="24"/>
          <w:szCs w:val="24"/>
        </w:rPr>
        <w:t>Stručni suradnik:</w:t>
      </w:r>
      <w:r w:rsidRPr="00721115">
        <w:rPr>
          <w:rFonts w:ascii="Times New Roman" w:hAnsi="Times New Roman"/>
          <w:sz w:val="24"/>
          <w:szCs w:val="24"/>
          <w:u w:val="single"/>
        </w:rPr>
        <w:t xml:space="preserve"> _____________</w:t>
      </w:r>
    </w:p>
    <w:p w:rsidR="00721115" w:rsidRPr="00721115" w:rsidRDefault="00721115" w:rsidP="00721115">
      <w:pPr>
        <w:keepNext/>
        <w:spacing w:after="0" w:line="240" w:lineRule="auto"/>
        <w:jc w:val="center"/>
        <w:outlineLvl w:val="1"/>
        <w:rPr>
          <w:rFonts w:ascii="Times New Roman" w:eastAsia="Arial Unicode MS" w:hAnsi="Times New Roman"/>
          <w:sz w:val="24"/>
          <w:szCs w:val="24"/>
        </w:rPr>
      </w:pPr>
      <w:r w:rsidRPr="00721115">
        <w:rPr>
          <w:rFonts w:ascii="Times New Roman" w:eastAsia="Arial Unicode MS" w:hAnsi="Times New Roman"/>
          <w:sz w:val="24"/>
          <w:szCs w:val="24"/>
        </w:rPr>
        <w:t>Cilj nastavnog sata</w:t>
      </w:r>
    </w:p>
    <w:p w:rsidR="00721115" w:rsidRPr="00DA556C" w:rsidRDefault="00721115" w:rsidP="00721115">
      <w:pPr>
        <w:spacing w:after="0" w:line="240" w:lineRule="auto"/>
        <w:ind w:left="708"/>
        <w:rPr>
          <w:rFonts w:ascii="Times New Roman" w:hAnsi="Times New Roman"/>
          <w:sz w:val="24"/>
          <w:szCs w:val="24"/>
        </w:rPr>
      </w:pPr>
      <w:r w:rsidRPr="00DA556C">
        <w:rPr>
          <w:rFonts w:ascii="Times New Roman" w:hAnsi="Times New Roman"/>
          <w:sz w:val="24"/>
          <w:szCs w:val="24"/>
        </w:rPr>
        <w:t>Praktičnom nastavom učenici trebaju teoretska i vježbama stečena znanja primijeniti u izvođenju pojedinačnih zahvata u stočarstvu, ratarstvu, povrćarstvu, mehanizaciji u poljoprivredi, voćarstvu, vinogradarstvu, vinarstvu, zaštiti bilja. Stjecanje navika, kulture ophođenja prilikom usluživanja. Stvaranje vještina u obavljanju pojedinih radnji u različitim granama bilinogojstva.</w:t>
      </w:r>
    </w:p>
    <w:p w:rsidR="00721115" w:rsidRPr="00721115" w:rsidRDefault="00721115" w:rsidP="00721115">
      <w:pPr>
        <w:spacing w:after="0" w:line="240" w:lineRule="auto"/>
        <w:jc w:val="center"/>
        <w:rPr>
          <w:rFonts w:ascii="Times New Roman" w:hAnsi="Times New Roman"/>
          <w:sz w:val="24"/>
          <w:szCs w:val="24"/>
        </w:rPr>
      </w:pPr>
    </w:p>
    <w:p w:rsidR="00DA556C" w:rsidRDefault="00DA556C" w:rsidP="00721115">
      <w:pPr>
        <w:spacing w:after="0" w:line="240" w:lineRule="auto"/>
        <w:jc w:val="center"/>
        <w:rPr>
          <w:rFonts w:ascii="Times New Roman" w:hAnsi="Times New Roman"/>
          <w:b/>
          <w:sz w:val="24"/>
          <w:szCs w:val="24"/>
        </w:rPr>
      </w:pPr>
    </w:p>
    <w:p w:rsidR="00DA556C" w:rsidRDefault="00DA556C" w:rsidP="00721115">
      <w:pPr>
        <w:spacing w:after="0" w:line="240" w:lineRule="auto"/>
        <w:jc w:val="center"/>
        <w:rPr>
          <w:rFonts w:ascii="Times New Roman" w:hAnsi="Times New Roman"/>
          <w:b/>
          <w:sz w:val="24"/>
          <w:szCs w:val="24"/>
        </w:rPr>
      </w:pPr>
    </w:p>
    <w:p w:rsidR="00DA556C" w:rsidRDefault="00DA556C" w:rsidP="00721115">
      <w:pPr>
        <w:spacing w:after="0" w:line="240" w:lineRule="auto"/>
        <w:jc w:val="center"/>
        <w:rPr>
          <w:rFonts w:ascii="Times New Roman" w:hAnsi="Times New Roman"/>
          <w:b/>
          <w:sz w:val="24"/>
          <w:szCs w:val="24"/>
        </w:rPr>
      </w:pPr>
    </w:p>
    <w:p w:rsidR="00DA556C" w:rsidRDefault="00DA556C" w:rsidP="00721115">
      <w:pPr>
        <w:spacing w:after="0" w:line="240" w:lineRule="auto"/>
        <w:jc w:val="center"/>
        <w:rPr>
          <w:rFonts w:ascii="Times New Roman" w:hAnsi="Times New Roman"/>
          <w:b/>
          <w:sz w:val="24"/>
          <w:szCs w:val="24"/>
        </w:rPr>
      </w:pPr>
    </w:p>
    <w:p w:rsidR="00721115" w:rsidRPr="00721115" w:rsidRDefault="00721115" w:rsidP="00721115">
      <w:pPr>
        <w:spacing w:after="0" w:line="240" w:lineRule="auto"/>
        <w:jc w:val="center"/>
        <w:rPr>
          <w:rFonts w:ascii="Times New Roman" w:hAnsi="Times New Roman"/>
          <w:b/>
          <w:sz w:val="24"/>
          <w:szCs w:val="24"/>
        </w:rPr>
      </w:pPr>
      <w:r w:rsidRPr="00721115">
        <w:rPr>
          <w:rFonts w:ascii="Times New Roman" w:hAnsi="Times New Roman"/>
          <w:b/>
          <w:sz w:val="24"/>
          <w:szCs w:val="24"/>
        </w:rPr>
        <w:t>Izvedbeni program</w:t>
      </w:r>
    </w:p>
    <w:p w:rsidR="00721115" w:rsidRPr="00721115" w:rsidRDefault="00721115" w:rsidP="00721115">
      <w:pPr>
        <w:spacing w:after="0" w:line="240" w:lineRule="auto"/>
        <w:jc w:val="center"/>
        <w:rPr>
          <w:rFonts w:ascii="Times New Roman" w:hAnsi="Times New Roman"/>
          <w:sz w:val="24"/>
          <w:szCs w:val="24"/>
        </w:rPr>
      </w:pPr>
    </w:p>
    <w:tbl>
      <w:tblPr>
        <w:tblW w:w="990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3960"/>
        <w:gridCol w:w="1260"/>
        <w:gridCol w:w="1260"/>
        <w:gridCol w:w="1260"/>
        <w:gridCol w:w="1260"/>
      </w:tblGrid>
      <w:tr w:rsidR="00721115" w:rsidRPr="00721115" w:rsidTr="00536A60">
        <w:trPr>
          <w:trHeight w:val="525"/>
        </w:trPr>
        <w:tc>
          <w:tcPr>
            <w:tcW w:w="90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REDNI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BROJ</w:t>
            </w:r>
          </w:p>
        </w:tc>
        <w:tc>
          <w:tcPr>
            <w:tcW w:w="39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NAZIV VJEŽBE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PRAKTIČNE NASTAVE</w:t>
            </w: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PLANIRANO</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SATI</w:t>
            </w: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MJESTO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IZVOĐENJA</w:t>
            </w: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VRIJEME IZVOĐENJA</w:t>
            </w: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NAPOMENA</w:t>
            </w:r>
          </w:p>
        </w:tc>
      </w:tr>
      <w:tr w:rsidR="00721115" w:rsidRPr="00721115" w:rsidTr="00DA556C">
        <w:trPr>
          <w:trHeight w:val="2258"/>
        </w:trPr>
        <w:tc>
          <w:tcPr>
            <w:tcW w:w="90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2.</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3.</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5.</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6.</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7.</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9.</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10.</w:t>
            </w:r>
          </w:p>
          <w:p w:rsidR="00721115" w:rsidRPr="00721115" w:rsidRDefault="00721115" w:rsidP="00721115">
            <w:pPr>
              <w:spacing w:after="0" w:line="240" w:lineRule="auto"/>
              <w:jc w:val="center"/>
              <w:rPr>
                <w:rFonts w:ascii="Times New Roman" w:hAnsi="Times New Roman"/>
                <w:sz w:val="24"/>
                <w:szCs w:val="24"/>
              </w:rPr>
            </w:pPr>
          </w:p>
        </w:tc>
        <w:tc>
          <w:tcPr>
            <w:tcW w:w="39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 xml:space="preserve">Žetva ratarskih kultura, </w:t>
            </w: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 xml:space="preserve">Berba povrćarskih kultura </w:t>
            </w: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Košnja krmnih kultura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Berba, transport, kalibriranje,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pakiranje, skladištenje voća </w:t>
            </w:r>
          </w:p>
          <w:p w:rsidR="00721115" w:rsidRPr="00721115" w:rsidRDefault="00721115" w:rsidP="00BC1872">
            <w:pPr>
              <w:numPr>
                <w:ilvl w:val="0"/>
                <w:numId w:val="78"/>
              </w:numPr>
              <w:spacing w:after="0" w:line="240" w:lineRule="auto"/>
              <w:rPr>
                <w:rFonts w:ascii="Times New Roman" w:hAnsi="Times New Roman"/>
                <w:sz w:val="24"/>
                <w:szCs w:val="24"/>
              </w:rPr>
            </w:pPr>
            <w:r w:rsidRPr="00721115">
              <w:rPr>
                <w:rFonts w:ascii="Times New Roman" w:hAnsi="Times New Roman"/>
                <w:sz w:val="24"/>
                <w:szCs w:val="24"/>
              </w:rPr>
              <w:t>Berba grožđa vinskih i stolnih sorti</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1"/>
                <w:numId w:val="79"/>
              </w:numPr>
              <w:tabs>
                <w:tab w:val="clear" w:pos="1440"/>
                <w:tab w:val="num" w:pos="252"/>
              </w:tabs>
              <w:spacing w:after="0" w:line="240" w:lineRule="auto"/>
              <w:ind w:hanging="1440"/>
              <w:rPr>
                <w:rFonts w:ascii="Times New Roman" w:hAnsi="Times New Roman"/>
                <w:sz w:val="24"/>
                <w:szCs w:val="24"/>
              </w:rPr>
            </w:pPr>
            <w:r w:rsidRPr="00721115">
              <w:rPr>
                <w:rFonts w:ascii="Times New Roman" w:hAnsi="Times New Roman"/>
                <w:sz w:val="24"/>
                <w:szCs w:val="24"/>
              </w:rPr>
              <w:t xml:space="preserve">Sortiranje, transport, </w:t>
            </w:r>
          </w:p>
          <w:p w:rsidR="00721115" w:rsidRPr="00721115" w:rsidRDefault="00721115" w:rsidP="00BC1872">
            <w:pPr>
              <w:numPr>
                <w:ilvl w:val="1"/>
                <w:numId w:val="79"/>
              </w:numPr>
              <w:tabs>
                <w:tab w:val="clear" w:pos="1440"/>
                <w:tab w:val="num" w:pos="252"/>
              </w:tabs>
              <w:spacing w:after="0" w:line="240" w:lineRule="auto"/>
              <w:ind w:hanging="1440"/>
              <w:rPr>
                <w:rFonts w:ascii="Times New Roman" w:hAnsi="Times New Roman"/>
                <w:sz w:val="24"/>
                <w:szCs w:val="24"/>
              </w:rPr>
            </w:pPr>
            <w:r w:rsidRPr="00721115">
              <w:rPr>
                <w:rFonts w:ascii="Times New Roman" w:hAnsi="Times New Roman"/>
                <w:sz w:val="24"/>
                <w:szCs w:val="24"/>
              </w:rPr>
              <w:t>Spremanje i čuvanje proizvoda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Agrotehničke mjere u kupinjaku: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rezidba, njega, vađenje starih izboja,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nastambi i opreme za stoku,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voluminozne i koncentrirane stočne hrane,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Hranidba i napajanje stoke,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Održavanje povoljnih zoohigijenskih i mikroklimatskih uvjeta u stočnim nastambama</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Strojevi za voćarsku, vinogradarsku, ratarsku i stočarsku proizvodnju popravak i održavanje</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Meliorativne mjere: odvodnja suvišne vode u pšenici i repici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tla za sjetvu soje,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Priprema tla i sadnja krumpira,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Zaštita soje, druga prihrana pšenice,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Zaštita luka i krumpira od korova, </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 xml:space="preserve">Zaštita pšenice i uljane repice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Bolesti, štetnici, korovi: simptomi, njihove pojave na ratarskim, voćarskim, vinogradarskim površinama.</w:t>
            </w:r>
          </w:p>
          <w:p w:rsidR="00721115" w:rsidRPr="00721115" w:rsidRDefault="00721115" w:rsidP="00BC1872">
            <w:pPr>
              <w:numPr>
                <w:ilvl w:val="1"/>
                <w:numId w:val="80"/>
              </w:numPr>
              <w:spacing w:after="0" w:line="240" w:lineRule="auto"/>
              <w:rPr>
                <w:rFonts w:ascii="Times New Roman" w:hAnsi="Times New Roman"/>
                <w:sz w:val="24"/>
                <w:szCs w:val="24"/>
              </w:rPr>
            </w:pPr>
            <w:r w:rsidRPr="00721115">
              <w:rPr>
                <w:rFonts w:ascii="Times New Roman" w:hAnsi="Times New Roman"/>
                <w:sz w:val="24"/>
                <w:szCs w:val="24"/>
              </w:rPr>
              <w:t>Mjere zaštite, upute za primjenu, zaštitna oprema, mjere opreza</w:t>
            </w:r>
          </w:p>
          <w:p w:rsidR="00721115" w:rsidRPr="00721115" w:rsidRDefault="00721115" w:rsidP="00721115">
            <w:pPr>
              <w:spacing w:after="0" w:line="240" w:lineRule="auto"/>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 praktikum i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 ekonomija i praktikum</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ekonomija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Školski praktikum, ekonomija, </w:t>
            </w:r>
          </w:p>
          <w:p w:rsidR="00721115" w:rsidRPr="00721115" w:rsidRDefault="00721115" w:rsidP="00721115">
            <w:pPr>
              <w:spacing w:after="0" w:line="240" w:lineRule="auto"/>
              <w:jc w:val="center"/>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Rujan,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Listopad</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 Listopad, Studeni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Listopad,</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Listopad, Studeni, Travanj</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 Prosinac, Siječanj, Veljača, Ožujak</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Studeni, Veljača, Ožujak</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 Ožujak</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 Ožujak</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Travanj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 Svibanj</w:t>
            </w:r>
          </w:p>
          <w:p w:rsidR="00721115" w:rsidRPr="00721115" w:rsidRDefault="00721115" w:rsidP="00721115">
            <w:pPr>
              <w:spacing w:after="0" w:line="240" w:lineRule="auto"/>
              <w:jc w:val="center"/>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-Sadržaj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praktične nastave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nadovezuje se na sadržaje stručnih predmeta.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Izvodi se na otvorenom ili zatvorenom prostoru ovisno o sadržajima i potrebama u proizvodnom, vegetacijskom razdoblju i godišnjem dobu.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-Učenici će sudjelovati u organiziranju i biti sudionici sajma čiji je domaćin SŠ MAR.</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-Bit će organizirana najmanje jedna posjeta ovisno o uvjetima.</w:t>
            </w:r>
          </w:p>
        </w:tc>
      </w:tr>
    </w:tbl>
    <w:p w:rsidR="00721115" w:rsidRDefault="00721115" w:rsidP="00721115">
      <w:pPr>
        <w:spacing w:after="0" w:line="240" w:lineRule="auto"/>
        <w:rPr>
          <w:rFonts w:ascii="Times New Roman" w:hAnsi="Times New Roman"/>
          <w:sz w:val="24"/>
          <w:szCs w:val="24"/>
        </w:rPr>
      </w:pPr>
    </w:p>
    <w:p w:rsidR="00DA556C" w:rsidRPr="00721115" w:rsidRDefault="00DA556C" w:rsidP="00721115">
      <w:pPr>
        <w:spacing w:after="0" w:line="240" w:lineRule="auto"/>
        <w:rPr>
          <w:rFonts w:ascii="Times New Roman" w:hAnsi="Times New Roman"/>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2304"/>
        <w:gridCol w:w="1603"/>
        <w:gridCol w:w="1710"/>
        <w:gridCol w:w="1550"/>
        <w:gridCol w:w="1603"/>
      </w:tblGrid>
      <w:tr w:rsidR="00721115" w:rsidRPr="00721115" w:rsidTr="00536A60">
        <w:trPr>
          <w:trHeight w:val="525"/>
        </w:trPr>
        <w:tc>
          <w:tcPr>
            <w:tcW w:w="748"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REDNI</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BROJ</w:t>
            </w:r>
          </w:p>
        </w:tc>
        <w:tc>
          <w:tcPr>
            <w:tcW w:w="3772"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NAZIV VJEŽBE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PRAKTIČNE NASTAVE</w:t>
            </w:r>
          </w:p>
        </w:tc>
        <w:tc>
          <w:tcPr>
            <w:tcW w:w="1255"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PLANIRANO</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SATI</w:t>
            </w:r>
          </w:p>
        </w:tc>
        <w:tc>
          <w:tcPr>
            <w:tcW w:w="1318"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MJESTO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IZVOĐENJA</w:t>
            </w:r>
          </w:p>
        </w:tc>
        <w:tc>
          <w:tcPr>
            <w:tcW w:w="1351"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VRIJEME IZVOĐENJA</w:t>
            </w:r>
          </w:p>
        </w:tc>
        <w:tc>
          <w:tcPr>
            <w:tcW w:w="1276" w:type="dxa"/>
          </w:tcPr>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NAPOMENA</w:t>
            </w:r>
          </w:p>
        </w:tc>
      </w:tr>
      <w:tr w:rsidR="00721115" w:rsidRPr="00721115" w:rsidTr="00DA556C">
        <w:trPr>
          <w:trHeight w:val="70"/>
        </w:trPr>
        <w:tc>
          <w:tcPr>
            <w:tcW w:w="748" w:type="dxa"/>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11.</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12.</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13.</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15.</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16.</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tc>
        <w:tc>
          <w:tcPr>
            <w:tcW w:w="3772" w:type="dxa"/>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2"/>
              </w:numPr>
              <w:spacing w:after="0" w:line="240" w:lineRule="auto"/>
              <w:rPr>
                <w:rFonts w:ascii="Times New Roman" w:hAnsi="Times New Roman"/>
                <w:sz w:val="24"/>
                <w:szCs w:val="24"/>
              </w:rPr>
            </w:pPr>
            <w:r w:rsidRPr="00721115">
              <w:rPr>
                <w:rFonts w:ascii="Times New Roman" w:hAnsi="Times New Roman"/>
                <w:sz w:val="24"/>
                <w:szCs w:val="24"/>
              </w:rPr>
              <w:t xml:space="preserve">Agrotehničke mjere u rodnom vinogradu i voćnjaku: rezidba, uzimanje plemki, obrada tla, gnojidba i zaštita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 xml:space="preserve">Košnja i baliranje lucerne, </w:t>
            </w: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Šišanje žive ograde,</w:t>
            </w: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 xml:space="preserve">Košnja trave u voćnjaku i kupinjaku, </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Proizvodnja presadnica za uzgoj povrćarskih kultura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Rezidba mladica, presađivanje izboja u kupinjaku</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Pravni akti poduzeća, osnovni principi ekonomike i poslovanja u biljnoj proizvodnji</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BC1872">
            <w:pPr>
              <w:numPr>
                <w:ilvl w:val="0"/>
                <w:numId w:val="81"/>
              </w:numPr>
              <w:spacing w:after="0" w:line="240" w:lineRule="auto"/>
              <w:rPr>
                <w:rFonts w:ascii="Times New Roman" w:hAnsi="Times New Roman"/>
                <w:sz w:val="24"/>
                <w:szCs w:val="24"/>
              </w:rPr>
            </w:pPr>
            <w:r w:rsidRPr="00721115">
              <w:rPr>
                <w:rFonts w:ascii="Times New Roman" w:hAnsi="Times New Roman"/>
                <w:sz w:val="24"/>
                <w:szCs w:val="24"/>
              </w:rPr>
              <w:t xml:space="preserve">Posjet sajmovima, izložbama, farmama, Poljop. institut Osijek, </w:t>
            </w:r>
          </w:p>
          <w:p w:rsidR="00721115" w:rsidRPr="00721115" w:rsidRDefault="00721115" w:rsidP="00721115">
            <w:pPr>
              <w:spacing w:after="0" w:line="240" w:lineRule="auto"/>
              <w:jc w:val="center"/>
              <w:rPr>
                <w:rFonts w:ascii="Times New Roman" w:hAnsi="Times New Roman"/>
                <w:sz w:val="24"/>
                <w:szCs w:val="24"/>
              </w:rPr>
            </w:pPr>
          </w:p>
        </w:tc>
        <w:tc>
          <w:tcPr>
            <w:tcW w:w="1255" w:type="dxa"/>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4</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8</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bdr w:val="single" w:sz="4" w:space="0" w:color="auto"/>
              </w:rPr>
              <w:t>∑128</w:t>
            </w:r>
          </w:p>
        </w:tc>
        <w:tc>
          <w:tcPr>
            <w:tcW w:w="1318" w:type="dxa"/>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Školski praktikum</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 xml:space="preserve">Školska ekonomija, praktikum, vrt </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Vrt, plasenik</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Školska ekonomija</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Računovodstvo škole M. A. Reljković, poljop apoteke</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Zagreb, Bizovac,</w:t>
            </w:r>
          </w:p>
          <w:p w:rsidR="00721115" w:rsidRPr="00721115" w:rsidRDefault="00721115" w:rsidP="00DA556C">
            <w:pPr>
              <w:spacing w:after="0" w:line="240" w:lineRule="auto"/>
              <w:jc w:val="center"/>
              <w:rPr>
                <w:rFonts w:ascii="Times New Roman" w:hAnsi="Times New Roman"/>
                <w:sz w:val="24"/>
                <w:szCs w:val="24"/>
              </w:rPr>
            </w:pPr>
            <w:r w:rsidRPr="00721115">
              <w:rPr>
                <w:rFonts w:ascii="Times New Roman" w:hAnsi="Times New Roman"/>
                <w:sz w:val="24"/>
                <w:szCs w:val="24"/>
              </w:rPr>
              <w:t>Đakovo,</w:t>
            </w:r>
            <w:r w:rsidR="00DA556C">
              <w:rPr>
                <w:rFonts w:ascii="Times New Roman" w:hAnsi="Times New Roman"/>
                <w:sz w:val="24"/>
                <w:szCs w:val="24"/>
              </w:rPr>
              <w:t xml:space="preserve"> ili Vrpolje, Osijek,  Sl. Brod</w:t>
            </w:r>
          </w:p>
        </w:tc>
        <w:tc>
          <w:tcPr>
            <w:tcW w:w="1351" w:type="dxa"/>
          </w:tcPr>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Svibanj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Veljača, Ožujak, Travanj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Ožujak, Travanj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  </w:t>
            </w: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Travanj, Svibanj</w:t>
            </w: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p>
          <w:p w:rsidR="00721115" w:rsidRPr="00721115" w:rsidRDefault="00721115" w:rsidP="00721115">
            <w:pPr>
              <w:spacing w:after="0" w:line="240" w:lineRule="auto"/>
              <w:jc w:val="center"/>
              <w:rPr>
                <w:rFonts w:ascii="Times New Roman" w:hAnsi="Times New Roman"/>
                <w:sz w:val="24"/>
                <w:szCs w:val="24"/>
              </w:rPr>
            </w:pPr>
            <w:r w:rsidRPr="00721115">
              <w:rPr>
                <w:rFonts w:ascii="Times New Roman" w:hAnsi="Times New Roman"/>
                <w:sz w:val="24"/>
                <w:szCs w:val="24"/>
              </w:rPr>
              <w:t>Rujan, Siječanj, Svibanj</w:t>
            </w:r>
          </w:p>
        </w:tc>
        <w:tc>
          <w:tcPr>
            <w:tcW w:w="1276" w:type="dxa"/>
          </w:tcPr>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-Sadržaj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praktične nastave</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nadovezuje se na sadržaje stručnih predmeta.</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 xml:space="preserve">Izvodi se na otvorenom ili zatvorenom prostoru ovisno o sadržajima i potrebama u proizvodnom, vegetacijskom razdoblju i godišnjem dobu. </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-Učenici će sudjelovati u organiziranju i biti sudionici sajma čiji je domaćin SŠ MAR.</w:t>
            </w:r>
          </w:p>
          <w:p w:rsidR="00721115" w:rsidRPr="00721115" w:rsidRDefault="00721115" w:rsidP="00721115">
            <w:pPr>
              <w:spacing w:after="0" w:line="240" w:lineRule="auto"/>
              <w:rPr>
                <w:rFonts w:ascii="Times New Roman" w:hAnsi="Times New Roman"/>
                <w:sz w:val="24"/>
                <w:szCs w:val="24"/>
              </w:rPr>
            </w:pPr>
            <w:r w:rsidRPr="00721115">
              <w:rPr>
                <w:rFonts w:ascii="Times New Roman" w:hAnsi="Times New Roman"/>
                <w:sz w:val="24"/>
                <w:szCs w:val="24"/>
              </w:rPr>
              <w:t>-Bit će organizirana najmanje jedna posjeta ovisno o uvjetima</w:t>
            </w:r>
          </w:p>
        </w:tc>
      </w:tr>
    </w:tbl>
    <w:p w:rsidR="00721115" w:rsidRPr="00721115" w:rsidRDefault="00721115" w:rsidP="00DA556C">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PRAKTIČNA NASTAVA</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Cvjećar</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 1 d</w:t>
      </w:r>
    </w:p>
    <w:p w:rsidR="00721115" w:rsidRP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Ljiljana Eraković, Bruno Zečević, David Katalinić</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721115">
      <w:pPr>
        <w:spacing w:after="160" w:line="259"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Naučiti uzgojiti jednogodišnje i dvogodišnje cvijeće sjemenom i reznicama. Upoznati se s tehnologijom vegetativnog umnožavanja biljaka u sterilnim,laboratorijskim uvjetima.Usvojiti postupke pripreme tla i održavanja cvjetnih gredica; naučiti pripremiti cvijeće i podloge za aranžiranje. Naučiti pravilno njegovati lončanice.</w:t>
      </w:r>
    </w:p>
    <w:p w:rsidR="00721115" w:rsidRPr="00721115" w:rsidRDefault="00721115" w:rsidP="00721115">
      <w:pPr>
        <w:spacing w:after="160" w:line="259" w:lineRule="auto"/>
        <w:jc w:val="center"/>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gridCol w:w="1638"/>
      </w:tblGrid>
      <w:tr w:rsidR="00721115" w:rsidRPr="00721115" w:rsidTr="00536A60">
        <w:trPr>
          <w:trHeight w:val="787"/>
        </w:trPr>
        <w:tc>
          <w:tcPr>
            <w:tcW w:w="846"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Redni broj</w:t>
            </w:r>
          </w:p>
        </w:tc>
        <w:tc>
          <w:tcPr>
            <w:tcW w:w="3311"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Planirano sati</w:t>
            </w:r>
          </w:p>
        </w:tc>
        <w:tc>
          <w:tcPr>
            <w:tcW w:w="226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c>
          <w:tcPr>
            <w:tcW w:w="1638" w:type="dxa"/>
            <w:shd w:val="clear" w:color="auto" w:fill="auto"/>
          </w:tcPr>
          <w:p w:rsidR="00721115" w:rsidRPr="00721115" w:rsidRDefault="00721115" w:rsidP="00721115">
            <w:pPr>
              <w:spacing w:after="0" w:line="240"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Napomena</w:t>
            </w:r>
          </w:p>
        </w:tc>
      </w:tr>
      <w:tr w:rsidR="00721115" w:rsidRPr="00721115" w:rsidTr="00536A60">
        <w:trPr>
          <w:trHeight w:val="78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Sadnja jednoljetnica i dvoljetnica na otvoreno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70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i park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val="restart"/>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Primjena uzgojnih zahvata u proizvodnji cvijeća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klima komora, škola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5"/>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gredica za sadnju</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park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2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Održavanje cvjetnih gredica i ukrasnog grmlja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70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park,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Okoliš škole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 dok traje vegetacija</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Generativno razmnožavanje cvijeća i sobnog bilja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51"/>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311"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Vegetativno razmnožavanje cvijeća i sobnog bilja (reznicama i postupkom in vitro)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 za mikropropagaciju,</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Siječanj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veljača</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6"/>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supstrata i presađivanje lončanica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833"/>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lončanica</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60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zgrada,</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Cijele godine</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704"/>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cvijeća za slaganje u posude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Travanj,</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svibanj</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cvijeća za aranžiranje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vMerge/>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podloga za aranžmane</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Cvječarski praktikum</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r w:rsidR="00721115" w:rsidRPr="00721115" w:rsidTr="00536A60">
        <w:trPr>
          <w:trHeight w:val="699"/>
        </w:trPr>
        <w:tc>
          <w:tcPr>
            <w:tcW w:w="846" w:type="dxa"/>
            <w:shd w:val="clear" w:color="auto" w:fill="auto"/>
          </w:tcPr>
          <w:p w:rsidR="00721115" w:rsidRPr="00721115" w:rsidRDefault="00721115" w:rsidP="00721115">
            <w:pPr>
              <w:spacing w:after="0" w:line="240" w:lineRule="auto"/>
              <w:rPr>
                <w:rFonts w:ascii="Times New Roman" w:eastAsia="Calibri" w:hAnsi="Times New Roman"/>
                <w:sz w:val="24"/>
                <w:szCs w:val="24"/>
                <w:lang w:eastAsia="en-US"/>
              </w:rPr>
            </w:pPr>
          </w:p>
        </w:tc>
        <w:tc>
          <w:tcPr>
            <w:tcW w:w="3311"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Ukupno</w:t>
            </w: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490</w:t>
            </w:r>
          </w:p>
        </w:tc>
        <w:tc>
          <w:tcPr>
            <w:tcW w:w="226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225"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c>
          <w:tcPr>
            <w:tcW w:w="1638" w:type="dxa"/>
            <w:shd w:val="clear" w:color="auto" w:fill="auto"/>
          </w:tcPr>
          <w:p w:rsidR="00721115" w:rsidRPr="00721115" w:rsidRDefault="00721115" w:rsidP="00721115">
            <w:pPr>
              <w:spacing w:after="0" w:line="240" w:lineRule="auto"/>
              <w:jc w:val="both"/>
              <w:rPr>
                <w:rFonts w:ascii="Times New Roman" w:eastAsia="Calibri" w:hAnsi="Times New Roman"/>
                <w:sz w:val="24"/>
                <w:szCs w:val="24"/>
                <w:lang w:eastAsia="en-US"/>
              </w:rPr>
            </w:pPr>
          </w:p>
        </w:tc>
      </w:tr>
    </w:tbl>
    <w:p w:rsidR="00721115" w:rsidRPr="00721115" w:rsidRDefault="00721115" w:rsidP="00721115">
      <w:pPr>
        <w:spacing w:after="0" w:line="240" w:lineRule="auto"/>
        <w:rPr>
          <w:rFonts w:ascii="Times New Roman" w:hAnsi="Times New Roman"/>
          <w:sz w:val="24"/>
          <w:szCs w:val="24"/>
        </w:rPr>
      </w:pPr>
    </w:p>
    <w:p w:rsidR="00721115" w:rsidRDefault="00721115" w:rsidP="00213B16">
      <w:pPr>
        <w:spacing w:line="240" w:lineRule="auto"/>
        <w:jc w:val="center"/>
        <w:rPr>
          <w:rFonts w:ascii="Times New Roman" w:hAnsi="Times New Roman"/>
          <w:color w:val="FF0000"/>
          <w:sz w:val="24"/>
          <w:szCs w:val="24"/>
        </w:rPr>
      </w:pPr>
    </w:p>
    <w:p w:rsidR="00721115" w:rsidRDefault="00721115" w:rsidP="00213B16">
      <w:pPr>
        <w:spacing w:line="240" w:lineRule="auto"/>
        <w:jc w:val="center"/>
        <w:rPr>
          <w:rFonts w:ascii="Times New Roman" w:hAnsi="Times New Roman"/>
          <w:color w:val="FF0000"/>
          <w:sz w:val="24"/>
          <w:szCs w:val="24"/>
        </w:rPr>
      </w:pPr>
    </w:p>
    <w:p w:rsidR="00721115" w:rsidRDefault="00721115" w:rsidP="00213B16">
      <w:pPr>
        <w:spacing w:line="240" w:lineRule="auto"/>
        <w:jc w:val="center"/>
        <w:rPr>
          <w:rFonts w:ascii="Times New Roman" w:hAnsi="Times New Roman"/>
          <w:color w:val="FF0000"/>
          <w:sz w:val="24"/>
          <w:szCs w:val="24"/>
        </w:rPr>
      </w:pPr>
    </w:p>
    <w:p w:rsidR="00721115" w:rsidRDefault="00721115" w:rsidP="00213B16">
      <w:pPr>
        <w:spacing w:line="240" w:lineRule="auto"/>
        <w:jc w:val="center"/>
        <w:rPr>
          <w:rFonts w:ascii="Times New Roman" w:hAnsi="Times New Roman"/>
          <w:color w:val="FF0000"/>
          <w:sz w:val="24"/>
          <w:szCs w:val="24"/>
        </w:rPr>
      </w:pPr>
    </w:p>
    <w:p w:rsidR="00B71AB6" w:rsidRDefault="00B71AB6" w:rsidP="007C09E3">
      <w:pPr>
        <w:spacing w:after="200" w:line="360" w:lineRule="auto"/>
        <w:jc w:val="both"/>
        <w:rPr>
          <w:rFonts w:ascii="Times New Roman" w:eastAsia="Calibri" w:hAnsi="Times New Roman"/>
          <w:sz w:val="24"/>
          <w:szCs w:val="24"/>
          <w:lang w:eastAsia="en-US"/>
        </w:rPr>
        <w:sectPr w:rsidR="00B71AB6" w:rsidSect="00790175">
          <w:pgSz w:w="11906" w:h="16838"/>
          <w:pgMar w:top="1134" w:right="1134" w:bottom="1134" w:left="1134" w:header="709" w:footer="709" w:gutter="0"/>
          <w:cols w:space="708"/>
          <w:titlePg/>
          <w:docGrid w:linePitch="360"/>
        </w:sectPr>
      </w:pPr>
    </w:p>
    <w:p w:rsidR="004A355E" w:rsidRDefault="004A355E" w:rsidP="004A355E"/>
    <w:p w:rsidR="00DA556C" w:rsidRDefault="00DA556C" w:rsidP="00DA556C">
      <w:pPr>
        <w:jc w:val="center"/>
        <w:rPr>
          <w:b/>
          <w:sz w:val="28"/>
        </w:rPr>
      </w:pPr>
      <w:r>
        <w:rPr>
          <w:b/>
          <w:sz w:val="28"/>
        </w:rPr>
        <w:t xml:space="preserve">IZVEDBENI PROGRAM ZA STRUKOVNI PREDMET </w:t>
      </w:r>
    </w:p>
    <w:p w:rsidR="00DA556C" w:rsidRDefault="00DA556C" w:rsidP="00DA556C">
      <w:pPr>
        <w:jc w:val="center"/>
        <w:rPr>
          <w:b/>
          <w:sz w:val="28"/>
        </w:rPr>
      </w:pPr>
      <w:r>
        <w:rPr>
          <w:b/>
          <w:sz w:val="28"/>
        </w:rPr>
        <w:t>PRAKTIČNA NASTAVA (140 SATI)</w:t>
      </w:r>
    </w:p>
    <w:p w:rsidR="00DA556C" w:rsidRPr="00940EBA" w:rsidRDefault="00DA556C" w:rsidP="00DA556C">
      <w:pPr>
        <w:jc w:val="center"/>
        <w:rPr>
          <w:b/>
          <w:sz w:val="28"/>
        </w:rPr>
      </w:pPr>
    </w:p>
    <w:p w:rsidR="00DA556C" w:rsidRDefault="00DA556C" w:rsidP="00DA556C">
      <w:pPr>
        <w:rPr>
          <w:sz w:val="24"/>
        </w:rPr>
      </w:pPr>
      <w:r w:rsidRPr="00940EBA">
        <w:rPr>
          <w:b/>
          <w:sz w:val="24"/>
        </w:rPr>
        <w:t>Strukovna kvalifikacija:</w:t>
      </w:r>
      <w:r>
        <w:rPr>
          <w:sz w:val="24"/>
        </w:rPr>
        <w:t xml:space="preserve"> Poljoprivredni tehničar- fitofarmaceut</w:t>
      </w:r>
    </w:p>
    <w:p w:rsidR="00DA556C" w:rsidRDefault="00DA556C" w:rsidP="00DA556C">
      <w:pPr>
        <w:rPr>
          <w:sz w:val="24"/>
        </w:rPr>
      </w:pPr>
      <w:r w:rsidRPr="00940EBA">
        <w:rPr>
          <w:b/>
          <w:sz w:val="24"/>
        </w:rPr>
        <w:t>Šk.godina:</w:t>
      </w:r>
      <w:r>
        <w:rPr>
          <w:sz w:val="24"/>
        </w:rPr>
        <w:t xml:space="preserve"> 2017/18</w:t>
      </w:r>
    </w:p>
    <w:p w:rsidR="00DA556C" w:rsidRDefault="00DA556C" w:rsidP="00DA556C">
      <w:pPr>
        <w:rPr>
          <w:sz w:val="24"/>
        </w:rPr>
      </w:pPr>
      <w:r w:rsidRPr="00940EBA">
        <w:rPr>
          <w:b/>
          <w:sz w:val="24"/>
        </w:rPr>
        <w:t>Škola:</w:t>
      </w:r>
      <w:r>
        <w:rPr>
          <w:sz w:val="24"/>
        </w:rPr>
        <w:t xml:space="preserve"> Matije Antuna Reljkovića, Slavonski Brod</w:t>
      </w:r>
    </w:p>
    <w:p w:rsidR="00DA556C" w:rsidRDefault="00DA556C" w:rsidP="00DA556C">
      <w:pPr>
        <w:rPr>
          <w:sz w:val="24"/>
        </w:rPr>
      </w:pPr>
      <w:r w:rsidRPr="00940EBA">
        <w:rPr>
          <w:b/>
          <w:sz w:val="24"/>
        </w:rPr>
        <w:t>Razred:</w:t>
      </w:r>
      <w:r>
        <w:rPr>
          <w:sz w:val="24"/>
        </w:rPr>
        <w:t xml:space="preserve"> 2c </w:t>
      </w:r>
    </w:p>
    <w:p w:rsidR="00DA556C" w:rsidRDefault="00DA556C" w:rsidP="00DA556C">
      <w:pPr>
        <w:rPr>
          <w:sz w:val="24"/>
        </w:rPr>
      </w:pPr>
      <w:r w:rsidRPr="00940EBA">
        <w:rPr>
          <w:b/>
          <w:sz w:val="24"/>
        </w:rPr>
        <w:t>Zadaci predmeta:</w:t>
      </w:r>
      <w:r>
        <w:rPr>
          <w:sz w:val="24"/>
        </w:rPr>
        <w:t xml:space="preserve"> Formiranje pravilnog odnosa prema radu i stjecanje radnih navika, znanja i vještina. Upoznavanje tehnoloških procesa proizvodnje u pojedinim granama poljoprivrede. Upoznavanje neophodnih strojeva, alata i oruđa u pojedinim proizvodnjama. Upozavanje ekoloških proizvodnji u pojedinim granama poljoprivrede.</w:t>
      </w:r>
    </w:p>
    <w:p w:rsidR="00DA556C" w:rsidRDefault="00DA556C" w:rsidP="00DA556C">
      <w:pPr>
        <w:rPr>
          <w:sz w:val="24"/>
        </w:rPr>
      </w:pPr>
      <w:r>
        <w:rPr>
          <w:b/>
          <w:sz w:val="24"/>
        </w:rPr>
        <w:t xml:space="preserve">Realizator: </w:t>
      </w:r>
      <w:r>
        <w:rPr>
          <w:sz w:val="24"/>
        </w:rPr>
        <w:t>Gavran Drago, dipl.ing.poljoprivrede</w:t>
      </w:r>
    </w:p>
    <w:p w:rsidR="00DA556C" w:rsidRDefault="00DA556C" w:rsidP="00DA556C">
      <w:pPr>
        <w:rPr>
          <w:sz w:val="24"/>
        </w:rPr>
      </w:pPr>
    </w:p>
    <w:p w:rsidR="00DA556C" w:rsidRDefault="00DA556C" w:rsidP="00DA556C">
      <w:pPr>
        <w:rPr>
          <w:sz w:val="24"/>
        </w:rPr>
      </w:pPr>
    </w:p>
    <w:p w:rsidR="00DA556C" w:rsidRDefault="00DA556C" w:rsidP="00DA556C">
      <w:pPr>
        <w:rPr>
          <w:sz w:val="24"/>
        </w:rPr>
      </w:pPr>
    </w:p>
    <w:p w:rsidR="00DA556C" w:rsidRDefault="00DA556C" w:rsidP="00DA556C">
      <w:pPr>
        <w:rPr>
          <w:sz w:val="24"/>
        </w:rPr>
      </w:pPr>
    </w:p>
    <w:p w:rsidR="00DA556C" w:rsidRDefault="00DA556C" w:rsidP="00DA556C">
      <w:pPr>
        <w:rPr>
          <w:sz w:val="24"/>
        </w:rPr>
      </w:pPr>
    </w:p>
    <w:p w:rsidR="00DA556C" w:rsidRDefault="00DA556C" w:rsidP="00DA556C">
      <w:pPr>
        <w:rPr>
          <w:sz w:val="24"/>
        </w:rPr>
      </w:pPr>
    </w:p>
    <w:p w:rsidR="00DA556C" w:rsidRDefault="00DA556C" w:rsidP="00DA556C">
      <w:pPr>
        <w:jc w:val="center"/>
        <w:rPr>
          <w:b/>
          <w:sz w:val="24"/>
        </w:rPr>
      </w:pPr>
    </w:p>
    <w:p w:rsidR="00DA556C" w:rsidRDefault="00DA556C" w:rsidP="00DA556C">
      <w:pPr>
        <w:jc w:val="center"/>
        <w:rPr>
          <w:b/>
          <w:sz w:val="24"/>
        </w:rPr>
      </w:pPr>
    </w:p>
    <w:p w:rsidR="00DA556C" w:rsidRDefault="00DA556C" w:rsidP="00DA556C">
      <w:pPr>
        <w:jc w:val="center"/>
        <w:rPr>
          <w:b/>
          <w:sz w:val="24"/>
        </w:rPr>
      </w:pPr>
    </w:p>
    <w:p w:rsidR="00DA556C" w:rsidRPr="00940EBA" w:rsidRDefault="00DA556C" w:rsidP="00DA556C">
      <w:pPr>
        <w:jc w:val="center"/>
        <w:rPr>
          <w:b/>
          <w:sz w:val="24"/>
        </w:rPr>
      </w:pPr>
      <w:r w:rsidRPr="00940EBA">
        <w:rPr>
          <w:b/>
          <w:sz w:val="24"/>
        </w:rPr>
        <w:t>IZVEDBENI PROGRAM PRAKTIČNE NASTAVE</w:t>
      </w:r>
    </w:p>
    <w:tbl>
      <w:tblPr>
        <w:tblStyle w:val="Reetkatablice"/>
        <w:tblW w:w="14332" w:type="dxa"/>
        <w:tblLook w:val="04A0" w:firstRow="1" w:lastRow="0" w:firstColumn="1" w:lastColumn="0" w:noHBand="0" w:noVBand="1"/>
      </w:tblPr>
      <w:tblGrid>
        <w:gridCol w:w="1951"/>
        <w:gridCol w:w="5245"/>
        <w:gridCol w:w="5670"/>
        <w:gridCol w:w="1466"/>
      </w:tblGrid>
      <w:tr w:rsidR="00DA556C" w:rsidTr="00DA556C">
        <w:trPr>
          <w:trHeight w:val="1094"/>
        </w:trPr>
        <w:tc>
          <w:tcPr>
            <w:tcW w:w="1951" w:type="dxa"/>
          </w:tcPr>
          <w:p w:rsidR="00DA556C" w:rsidRPr="00940EBA" w:rsidRDefault="00DA556C" w:rsidP="00DA556C">
            <w:pPr>
              <w:jc w:val="center"/>
              <w:rPr>
                <w:b/>
                <w:sz w:val="20"/>
              </w:rPr>
            </w:pPr>
            <w:r w:rsidRPr="00940EBA">
              <w:rPr>
                <w:b/>
                <w:sz w:val="20"/>
              </w:rPr>
              <w:t>Nastavne cjeline i teme</w:t>
            </w:r>
          </w:p>
        </w:tc>
        <w:tc>
          <w:tcPr>
            <w:tcW w:w="5245" w:type="dxa"/>
          </w:tcPr>
          <w:p w:rsidR="00DA556C" w:rsidRPr="00940EBA" w:rsidRDefault="00DA556C" w:rsidP="00DA556C">
            <w:pPr>
              <w:jc w:val="center"/>
              <w:rPr>
                <w:b/>
                <w:sz w:val="20"/>
              </w:rPr>
            </w:pPr>
            <w:r>
              <w:rPr>
                <w:b/>
                <w:sz w:val="20"/>
              </w:rPr>
              <w:t>Sadržaj učenja</w:t>
            </w:r>
          </w:p>
        </w:tc>
        <w:tc>
          <w:tcPr>
            <w:tcW w:w="5670" w:type="dxa"/>
          </w:tcPr>
          <w:p w:rsidR="00DA556C" w:rsidRPr="00940EBA" w:rsidRDefault="00DA556C" w:rsidP="00DA556C">
            <w:pPr>
              <w:jc w:val="center"/>
              <w:rPr>
                <w:b/>
                <w:sz w:val="20"/>
              </w:rPr>
            </w:pPr>
            <w:r>
              <w:rPr>
                <w:b/>
                <w:sz w:val="20"/>
              </w:rPr>
              <w:t>Ishodi učenja</w:t>
            </w:r>
          </w:p>
        </w:tc>
        <w:tc>
          <w:tcPr>
            <w:tcW w:w="1466" w:type="dxa"/>
          </w:tcPr>
          <w:p w:rsidR="00DA556C" w:rsidRPr="00940EBA" w:rsidRDefault="00DA556C" w:rsidP="00DA556C">
            <w:pPr>
              <w:jc w:val="center"/>
              <w:rPr>
                <w:b/>
                <w:sz w:val="20"/>
              </w:rPr>
            </w:pPr>
            <w:r>
              <w:rPr>
                <w:b/>
                <w:sz w:val="20"/>
              </w:rPr>
              <w:t>Broj sati</w:t>
            </w:r>
          </w:p>
        </w:tc>
      </w:tr>
      <w:tr w:rsidR="00DA556C" w:rsidTr="00DA556C">
        <w:trPr>
          <w:trHeight w:val="1094"/>
        </w:trPr>
        <w:tc>
          <w:tcPr>
            <w:tcW w:w="1951" w:type="dxa"/>
          </w:tcPr>
          <w:p w:rsidR="00DA556C" w:rsidRPr="00940EBA" w:rsidRDefault="00DA556C" w:rsidP="00DA556C">
            <w:pPr>
              <w:rPr>
                <w:sz w:val="20"/>
                <w:szCs w:val="20"/>
              </w:rPr>
            </w:pPr>
            <w:r>
              <w:rPr>
                <w:sz w:val="20"/>
                <w:szCs w:val="20"/>
              </w:rPr>
              <w:t>1. Zaštita na radu</w:t>
            </w:r>
          </w:p>
        </w:tc>
        <w:tc>
          <w:tcPr>
            <w:tcW w:w="5245" w:type="dxa"/>
          </w:tcPr>
          <w:p w:rsidR="00DA556C" w:rsidRPr="00940EBA" w:rsidRDefault="00DA556C" w:rsidP="00DA556C">
            <w:pPr>
              <w:rPr>
                <w:sz w:val="20"/>
                <w:szCs w:val="20"/>
              </w:rPr>
            </w:pPr>
            <w:r>
              <w:rPr>
                <w:sz w:val="20"/>
                <w:szCs w:val="20"/>
              </w:rPr>
              <w:t>Navesti važnije mjere zaštite u poljoprivrednim proizvodnjama</w:t>
            </w:r>
          </w:p>
        </w:tc>
        <w:tc>
          <w:tcPr>
            <w:tcW w:w="5670" w:type="dxa"/>
          </w:tcPr>
          <w:p w:rsidR="00DA556C" w:rsidRPr="00940EBA" w:rsidRDefault="00DA556C" w:rsidP="00DA556C">
            <w:pPr>
              <w:rPr>
                <w:sz w:val="20"/>
                <w:szCs w:val="20"/>
              </w:rPr>
            </w:pPr>
            <w:r>
              <w:rPr>
                <w:sz w:val="20"/>
                <w:szCs w:val="20"/>
              </w:rPr>
              <w:t>Učenici prepoznaju pojedine opasnosti na radu i provode odgovrajuće mjere zaštite</w:t>
            </w:r>
          </w:p>
        </w:tc>
        <w:tc>
          <w:tcPr>
            <w:tcW w:w="1466" w:type="dxa"/>
          </w:tcPr>
          <w:p w:rsidR="00DA556C" w:rsidRPr="00940EBA" w:rsidRDefault="00DA556C" w:rsidP="00DA556C">
            <w:pPr>
              <w:rPr>
                <w:sz w:val="20"/>
                <w:szCs w:val="20"/>
              </w:rPr>
            </w:pPr>
            <w:r>
              <w:rPr>
                <w:sz w:val="20"/>
                <w:szCs w:val="20"/>
              </w:rPr>
              <w:t>8</w:t>
            </w:r>
          </w:p>
        </w:tc>
      </w:tr>
      <w:tr w:rsidR="00DA556C" w:rsidTr="00DA556C">
        <w:trPr>
          <w:trHeight w:val="1143"/>
        </w:trPr>
        <w:tc>
          <w:tcPr>
            <w:tcW w:w="1951" w:type="dxa"/>
          </w:tcPr>
          <w:p w:rsidR="00DA556C" w:rsidRPr="00940EBA" w:rsidRDefault="00DA556C" w:rsidP="00DA556C">
            <w:pPr>
              <w:rPr>
                <w:sz w:val="20"/>
                <w:szCs w:val="20"/>
              </w:rPr>
            </w:pPr>
            <w:r>
              <w:rPr>
                <w:sz w:val="20"/>
                <w:szCs w:val="20"/>
              </w:rPr>
              <w:t>2. Povrtlarstvo</w:t>
            </w:r>
          </w:p>
        </w:tc>
        <w:tc>
          <w:tcPr>
            <w:tcW w:w="5245" w:type="dxa"/>
          </w:tcPr>
          <w:p w:rsidR="00DA556C" w:rsidRPr="00940EBA" w:rsidRDefault="00DA556C" w:rsidP="00DA556C">
            <w:pPr>
              <w:rPr>
                <w:sz w:val="20"/>
                <w:szCs w:val="20"/>
              </w:rPr>
            </w:pPr>
            <w:r>
              <w:rPr>
                <w:sz w:val="20"/>
                <w:szCs w:val="20"/>
              </w:rPr>
              <w:t>Upoznati načine sadnje, zaštite, berbe i skladištenja povrtlarskih kultura</w:t>
            </w:r>
          </w:p>
        </w:tc>
        <w:tc>
          <w:tcPr>
            <w:tcW w:w="5670" w:type="dxa"/>
          </w:tcPr>
          <w:p w:rsidR="00DA556C" w:rsidRPr="00940EBA" w:rsidRDefault="00DA556C" w:rsidP="00DA556C">
            <w:pPr>
              <w:rPr>
                <w:sz w:val="20"/>
                <w:szCs w:val="20"/>
              </w:rPr>
            </w:pPr>
            <w:r>
              <w:rPr>
                <w:sz w:val="20"/>
                <w:szCs w:val="20"/>
              </w:rPr>
              <w:t>Učenici provode mehaničke i kemijske mjere zaštite, sudjeluju u sadnji, berbi i skladištenju povrtlarskih kultura (luk, krumpir, itd...)</w:t>
            </w:r>
          </w:p>
        </w:tc>
        <w:tc>
          <w:tcPr>
            <w:tcW w:w="1466" w:type="dxa"/>
          </w:tcPr>
          <w:p w:rsidR="00DA556C" w:rsidRPr="00940EBA" w:rsidRDefault="00DA556C" w:rsidP="00DA556C">
            <w:pPr>
              <w:rPr>
                <w:sz w:val="20"/>
                <w:szCs w:val="20"/>
              </w:rPr>
            </w:pPr>
            <w:r>
              <w:rPr>
                <w:sz w:val="20"/>
                <w:szCs w:val="20"/>
              </w:rPr>
              <w:t>32</w:t>
            </w:r>
          </w:p>
        </w:tc>
      </w:tr>
      <w:tr w:rsidR="00DA556C" w:rsidTr="00DA556C">
        <w:trPr>
          <w:trHeight w:val="1094"/>
        </w:trPr>
        <w:tc>
          <w:tcPr>
            <w:tcW w:w="1951" w:type="dxa"/>
          </w:tcPr>
          <w:p w:rsidR="00DA556C" w:rsidRPr="00940EBA" w:rsidRDefault="00DA556C" w:rsidP="00DA556C">
            <w:pPr>
              <w:rPr>
                <w:sz w:val="20"/>
                <w:szCs w:val="20"/>
              </w:rPr>
            </w:pPr>
            <w:r>
              <w:rPr>
                <w:sz w:val="20"/>
                <w:szCs w:val="20"/>
              </w:rPr>
              <w:t>3. Stočarstvo</w:t>
            </w:r>
          </w:p>
        </w:tc>
        <w:tc>
          <w:tcPr>
            <w:tcW w:w="5245" w:type="dxa"/>
          </w:tcPr>
          <w:p w:rsidR="00DA556C" w:rsidRPr="00940EBA" w:rsidRDefault="00DA556C" w:rsidP="00DA556C">
            <w:pPr>
              <w:rPr>
                <w:sz w:val="20"/>
                <w:szCs w:val="20"/>
              </w:rPr>
            </w:pPr>
            <w:r>
              <w:rPr>
                <w:sz w:val="20"/>
                <w:szCs w:val="20"/>
              </w:rPr>
              <w:t>Upoznati najvažnije predstavnike pojedinih pasmina goveda, konja, osnove akvaristike, pčelarski alat i pribor, tipove košnica i sl.</w:t>
            </w:r>
          </w:p>
        </w:tc>
        <w:tc>
          <w:tcPr>
            <w:tcW w:w="5670" w:type="dxa"/>
          </w:tcPr>
          <w:p w:rsidR="00DA556C" w:rsidRPr="00940EBA" w:rsidRDefault="00DA556C" w:rsidP="00DA556C">
            <w:pPr>
              <w:rPr>
                <w:sz w:val="20"/>
                <w:szCs w:val="20"/>
              </w:rPr>
            </w:pPr>
            <w:r>
              <w:rPr>
                <w:sz w:val="20"/>
                <w:szCs w:val="20"/>
              </w:rPr>
              <w:t>Učenici navode glavne predstavnike tovnih, mliječnih i kombiniranih pasimina goveda, sudjeluju u hranidbi konja, ovaca i koza te u pregledu košnice i vrcanju meda</w:t>
            </w:r>
          </w:p>
        </w:tc>
        <w:tc>
          <w:tcPr>
            <w:tcW w:w="1466" w:type="dxa"/>
          </w:tcPr>
          <w:p w:rsidR="00DA556C" w:rsidRPr="00940EBA" w:rsidRDefault="00DA556C" w:rsidP="00DA556C">
            <w:pPr>
              <w:rPr>
                <w:sz w:val="20"/>
                <w:szCs w:val="20"/>
              </w:rPr>
            </w:pPr>
            <w:r>
              <w:rPr>
                <w:sz w:val="20"/>
                <w:szCs w:val="20"/>
              </w:rPr>
              <w:t>56</w:t>
            </w:r>
          </w:p>
        </w:tc>
      </w:tr>
      <w:tr w:rsidR="00DA556C" w:rsidTr="00DA556C">
        <w:trPr>
          <w:trHeight w:val="1094"/>
        </w:trPr>
        <w:tc>
          <w:tcPr>
            <w:tcW w:w="1951" w:type="dxa"/>
          </w:tcPr>
          <w:p w:rsidR="00DA556C" w:rsidRPr="00940EBA" w:rsidRDefault="00DA556C" w:rsidP="00DA556C">
            <w:pPr>
              <w:rPr>
                <w:sz w:val="20"/>
                <w:szCs w:val="20"/>
              </w:rPr>
            </w:pPr>
            <w:r>
              <w:rPr>
                <w:sz w:val="20"/>
                <w:szCs w:val="20"/>
              </w:rPr>
              <w:t>4. Voćarstvo</w:t>
            </w:r>
          </w:p>
        </w:tc>
        <w:tc>
          <w:tcPr>
            <w:tcW w:w="5245" w:type="dxa"/>
          </w:tcPr>
          <w:p w:rsidR="00DA556C" w:rsidRPr="00940EBA" w:rsidRDefault="00DA556C" w:rsidP="00DA556C">
            <w:pPr>
              <w:rPr>
                <w:sz w:val="20"/>
                <w:szCs w:val="20"/>
              </w:rPr>
            </w:pPr>
            <w:r>
              <w:rPr>
                <w:sz w:val="20"/>
                <w:szCs w:val="20"/>
              </w:rPr>
              <w:t>Upoznati načine, tehnike i vrijeme rezidbe kupinjaka te mjere zaštite koje se provode u njemu</w:t>
            </w:r>
          </w:p>
        </w:tc>
        <w:tc>
          <w:tcPr>
            <w:tcW w:w="5670" w:type="dxa"/>
          </w:tcPr>
          <w:p w:rsidR="00DA556C" w:rsidRPr="00940EBA" w:rsidRDefault="00DA556C" w:rsidP="00DA556C">
            <w:pPr>
              <w:rPr>
                <w:sz w:val="20"/>
                <w:szCs w:val="20"/>
              </w:rPr>
            </w:pPr>
            <w:r>
              <w:rPr>
                <w:sz w:val="20"/>
                <w:szCs w:val="20"/>
              </w:rPr>
              <w:t>Učenici obavljaju rezidbu, vezivanje kupinjaka te provode mehaničke mjere zaštite od bolesti u kupinjaku, malinjaku, vinogradu, voćnjaku, te na uzgoju aronije</w:t>
            </w:r>
          </w:p>
        </w:tc>
        <w:tc>
          <w:tcPr>
            <w:tcW w:w="1466" w:type="dxa"/>
          </w:tcPr>
          <w:p w:rsidR="00DA556C" w:rsidRPr="00940EBA" w:rsidRDefault="00DA556C" w:rsidP="00DA556C">
            <w:pPr>
              <w:rPr>
                <w:sz w:val="20"/>
                <w:szCs w:val="20"/>
              </w:rPr>
            </w:pPr>
            <w:r>
              <w:rPr>
                <w:sz w:val="20"/>
                <w:szCs w:val="20"/>
              </w:rPr>
              <w:t>40</w:t>
            </w:r>
          </w:p>
        </w:tc>
      </w:tr>
      <w:tr w:rsidR="00DA556C" w:rsidTr="00DA556C">
        <w:trPr>
          <w:trHeight w:val="1143"/>
        </w:trPr>
        <w:tc>
          <w:tcPr>
            <w:tcW w:w="1951" w:type="dxa"/>
          </w:tcPr>
          <w:p w:rsidR="00DA556C" w:rsidRPr="00940EBA" w:rsidRDefault="00DA556C" w:rsidP="00DA556C">
            <w:pPr>
              <w:rPr>
                <w:sz w:val="20"/>
                <w:szCs w:val="20"/>
              </w:rPr>
            </w:pPr>
            <w:r>
              <w:rPr>
                <w:sz w:val="20"/>
                <w:szCs w:val="20"/>
              </w:rPr>
              <w:t>UKUPNO</w:t>
            </w:r>
          </w:p>
        </w:tc>
        <w:tc>
          <w:tcPr>
            <w:tcW w:w="5245" w:type="dxa"/>
          </w:tcPr>
          <w:p w:rsidR="00DA556C" w:rsidRPr="00940EBA" w:rsidRDefault="00DA556C" w:rsidP="00DA556C">
            <w:pPr>
              <w:rPr>
                <w:sz w:val="20"/>
                <w:szCs w:val="20"/>
              </w:rPr>
            </w:pPr>
          </w:p>
        </w:tc>
        <w:tc>
          <w:tcPr>
            <w:tcW w:w="5670" w:type="dxa"/>
          </w:tcPr>
          <w:p w:rsidR="00DA556C" w:rsidRPr="00940EBA" w:rsidRDefault="00DA556C" w:rsidP="00DA556C">
            <w:pPr>
              <w:rPr>
                <w:sz w:val="20"/>
                <w:szCs w:val="20"/>
              </w:rPr>
            </w:pPr>
          </w:p>
        </w:tc>
        <w:tc>
          <w:tcPr>
            <w:tcW w:w="1466" w:type="dxa"/>
          </w:tcPr>
          <w:p w:rsidR="00DA556C" w:rsidRPr="00940EBA" w:rsidRDefault="00DA556C" w:rsidP="00DA556C">
            <w:pPr>
              <w:rPr>
                <w:sz w:val="20"/>
                <w:szCs w:val="20"/>
              </w:rPr>
            </w:pPr>
            <w:r>
              <w:rPr>
                <w:sz w:val="20"/>
                <w:szCs w:val="20"/>
              </w:rPr>
              <w:t>140</w:t>
            </w:r>
          </w:p>
        </w:tc>
      </w:tr>
    </w:tbl>
    <w:p w:rsidR="00DA556C" w:rsidRDefault="00DA556C" w:rsidP="00DA556C">
      <w:r>
        <w:rPr>
          <w:sz w:val="24"/>
        </w:rPr>
        <w:t xml:space="preserve">Praktična nastava se izvodi u 2 grupe na poljop.površinama školske ekonomije (šk.vrt, kupinjak, pčelinjak, akvariji, staje za ovce,koze i konje). Program praktične nastave se prilagođava poslovima i potrebama šk.ekonomije te održavanju akvarija. </w:t>
      </w:r>
      <w:r>
        <w:t>Sadržaj praktične nastave uz prof.D.Gavrana izvodi prof. M.Vukasović.</w:t>
      </w:r>
    </w:p>
    <w:p w:rsidR="007C09E3" w:rsidRDefault="00DA556C" w:rsidP="00DA556C">
      <w:pPr>
        <w:jc w:val="center"/>
        <w:rPr>
          <w:sz w:val="24"/>
        </w:rPr>
      </w:pPr>
      <w:r>
        <w:rPr>
          <w:sz w:val="24"/>
        </w:rPr>
        <w:tab/>
        <w:t>Gavran Drago, dipl.ing.poljoprivrede</w:t>
      </w:r>
    </w:p>
    <w:p w:rsidR="00DA556C" w:rsidRDefault="00DA556C" w:rsidP="00DA556C">
      <w:pPr>
        <w:jc w:val="center"/>
        <w:rPr>
          <w:sz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OPERATIVNI (GODIŠNJI) PLAN I PROGRAM</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ŠKOLA: </w:t>
      </w:r>
      <w:r w:rsidRPr="00DA556C">
        <w:rPr>
          <w:rFonts w:ascii="Times New Roman" w:hAnsi="Times New Roman"/>
          <w:b/>
          <w:sz w:val="24"/>
          <w:szCs w:val="24"/>
        </w:rPr>
        <w:t>Srednja škola Matija Antuna Reljkovića</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OBRAZOVNO PODRUČJE: </w:t>
      </w:r>
      <w:r w:rsidRPr="00DA556C">
        <w:rPr>
          <w:rFonts w:ascii="Times New Roman" w:hAnsi="Times New Roman"/>
          <w:b/>
          <w:sz w:val="24"/>
          <w:szCs w:val="24"/>
        </w:rPr>
        <w:t>Poljoprivreda,prehrana i veterina</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ZANIMANJE: </w:t>
      </w:r>
      <w:r w:rsidRPr="00DA556C">
        <w:rPr>
          <w:rFonts w:ascii="Times New Roman" w:hAnsi="Times New Roman"/>
          <w:b/>
          <w:sz w:val="24"/>
          <w:szCs w:val="24"/>
        </w:rPr>
        <w:t>Cvjećar – prvi razred</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NASTAVNI PREDMET:</w:t>
      </w:r>
      <w:r w:rsidRPr="00DA556C">
        <w:rPr>
          <w:rFonts w:ascii="Times New Roman" w:hAnsi="Times New Roman"/>
          <w:b/>
          <w:sz w:val="24"/>
          <w:szCs w:val="24"/>
        </w:rPr>
        <w:t xml:space="preserve"> Praktična nastava</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BROJ SATI: </w:t>
      </w:r>
      <w:r w:rsidRPr="00DA556C">
        <w:rPr>
          <w:rFonts w:ascii="Times New Roman" w:hAnsi="Times New Roman"/>
          <w:b/>
          <w:sz w:val="24"/>
          <w:szCs w:val="24"/>
        </w:rPr>
        <w:t xml:space="preserve">490                       </w:t>
      </w:r>
      <w:r w:rsidRPr="00DA556C">
        <w:rPr>
          <w:rFonts w:ascii="Times New Roman" w:hAnsi="Times New Roman"/>
          <w:sz w:val="24"/>
          <w:szCs w:val="24"/>
        </w:rPr>
        <w:t xml:space="preserve">ŠKOLSKA GODINA: </w:t>
      </w:r>
      <w:r w:rsidRPr="00DA556C">
        <w:rPr>
          <w:rFonts w:ascii="Times New Roman" w:hAnsi="Times New Roman"/>
          <w:b/>
          <w:sz w:val="24"/>
          <w:szCs w:val="24"/>
        </w:rPr>
        <w:t>2017./.2018</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NASTAVNIK: </w:t>
      </w:r>
      <w:r w:rsidRPr="00DA556C">
        <w:rPr>
          <w:rFonts w:ascii="Times New Roman" w:hAnsi="Times New Roman"/>
          <w:b/>
          <w:sz w:val="24"/>
          <w:szCs w:val="24"/>
        </w:rPr>
        <w:t>David Katalinić</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CILJ (SVRHA) UČENJA PREDMETA: Naučiti učenike kako uzgojiti jednogodišnje i dvogodišnje cvijeće za slaganje u posude, za pričvršćivanje na podloge. Naučiti ih kako se održavaju lončanice i gotovi aranžmani, aranžiranje suhim cvijećem. Razviti osjećaj za lijepo i korisno.</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LITERATURA ZA NASTAVNIKE: D. Auguštin: Cvjećarstvo 1; J. Hage: Ukrasno bilje, grmlje, drveće, penjačice i ruže</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LITERATURA ZA UČENIKE: D. Auguštin: Aranžiranje 1; Cvjećarstvo 1</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 xml:space="preserve">                                              NASTAVNIK: </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tbl>
      <w:tblPr>
        <w:tblpPr w:leftFromText="180" w:rightFromText="180" w:vertAnchor="text" w:horzAnchor="margin" w:tblpY="1178"/>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6"/>
      </w:tblGrid>
      <w:tr w:rsidR="00DA556C" w:rsidRPr="00DA556C" w:rsidTr="00396CB3">
        <w:trPr>
          <w:trHeight w:val="2130"/>
        </w:trPr>
        <w:tc>
          <w:tcPr>
            <w:tcW w:w="13716" w:type="dxa"/>
            <w:shd w:val="clear" w:color="auto" w:fill="auto"/>
          </w:tcPr>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 xml:space="preserve">                                     PRAKTIČNA NASTAVA</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                                            </w:t>
            </w:r>
            <w:r w:rsidRPr="00DA556C">
              <w:rPr>
                <w:rFonts w:ascii="Times New Roman" w:hAnsi="Times New Roman"/>
                <w:b/>
                <w:sz w:val="24"/>
                <w:szCs w:val="24"/>
              </w:rPr>
              <w:t>Nastavnik: David Katalinić</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Nastavni predmet se izvodi  tjedno 14 sati kroz praktične vježbe u plateniku, školskom vrtu i cvjećarskom praktikumu. Učenici su podijeljeni u jednu grupu.</w:t>
            </w:r>
          </w:p>
          <w:p w:rsidR="00DA556C" w:rsidRPr="00DA556C" w:rsidRDefault="00DA556C" w:rsidP="00DA556C">
            <w:pPr>
              <w:spacing w:after="0" w:line="240" w:lineRule="auto"/>
              <w:rPr>
                <w:rFonts w:ascii="Times New Roman" w:hAnsi="Times New Roman"/>
                <w:sz w:val="24"/>
                <w:szCs w:val="24"/>
              </w:rPr>
            </w:pPr>
          </w:p>
        </w:tc>
      </w:tr>
    </w:tbl>
    <w:p w:rsidR="00DA556C" w:rsidRPr="00DA556C" w:rsidRDefault="00DA556C" w:rsidP="00DA556C">
      <w:pPr>
        <w:tabs>
          <w:tab w:val="left" w:pos="4050"/>
        </w:tabs>
        <w:spacing w:after="0" w:line="240" w:lineRule="auto"/>
        <w:rPr>
          <w:rFonts w:ascii="Times New Roman" w:hAnsi="Times New Roman"/>
          <w:b/>
          <w:sz w:val="24"/>
          <w:szCs w:val="24"/>
        </w:rPr>
      </w:pPr>
    </w:p>
    <w:p w:rsidR="00DA556C" w:rsidRPr="00DA556C" w:rsidRDefault="00DA556C" w:rsidP="00DA556C">
      <w:pPr>
        <w:tabs>
          <w:tab w:val="left" w:pos="4050"/>
        </w:tabs>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950"/>
        <w:gridCol w:w="1669"/>
        <w:gridCol w:w="1130"/>
        <w:gridCol w:w="1630"/>
        <w:gridCol w:w="1562"/>
        <w:gridCol w:w="4625"/>
      </w:tblGrid>
      <w:tr w:rsidR="00DA556C" w:rsidRPr="00DA556C" w:rsidTr="00396CB3">
        <w:trPr>
          <w:trHeight w:val="987"/>
        </w:trPr>
        <w:tc>
          <w:tcPr>
            <w:tcW w:w="115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BROJ</w:t>
            </w: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VJEŽBE</w:t>
            </w:r>
          </w:p>
        </w:tc>
        <w:tc>
          <w:tcPr>
            <w:tcW w:w="1950" w:type="dxa"/>
            <w:shd w:val="clear" w:color="auto" w:fill="auto"/>
          </w:tcPr>
          <w:p w:rsidR="00DA556C" w:rsidRPr="00DA556C" w:rsidRDefault="00DA556C" w:rsidP="00DA556C">
            <w:pPr>
              <w:spacing w:after="0" w:line="240" w:lineRule="auto"/>
              <w:ind w:left="-56"/>
              <w:rPr>
                <w:rFonts w:ascii="Times New Roman" w:hAnsi="Times New Roman"/>
                <w:b/>
                <w:sz w:val="24"/>
                <w:szCs w:val="24"/>
              </w:rPr>
            </w:pPr>
            <w:r w:rsidRPr="00DA556C">
              <w:rPr>
                <w:rFonts w:ascii="Times New Roman" w:hAnsi="Times New Roman"/>
                <w:b/>
                <w:sz w:val="24"/>
                <w:szCs w:val="24"/>
              </w:rPr>
              <w:t>NAZIV PRAKTIČNE VJEŽBE</w:t>
            </w:r>
          </w:p>
        </w:tc>
        <w:tc>
          <w:tcPr>
            <w:tcW w:w="1669"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CILJI I ZADACI VJEŽBE</w:t>
            </w:r>
          </w:p>
        </w:tc>
        <w:tc>
          <w:tcPr>
            <w:tcW w:w="113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 xml:space="preserve"> ALATI </w:t>
            </w:r>
          </w:p>
        </w:tc>
        <w:tc>
          <w:tcPr>
            <w:tcW w:w="163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MJESTO IZVOĐENJA</w:t>
            </w:r>
          </w:p>
        </w:tc>
        <w:tc>
          <w:tcPr>
            <w:tcW w:w="156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b/>
                <w:sz w:val="24"/>
                <w:szCs w:val="24"/>
              </w:rPr>
              <w:t>ISHODI UČENJA</w:t>
            </w:r>
          </w:p>
        </w:tc>
        <w:tc>
          <w:tcPr>
            <w:tcW w:w="4625"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BR. SATI</w:t>
            </w:r>
          </w:p>
        </w:tc>
      </w:tr>
      <w:tr w:rsidR="00DA556C" w:rsidRPr="00DA556C" w:rsidTr="00396CB3">
        <w:trPr>
          <w:trHeight w:val="987"/>
        </w:trPr>
        <w:tc>
          <w:tcPr>
            <w:tcW w:w="115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w:t>
            </w:r>
          </w:p>
        </w:tc>
        <w:tc>
          <w:tcPr>
            <w:tcW w:w="195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UPOZNAVANJE S PLANOM I PROGRAMOM</w:t>
            </w:r>
          </w:p>
        </w:tc>
        <w:tc>
          <w:tcPr>
            <w:tcW w:w="166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Steći znanje o onome što će učiti i pomagala koja će koristiti u izvođenju vježbi</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Školska ploča i kreda</w:t>
            </w:r>
          </w:p>
        </w:tc>
        <w:tc>
          <w:tcPr>
            <w:tcW w:w="16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62"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4625"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w:t>
            </w:r>
          </w:p>
        </w:tc>
      </w:tr>
      <w:tr w:rsidR="00DA556C" w:rsidRPr="00DA556C" w:rsidTr="00396CB3">
        <w:trPr>
          <w:cantSplit/>
          <w:trHeight w:val="1134"/>
        </w:trPr>
        <w:tc>
          <w:tcPr>
            <w:tcW w:w="115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2.</w:t>
            </w:r>
          </w:p>
        </w:tc>
        <w:tc>
          <w:tcPr>
            <w:tcW w:w="195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ZAŠTITA NA RADU</w:t>
            </w:r>
          </w:p>
        </w:tc>
        <w:tc>
          <w:tcPr>
            <w:tcW w:w="166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Upoznati učenike sa pravilnim načinom rada u praktičnoj nastavi</w:t>
            </w:r>
          </w:p>
        </w:tc>
        <w:tc>
          <w:tcPr>
            <w:tcW w:w="1130" w:type="dxa"/>
            <w:shd w:val="clear" w:color="auto" w:fill="auto"/>
            <w:textDirection w:val="btLr"/>
          </w:tcPr>
          <w:p w:rsidR="00DA556C" w:rsidRPr="00DA556C" w:rsidRDefault="00DA556C" w:rsidP="00DA556C">
            <w:pPr>
              <w:spacing w:after="0" w:line="240" w:lineRule="auto"/>
              <w:ind w:left="113" w:right="113"/>
              <w:rPr>
                <w:rFonts w:ascii="Times New Roman" w:hAnsi="Times New Roman"/>
                <w:sz w:val="24"/>
                <w:szCs w:val="24"/>
              </w:rPr>
            </w:pPr>
          </w:p>
        </w:tc>
        <w:tc>
          <w:tcPr>
            <w:tcW w:w="1630"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56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pravila zaštite na radu</w:t>
            </w:r>
          </w:p>
        </w:tc>
        <w:tc>
          <w:tcPr>
            <w:tcW w:w="4625"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14</w:t>
            </w:r>
          </w:p>
        </w:tc>
      </w:tr>
      <w:tr w:rsidR="00DA556C" w:rsidRPr="00DA556C" w:rsidTr="00396CB3">
        <w:trPr>
          <w:trHeight w:val="987"/>
        </w:trPr>
        <w:tc>
          <w:tcPr>
            <w:tcW w:w="115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w:t>
            </w:r>
          </w:p>
        </w:tc>
        <w:tc>
          <w:tcPr>
            <w:tcW w:w="195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UPOZNAVANJE ŠKOLSKOG VRTA</w:t>
            </w:r>
          </w:p>
        </w:tc>
        <w:tc>
          <w:tcPr>
            <w:tcW w:w="1669"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6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62"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4625"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w:t>
            </w:r>
          </w:p>
        </w:tc>
      </w:tr>
      <w:tr w:rsidR="00DA556C" w:rsidRPr="00DA556C" w:rsidTr="00396CB3">
        <w:trPr>
          <w:trHeight w:val="1659"/>
        </w:trPr>
        <w:tc>
          <w:tcPr>
            <w:tcW w:w="115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w:t>
            </w:r>
          </w:p>
        </w:tc>
        <w:tc>
          <w:tcPr>
            <w:tcW w:w="195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GENERATIVNO I VEGETATIVNO RAZMNOŽAVA NJE</w:t>
            </w:r>
          </w:p>
        </w:tc>
        <w:tc>
          <w:tcPr>
            <w:tcW w:w="166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Upoznati različite načine razmnožavanja</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Nož, lončić,</w:t>
            </w: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supstrat,</w:t>
            </w: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posude</w:t>
            </w:r>
          </w:p>
          <w:p w:rsidR="00DA556C" w:rsidRPr="00DA556C" w:rsidRDefault="00DA556C" w:rsidP="00DA556C">
            <w:pPr>
              <w:spacing w:after="0" w:line="240" w:lineRule="auto"/>
              <w:rPr>
                <w:rFonts w:ascii="Times New Roman" w:hAnsi="Times New Roman"/>
                <w:sz w:val="24"/>
                <w:szCs w:val="24"/>
              </w:rPr>
            </w:pPr>
          </w:p>
        </w:tc>
        <w:tc>
          <w:tcPr>
            <w:tcW w:w="16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56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načine razmnožavanj</w:t>
            </w:r>
          </w:p>
        </w:tc>
        <w:tc>
          <w:tcPr>
            <w:tcW w:w="4625"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45</w:t>
            </w:r>
          </w:p>
        </w:tc>
      </w:tr>
      <w:tr w:rsidR="00DA556C" w:rsidRPr="00DA556C" w:rsidTr="00396CB3">
        <w:trPr>
          <w:trHeight w:val="672"/>
        </w:trPr>
        <w:tc>
          <w:tcPr>
            <w:tcW w:w="1150"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5.</w:t>
            </w:r>
          </w:p>
        </w:tc>
        <w:tc>
          <w:tcPr>
            <w:tcW w:w="195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NJEGA LONČANICA</w:t>
            </w:r>
          </w:p>
        </w:tc>
        <w:tc>
          <w:tcPr>
            <w:tcW w:w="166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pravilno zalijevati, plijeviti, uklanjati suhe listove i grančice</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Štrcaljka, nož, škare</w:t>
            </w:r>
          </w:p>
        </w:tc>
        <w:tc>
          <w:tcPr>
            <w:tcW w:w="16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Školska zgrada, učionica, plastenik</w:t>
            </w:r>
          </w:p>
        </w:tc>
        <w:tc>
          <w:tcPr>
            <w:tcW w:w="156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naučiti pravilnu njegu lončanica</w:t>
            </w:r>
          </w:p>
        </w:tc>
        <w:tc>
          <w:tcPr>
            <w:tcW w:w="4625"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40</w:t>
            </w:r>
          </w:p>
        </w:tc>
      </w:tr>
    </w:tbl>
    <w:p w:rsidR="00DA556C" w:rsidRPr="00DA556C" w:rsidRDefault="00DA556C" w:rsidP="00DA556C">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2070"/>
        <w:gridCol w:w="1470"/>
        <w:gridCol w:w="1152"/>
        <w:gridCol w:w="1157"/>
        <w:gridCol w:w="1509"/>
        <w:gridCol w:w="1735"/>
      </w:tblGrid>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6.</w:t>
            </w:r>
          </w:p>
        </w:tc>
        <w:tc>
          <w:tcPr>
            <w:tcW w:w="20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IZRADA MAŠNI I PRIMJENA U ARANŽMANIMA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Samostalno, pravilno i uredno napraviti mašnu, te kreativno primijeniti mašnu za primjenu u aranžmane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Vrpce, žica, ukrasni papir</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napraviti i primijeniti mašnu u aranžmanima</w:t>
            </w:r>
          </w:p>
        </w:tc>
        <w:tc>
          <w:tcPr>
            <w:tcW w:w="4687"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14</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7.</w:t>
            </w:r>
          </w:p>
        </w:tc>
        <w:tc>
          <w:tcPr>
            <w:tcW w:w="20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UŽIČAVANJE CVIJEĆA, ZELENILA I PLODOVA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pripremanje grančica crnogorice, suhog i živog cvijeća, te plodova za umetanje  podloge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Cvijeće, zelenilo, plodovi, žica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užičavanje, cvijeća, zelenila i plodova</w:t>
            </w:r>
          </w:p>
        </w:tc>
        <w:tc>
          <w:tcPr>
            <w:tcW w:w="4687"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28</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8.</w:t>
            </w:r>
          </w:p>
        </w:tc>
        <w:tc>
          <w:tcPr>
            <w:tcW w:w="20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PRIPREMA CVIJEĆA ZA SLAGANJE U POSUDE</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Pripremiti cvijeće za slaganje u posude, usvojiti svrhu pravilnog izvođenja vježbe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Zelenilo, cvijeće, nož, škare, vaza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za pripremu cvijeća i slaganje u posude</w:t>
            </w:r>
          </w:p>
        </w:tc>
        <w:tc>
          <w:tcPr>
            <w:tcW w:w="4687"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14</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9.</w:t>
            </w:r>
          </w:p>
        </w:tc>
        <w:tc>
          <w:tcPr>
            <w:tcW w:w="20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PRIPREMA GREDICE ZA SADNJU</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Obraditi i pripremiti tlo za sadnju: uočiti svrhu zadatka: razvijati radne navike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Štijače, motike, tačke, stajnjak, pjesak</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pripremiti gredicu za sanju</w:t>
            </w:r>
          </w:p>
        </w:tc>
        <w:tc>
          <w:tcPr>
            <w:tcW w:w="4687"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10.</w:t>
            </w:r>
          </w:p>
        </w:tc>
        <w:tc>
          <w:tcPr>
            <w:tcW w:w="20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SADNJA CVIJEĆA NA GREDICE</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 xml:space="preserve">Naučiti pravilno saditi: razvijati radne navike i osjećaj za lijepo </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Motike, uzice, sadni materijal</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pravilno saditi cvijeće na gredicama</w:t>
            </w:r>
          </w:p>
        </w:tc>
        <w:tc>
          <w:tcPr>
            <w:tcW w:w="4687"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60</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11.</w:t>
            </w:r>
          </w:p>
        </w:tc>
        <w:tc>
          <w:tcPr>
            <w:tcW w:w="20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ODRŽAVANJE CVJETNIH GREDICA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pravilno održavanje, razvijati radne navike, učinkovitosti i preciznosti</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Motike, grablje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pravilno održavanje cvjetnih gredica</w:t>
            </w:r>
          </w:p>
        </w:tc>
        <w:tc>
          <w:tcPr>
            <w:tcW w:w="4687"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bl>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2296"/>
        <w:gridCol w:w="1603"/>
        <w:gridCol w:w="1318"/>
        <w:gridCol w:w="1139"/>
        <w:gridCol w:w="1683"/>
        <w:gridCol w:w="1147"/>
      </w:tblGrid>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12.</w:t>
            </w:r>
          </w:p>
        </w:tc>
        <w:tc>
          <w:tcPr>
            <w:tcW w:w="229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IZRADA PODLOGA ZA GROBNE VIJENCE</w:t>
            </w:r>
          </w:p>
        </w:tc>
        <w:tc>
          <w:tcPr>
            <w:tcW w:w="160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samostalno izraditi vijenac</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Spužva, gutakol, škare, nož, zelenilo, šibe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napraviti podlogu za grobne vijence</w:t>
            </w:r>
          </w:p>
        </w:tc>
        <w:tc>
          <w:tcPr>
            <w:tcW w:w="4154"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42</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13.</w:t>
            </w:r>
          </w:p>
        </w:tc>
        <w:tc>
          <w:tcPr>
            <w:tcW w:w="229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PIKIRANJE JEDNOGODIŠNJEG CVIJEĆA</w:t>
            </w:r>
          </w:p>
        </w:tc>
        <w:tc>
          <w:tcPr>
            <w:tcW w:w="160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postupak i svrhu pikiranja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Saće, supstrat, biljke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pikirati jednogodišnje cvijeće</w:t>
            </w:r>
          </w:p>
        </w:tc>
        <w:tc>
          <w:tcPr>
            <w:tcW w:w="4154"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14.</w:t>
            </w:r>
          </w:p>
        </w:tc>
        <w:tc>
          <w:tcPr>
            <w:tcW w:w="229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PRESAĐIVANJE JEDNOGODIŠNJEG CVIJEĆA</w:t>
            </w:r>
          </w:p>
        </w:tc>
        <w:tc>
          <w:tcPr>
            <w:tcW w:w="160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postupak i svrhu presađivanje ukorjenjivanja reznica i trajnica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Presadnice, lončići, lopatica, pijesak, zemlja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presađivati jednogodišnje cvijeće</w:t>
            </w:r>
          </w:p>
        </w:tc>
        <w:tc>
          <w:tcPr>
            <w:tcW w:w="4154"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40</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15.</w:t>
            </w:r>
          </w:p>
        </w:tc>
        <w:tc>
          <w:tcPr>
            <w:tcW w:w="229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IZRADA PRIGODNIH ARANŽMANA OD SUHOG CVIJEĆA</w:t>
            </w:r>
          </w:p>
        </w:tc>
        <w:tc>
          <w:tcPr>
            <w:tcW w:w="160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aranžirati suho cvijeće, prilagoditi aranžman zadanoj prigodi, te razvijati kreativnost i osjećaj za lijepo</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Suho cvijeće, zelenilo, plodovi, žica, spužva, škare, nož, sprejevi, pribadače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i znati izradu prigodnih aranžmana od suhog cvijeća</w:t>
            </w:r>
          </w:p>
        </w:tc>
        <w:tc>
          <w:tcPr>
            <w:tcW w:w="4154"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60</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16.</w:t>
            </w:r>
          </w:p>
        </w:tc>
        <w:tc>
          <w:tcPr>
            <w:tcW w:w="229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SJETVA JEDNOGODIŠNJEG CVIJEĆA</w:t>
            </w:r>
          </w:p>
        </w:tc>
        <w:tc>
          <w:tcPr>
            <w:tcW w:w="160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pripremiti supstrat i linije za sjetvu, te posijati sjeme</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Sjeme, klijalaište, pomagala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sjetvu jednogodišnjeg cvijeća</w:t>
            </w:r>
          </w:p>
        </w:tc>
        <w:tc>
          <w:tcPr>
            <w:tcW w:w="4154"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396CB3">
        <w:tc>
          <w:tcPr>
            <w:tcW w:w="1326"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17.</w:t>
            </w:r>
          </w:p>
        </w:tc>
        <w:tc>
          <w:tcPr>
            <w:tcW w:w="229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ZAKLJUČIVANJE OCJENA</w:t>
            </w:r>
          </w:p>
        </w:tc>
        <w:tc>
          <w:tcPr>
            <w:tcW w:w="160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Obuhvatiti urednost, točnost i kreativnost praktičnog rada, zalaganje na nastavi i dnevnike rada</w:t>
            </w: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327"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4154"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7</w:t>
            </w:r>
          </w:p>
        </w:tc>
      </w:tr>
    </w:tbl>
    <w:p w:rsidR="00DA556C" w:rsidRDefault="00DA556C" w:rsidP="00DA556C">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4014"/>
        <w:gridCol w:w="3497"/>
        <w:gridCol w:w="2131"/>
        <w:gridCol w:w="1418"/>
        <w:gridCol w:w="899"/>
        <w:gridCol w:w="1447"/>
      </w:tblGrid>
      <w:tr w:rsidR="00396CB3" w:rsidRPr="00517BA9" w:rsidTr="00396CB3">
        <w:trPr>
          <w:trHeight w:val="524"/>
        </w:trPr>
        <w:tc>
          <w:tcPr>
            <w:tcW w:w="814" w:type="dxa"/>
          </w:tcPr>
          <w:p w:rsidR="00396CB3" w:rsidRPr="00517BA9" w:rsidRDefault="00396CB3" w:rsidP="00396CB3">
            <w:pPr>
              <w:rPr>
                <w:sz w:val="20"/>
                <w:szCs w:val="20"/>
              </w:rPr>
            </w:pPr>
            <w:r w:rsidRPr="00517BA9">
              <w:rPr>
                <w:sz w:val="20"/>
                <w:szCs w:val="20"/>
              </w:rPr>
              <w:t>BROJ</w:t>
            </w:r>
          </w:p>
          <w:p w:rsidR="00396CB3" w:rsidRPr="00517BA9" w:rsidRDefault="00396CB3" w:rsidP="00396CB3">
            <w:pPr>
              <w:rPr>
                <w:sz w:val="20"/>
                <w:szCs w:val="20"/>
              </w:rPr>
            </w:pPr>
            <w:r w:rsidRPr="00517BA9">
              <w:rPr>
                <w:sz w:val="20"/>
                <w:szCs w:val="20"/>
              </w:rPr>
              <w:t>VJEŽ.</w:t>
            </w:r>
          </w:p>
        </w:tc>
        <w:tc>
          <w:tcPr>
            <w:tcW w:w="4014" w:type="dxa"/>
          </w:tcPr>
          <w:p w:rsidR="00396CB3" w:rsidRPr="00517BA9" w:rsidRDefault="00396CB3" w:rsidP="00396CB3">
            <w:pPr>
              <w:rPr>
                <w:sz w:val="20"/>
                <w:szCs w:val="20"/>
              </w:rPr>
            </w:pPr>
            <w:r w:rsidRPr="00517BA9">
              <w:rPr>
                <w:sz w:val="20"/>
                <w:szCs w:val="20"/>
              </w:rPr>
              <w:t xml:space="preserve">         NAZIV VJEŽBE</w:t>
            </w:r>
          </w:p>
        </w:tc>
        <w:tc>
          <w:tcPr>
            <w:tcW w:w="3497" w:type="dxa"/>
          </w:tcPr>
          <w:p w:rsidR="00396CB3" w:rsidRPr="00517BA9" w:rsidRDefault="00396CB3" w:rsidP="00396CB3">
            <w:pPr>
              <w:rPr>
                <w:sz w:val="20"/>
                <w:szCs w:val="20"/>
              </w:rPr>
            </w:pPr>
            <w:r w:rsidRPr="00517BA9">
              <w:rPr>
                <w:sz w:val="20"/>
                <w:szCs w:val="20"/>
              </w:rPr>
              <w:t xml:space="preserve">         CILJ I ZADACI VJEŽBE</w:t>
            </w:r>
          </w:p>
        </w:tc>
        <w:tc>
          <w:tcPr>
            <w:tcW w:w="2131" w:type="dxa"/>
          </w:tcPr>
          <w:p w:rsidR="00396CB3" w:rsidRPr="00517BA9" w:rsidRDefault="00396CB3" w:rsidP="00396CB3">
            <w:pPr>
              <w:rPr>
                <w:sz w:val="20"/>
                <w:szCs w:val="20"/>
              </w:rPr>
            </w:pPr>
            <w:r w:rsidRPr="00517BA9">
              <w:rPr>
                <w:sz w:val="20"/>
                <w:szCs w:val="20"/>
              </w:rPr>
              <w:t xml:space="preserve">        ALATI I POMAGALA</w:t>
            </w:r>
          </w:p>
        </w:tc>
        <w:tc>
          <w:tcPr>
            <w:tcW w:w="1418" w:type="dxa"/>
          </w:tcPr>
          <w:p w:rsidR="00396CB3" w:rsidRPr="00517BA9" w:rsidRDefault="00396CB3" w:rsidP="00396CB3">
            <w:pPr>
              <w:rPr>
                <w:sz w:val="20"/>
                <w:szCs w:val="20"/>
              </w:rPr>
            </w:pPr>
            <w:r w:rsidRPr="00517BA9">
              <w:rPr>
                <w:sz w:val="20"/>
                <w:szCs w:val="20"/>
              </w:rPr>
              <w:t>MJESTO IZVOĐENJA</w:t>
            </w:r>
          </w:p>
        </w:tc>
        <w:tc>
          <w:tcPr>
            <w:tcW w:w="899" w:type="dxa"/>
          </w:tcPr>
          <w:p w:rsidR="00396CB3" w:rsidRPr="00517BA9" w:rsidRDefault="00396CB3" w:rsidP="00396CB3">
            <w:pPr>
              <w:rPr>
                <w:sz w:val="20"/>
                <w:szCs w:val="20"/>
              </w:rPr>
            </w:pPr>
            <w:r w:rsidRPr="00517BA9">
              <w:rPr>
                <w:sz w:val="20"/>
                <w:szCs w:val="20"/>
              </w:rPr>
              <w:t>BROJ</w:t>
            </w:r>
          </w:p>
          <w:p w:rsidR="00396CB3" w:rsidRPr="00517BA9" w:rsidRDefault="00396CB3" w:rsidP="00396CB3">
            <w:pPr>
              <w:rPr>
                <w:sz w:val="20"/>
                <w:szCs w:val="20"/>
              </w:rPr>
            </w:pPr>
            <w:r w:rsidRPr="00517BA9">
              <w:rPr>
                <w:sz w:val="20"/>
                <w:szCs w:val="20"/>
              </w:rPr>
              <w:t>SATI</w:t>
            </w:r>
          </w:p>
        </w:tc>
        <w:tc>
          <w:tcPr>
            <w:tcW w:w="1447" w:type="dxa"/>
          </w:tcPr>
          <w:p w:rsidR="00396CB3" w:rsidRPr="00517BA9" w:rsidRDefault="00396CB3" w:rsidP="00396CB3">
            <w:pPr>
              <w:rPr>
                <w:sz w:val="20"/>
                <w:szCs w:val="20"/>
              </w:rPr>
            </w:pPr>
            <w:r>
              <w:rPr>
                <w:sz w:val="20"/>
                <w:szCs w:val="20"/>
              </w:rPr>
              <w:t>ISHOD</w:t>
            </w:r>
          </w:p>
        </w:tc>
      </w:tr>
      <w:tr w:rsidR="00396CB3" w:rsidRPr="00517BA9" w:rsidTr="00396CB3">
        <w:tc>
          <w:tcPr>
            <w:tcW w:w="814" w:type="dxa"/>
          </w:tcPr>
          <w:p w:rsidR="00396CB3"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 xml:space="preserve">    2.</w:t>
            </w:r>
          </w:p>
          <w:p w:rsidR="00396CB3" w:rsidRDefault="00396CB3" w:rsidP="00396CB3">
            <w:pPr>
              <w:rPr>
                <w:sz w:val="20"/>
                <w:szCs w:val="20"/>
              </w:rPr>
            </w:pPr>
            <w:r w:rsidRPr="00BA0B25">
              <w:rPr>
                <w:sz w:val="20"/>
                <w:szCs w:val="20"/>
              </w:rPr>
              <w:t xml:space="preserve">  </w:t>
            </w:r>
            <w:r>
              <w:rPr>
                <w:sz w:val="20"/>
                <w:szCs w:val="20"/>
              </w:rPr>
              <w:t xml:space="preserve"> </w:t>
            </w:r>
            <w:r w:rsidRPr="00BA0B25">
              <w:rPr>
                <w:sz w:val="20"/>
                <w:szCs w:val="20"/>
              </w:rPr>
              <w:t xml:space="preserve"> 2.1.</w:t>
            </w:r>
          </w:p>
          <w:p w:rsidR="00396CB3" w:rsidRPr="00BA0B25"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 xml:space="preserve">    </w:t>
            </w:r>
          </w:p>
        </w:tc>
        <w:tc>
          <w:tcPr>
            <w:tcW w:w="4014" w:type="dxa"/>
          </w:tcPr>
          <w:p w:rsidR="00396CB3" w:rsidRDefault="00396CB3" w:rsidP="00396CB3">
            <w:pPr>
              <w:rPr>
                <w:sz w:val="20"/>
                <w:szCs w:val="20"/>
              </w:rPr>
            </w:pPr>
            <w:r>
              <w:rPr>
                <w:sz w:val="20"/>
                <w:szCs w:val="20"/>
              </w:rPr>
              <w:t xml:space="preserve">UVOD U NASTAVNI </w:t>
            </w:r>
            <w:r w:rsidRPr="00517BA9">
              <w:rPr>
                <w:sz w:val="20"/>
                <w:szCs w:val="20"/>
              </w:rPr>
              <w:t>PLAN I PROGRAM</w:t>
            </w:r>
            <w:r>
              <w:rPr>
                <w:sz w:val="20"/>
                <w:szCs w:val="20"/>
              </w:rPr>
              <w:t xml:space="preserve"> 4.c.</w:t>
            </w:r>
          </w:p>
          <w:p w:rsidR="00396CB3" w:rsidRDefault="00396CB3" w:rsidP="00396CB3">
            <w:pPr>
              <w:rPr>
                <w:sz w:val="20"/>
                <w:szCs w:val="20"/>
              </w:rPr>
            </w:pPr>
            <w:r>
              <w:rPr>
                <w:sz w:val="20"/>
                <w:szCs w:val="20"/>
              </w:rPr>
              <w:t>Ponavljanje zaštite na radu</w:t>
            </w:r>
          </w:p>
          <w:p w:rsidR="00396CB3" w:rsidRDefault="00396CB3" w:rsidP="00396CB3">
            <w:pPr>
              <w:rPr>
                <w:sz w:val="20"/>
                <w:szCs w:val="20"/>
              </w:rPr>
            </w:pPr>
          </w:p>
          <w:p w:rsidR="00396CB3" w:rsidRDefault="00396CB3" w:rsidP="00396CB3">
            <w:pPr>
              <w:rPr>
                <w:sz w:val="20"/>
                <w:szCs w:val="20"/>
              </w:rPr>
            </w:pPr>
            <w:r>
              <w:rPr>
                <w:sz w:val="20"/>
                <w:szCs w:val="20"/>
              </w:rPr>
              <w:t>UZGOJ U ZAŠTIĆENOM PROSTORU</w:t>
            </w:r>
          </w:p>
          <w:p w:rsidR="00396CB3" w:rsidRDefault="00396CB3" w:rsidP="00396CB3">
            <w:pPr>
              <w:rPr>
                <w:sz w:val="20"/>
                <w:szCs w:val="20"/>
              </w:rPr>
            </w:pPr>
            <w:r>
              <w:rPr>
                <w:sz w:val="20"/>
                <w:szCs w:val="20"/>
              </w:rPr>
              <w:t xml:space="preserve">Hidroponski načini uzgoja u zp </w:t>
            </w:r>
          </w:p>
          <w:p w:rsidR="00396CB3" w:rsidRPr="00BA0B25"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ODRŽAVANJE NASADA</w:t>
            </w:r>
          </w:p>
          <w:p w:rsidR="00396CB3" w:rsidRDefault="00396CB3" w:rsidP="00396CB3">
            <w:pPr>
              <w:rPr>
                <w:sz w:val="20"/>
                <w:szCs w:val="20"/>
              </w:rPr>
            </w:pPr>
            <w:r>
              <w:rPr>
                <w:sz w:val="20"/>
                <w:szCs w:val="20"/>
              </w:rPr>
              <w:t xml:space="preserve">ZAŠTITA PROTIV BOLESTI </w:t>
            </w:r>
          </w:p>
          <w:p w:rsidR="00396CB3" w:rsidRDefault="00396CB3" w:rsidP="00396CB3">
            <w:pPr>
              <w:rPr>
                <w:sz w:val="20"/>
                <w:szCs w:val="20"/>
              </w:rPr>
            </w:pPr>
            <w:r>
              <w:rPr>
                <w:sz w:val="20"/>
                <w:szCs w:val="20"/>
              </w:rPr>
              <w:t xml:space="preserve">BERBA </w:t>
            </w:r>
          </w:p>
          <w:p w:rsidR="00396CB3" w:rsidRDefault="00396CB3" w:rsidP="00396CB3">
            <w:pPr>
              <w:rPr>
                <w:sz w:val="20"/>
                <w:szCs w:val="20"/>
              </w:rPr>
            </w:pPr>
            <w:r>
              <w:rPr>
                <w:sz w:val="20"/>
                <w:szCs w:val="20"/>
              </w:rPr>
              <w:t>PRODAJA ROBE</w:t>
            </w:r>
          </w:p>
          <w:p w:rsidR="00396CB3" w:rsidRDefault="00396CB3" w:rsidP="00396CB3">
            <w:pPr>
              <w:rPr>
                <w:sz w:val="20"/>
                <w:szCs w:val="20"/>
              </w:rPr>
            </w:pPr>
            <w:r>
              <w:rPr>
                <w:sz w:val="20"/>
                <w:szCs w:val="20"/>
              </w:rPr>
              <w:t xml:space="preserve">-  ophođenje s kupcima </w:t>
            </w:r>
          </w:p>
          <w:p w:rsidR="00396CB3" w:rsidRDefault="00396CB3" w:rsidP="00396CB3">
            <w:pPr>
              <w:rPr>
                <w:sz w:val="20"/>
                <w:szCs w:val="20"/>
              </w:rPr>
            </w:pPr>
            <w:r>
              <w:rPr>
                <w:sz w:val="20"/>
                <w:szCs w:val="20"/>
              </w:rPr>
              <w:t xml:space="preserve">-   paragon blok  </w:t>
            </w:r>
          </w:p>
          <w:p w:rsidR="00396CB3" w:rsidRPr="00517BA9" w:rsidRDefault="00396CB3" w:rsidP="00396CB3">
            <w:pPr>
              <w:rPr>
                <w:sz w:val="20"/>
                <w:szCs w:val="20"/>
              </w:rPr>
            </w:pPr>
          </w:p>
        </w:tc>
        <w:tc>
          <w:tcPr>
            <w:tcW w:w="3497" w:type="dxa"/>
          </w:tcPr>
          <w:p w:rsidR="00396CB3" w:rsidRPr="00517BA9" w:rsidRDefault="00396CB3" w:rsidP="00396CB3">
            <w:pPr>
              <w:rPr>
                <w:sz w:val="20"/>
                <w:szCs w:val="20"/>
              </w:rPr>
            </w:pPr>
            <w:r w:rsidRPr="00517BA9">
              <w:rPr>
                <w:sz w:val="20"/>
                <w:szCs w:val="20"/>
              </w:rPr>
              <w:t xml:space="preserve">upoznati se s planom i programom      </w:t>
            </w:r>
          </w:p>
          <w:p w:rsidR="00396CB3" w:rsidRDefault="00396CB3" w:rsidP="00396CB3">
            <w:pPr>
              <w:rPr>
                <w:sz w:val="20"/>
                <w:szCs w:val="20"/>
              </w:rPr>
            </w:pPr>
            <w:r w:rsidRPr="00517BA9">
              <w:rPr>
                <w:sz w:val="20"/>
                <w:szCs w:val="20"/>
              </w:rPr>
              <w:t>praktične nastave</w:t>
            </w:r>
          </w:p>
          <w:p w:rsidR="00396CB3" w:rsidRDefault="00396CB3" w:rsidP="00396CB3">
            <w:pPr>
              <w:rPr>
                <w:sz w:val="20"/>
                <w:szCs w:val="20"/>
              </w:rPr>
            </w:pPr>
          </w:p>
          <w:p w:rsidR="00396CB3" w:rsidRDefault="00396CB3" w:rsidP="00396CB3">
            <w:pPr>
              <w:rPr>
                <w:sz w:val="20"/>
                <w:szCs w:val="20"/>
              </w:rPr>
            </w:pPr>
            <w:r>
              <w:rPr>
                <w:sz w:val="20"/>
                <w:szCs w:val="20"/>
              </w:rPr>
              <w:t>definirati zaštićeni prostor, njegove prednosti i svrhu, načine uzgoja i najčešće kulture</w:t>
            </w:r>
          </w:p>
          <w:p w:rsidR="00396CB3" w:rsidRDefault="00396CB3" w:rsidP="00396CB3">
            <w:pPr>
              <w:rPr>
                <w:sz w:val="20"/>
                <w:szCs w:val="20"/>
              </w:rPr>
            </w:pPr>
          </w:p>
          <w:p w:rsidR="00396CB3" w:rsidRDefault="00396CB3" w:rsidP="00396CB3">
            <w:pPr>
              <w:rPr>
                <w:sz w:val="20"/>
                <w:szCs w:val="20"/>
              </w:rPr>
            </w:pPr>
            <w:r>
              <w:rPr>
                <w:sz w:val="20"/>
                <w:szCs w:val="20"/>
              </w:rPr>
              <w:t>naučiti učenike skinuti zaperke i donje listove, izvršiti berbu, pripremiti hranjivu otopinu, povezati i spustiti biljke, determinirati bolesti i štetnike, izvršiti zaštitu, vršiti analizu otopine, održavati plastenik i prostor oko njega</w:t>
            </w:r>
          </w:p>
          <w:p w:rsidR="00396CB3" w:rsidRPr="00517BA9" w:rsidRDefault="00396CB3" w:rsidP="00396CB3">
            <w:pPr>
              <w:rPr>
                <w:sz w:val="20"/>
                <w:szCs w:val="20"/>
              </w:rPr>
            </w:pPr>
            <w:r>
              <w:rPr>
                <w:sz w:val="20"/>
                <w:szCs w:val="20"/>
              </w:rPr>
              <w:t>naučiti učenike pravilnom ophođenju s kupcima i ispunjavanju paragon bloka</w:t>
            </w:r>
          </w:p>
        </w:tc>
        <w:tc>
          <w:tcPr>
            <w:tcW w:w="2131" w:type="dxa"/>
          </w:tcPr>
          <w:p w:rsidR="00396CB3" w:rsidRDefault="00396CB3" w:rsidP="00396CB3">
            <w:pPr>
              <w:rPr>
                <w:sz w:val="20"/>
                <w:szCs w:val="20"/>
              </w:rPr>
            </w:pPr>
            <w:r w:rsidRPr="00517BA9">
              <w:rPr>
                <w:sz w:val="20"/>
                <w:szCs w:val="20"/>
              </w:rPr>
              <w:t>ploča,kreda,projektor</w:t>
            </w:r>
            <w:r>
              <w:rPr>
                <w:sz w:val="20"/>
                <w:szCs w:val="20"/>
              </w:rPr>
              <w:t>, laptop</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škare, kašete, vaga, hranivo, burad, špaga, zaštitna sredstva, prskalica, zaštitna odijela, rukavice, EC metar, metla, paragon blok</w:t>
            </w:r>
          </w:p>
        </w:tc>
        <w:tc>
          <w:tcPr>
            <w:tcW w:w="1418" w:type="dxa"/>
          </w:tcPr>
          <w:p w:rsidR="00396CB3" w:rsidRPr="008B6D0E" w:rsidRDefault="00396CB3" w:rsidP="00396CB3">
            <w:r>
              <w:rPr>
                <w:b/>
              </w:rPr>
              <w:t xml:space="preserve">  </w:t>
            </w:r>
            <w:r w:rsidRPr="008B6D0E">
              <w:t>plastenik</w:t>
            </w:r>
          </w:p>
        </w:tc>
        <w:tc>
          <w:tcPr>
            <w:tcW w:w="899" w:type="dxa"/>
          </w:tcPr>
          <w:p w:rsidR="00396CB3" w:rsidRDefault="00396CB3" w:rsidP="00396CB3">
            <w:pPr>
              <w:rPr>
                <w:sz w:val="20"/>
                <w:szCs w:val="20"/>
              </w:rPr>
            </w:pPr>
            <w:r w:rsidRPr="00517BA9">
              <w:rPr>
                <w:sz w:val="20"/>
                <w:szCs w:val="20"/>
              </w:rPr>
              <w:t xml:space="preserve">  </w:t>
            </w:r>
            <w:r>
              <w:rPr>
                <w:sz w:val="20"/>
                <w:szCs w:val="20"/>
              </w:rPr>
              <w:t xml:space="preserve">  7</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 xml:space="preserve">  28</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 xml:space="preserve">   </w:t>
            </w:r>
          </w:p>
          <w:p w:rsidR="00396CB3" w:rsidRPr="00517BA9" w:rsidRDefault="00396CB3" w:rsidP="00396CB3">
            <w:pPr>
              <w:rPr>
                <w:sz w:val="20"/>
                <w:szCs w:val="20"/>
              </w:rPr>
            </w:pPr>
          </w:p>
        </w:tc>
        <w:tc>
          <w:tcPr>
            <w:tcW w:w="1447" w:type="dxa"/>
          </w:tcPr>
          <w:p w:rsidR="00396CB3" w:rsidRDefault="00396CB3" w:rsidP="00396CB3">
            <w:pPr>
              <w:rPr>
                <w:sz w:val="20"/>
                <w:szCs w:val="20"/>
              </w:rPr>
            </w:pPr>
            <w:r>
              <w:rPr>
                <w:sz w:val="20"/>
                <w:szCs w:val="20"/>
              </w:rPr>
              <w:t>1.</w:t>
            </w:r>
            <w:r w:rsidRPr="008F2B84">
              <w:rPr>
                <w:sz w:val="20"/>
                <w:szCs w:val="20"/>
              </w:rPr>
              <w:t>prepoznati simptome i uzročnike biljnih bolesti</w:t>
            </w:r>
          </w:p>
          <w:p w:rsidR="00396CB3" w:rsidRDefault="00396CB3" w:rsidP="00396CB3">
            <w:pPr>
              <w:rPr>
                <w:sz w:val="20"/>
                <w:szCs w:val="20"/>
              </w:rPr>
            </w:pPr>
            <w:r>
              <w:rPr>
                <w:sz w:val="20"/>
                <w:szCs w:val="20"/>
              </w:rPr>
              <w:t xml:space="preserve">2. </w:t>
            </w:r>
            <w:r w:rsidRPr="008F2B84">
              <w:rPr>
                <w:sz w:val="20"/>
                <w:szCs w:val="20"/>
              </w:rPr>
              <w:t>identificirati štetočinje</w:t>
            </w:r>
          </w:p>
          <w:p w:rsidR="00396CB3" w:rsidRDefault="00396CB3" w:rsidP="00396CB3">
            <w:pPr>
              <w:rPr>
                <w:sz w:val="20"/>
                <w:szCs w:val="20"/>
              </w:rPr>
            </w:pPr>
            <w:r>
              <w:rPr>
                <w:sz w:val="20"/>
                <w:szCs w:val="20"/>
              </w:rPr>
              <w:t>3.</w:t>
            </w:r>
            <w:r>
              <w:t xml:space="preserve"> </w:t>
            </w:r>
            <w:r w:rsidRPr="008F2B84">
              <w:rPr>
                <w:sz w:val="20"/>
                <w:szCs w:val="20"/>
              </w:rPr>
              <w:t>odabrati odgovarajuće mjere zaštite bilja</w:t>
            </w:r>
          </w:p>
          <w:p w:rsidR="00396CB3" w:rsidRDefault="00396CB3" w:rsidP="00396CB3">
            <w:pPr>
              <w:rPr>
                <w:sz w:val="20"/>
                <w:szCs w:val="20"/>
              </w:rPr>
            </w:pPr>
            <w:r>
              <w:rPr>
                <w:sz w:val="20"/>
                <w:szCs w:val="20"/>
              </w:rPr>
              <w:t>4.</w:t>
            </w:r>
            <w:r>
              <w:t xml:space="preserve"> </w:t>
            </w:r>
            <w:r>
              <w:rPr>
                <w:sz w:val="20"/>
                <w:szCs w:val="20"/>
              </w:rPr>
              <w:t xml:space="preserve">primijeniti </w:t>
            </w:r>
            <w:r w:rsidRPr="008F2B84">
              <w:rPr>
                <w:sz w:val="20"/>
                <w:szCs w:val="20"/>
              </w:rPr>
              <w:t>odgovarajuće mjere zaštite bilja</w:t>
            </w:r>
          </w:p>
          <w:p w:rsidR="00396CB3" w:rsidRDefault="00396CB3" w:rsidP="00396CB3">
            <w:pPr>
              <w:rPr>
                <w:sz w:val="20"/>
                <w:szCs w:val="20"/>
              </w:rPr>
            </w:pPr>
            <w:r>
              <w:rPr>
                <w:sz w:val="20"/>
                <w:szCs w:val="20"/>
              </w:rPr>
              <w:t>5. pravilno i ljubazno se ophoditi prema kupcima</w:t>
            </w:r>
          </w:p>
          <w:p w:rsidR="00396CB3" w:rsidRDefault="00396CB3" w:rsidP="00396CB3">
            <w:pPr>
              <w:rPr>
                <w:sz w:val="20"/>
                <w:szCs w:val="20"/>
              </w:rPr>
            </w:pPr>
            <w:r>
              <w:rPr>
                <w:sz w:val="20"/>
                <w:szCs w:val="20"/>
              </w:rPr>
              <w:t>6. pravilno ispuniti paragon blok</w:t>
            </w:r>
          </w:p>
          <w:p w:rsidR="00396CB3" w:rsidRPr="00517BA9" w:rsidRDefault="00396CB3" w:rsidP="00396CB3">
            <w:pPr>
              <w:rPr>
                <w:sz w:val="20"/>
                <w:szCs w:val="20"/>
              </w:rPr>
            </w:pPr>
            <w:r>
              <w:rPr>
                <w:sz w:val="20"/>
                <w:szCs w:val="20"/>
              </w:rPr>
              <w:t>7. izvoditi rad na siguran način</w:t>
            </w:r>
          </w:p>
        </w:tc>
      </w:tr>
      <w:tr w:rsidR="00396CB3" w:rsidTr="00396CB3">
        <w:tc>
          <w:tcPr>
            <w:tcW w:w="814" w:type="dxa"/>
          </w:tcPr>
          <w:p w:rsidR="00396CB3" w:rsidRDefault="00396CB3" w:rsidP="00396CB3">
            <w:pPr>
              <w:jc w:val="center"/>
              <w:rPr>
                <w:sz w:val="20"/>
                <w:szCs w:val="20"/>
              </w:rPr>
            </w:pPr>
            <w:r>
              <w:rPr>
                <w:sz w:val="20"/>
                <w:szCs w:val="20"/>
              </w:rPr>
              <w:t>3</w:t>
            </w:r>
            <w:r w:rsidRPr="00517BA9">
              <w:rPr>
                <w:sz w:val="20"/>
                <w:szCs w:val="20"/>
              </w:rPr>
              <w:t>.</w:t>
            </w:r>
          </w:p>
          <w:p w:rsidR="00396CB3" w:rsidRDefault="00396CB3" w:rsidP="00396CB3">
            <w:pPr>
              <w:jc w:val="center"/>
              <w:rPr>
                <w:sz w:val="20"/>
                <w:szCs w:val="20"/>
              </w:rPr>
            </w:pPr>
            <w:r>
              <w:rPr>
                <w:sz w:val="20"/>
                <w:szCs w:val="20"/>
              </w:rPr>
              <w:t>3.1.</w:t>
            </w:r>
          </w:p>
          <w:p w:rsidR="00396CB3" w:rsidRDefault="00396CB3" w:rsidP="00396CB3">
            <w:pPr>
              <w:jc w:val="center"/>
              <w:rPr>
                <w:sz w:val="20"/>
                <w:szCs w:val="20"/>
              </w:rPr>
            </w:pPr>
          </w:p>
          <w:p w:rsidR="00396CB3" w:rsidRDefault="00396CB3" w:rsidP="00396CB3">
            <w:pPr>
              <w:jc w:val="center"/>
              <w:rPr>
                <w:sz w:val="20"/>
                <w:szCs w:val="20"/>
              </w:rPr>
            </w:pPr>
            <w:r>
              <w:rPr>
                <w:sz w:val="20"/>
                <w:szCs w:val="20"/>
              </w:rPr>
              <w:t>3.2.</w:t>
            </w:r>
          </w:p>
          <w:p w:rsidR="00396CB3" w:rsidRDefault="00396CB3" w:rsidP="00396CB3">
            <w:pPr>
              <w:jc w:val="center"/>
              <w:rPr>
                <w:sz w:val="20"/>
                <w:szCs w:val="20"/>
              </w:rPr>
            </w:pPr>
            <w:r>
              <w:rPr>
                <w:sz w:val="20"/>
                <w:szCs w:val="20"/>
              </w:rPr>
              <w:t>3.3.</w:t>
            </w:r>
          </w:p>
          <w:p w:rsidR="00396CB3" w:rsidRDefault="00396CB3" w:rsidP="00396CB3">
            <w:pPr>
              <w:jc w:val="center"/>
              <w:rPr>
                <w:sz w:val="20"/>
                <w:szCs w:val="20"/>
              </w:rPr>
            </w:pPr>
          </w:p>
          <w:p w:rsidR="00396CB3" w:rsidRDefault="00396CB3" w:rsidP="00396CB3">
            <w:pPr>
              <w:rPr>
                <w:sz w:val="20"/>
                <w:szCs w:val="20"/>
              </w:rPr>
            </w:pPr>
          </w:p>
          <w:p w:rsidR="00396CB3" w:rsidRPr="00517BA9" w:rsidRDefault="00396CB3" w:rsidP="00396CB3">
            <w:pPr>
              <w:rPr>
                <w:sz w:val="20"/>
                <w:szCs w:val="20"/>
              </w:rPr>
            </w:pPr>
          </w:p>
        </w:tc>
        <w:tc>
          <w:tcPr>
            <w:tcW w:w="4014" w:type="dxa"/>
          </w:tcPr>
          <w:p w:rsidR="00396CB3" w:rsidRDefault="00396CB3" w:rsidP="00396CB3">
            <w:pPr>
              <w:rPr>
                <w:sz w:val="20"/>
                <w:szCs w:val="20"/>
              </w:rPr>
            </w:pPr>
            <w:r>
              <w:rPr>
                <w:sz w:val="20"/>
                <w:szCs w:val="20"/>
              </w:rPr>
              <w:t>PLASTENIK</w:t>
            </w:r>
          </w:p>
          <w:p w:rsidR="00396CB3" w:rsidRDefault="00396CB3" w:rsidP="00396CB3">
            <w:pPr>
              <w:rPr>
                <w:sz w:val="20"/>
                <w:szCs w:val="20"/>
              </w:rPr>
            </w:pPr>
            <w:r>
              <w:rPr>
                <w:sz w:val="20"/>
                <w:szCs w:val="20"/>
              </w:rPr>
              <w:t>Proizvodnja u zp- osnovne karakteristike uzgoja  kulturnog bilja</w:t>
            </w:r>
          </w:p>
          <w:p w:rsidR="00396CB3" w:rsidRDefault="00396CB3" w:rsidP="00396CB3">
            <w:pPr>
              <w:rPr>
                <w:sz w:val="20"/>
                <w:szCs w:val="20"/>
              </w:rPr>
            </w:pPr>
            <w:r>
              <w:rPr>
                <w:sz w:val="20"/>
                <w:szCs w:val="20"/>
              </w:rPr>
              <w:t>Bolesti u zaštićenom prostoru</w:t>
            </w:r>
          </w:p>
          <w:p w:rsidR="00396CB3" w:rsidRDefault="00396CB3" w:rsidP="00396CB3">
            <w:pPr>
              <w:rPr>
                <w:sz w:val="20"/>
                <w:szCs w:val="20"/>
              </w:rPr>
            </w:pPr>
            <w:r>
              <w:rPr>
                <w:sz w:val="20"/>
                <w:szCs w:val="20"/>
              </w:rPr>
              <w:t>Štetnici u zaštićenom prostoru</w:t>
            </w:r>
          </w:p>
          <w:p w:rsidR="00396CB3" w:rsidRDefault="00396CB3" w:rsidP="00396CB3">
            <w:pPr>
              <w:rPr>
                <w:sz w:val="20"/>
                <w:szCs w:val="20"/>
              </w:rPr>
            </w:pPr>
          </w:p>
          <w:p w:rsidR="00396CB3" w:rsidRDefault="00396CB3" w:rsidP="00396CB3">
            <w:pPr>
              <w:rPr>
                <w:sz w:val="20"/>
                <w:szCs w:val="20"/>
              </w:rPr>
            </w:pPr>
            <w:r>
              <w:rPr>
                <w:sz w:val="20"/>
                <w:szCs w:val="20"/>
              </w:rPr>
              <w:t>ODRŽAVANJE NASADA</w:t>
            </w:r>
          </w:p>
          <w:p w:rsidR="00396CB3" w:rsidRDefault="00396CB3" w:rsidP="00396CB3">
            <w:pPr>
              <w:rPr>
                <w:sz w:val="20"/>
                <w:szCs w:val="20"/>
              </w:rPr>
            </w:pPr>
            <w:r w:rsidRPr="0063085F">
              <w:rPr>
                <w:sz w:val="20"/>
                <w:szCs w:val="20"/>
              </w:rPr>
              <w:t xml:space="preserve">ZAŠTITA PROTIV ŠTETNIKA </w:t>
            </w:r>
          </w:p>
          <w:p w:rsidR="00396CB3" w:rsidRDefault="00396CB3" w:rsidP="00396CB3">
            <w:pPr>
              <w:rPr>
                <w:sz w:val="20"/>
                <w:szCs w:val="20"/>
              </w:rPr>
            </w:pPr>
            <w:r w:rsidRPr="0063085F">
              <w:rPr>
                <w:sz w:val="20"/>
                <w:szCs w:val="20"/>
              </w:rPr>
              <w:t xml:space="preserve">BERBA </w:t>
            </w:r>
          </w:p>
          <w:p w:rsidR="00396CB3" w:rsidRPr="0063085F" w:rsidRDefault="00396CB3" w:rsidP="00396CB3">
            <w:pPr>
              <w:rPr>
                <w:sz w:val="20"/>
                <w:szCs w:val="20"/>
              </w:rPr>
            </w:pPr>
            <w:r>
              <w:rPr>
                <w:sz w:val="20"/>
                <w:szCs w:val="20"/>
              </w:rPr>
              <w:t>SKLADIŠTENJE - KONZERVIRANJE</w:t>
            </w:r>
          </w:p>
          <w:p w:rsidR="00396CB3" w:rsidRPr="0063085F" w:rsidRDefault="00396CB3" w:rsidP="00396CB3">
            <w:pPr>
              <w:rPr>
                <w:sz w:val="20"/>
                <w:szCs w:val="20"/>
              </w:rPr>
            </w:pPr>
            <w:r w:rsidRPr="0063085F">
              <w:rPr>
                <w:sz w:val="20"/>
                <w:szCs w:val="20"/>
              </w:rPr>
              <w:t>PRODAJA</w:t>
            </w:r>
            <w:r>
              <w:rPr>
                <w:sz w:val="20"/>
                <w:szCs w:val="20"/>
              </w:rPr>
              <w:t xml:space="preserve"> ROBE</w:t>
            </w:r>
          </w:p>
          <w:p w:rsidR="00396CB3" w:rsidRPr="0063085F" w:rsidRDefault="00396CB3" w:rsidP="00396CB3">
            <w:pPr>
              <w:rPr>
                <w:sz w:val="20"/>
                <w:szCs w:val="20"/>
              </w:rPr>
            </w:pPr>
            <w:r w:rsidRPr="0063085F">
              <w:rPr>
                <w:sz w:val="20"/>
                <w:szCs w:val="20"/>
              </w:rPr>
              <w:t xml:space="preserve">-  ophođenje s kupcima </w:t>
            </w:r>
          </w:p>
          <w:p w:rsidR="00396CB3" w:rsidRDefault="00396CB3" w:rsidP="00396CB3">
            <w:pPr>
              <w:rPr>
                <w:sz w:val="20"/>
                <w:szCs w:val="20"/>
              </w:rPr>
            </w:pPr>
            <w:r w:rsidRPr="0063085F">
              <w:rPr>
                <w:sz w:val="20"/>
                <w:szCs w:val="20"/>
              </w:rPr>
              <w:t xml:space="preserve">-   paragon blok  </w:t>
            </w:r>
          </w:p>
          <w:p w:rsidR="00396CB3" w:rsidRPr="00517BA9" w:rsidRDefault="00396CB3" w:rsidP="00396CB3">
            <w:pPr>
              <w:rPr>
                <w:sz w:val="20"/>
                <w:szCs w:val="20"/>
              </w:rPr>
            </w:pPr>
            <w:r>
              <w:rPr>
                <w:sz w:val="20"/>
                <w:szCs w:val="20"/>
              </w:rPr>
              <w:t xml:space="preserve">-   izrada kalkulacije </w:t>
            </w:r>
          </w:p>
        </w:tc>
        <w:tc>
          <w:tcPr>
            <w:tcW w:w="3497" w:type="dxa"/>
          </w:tcPr>
          <w:p w:rsidR="00396CB3" w:rsidRDefault="00396CB3" w:rsidP="00396CB3">
            <w:pPr>
              <w:rPr>
                <w:sz w:val="20"/>
                <w:szCs w:val="20"/>
              </w:rPr>
            </w:pPr>
            <w:r>
              <w:rPr>
                <w:sz w:val="20"/>
                <w:szCs w:val="20"/>
              </w:rPr>
              <w:t>objasniti što je to plastenik, čemu služi, koje su njegove prednosti i mogućnosti, imenovati kulturne biljke koje se najčešće uzgajaju u zp i njihove karakteristike</w:t>
            </w:r>
          </w:p>
          <w:p w:rsidR="00396CB3" w:rsidRDefault="00396CB3" w:rsidP="00396CB3">
            <w:pPr>
              <w:rPr>
                <w:sz w:val="20"/>
                <w:szCs w:val="20"/>
              </w:rPr>
            </w:pPr>
          </w:p>
          <w:p w:rsidR="00396CB3" w:rsidRDefault="00396CB3" w:rsidP="00396CB3">
            <w:pPr>
              <w:rPr>
                <w:sz w:val="20"/>
                <w:szCs w:val="20"/>
              </w:rPr>
            </w:pPr>
            <w:r>
              <w:rPr>
                <w:sz w:val="20"/>
                <w:szCs w:val="20"/>
              </w:rPr>
              <w:t>naučiti učenike skinuti zaperke i donje listove, izvršiti berbu, pripremiti hranjivu otopinu, povezati i spustiti biljke, izvršiti zaštitu, vršiti analizu otopine, održavati plastenik i prostor oko njega</w:t>
            </w:r>
          </w:p>
          <w:p w:rsidR="00396CB3" w:rsidRPr="00517BA9" w:rsidRDefault="00396CB3" w:rsidP="00396CB3">
            <w:pPr>
              <w:rPr>
                <w:sz w:val="20"/>
                <w:szCs w:val="20"/>
              </w:rPr>
            </w:pPr>
            <w:r>
              <w:rPr>
                <w:sz w:val="20"/>
                <w:szCs w:val="20"/>
              </w:rPr>
              <w:t>naučiti učenika izraditi kalkulaciju proizvodnje</w:t>
            </w:r>
          </w:p>
        </w:tc>
        <w:tc>
          <w:tcPr>
            <w:tcW w:w="2131" w:type="dxa"/>
          </w:tcPr>
          <w:p w:rsidR="00396CB3" w:rsidRDefault="00396CB3" w:rsidP="00396CB3">
            <w:pPr>
              <w:rPr>
                <w:sz w:val="20"/>
                <w:szCs w:val="20"/>
              </w:rPr>
            </w:pPr>
            <w:r>
              <w:rPr>
                <w:sz w:val="20"/>
                <w:szCs w:val="20"/>
              </w:rPr>
              <w:t>Plastenik, knjiga, slike, katalozi, brošure</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škare, kašete, vaga, hranivo, burad, špaga, zaštitna sredstva, prskalica, zaštitna odijela, rukavice, EC metar, metla</w:t>
            </w:r>
          </w:p>
          <w:p w:rsidR="00396CB3" w:rsidRPr="00517BA9" w:rsidRDefault="00396CB3" w:rsidP="00396CB3">
            <w:pPr>
              <w:rPr>
                <w:sz w:val="20"/>
                <w:szCs w:val="20"/>
              </w:rPr>
            </w:pPr>
            <w:r>
              <w:rPr>
                <w:sz w:val="20"/>
                <w:szCs w:val="20"/>
              </w:rPr>
              <w:t>paragon blok, kalkulacija</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Pr>
                <w:sz w:val="20"/>
                <w:szCs w:val="20"/>
              </w:rPr>
              <w:t xml:space="preserve">    47</w:t>
            </w:r>
          </w:p>
        </w:tc>
        <w:tc>
          <w:tcPr>
            <w:tcW w:w="1447" w:type="dxa"/>
          </w:tcPr>
          <w:p w:rsidR="00396CB3" w:rsidRDefault="00396CB3" w:rsidP="00396CB3">
            <w:pPr>
              <w:rPr>
                <w:sz w:val="20"/>
                <w:szCs w:val="20"/>
              </w:rPr>
            </w:pPr>
          </w:p>
          <w:p w:rsidR="00396CB3" w:rsidRDefault="00396CB3" w:rsidP="00396CB3">
            <w:pPr>
              <w:rPr>
                <w:sz w:val="20"/>
                <w:szCs w:val="20"/>
              </w:rPr>
            </w:pPr>
            <w:r>
              <w:rPr>
                <w:sz w:val="20"/>
                <w:szCs w:val="20"/>
              </w:rPr>
              <w:t>1.Prepoznati osnovne karakteristike uzgoja u  zp</w:t>
            </w:r>
          </w:p>
          <w:p w:rsidR="00396CB3" w:rsidRDefault="00396CB3" w:rsidP="00396CB3">
            <w:pPr>
              <w:rPr>
                <w:sz w:val="20"/>
                <w:szCs w:val="20"/>
              </w:rPr>
            </w:pPr>
            <w:r>
              <w:rPr>
                <w:sz w:val="20"/>
                <w:szCs w:val="20"/>
              </w:rPr>
              <w:t>-bolesti i štetnici u zp</w:t>
            </w:r>
          </w:p>
          <w:p w:rsidR="00396CB3" w:rsidRDefault="00396CB3" w:rsidP="00396CB3">
            <w:pPr>
              <w:rPr>
                <w:sz w:val="20"/>
                <w:szCs w:val="20"/>
              </w:rPr>
            </w:pPr>
            <w:r>
              <w:rPr>
                <w:sz w:val="20"/>
                <w:szCs w:val="20"/>
              </w:rPr>
              <w:t>2. održavati nasad</w:t>
            </w:r>
          </w:p>
          <w:p w:rsidR="00396CB3" w:rsidRDefault="00396CB3" w:rsidP="00396CB3">
            <w:pPr>
              <w:rPr>
                <w:sz w:val="20"/>
                <w:szCs w:val="20"/>
              </w:rPr>
            </w:pPr>
            <w:r>
              <w:rPr>
                <w:sz w:val="20"/>
                <w:szCs w:val="20"/>
              </w:rPr>
              <w:t>3.</w:t>
            </w:r>
            <w:r w:rsidRPr="00B87E5F">
              <w:rPr>
                <w:sz w:val="20"/>
                <w:szCs w:val="20"/>
              </w:rPr>
              <w:t>upoznati tehniku skladištenja</w:t>
            </w:r>
            <w:r>
              <w:rPr>
                <w:sz w:val="20"/>
                <w:szCs w:val="20"/>
              </w:rPr>
              <w:t xml:space="preserve"> i konzerviranja povrća</w:t>
            </w:r>
          </w:p>
        </w:tc>
      </w:tr>
      <w:tr w:rsidR="00396CB3" w:rsidRPr="00C619CF" w:rsidTr="00396CB3">
        <w:tc>
          <w:tcPr>
            <w:tcW w:w="814" w:type="dxa"/>
          </w:tcPr>
          <w:p w:rsidR="00396CB3"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r w:rsidRPr="00517BA9">
              <w:rPr>
                <w:sz w:val="20"/>
                <w:szCs w:val="20"/>
              </w:rPr>
              <w:t>.</w:t>
            </w:r>
          </w:p>
          <w:p w:rsidR="00396CB3" w:rsidRDefault="00396CB3" w:rsidP="00396CB3">
            <w:pPr>
              <w:rPr>
                <w:sz w:val="20"/>
                <w:szCs w:val="20"/>
              </w:rPr>
            </w:pPr>
            <w:r>
              <w:rPr>
                <w:sz w:val="20"/>
                <w:szCs w:val="20"/>
              </w:rPr>
              <w:t xml:space="preserve">    4.1.</w:t>
            </w:r>
          </w:p>
          <w:p w:rsidR="00396CB3" w:rsidRDefault="00396CB3" w:rsidP="00396CB3">
            <w:pPr>
              <w:rPr>
                <w:sz w:val="20"/>
                <w:szCs w:val="20"/>
              </w:rPr>
            </w:pPr>
            <w:r>
              <w:rPr>
                <w:sz w:val="20"/>
                <w:szCs w:val="20"/>
              </w:rPr>
              <w:t xml:space="preserve">    4.2.</w:t>
            </w:r>
          </w:p>
          <w:p w:rsidR="00396CB3" w:rsidRDefault="00396CB3" w:rsidP="00396CB3">
            <w:pPr>
              <w:rPr>
                <w:sz w:val="20"/>
                <w:szCs w:val="20"/>
              </w:rPr>
            </w:pPr>
            <w:r>
              <w:rPr>
                <w:sz w:val="20"/>
                <w:szCs w:val="20"/>
              </w:rPr>
              <w:t xml:space="preserve">    4.3.</w:t>
            </w:r>
          </w:p>
          <w:p w:rsidR="00396CB3" w:rsidRDefault="00396CB3" w:rsidP="00396CB3">
            <w:pPr>
              <w:rPr>
                <w:sz w:val="20"/>
                <w:szCs w:val="20"/>
              </w:rPr>
            </w:pPr>
            <w:r>
              <w:rPr>
                <w:sz w:val="20"/>
                <w:szCs w:val="20"/>
              </w:rPr>
              <w:t xml:space="preserve">    4.4.</w:t>
            </w:r>
          </w:p>
          <w:p w:rsidR="00396CB3" w:rsidRDefault="00396CB3" w:rsidP="00396CB3">
            <w:pPr>
              <w:rPr>
                <w:sz w:val="20"/>
                <w:szCs w:val="20"/>
              </w:rPr>
            </w:pPr>
            <w:r>
              <w:rPr>
                <w:sz w:val="20"/>
                <w:szCs w:val="20"/>
              </w:rPr>
              <w:t xml:space="preserve">    4.5.</w:t>
            </w:r>
          </w:p>
          <w:p w:rsidR="00396CB3" w:rsidRDefault="00396CB3" w:rsidP="00396CB3">
            <w:pPr>
              <w:rPr>
                <w:sz w:val="20"/>
                <w:szCs w:val="20"/>
              </w:rPr>
            </w:pPr>
          </w:p>
          <w:p w:rsidR="00396CB3" w:rsidRPr="00517BA9" w:rsidRDefault="00396CB3" w:rsidP="00396CB3">
            <w:pPr>
              <w:rPr>
                <w:sz w:val="20"/>
                <w:szCs w:val="20"/>
              </w:rPr>
            </w:pPr>
          </w:p>
        </w:tc>
        <w:tc>
          <w:tcPr>
            <w:tcW w:w="4014" w:type="dxa"/>
          </w:tcPr>
          <w:p w:rsidR="00396CB3" w:rsidRDefault="00396CB3" w:rsidP="00396CB3">
            <w:pPr>
              <w:rPr>
                <w:sz w:val="20"/>
                <w:szCs w:val="20"/>
              </w:rPr>
            </w:pPr>
            <w:r>
              <w:rPr>
                <w:sz w:val="20"/>
                <w:szCs w:val="20"/>
              </w:rPr>
              <w:t>KARAKTERISTIKE PLASTENIKA</w:t>
            </w:r>
          </w:p>
          <w:p w:rsidR="00396CB3" w:rsidRDefault="00396CB3" w:rsidP="00396CB3">
            <w:pPr>
              <w:rPr>
                <w:sz w:val="20"/>
                <w:szCs w:val="20"/>
              </w:rPr>
            </w:pPr>
            <w:r>
              <w:rPr>
                <w:sz w:val="20"/>
                <w:szCs w:val="20"/>
              </w:rPr>
              <w:t>Tipovi plastenika</w:t>
            </w:r>
          </w:p>
          <w:p w:rsidR="00396CB3" w:rsidRDefault="00396CB3" w:rsidP="00396CB3">
            <w:pPr>
              <w:rPr>
                <w:sz w:val="20"/>
                <w:szCs w:val="20"/>
              </w:rPr>
            </w:pPr>
            <w:r>
              <w:rPr>
                <w:sz w:val="20"/>
                <w:szCs w:val="20"/>
              </w:rPr>
              <w:t>Konstrukcija</w:t>
            </w:r>
          </w:p>
          <w:p w:rsidR="00396CB3" w:rsidRDefault="00396CB3" w:rsidP="00396CB3">
            <w:pPr>
              <w:rPr>
                <w:sz w:val="20"/>
                <w:szCs w:val="20"/>
              </w:rPr>
            </w:pPr>
            <w:r>
              <w:rPr>
                <w:sz w:val="20"/>
                <w:szCs w:val="20"/>
              </w:rPr>
              <w:t>Materijal za pokrivanje</w:t>
            </w:r>
          </w:p>
          <w:p w:rsidR="00396CB3" w:rsidRDefault="00396CB3" w:rsidP="00396CB3">
            <w:pPr>
              <w:rPr>
                <w:sz w:val="20"/>
                <w:szCs w:val="20"/>
              </w:rPr>
            </w:pPr>
            <w:r>
              <w:rPr>
                <w:sz w:val="20"/>
                <w:szCs w:val="20"/>
              </w:rPr>
              <w:t>Elementi plastenika</w:t>
            </w:r>
          </w:p>
          <w:p w:rsidR="00396CB3" w:rsidRDefault="00396CB3" w:rsidP="00396CB3">
            <w:pPr>
              <w:rPr>
                <w:sz w:val="20"/>
                <w:szCs w:val="20"/>
              </w:rPr>
            </w:pPr>
            <w:r>
              <w:rPr>
                <w:sz w:val="20"/>
                <w:szCs w:val="20"/>
              </w:rPr>
              <w:t>Izbor mjesta za plastenik</w:t>
            </w:r>
          </w:p>
          <w:p w:rsidR="00396CB3" w:rsidRDefault="00396CB3" w:rsidP="00396CB3">
            <w:pPr>
              <w:rPr>
                <w:sz w:val="20"/>
                <w:szCs w:val="20"/>
              </w:rPr>
            </w:pPr>
          </w:p>
          <w:p w:rsidR="00396CB3" w:rsidRPr="00517BA9" w:rsidRDefault="00396CB3" w:rsidP="00396CB3">
            <w:pPr>
              <w:rPr>
                <w:sz w:val="20"/>
                <w:szCs w:val="20"/>
              </w:rPr>
            </w:pPr>
            <w:r>
              <w:rPr>
                <w:sz w:val="20"/>
                <w:szCs w:val="20"/>
              </w:rPr>
              <w:t>ČIŠĆENJE PLASTENIKA OD OVOGODIŠNJE VEGETACIJE I PRIPREMA ZA SADNJU SALATE</w:t>
            </w:r>
          </w:p>
        </w:tc>
        <w:tc>
          <w:tcPr>
            <w:tcW w:w="3497" w:type="dxa"/>
          </w:tcPr>
          <w:p w:rsidR="00396CB3" w:rsidRDefault="00396CB3" w:rsidP="00396CB3">
            <w:pPr>
              <w:rPr>
                <w:sz w:val="20"/>
                <w:szCs w:val="20"/>
              </w:rPr>
            </w:pPr>
            <w:r>
              <w:rPr>
                <w:sz w:val="20"/>
                <w:szCs w:val="20"/>
              </w:rPr>
              <w:t>nabrojati tipove plastenika, od čega su izrađeni,elemente plastenika, na što je sve potrebno obratiti pozornost prilikom postavljanja</w:t>
            </w:r>
          </w:p>
          <w:p w:rsidR="00396CB3" w:rsidRDefault="00396CB3" w:rsidP="00396CB3">
            <w:pPr>
              <w:rPr>
                <w:sz w:val="20"/>
                <w:szCs w:val="20"/>
              </w:rPr>
            </w:pPr>
          </w:p>
          <w:p w:rsidR="00396CB3" w:rsidRPr="00284BAB" w:rsidRDefault="00396CB3" w:rsidP="00396CB3">
            <w:pPr>
              <w:rPr>
                <w:sz w:val="20"/>
                <w:szCs w:val="20"/>
              </w:rPr>
            </w:pPr>
            <w:r>
              <w:rPr>
                <w:sz w:val="20"/>
                <w:szCs w:val="20"/>
              </w:rPr>
              <w:t xml:space="preserve">naučiti učenike kako odvojiti sistem za navodnjavanje i  ukloniti biljne ostatke iz zp, istaknuti važnost uništavanja zaraženih b. ostataka, istaknuti važnost čišćenja i dezinfekcije alata i opreme za slijedeću vegetaciju  </w:t>
            </w:r>
          </w:p>
        </w:tc>
        <w:tc>
          <w:tcPr>
            <w:tcW w:w="2131" w:type="dxa"/>
          </w:tcPr>
          <w:p w:rsidR="00396CB3" w:rsidRDefault="00396CB3" w:rsidP="00396CB3">
            <w:pPr>
              <w:rPr>
                <w:sz w:val="20"/>
                <w:szCs w:val="20"/>
              </w:rPr>
            </w:pPr>
            <w:r>
              <w:rPr>
                <w:sz w:val="20"/>
                <w:szCs w:val="20"/>
              </w:rPr>
              <w:t>folija, cijevi</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škare, zaštitna odijela, rukavice, metla, sredstvo za dezinfekciju</w:t>
            </w:r>
          </w:p>
        </w:tc>
        <w:tc>
          <w:tcPr>
            <w:tcW w:w="1418" w:type="dxa"/>
          </w:tcPr>
          <w:p w:rsidR="00396CB3" w:rsidRPr="008B6D0E" w:rsidRDefault="00396CB3" w:rsidP="00396CB3">
            <w:r>
              <w:t xml:space="preserve">  </w:t>
            </w:r>
            <w:r w:rsidRPr="008B6D0E">
              <w:t>plastenik</w:t>
            </w:r>
          </w:p>
        </w:tc>
        <w:tc>
          <w:tcPr>
            <w:tcW w:w="899" w:type="dxa"/>
          </w:tcPr>
          <w:p w:rsidR="00396CB3" w:rsidRPr="00A75E48" w:rsidRDefault="00396CB3" w:rsidP="00396CB3">
            <w:pPr>
              <w:rPr>
                <w:sz w:val="20"/>
                <w:szCs w:val="20"/>
              </w:rPr>
            </w:pPr>
            <w:r>
              <w:rPr>
                <w:sz w:val="20"/>
                <w:szCs w:val="20"/>
              </w:rPr>
              <w:t xml:space="preserve">    5</w:t>
            </w:r>
          </w:p>
        </w:tc>
        <w:tc>
          <w:tcPr>
            <w:tcW w:w="1447" w:type="dxa"/>
          </w:tcPr>
          <w:p w:rsidR="00396CB3" w:rsidRDefault="00396CB3" w:rsidP="00396CB3">
            <w:pPr>
              <w:rPr>
                <w:sz w:val="20"/>
                <w:szCs w:val="20"/>
              </w:rPr>
            </w:pPr>
            <w:r>
              <w:rPr>
                <w:sz w:val="20"/>
                <w:szCs w:val="20"/>
              </w:rPr>
              <w:t>1.</w:t>
            </w:r>
            <w:r w:rsidRPr="00C619CF">
              <w:rPr>
                <w:sz w:val="20"/>
                <w:szCs w:val="20"/>
              </w:rPr>
              <w:t>Navesti karakteristike plastenika</w:t>
            </w:r>
          </w:p>
          <w:p w:rsidR="00396CB3" w:rsidRDefault="00396CB3" w:rsidP="00396CB3">
            <w:pPr>
              <w:rPr>
                <w:sz w:val="20"/>
                <w:szCs w:val="20"/>
              </w:rPr>
            </w:pPr>
          </w:p>
          <w:p w:rsidR="00396CB3" w:rsidRPr="00C619CF" w:rsidRDefault="00396CB3" w:rsidP="00396CB3">
            <w:pPr>
              <w:rPr>
                <w:sz w:val="20"/>
                <w:szCs w:val="20"/>
              </w:rPr>
            </w:pPr>
            <w:r>
              <w:rPr>
                <w:sz w:val="20"/>
                <w:szCs w:val="20"/>
              </w:rPr>
              <w:t>2.Pripremiti plastenik za novu vegetaciju</w:t>
            </w:r>
          </w:p>
        </w:tc>
      </w:tr>
      <w:tr w:rsidR="00396CB3" w:rsidRPr="00517BA9" w:rsidTr="00396CB3">
        <w:tc>
          <w:tcPr>
            <w:tcW w:w="814" w:type="dxa"/>
          </w:tcPr>
          <w:p w:rsidR="00396CB3"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5</w:t>
            </w:r>
            <w:r w:rsidRPr="00517BA9">
              <w:rPr>
                <w:sz w:val="20"/>
                <w:szCs w:val="20"/>
              </w:rPr>
              <w:t>.</w:t>
            </w:r>
          </w:p>
          <w:p w:rsidR="00396CB3" w:rsidRDefault="00396CB3" w:rsidP="00396CB3">
            <w:pPr>
              <w:rPr>
                <w:sz w:val="20"/>
                <w:szCs w:val="20"/>
              </w:rPr>
            </w:pPr>
            <w:r>
              <w:rPr>
                <w:sz w:val="20"/>
                <w:szCs w:val="20"/>
              </w:rPr>
              <w:t xml:space="preserve">    5.1.</w:t>
            </w:r>
          </w:p>
          <w:p w:rsidR="00396CB3" w:rsidRDefault="00396CB3" w:rsidP="00396CB3">
            <w:pPr>
              <w:rPr>
                <w:sz w:val="20"/>
                <w:szCs w:val="20"/>
              </w:rPr>
            </w:pPr>
            <w:r>
              <w:rPr>
                <w:sz w:val="20"/>
                <w:szCs w:val="20"/>
              </w:rPr>
              <w:t xml:space="preserve">    5.2.</w:t>
            </w:r>
          </w:p>
          <w:p w:rsidR="00396CB3" w:rsidRDefault="00396CB3" w:rsidP="00396CB3">
            <w:pPr>
              <w:rPr>
                <w:sz w:val="20"/>
                <w:szCs w:val="20"/>
              </w:rPr>
            </w:pPr>
            <w:r>
              <w:rPr>
                <w:sz w:val="20"/>
                <w:szCs w:val="20"/>
              </w:rPr>
              <w:t xml:space="preserve">    5.3.</w:t>
            </w:r>
          </w:p>
          <w:p w:rsidR="00396CB3" w:rsidRDefault="00396CB3" w:rsidP="00396CB3">
            <w:pPr>
              <w:rPr>
                <w:sz w:val="20"/>
                <w:szCs w:val="20"/>
              </w:rPr>
            </w:pPr>
            <w:r>
              <w:rPr>
                <w:sz w:val="20"/>
                <w:szCs w:val="20"/>
              </w:rPr>
              <w:t xml:space="preserve">    5.4.</w:t>
            </w:r>
          </w:p>
          <w:p w:rsidR="00396CB3" w:rsidRDefault="00396CB3" w:rsidP="00396CB3">
            <w:pPr>
              <w:rPr>
                <w:sz w:val="20"/>
                <w:szCs w:val="20"/>
              </w:rPr>
            </w:pPr>
            <w:r>
              <w:rPr>
                <w:sz w:val="20"/>
                <w:szCs w:val="20"/>
              </w:rPr>
              <w:t xml:space="preserve">    5.5.</w:t>
            </w:r>
          </w:p>
          <w:p w:rsidR="00396CB3" w:rsidRDefault="00396CB3" w:rsidP="00396CB3">
            <w:pPr>
              <w:rPr>
                <w:sz w:val="20"/>
                <w:szCs w:val="20"/>
              </w:rPr>
            </w:pPr>
            <w:r>
              <w:rPr>
                <w:sz w:val="20"/>
                <w:szCs w:val="20"/>
              </w:rPr>
              <w:t xml:space="preserve">    5.6.</w:t>
            </w:r>
          </w:p>
          <w:p w:rsidR="00396CB3" w:rsidRDefault="00396CB3" w:rsidP="00396CB3">
            <w:pPr>
              <w:rPr>
                <w:sz w:val="20"/>
                <w:szCs w:val="20"/>
              </w:rPr>
            </w:pPr>
            <w:r>
              <w:rPr>
                <w:sz w:val="20"/>
                <w:szCs w:val="20"/>
              </w:rPr>
              <w:t xml:space="preserve">   </w:t>
            </w:r>
          </w:p>
          <w:p w:rsidR="00396CB3" w:rsidRPr="00517BA9" w:rsidRDefault="00396CB3" w:rsidP="00396CB3">
            <w:pPr>
              <w:rPr>
                <w:sz w:val="20"/>
                <w:szCs w:val="20"/>
              </w:rPr>
            </w:pPr>
            <w:r>
              <w:rPr>
                <w:sz w:val="20"/>
                <w:szCs w:val="20"/>
              </w:rPr>
              <w:t xml:space="preserve">    </w:t>
            </w:r>
          </w:p>
        </w:tc>
        <w:tc>
          <w:tcPr>
            <w:tcW w:w="4014" w:type="dxa"/>
          </w:tcPr>
          <w:p w:rsidR="00396CB3" w:rsidRDefault="00396CB3" w:rsidP="00396CB3">
            <w:pPr>
              <w:rPr>
                <w:sz w:val="20"/>
                <w:szCs w:val="20"/>
              </w:rPr>
            </w:pPr>
            <w:r>
              <w:rPr>
                <w:sz w:val="20"/>
                <w:szCs w:val="20"/>
              </w:rPr>
              <w:t>OPREMA PLASTENIKA</w:t>
            </w:r>
          </w:p>
          <w:p w:rsidR="00396CB3" w:rsidRDefault="00396CB3" w:rsidP="00396CB3">
            <w:pPr>
              <w:rPr>
                <w:sz w:val="20"/>
                <w:szCs w:val="20"/>
              </w:rPr>
            </w:pPr>
            <w:r>
              <w:rPr>
                <w:sz w:val="20"/>
                <w:szCs w:val="20"/>
              </w:rPr>
              <w:t>Sustav za upravljanje</w:t>
            </w:r>
          </w:p>
          <w:p w:rsidR="00396CB3" w:rsidRDefault="00396CB3" w:rsidP="00396CB3">
            <w:pPr>
              <w:rPr>
                <w:sz w:val="20"/>
                <w:szCs w:val="20"/>
              </w:rPr>
            </w:pPr>
            <w:r>
              <w:rPr>
                <w:sz w:val="20"/>
                <w:szCs w:val="20"/>
              </w:rPr>
              <w:t>Sustav za vlaženje zraka</w:t>
            </w:r>
          </w:p>
          <w:p w:rsidR="00396CB3" w:rsidRDefault="00396CB3" w:rsidP="00396CB3">
            <w:pPr>
              <w:rPr>
                <w:sz w:val="20"/>
                <w:szCs w:val="20"/>
              </w:rPr>
            </w:pPr>
            <w:r>
              <w:rPr>
                <w:sz w:val="20"/>
                <w:szCs w:val="20"/>
              </w:rPr>
              <w:t>Sustav za navodnjavanje</w:t>
            </w:r>
          </w:p>
          <w:p w:rsidR="00396CB3" w:rsidRDefault="00396CB3" w:rsidP="00396CB3">
            <w:pPr>
              <w:rPr>
                <w:sz w:val="20"/>
                <w:szCs w:val="20"/>
              </w:rPr>
            </w:pPr>
            <w:r>
              <w:rPr>
                <w:sz w:val="20"/>
                <w:szCs w:val="20"/>
              </w:rPr>
              <w:t>Sustav za zagrijavanje i hlađenje</w:t>
            </w:r>
          </w:p>
          <w:p w:rsidR="00396CB3" w:rsidRDefault="00396CB3" w:rsidP="00396CB3">
            <w:pPr>
              <w:rPr>
                <w:sz w:val="20"/>
                <w:szCs w:val="20"/>
              </w:rPr>
            </w:pPr>
            <w:r>
              <w:rPr>
                <w:sz w:val="20"/>
                <w:szCs w:val="20"/>
              </w:rPr>
              <w:t>Sustav za prozračivanje</w:t>
            </w:r>
          </w:p>
          <w:p w:rsidR="00396CB3" w:rsidRDefault="00396CB3" w:rsidP="00396CB3">
            <w:pPr>
              <w:rPr>
                <w:sz w:val="20"/>
                <w:szCs w:val="20"/>
              </w:rPr>
            </w:pPr>
            <w:r>
              <w:rPr>
                <w:sz w:val="20"/>
                <w:szCs w:val="20"/>
              </w:rPr>
              <w:t>Lampe</w:t>
            </w:r>
          </w:p>
          <w:p w:rsidR="00396CB3" w:rsidRDefault="00396CB3" w:rsidP="00396CB3">
            <w:pPr>
              <w:rPr>
                <w:sz w:val="20"/>
                <w:szCs w:val="20"/>
              </w:rPr>
            </w:pPr>
          </w:p>
          <w:p w:rsidR="00396CB3" w:rsidRDefault="00396CB3" w:rsidP="00396CB3">
            <w:pPr>
              <w:rPr>
                <w:sz w:val="20"/>
                <w:szCs w:val="20"/>
              </w:rPr>
            </w:pPr>
            <w:r>
              <w:rPr>
                <w:sz w:val="20"/>
                <w:szCs w:val="20"/>
              </w:rPr>
              <w:t xml:space="preserve">Postavljanje opreme za sadnju </w:t>
            </w:r>
          </w:p>
          <w:p w:rsidR="00396CB3" w:rsidRPr="00517BA9" w:rsidRDefault="00396CB3" w:rsidP="00396CB3">
            <w:pPr>
              <w:rPr>
                <w:sz w:val="20"/>
                <w:szCs w:val="20"/>
              </w:rPr>
            </w:pPr>
            <w:r>
              <w:rPr>
                <w:sz w:val="20"/>
                <w:szCs w:val="20"/>
              </w:rPr>
              <w:t>SADNJA SALATE I ODRŽAVANJE NASADA</w:t>
            </w:r>
          </w:p>
        </w:tc>
        <w:tc>
          <w:tcPr>
            <w:tcW w:w="3497" w:type="dxa"/>
          </w:tcPr>
          <w:p w:rsidR="00396CB3" w:rsidRDefault="00396CB3" w:rsidP="00396CB3">
            <w:pPr>
              <w:rPr>
                <w:sz w:val="20"/>
                <w:szCs w:val="20"/>
              </w:rPr>
            </w:pPr>
            <w:r>
              <w:rPr>
                <w:sz w:val="20"/>
                <w:szCs w:val="20"/>
              </w:rPr>
              <w:t>upoznati učenike sa svim sustavima unutar plastenika i  njihovim mogućnostima te prednostima</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sidRPr="00DD6BBF">
              <w:rPr>
                <w:sz w:val="20"/>
                <w:szCs w:val="20"/>
              </w:rPr>
              <w:t xml:space="preserve">naučiti učenike kako </w:t>
            </w:r>
            <w:r>
              <w:rPr>
                <w:sz w:val="20"/>
                <w:szCs w:val="20"/>
              </w:rPr>
              <w:t xml:space="preserve">postaviti jastuke, postaviti sistem za navodnjavanje i kako </w:t>
            </w:r>
            <w:r w:rsidRPr="00DD6BBF">
              <w:rPr>
                <w:sz w:val="20"/>
                <w:szCs w:val="20"/>
              </w:rPr>
              <w:t>pravilno unijeti i postaviti mlade biljke u plastenik i prve mjere njege</w:t>
            </w:r>
          </w:p>
          <w:p w:rsidR="00396CB3" w:rsidRPr="00517BA9" w:rsidRDefault="00396CB3" w:rsidP="00396CB3">
            <w:pPr>
              <w:rPr>
                <w:sz w:val="20"/>
                <w:szCs w:val="20"/>
              </w:rPr>
            </w:pPr>
          </w:p>
        </w:tc>
        <w:tc>
          <w:tcPr>
            <w:tcW w:w="2131" w:type="dxa"/>
          </w:tcPr>
          <w:p w:rsidR="00396CB3" w:rsidRDefault="00396CB3" w:rsidP="00396CB3">
            <w:pPr>
              <w:rPr>
                <w:sz w:val="20"/>
                <w:szCs w:val="20"/>
              </w:rPr>
            </w:pPr>
            <w:r>
              <w:rPr>
                <w:sz w:val="20"/>
                <w:szCs w:val="20"/>
              </w:rPr>
              <w:t>sustav za upravljanje, za navodnjavanje, za zagrijavanje, za prozračivanje</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sredstvo za dezinfekciju, škare, nož, jastuci, kanalići, kapaljke, cijevi, folija</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24</w:t>
            </w:r>
          </w:p>
        </w:tc>
        <w:tc>
          <w:tcPr>
            <w:tcW w:w="1447" w:type="dxa"/>
          </w:tcPr>
          <w:p w:rsidR="00396CB3" w:rsidRDefault="00396CB3" w:rsidP="00396CB3">
            <w:pPr>
              <w:rPr>
                <w:sz w:val="20"/>
                <w:szCs w:val="20"/>
              </w:rPr>
            </w:pPr>
            <w:r>
              <w:rPr>
                <w:sz w:val="20"/>
                <w:szCs w:val="20"/>
              </w:rPr>
              <w:t>1.Ovladati rukovanjem opreme u plasteniku</w:t>
            </w:r>
          </w:p>
          <w:p w:rsidR="00396CB3" w:rsidRDefault="00396CB3" w:rsidP="00396CB3">
            <w:pPr>
              <w:rPr>
                <w:sz w:val="20"/>
                <w:szCs w:val="20"/>
              </w:rPr>
            </w:pPr>
          </w:p>
          <w:p w:rsidR="00396CB3" w:rsidRDefault="00396CB3" w:rsidP="00396CB3">
            <w:pPr>
              <w:rPr>
                <w:sz w:val="20"/>
                <w:szCs w:val="20"/>
              </w:rPr>
            </w:pPr>
            <w:r>
              <w:rPr>
                <w:sz w:val="20"/>
                <w:szCs w:val="20"/>
              </w:rPr>
              <w:t>2. posaditi salatu</w:t>
            </w:r>
          </w:p>
          <w:p w:rsidR="00396CB3" w:rsidRDefault="00396CB3" w:rsidP="00396CB3">
            <w:pPr>
              <w:rPr>
                <w:sz w:val="20"/>
                <w:szCs w:val="20"/>
              </w:rPr>
            </w:pPr>
            <w:r>
              <w:rPr>
                <w:sz w:val="20"/>
                <w:szCs w:val="20"/>
              </w:rPr>
              <w:t>3. održavati nasad</w:t>
            </w:r>
          </w:p>
          <w:p w:rsidR="00396CB3" w:rsidRPr="00517BA9" w:rsidRDefault="00396CB3" w:rsidP="00396CB3">
            <w:pPr>
              <w:rPr>
                <w:sz w:val="20"/>
                <w:szCs w:val="20"/>
              </w:rPr>
            </w:pPr>
            <w:r>
              <w:rPr>
                <w:sz w:val="20"/>
                <w:szCs w:val="20"/>
              </w:rPr>
              <w:t>4.</w:t>
            </w:r>
            <w:r>
              <w:t xml:space="preserve"> </w:t>
            </w:r>
            <w:r w:rsidRPr="002552ED">
              <w:rPr>
                <w:sz w:val="20"/>
                <w:szCs w:val="20"/>
              </w:rPr>
              <w:t>primijeniti pravilne agrotehničke mjere i zahvate za uzgo</w:t>
            </w:r>
          </w:p>
        </w:tc>
      </w:tr>
      <w:tr w:rsidR="00396CB3" w:rsidTr="00396CB3">
        <w:tc>
          <w:tcPr>
            <w:tcW w:w="814" w:type="dxa"/>
          </w:tcPr>
          <w:p w:rsidR="00396CB3" w:rsidRPr="00517BA9" w:rsidRDefault="00396CB3" w:rsidP="00396CB3">
            <w:pPr>
              <w:rPr>
                <w:sz w:val="20"/>
                <w:szCs w:val="20"/>
              </w:rPr>
            </w:pPr>
          </w:p>
        </w:tc>
        <w:tc>
          <w:tcPr>
            <w:tcW w:w="4014" w:type="dxa"/>
          </w:tcPr>
          <w:p w:rsidR="00396CB3" w:rsidRDefault="00396CB3" w:rsidP="00396CB3">
            <w:pPr>
              <w:rPr>
                <w:sz w:val="20"/>
                <w:szCs w:val="20"/>
              </w:rPr>
            </w:pPr>
          </w:p>
        </w:tc>
        <w:tc>
          <w:tcPr>
            <w:tcW w:w="3497" w:type="dxa"/>
          </w:tcPr>
          <w:p w:rsidR="00396CB3" w:rsidRDefault="00396CB3" w:rsidP="00396CB3">
            <w:pPr>
              <w:rPr>
                <w:sz w:val="20"/>
                <w:szCs w:val="20"/>
              </w:rPr>
            </w:pPr>
          </w:p>
        </w:tc>
        <w:tc>
          <w:tcPr>
            <w:tcW w:w="2131" w:type="dxa"/>
          </w:tcPr>
          <w:p w:rsidR="00396CB3" w:rsidRDefault="00396CB3" w:rsidP="00396CB3">
            <w:pPr>
              <w:rPr>
                <w:sz w:val="20"/>
                <w:szCs w:val="20"/>
              </w:rPr>
            </w:pPr>
          </w:p>
        </w:tc>
        <w:tc>
          <w:tcPr>
            <w:tcW w:w="1418" w:type="dxa"/>
          </w:tcPr>
          <w:p w:rsidR="00396CB3" w:rsidRDefault="00396CB3" w:rsidP="00396CB3"/>
        </w:tc>
        <w:tc>
          <w:tcPr>
            <w:tcW w:w="899" w:type="dxa"/>
          </w:tcPr>
          <w:p w:rsidR="00396CB3" w:rsidRPr="00517BA9" w:rsidRDefault="00396CB3" w:rsidP="00396CB3">
            <w:pPr>
              <w:rPr>
                <w:sz w:val="20"/>
                <w:szCs w:val="20"/>
              </w:rPr>
            </w:pPr>
          </w:p>
        </w:tc>
        <w:tc>
          <w:tcPr>
            <w:tcW w:w="1447" w:type="dxa"/>
          </w:tcPr>
          <w:p w:rsidR="00396CB3" w:rsidRDefault="00396CB3" w:rsidP="00396CB3">
            <w:pPr>
              <w:rPr>
                <w:sz w:val="20"/>
                <w:szCs w:val="20"/>
              </w:rPr>
            </w:pPr>
          </w:p>
        </w:tc>
      </w:tr>
      <w:tr w:rsidR="00396CB3" w:rsidRPr="00517BA9" w:rsidTr="00396CB3">
        <w:tc>
          <w:tcPr>
            <w:tcW w:w="814" w:type="dxa"/>
          </w:tcPr>
          <w:p w:rsidR="00396CB3"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6</w:t>
            </w:r>
            <w:r w:rsidRPr="00517BA9">
              <w:rPr>
                <w:sz w:val="20"/>
                <w:szCs w:val="20"/>
              </w:rPr>
              <w:t>.</w:t>
            </w:r>
          </w:p>
          <w:p w:rsidR="00396CB3" w:rsidRDefault="00396CB3" w:rsidP="00396CB3">
            <w:pPr>
              <w:rPr>
                <w:sz w:val="20"/>
                <w:szCs w:val="20"/>
              </w:rPr>
            </w:pPr>
            <w:r>
              <w:rPr>
                <w:sz w:val="20"/>
                <w:szCs w:val="20"/>
              </w:rPr>
              <w:t xml:space="preserve">    6.1.</w:t>
            </w:r>
          </w:p>
          <w:p w:rsidR="00396CB3" w:rsidRDefault="00396CB3" w:rsidP="00396CB3">
            <w:pPr>
              <w:rPr>
                <w:sz w:val="20"/>
                <w:szCs w:val="20"/>
              </w:rPr>
            </w:pPr>
            <w:r>
              <w:rPr>
                <w:sz w:val="20"/>
                <w:szCs w:val="20"/>
              </w:rPr>
              <w:t xml:space="preserve">    6.2.</w:t>
            </w:r>
          </w:p>
          <w:p w:rsidR="00396CB3" w:rsidRDefault="00396CB3" w:rsidP="00396CB3">
            <w:pPr>
              <w:rPr>
                <w:sz w:val="20"/>
                <w:szCs w:val="20"/>
              </w:rPr>
            </w:pPr>
            <w:r>
              <w:rPr>
                <w:sz w:val="20"/>
                <w:szCs w:val="20"/>
              </w:rPr>
              <w:t xml:space="preserve">    6.3.</w:t>
            </w:r>
          </w:p>
          <w:p w:rsidR="00396CB3" w:rsidRDefault="00396CB3" w:rsidP="00396CB3">
            <w:pPr>
              <w:rPr>
                <w:sz w:val="20"/>
                <w:szCs w:val="20"/>
              </w:rPr>
            </w:pPr>
          </w:p>
          <w:p w:rsidR="00396CB3" w:rsidRPr="00517BA9" w:rsidRDefault="00396CB3" w:rsidP="00396CB3">
            <w:pPr>
              <w:rPr>
                <w:sz w:val="20"/>
                <w:szCs w:val="20"/>
              </w:rPr>
            </w:pPr>
            <w:r>
              <w:rPr>
                <w:sz w:val="20"/>
                <w:szCs w:val="20"/>
              </w:rPr>
              <w:t xml:space="preserve">   </w:t>
            </w:r>
          </w:p>
        </w:tc>
        <w:tc>
          <w:tcPr>
            <w:tcW w:w="4014" w:type="dxa"/>
          </w:tcPr>
          <w:p w:rsidR="00396CB3" w:rsidRDefault="00396CB3" w:rsidP="00396CB3">
            <w:pPr>
              <w:rPr>
                <w:sz w:val="20"/>
                <w:szCs w:val="20"/>
              </w:rPr>
            </w:pPr>
            <w:r>
              <w:rPr>
                <w:sz w:val="20"/>
                <w:szCs w:val="20"/>
              </w:rPr>
              <w:t>NAČINI PROIZVODNJE U PLASTENICIMA</w:t>
            </w:r>
          </w:p>
          <w:p w:rsidR="00396CB3" w:rsidRDefault="00396CB3" w:rsidP="00396CB3">
            <w:pPr>
              <w:rPr>
                <w:sz w:val="20"/>
                <w:szCs w:val="20"/>
              </w:rPr>
            </w:pPr>
            <w:r>
              <w:rPr>
                <w:sz w:val="20"/>
                <w:szCs w:val="20"/>
              </w:rPr>
              <w:t>Proizvodnja u tlu</w:t>
            </w:r>
          </w:p>
          <w:p w:rsidR="00396CB3" w:rsidRDefault="00396CB3" w:rsidP="00396CB3">
            <w:pPr>
              <w:rPr>
                <w:sz w:val="20"/>
                <w:szCs w:val="20"/>
              </w:rPr>
            </w:pPr>
            <w:r>
              <w:rPr>
                <w:sz w:val="20"/>
                <w:szCs w:val="20"/>
              </w:rPr>
              <w:t>Proizvodnja u supstratu</w:t>
            </w:r>
          </w:p>
          <w:p w:rsidR="00396CB3" w:rsidRDefault="00396CB3" w:rsidP="00396CB3">
            <w:pPr>
              <w:rPr>
                <w:sz w:val="20"/>
                <w:szCs w:val="20"/>
              </w:rPr>
            </w:pPr>
            <w:r>
              <w:rPr>
                <w:sz w:val="20"/>
                <w:szCs w:val="20"/>
              </w:rPr>
              <w:t xml:space="preserve">Proizvodnja bez tla </w:t>
            </w:r>
          </w:p>
          <w:p w:rsidR="00396CB3" w:rsidRDefault="00396CB3" w:rsidP="00396CB3">
            <w:pPr>
              <w:rPr>
                <w:sz w:val="20"/>
                <w:szCs w:val="20"/>
              </w:rPr>
            </w:pPr>
          </w:p>
          <w:p w:rsidR="00396CB3" w:rsidRPr="00517BA9" w:rsidRDefault="00396CB3" w:rsidP="00396CB3">
            <w:pPr>
              <w:rPr>
                <w:sz w:val="20"/>
                <w:szCs w:val="20"/>
              </w:rPr>
            </w:pPr>
            <w:r>
              <w:rPr>
                <w:sz w:val="20"/>
                <w:szCs w:val="20"/>
              </w:rPr>
              <w:t>ODRŽAVANJE NASADA</w:t>
            </w:r>
          </w:p>
        </w:tc>
        <w:tc>
          <w:tcPr>
            <w:tcW w:w="3497" w:type="dxa"/>
          </w:tcPr>
          <w:p w:rsidR="00396CB3" w:rsidRDefault="00396CB3" w:rsidP="00396CB3">
            <w:pPr>
              <w:rPr>
                <w:sz w:val="20"/>
                <w:szCs w:val="20"/>
              </w:rPr>
            </w:pPr>
            <w:r>
              <w:rPr>
                <w:sz w:val="20"/>
                <w:szCs w:val="20"/>
              </w:rPr>
              <w:t>naučiti različite načine proizvodnje u plastenicima te uočiti prednosti i nedostatke pojedinih načina</w:t>
            </w:r>
          </w:p>
          <w:p w:rsidR="00396CB3" w:rsidRDefault="00396CB3" w:rsidP="00396CB3">
            <w:pPr>
              <w:rPr>
                <w:sz w:val="20"/>
                <w:szCs w:val="20"/>
              </w:rPr>
            </w:pPr>
          </w:p>
          <w:p w:rsidR="00396CB3" w:rsidRDefault="00396CB3" w:rsidP="00396CB3">
            <w:pPr>
              <w:rPr>
                <w:sz w:val="20"/>
                <w:szCs w:val="20"/>
              </w:rPr>
            </w:pPr>
            <w:r>
              <w:rPr>
                <w:sz w:val="20"/>
                <w:szCs w:val="20"/>
              </w:rPr>
              <w:t xml:space="preserve">naučiti učenike kako pravilno unijeti i postaviti mlade biljke u plastenik i prve mjere njege, naučiti učenike pripremiti kako provoditi njegu u negrijanom </w:t>
            </w:r>
          </w:p>
          <w:p w:rsidR="00396CB3" w:rsidRPr="00517BA9" w:rsidRDefault="00396CB3" w:rsidP="00396CB3">
            <w:pPr>
              <w:rPr>
                <w:sz w:val="20"/>
                <w:szCs w:val="20"/>
              </w:rPr>
            </w:pPr>
            <w:r>
              <w:rPr>
                <w:sz w:val="20"/>
                <w:szCs w:val="20"/>
              </w:rPr>
              <w:t>plasteniku</w:t>
            </w:r>
          </w:p>
        </w:tc>
        <w:tc>
          <w:tcPr>
            <w:tcW w:w="2131" w:type="dxa"/>
          </w:tcPr>
          <w:p w:rsidR="00396CB3" w:rsidRDefault="00396CB3" w:rsidP="00396CB3">
            <w:pPr>
              <w:rPr>
                <w:sz w:val="20"/>
                <w:szCs w:val="20"/>
              </w:rPr>
            </w:pPr>
            <w:r>
              <w:rPr>
                <w:sz w:val="20"/>
                <w:szCs w:val="20"/>
              </w:rPr>
              <w:t>tlo, supstrat, kamena vuna</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hranivo, agril folija</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41</w:t>
            </w:r>
          </w:p>
        </w:tc>
        <w:tc>
          <w:tcPr>
            <w:tcW w:w="1447" w:type="dxa"/>
          </w:tcPr>
          <w:p w:rsidR="00396CB3" w:rsidRPr="00517BA9" w:rsidRDefault="00396CB3" w:rsidP="00396CB3">
            <w:pPr>
              <w:rPr>
                <w:sz w:val="20"/>
                <w:szCs w:val="20"/>
              </w:rPr>
            </w:pPr>
            <w:r>
              <w:rPr>
                <w:sz w:val="20"/>
                <w:szCs w:val="20"/>
              </w:rPr>
              <w:t>2. Razumjeti različite načine uzgoja u zp</w:t>
            </w:r>
          </w:p>
        </w:tc>
      </w:tr>
      <w:tr w:rsidR="00396CB3" w:rsidTr="00396CB3">
        <w:tc>
          <w:tcPr>
            <w:tcW w:w="814" w:type="dxa"/>
          </w:tcPr>
          <w:p w:rsidR="00396CB3" w:rsidRPr="00517BA9" w:rsidRDefault="00396CB3" w:rsidP="00396CB3">
            <w:pPr>
              <w:rPr>
                <w:sz w:val="20"/>
                <w:szCs w:val="20"/>
              </w:rPr>
            </w:pPr>
          </w:p>
        </w:tc>
        <w:tc>
          <w:tcPr>
            <w:tcW w:w="4014" w:type="dxa"/>
          </w:tcPr>
          <w:p w:rsidR="00396CB3" w:rsidRDefault="00396CB3" w:rsidP="00396CB3">
            <w:pPr>
              <w:rPr>
                <w:sz w:val="20"/>
                <w:szCs w:val="20"/>
              </w:rPr>
            </w:pPr>
            <w:r>
              <w:rPr>
                <w:sz w:val="20"/>
                <w:szCs w:val="20"/>
              </w:rPr>
              <w:t>ZAKLJUČIVANJE OCJENA</w:t>
            </w:r>
          </w:p>
        </w:tc>
        <w:tc>
          <w:tcPr>
            <w:tcW w:w="3497" w:type="dxa"/>
          </w:tcPr>
          <w:p w:rsidR="00396CB3" w:rsidRDefault="00396CB3" w:rsidP="00396CB3">
            <w:pPr>
              <w:rPr>
                <w:sz w:val="20"/>
                <w:szCs w:val="20"/>
              </w:rPr>
            </w:pPr>
            <w:r>
              <w:rPr>
                <w:sz w:val="20"/>
                <w:szCs w:val="20"/>
              </w:rPr>
              <w:t>Sistematizirati stečeno znanje</w:t>
            </w:r>
          </w:p>
        </w:tc>
        <w:tc>
          <w:tcPr>
            <w:tcW w:w="2131" w:type="dxa"/>
          </w:tcPr>
          <w:p w:rsidR="00396CB3" w:rsidRDefault="00396CB3" w:rsidP="00396CB3">
            <w:pPr>
              <w:rPr>
                <w:sz w:val="20"/>
                <w:szCs w:val="20"/>
              </w:rPr>
            </w:pPr>
          </w:p>
        </w:tc>
        <w:tc>
          <w:tcPr>
            <w:tcW w:w="1418" w:type="dxa"/>
          </w:tcPr>
          <w:p w:rsidR="00396CB3" w:rsidRDefault="00396CB3" w:rsidP="00396CB3">
            <w:r>
              <w:t>Učionica</w:t>
            </w:r>
          </w:p>
        </w:tc>
        <w:tc>
          <w:tcPr>
            <w:tcW w:w="899" w:type="dxa"/>
          </w:tcPr>
          <w:p w:rsidR="00396CB3" w:rsidRPr="00517BA9" w:rsidRDefault="00396CB3" w:rsidP="00396CB3">
            <w:pPr>
              <w:jc w:val="center"/>
              <w:rPr>
                <w:sz w:val="20"/>
                <w:szCs w:val="20"/>
              </w:rPr>
            </w:pPr>
            <w:r>
              <w:rPr>
                <w:sz w:val="20"/>
                <w:szCs w:val="20"/>
              </w:rPr>
              <w:t>7</w:t>
            </w:r>
          </w:p>
        </w:tc>
        <w:tc>
          <w:tcPr>
            <w:tcW w:w="1447" w:type="dxa"/>
          </w:tcPr>
          <w:p w:rsidR="00396CB3" w:rsidRDefault="00396CB3" w:rsidP="00396CB3">
            <w:pPr>
              <w:rPr>
                <w:sz w:val="20"/>
                <w:szCs w:val="20"/>
              </w:rPr>
            </w:pPr>
          </w:p>
        </w:tc>
      </w:tr>
      <w:tr w:rsidR="00396CB3" w:rsidTr="00396CB3">
        <w:trPr>
          <w:trHeight w:val="660"/>
        </w:trPr>
        <w:tc>
          <w:tcPr>
            <w:tcW w:w="814" w:type="dxa"/>
          </w:tcPr>
          <w:p w:rsidR="00396CB3"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7</w:t>
            </w:r>
            <w:r w:rsidRPr="00517BA9">
              <w:rPr>
                <w:sz w:val="20"/>
                <w:szCs w:val="20"/>
              </w:rPr>
              <w:t>.</w:t>
            </w:r>
          </w:p>
          <w:p w:rsidR="00396CB3" w:rsidRDefault="00396CB3" w:rsidP="00396CB3">
            <w:pPr>
              <w:rPr>
                <w:sz w:val="20"/>
                <w:szCs w:val="20"/>
              </w:rPr>
            </w:pPr>
            <w:r>
              <w:rPr>
                <w:sz w:val="20"/>
                <w:szCs w:val="20"/>
              </w:rPr>
              <w:t xml:space="preserve">    7.1.</w:t>
            </w:r>
          </w:p>
          <w:p w:rsidR="00396CB3" w:rsidRDefault="00396CB3" w:rsidP="00396CB3">
            <w:pPr>
              <w:rPr>
                <w:sz w:val="20"/>
                <w:szCs w:val="20"/>
              </w:rPr>
            </w:pPr>
            <w:r>
              <w:rPr>
                <w:sz w:val="20"/>
                <w:szCs w:val="20"/>
              </w:rPr>
              <w:t xml:space="preserve">    7.2.</w:t>
            </w:r>
          </w:p>
          <w:p w:rsidR="00396CB3" w:rsidRDefault="00396CB3" w:rsidP="00396CB3">
            <w:pPr>
              <w:rPr>
                <w:sz w:val="20"/>
                <w:szCs w:val="20"/>
              </w:rPr>
            </w:pPr>
            <w:r>
              <w:rPr>
                <w:sz w:val="20"/>
                <w:szCs w:val="20"/>
              </w:rPr>
              <w:t xml:space="preserve">    7.3.</w:t>
            </w:r>
          </w:p>
          <w:p w:rsidR="00396CB3" w:rsidRDefault="00396CB3" w:rsidP="00396CB3">
            <w:pPr>
              <w:rPr>
                <w:sz w:val="20"/>
                <w:szCs w:val="20"/>
              </w:rPr>
            </w:pPr>
            <w:r>
              <w:rPr>
                <w:sz w:val="20"/>
                <w:szCs w:val="20"/>
              </w:rPr>
              <w:t xml:space="preserve">    7.4.</w:t>
            </w:r>
          </w:p>
          <w:p w:rsidR="00396CB3" w:rsidRPr="00517BA9" w:rsidRDefault="00396CB3" w:rsidP="00396CB3">
            <w:pPr>
              <w:rPr>
                <w:sz w:val="20"/>
                <w:szCs w:val="20"/>
              </w:rPr>
            </w:pPr>
            <w:r>
              <w:rPr>
                <w:sz w:val="20"/>
                <w:szCs w:val="20"/>
              </w:rPr>
              <w:t xml:space="preserve">    7.5</w:t>
            </w:r>
          </w:p>
        </w:tc>
        <w:tc>
          <w:tcPr>
            <w:tcW w:w="4014" w:type="dxa"/>
          </w:tcPr>
          <w:p w:rsidR="00396CB3" w:rsidRDefault="00396CB3" w:rsidP="00396CB3">
            <w:pPr>
              <w:rPr>
                <w:sz w:val="20"/>
                <w:szCs w:val="20"/>
              </w:rPr>
            </w:pPr>
            <w:r>
              <w:rPr>
                <w:sz w:val="20"/>
                <w:szCs w:val="20"/>
              </w:rPr>
              <w:t>PROIZVODNJA PRESADNICA</w:t>
            </w:r>
          </w:p>
          <w:p w:rsidR="00396CB3" w:rsidRDefault="00396CB3" w:rsidP="00396CB3">
            <w:pPr>
              <w:rPr>
                <w:sz w:val="20"/>
                <w:szCs w:val="20"/>
              </w:rPr>
            </w:pPr>
            <w:r>
              <w:rPr>
                <w:sz w:val="20"/>
                <w:szCs w:val="20"/>
              </w:rPr>
              <w:t>Načini proizvodnje presadnica</w:t>
            </w:r>
          </w:p>
          <w:p w:rsidR="00396CB3" w:rsidRDefault="00396CB3" w:rsidP="00396CB3">
            <w:pPr>
              <w:rPr>
                <w:sz w:val="20"/>
                <w:szCs w:val="20"/>
              </w:rPr>
            </w:pPr>
            <w:r>
              <w:rPr>
                <w:sz w:val="20"/>
                <w:szCs w:val="20"/>
              </w:rPr>
              <w:t>Osobine sjemena i sjemenske robe</w:t>
            </w:r>
          </w:p>
          <w:p w:rsidR="00396CB3" w:rsidRDefault="00396CB3" w:rsidP="00396CB3">
            <w:pPr>
              <w:rPr>
                <w:sz w:val="20"/>
                <w:szCs w:val="20"/>
              </w:rPr>
            </w:pPr>
            <w:r>
              <w:rPr>
                <w:sz w:val="20"/>
                <w:szCs w:val="20"/>
              </w:rPr>
              <w:t>Nabava sjemena – izbor sjemenske kuće</w:t>
            </w:r>
          </w:p>
          <w:p w:rsidR="00396CB3" w:rsidRDefault="00396CB3" w:rsidP="00396CB3">
            <w:pPr>
              <w:rPr>
                <w:sz w:val="20"/>
                <w:szCs w:val="20"/>
              </w:rPr>
            </w:pPr>
            <w:r>
              <w:rPr>
                <w:sz w:val="20"/>
                <w:szCs w:val="20"/>
              </w:rPr>
              <w:t>Nabava čepova i kocki za sjetvu</w:t>
            </w:r>
          </w:p>
          <w:p w:rsidR="00396CB3" w:rsidRDefault="00396CB3" w:rsidP="00396CB3">
            <w:pPr>
              <w:rPr>
                <w:sz w:val="20"/>
                <w:szCs w:val="20"/>
              </w:rPr>
            </w:pPr>
            <w:r>
              <w:rPr>
                <w:sz w:val="20"/>
                <w:szCs w:val="20"/>
              </w:rPr>
              <w:t>Nabava supstrata za sjetvu i sadnju</w:t>
            </w:r>
          </w:p>
          <w:p w:rsidR="00396CB3" w:rsidRDefault="00396CB3" w:rsidP="00396CB3">
            <w:pPr>
              <w:rPr>
                <w:sz w:val="20"/>
                <w:szCs w:val="20"/>
              </w:rPr>
            </w:pPr>
          </w:p>
          <w:p w:rsidR="00396CB3" w:rsidRDefault="00396CB3" w:rsidP="00396CB3">
            <w:pPr>
              <w:rPr>
                <w:sz w:val="20"/>
                <w:szCs w:val="20"/>
              </w:rPr>
            </w:pPr>
            <w:r>
              <w:rPr>
                <w:sz w:val="20"/>
                <w:szCs w:val="20"/>
              </w:rPr>
              <w:t>PRIPREMA KLIMA KOMORE</w:t>
            </w:r>
          </w:p>
          <w:p w:rsidR="00396CB3" w:rsidRDefault="00396CB3" w:rsidP="00396CB3">
            <w:pPr>
              <w:rPr>
                <w:sz w:val="20"/>
                <w:szCs w:val="20"/>
              </w:rPr>
            </w:pPr>
            <w:r>
              <w:rPr>
                <w:sz w:val="20"/>
                <w:szCs w:val="20"/>
              </w:rPr>
              <w:t>POSTAVLJANJE</w:t>
            </w:r>
          </w:p>
          <w:p w:rsidR="00396CB3" w:rsidRDefault="00396CB3" w:rsidP="00396CB3">
            <w:pPr>
              <w:rPr>
                <w:sz w:val="20"/>
                <w:szCs w:val="20"/>
              </w:rPr>
            </w:pPr>
            <w:r>
              <w:rPr>
                <w:sz w:val="20"/>
                <w:szCs w:val="20"/>
              </w:rPr>
              <w:t xml:space="preserve">SJETVA </w:t>
            </w:r>
          </w:p>
          <w:p w:rsidR="00396CB3" w:rsidRDefault="00396CB3" w:rsidP="00396CB3">
            <w:pPr>
              <w:rPr>
                <w:sz w:val="20"/>
                <w:szCs w:val="20"/>
              </w:rPr>
            </w:pPr>
          </w:p>
          <w:p w:rsidR="00396CB3" w:rsidRPr="00517BA9" w:rsidRDefault="00396CB3" w:rsidP="00396CB3">
            <w:pPr>
              <w:rPr>
                <w:sz w:val="20"/>
                <w:szCs w:val="20"/>
              </w:rPr>
            </w:pPr>
          </w:p>
        </w:tc>
        <w:tc>
          <w:tcPr>
            <w:tcW w:w="3497" w:type="dxa"/>
          </w:tcPr>
          <w:p w:rsidR="00396CB3" w:rsidRDefault="00396CB3" w:rsidP="00396CB3">
            <w:pPr>
              <w:rPr>
                <w:sz w:val="20"/>
                <w:szCs w:val="20"/>
              </w:rPr>
            </w:pPr>
            <w:r>
              <w:rPr>
                <w:sz w:val="20"/>
                <w:szCs w:val="20"/>
              </w:rPr>
              <w:t xml:space="preserve">naučiti učenike kako  kontaktirati dobavljače i  izvršiti nabavu potrebnog repromaterijala za sjetvu  </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naučiti učenike zašto je važno pripremiti i dezinficirati klima komoru, naučiti ih korake sjetve u čepove ili kocke kamene vune</w:t>
            </w:r>
          </w:p>
          <w:p w:rsidR="00396CB3" w:rsidRPr="00517BA9" w:rsidRDefault="00396CB3" w:rsidP="00396CB3">
            <w:pPr>
              <w:rPr>
                <w:sz w:val="20"/>
                <w:szCs w:val="20"/>
              </w:rPr>
            </w:pPr>
          </w:p>
        </w:tc>
        <w:tc>
          <w:tcPr>
            <w:tcW w:w="2131" w:type="dxa"/>
          </w:tcPr>
          <w:p w:rsidR="00396CB3" w:rsidRDefault="00396CB3" w:rsidP="00396CB3">
            <w:pPr>
              <w:rPr>
                <w:sz w:val="20"/>
                <w:szCs w:val="20"/>
              </w:rPr>
            </w:pPr>
            <w:r w:rsidRPr="00517BA9">
              <w:rPr>
                <w:sz w:val="20"/>
                <w:szCs w:val="20"/>
              </w:rPr>
              <w:t>projektor</w:t>
            </w:r>
            <w:r>
              <w:rPr>
                <w:sz w:val="20"/>
                <w:szCs w:val="20"/>
              </w:rPr>
              <w:t>, laptop, čepovi kamene vune, kocke kamene vune</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škare, zaštitna odijela, rukavice, metla, vermikulit, kantica, čepovi, kocke, hranjiva otopina</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Pr>
                <w:sz w:val="20"/>
                <w:szCs w:val="20"/>
              </w:rPr>
              <w:t xml:space="preserve">  48</w:t>
            </w:r>
          </w:p>
        </w:tc>
        <w:tc>
          <w:tcPr>
            <w:tcW w:w="1447" w:type="dxa"/>
          </w:tcPr>
          <w:p w:rsidR="00396CB3" w:rsidRDefault="00396CB3" w:rsidP="00396CB3">
            <w:pPr>
              <w:rPr>
                <w:sz w:val="20"/>
                <w:szCs w:val="20"/>
              </w:rPr>
            </w:pPr>
            <w:r>
              <w:rPr>
                <w:sz w:val="20"/>
                <w:szCs w:val="20"/>
              </w:rPr>
              <w:t>1.</w:t>
            </w:r>
            <w:r>
              <w:t xml:space="preserve"> </w:t>
            </w:r>
            <w:r w:rsidRPr="002F727B">
              <w:rPr>
                <w:sz w:val="20"/>
                <w:szCs w:val="20"/>
              </w:rPr>
              <w:t>izabrati odgovarajuću sortu i hibrid za uzgoj u zaštićenom prostoru.</w:t>
            </w:r>
          </w:p>
          <w:p w:rsidR="00396CB3" w:rsidRDefault="00396CB3" w:rsidP="00396CB3">
            <w:pPr>
              <w:rPr>
                <w:sz w:val="20"/>
                <w:szCs w:val="20"/>
              </w:rPr>
            </w:pPr>
            <w:r>
              <w:rPr>
                <w:sz w:val="20"/>
                <w:szCs w:val="20"/>
              </w:rPr>
              <w:t>2. Proizvesti presadnice</w:t>
            </w:r>
          </w:p>
          <w:p w:rsidR="00396CB3" w:rsidRDefault="00396CB3" w:rsidP="00396CB3">
            <w:pPr>
              <w:rPr>
                <w:sz w:val="20"/>
                <w:szCs w:val="20"/>
              </w:rPr>
            </w:pPr>
            <w:r>
              <w:rPr>
                <w:sz w:val="20"/>
                <w:szCs w:val="20"/>
              </w:rPr>
              <w:t>3. pripremiti klimakomoru</w:t>
            </w:r>
          </w:p>
        </w:tc>
      </w:tr>
      <w:tr w:rsidR="00396CB3" w:rsidRPr="002F727B" w:rsidTr="00396CB3">
        <w:tc>
          <w:tcPr>
            <w:tcW w:w="814" w:type="dxa"/>
          </w:tcPr>
          <w:p w:rsidR="00396CB3" w:rsidRPr="00517BA9" w:rsidRDefault="00396CB3" w:rsidP="00396CB3">
            <w:pPr>
              <w:rPr>
                <w:sz w:val="20"/>
                <w:szCs w:val="20"/>
              </w:rPr>
            </w:pPr>
            <w:r>
              <w:rPr>
                <w:sz w:val="20"/>
                <w:szCs w:val="20"/>
              </w:rPr>
              <w:t xml:space="preserve">   7.6.</w:t>
            </w:r>
          </w:p>
        </w:tc>
        <w:tc>
          <w:tcPr>
            <w:tcW w:w="4014" w:type="dxa"/>
          </w:tcPr>
          <w:p w:rsidR="00396CB3" w:rsidRDefault="00396CB3" w:rsidP="00396CB3">
            <w:pPr>
              <w:rPr>
                <w:sz w:val="20"/>
                <w:szCs w:val="20"/>
              </w:rPr>
            </w:pPr>
            <w:r>
              <w:rPr>
                <w:sz w:val="20"/>
                <w:szCs w:val="20"/>
              </w:rPr>
              <w:t>PIKIRANJE PRESADNICA</w:t>
            </w:r>
          </w:p>
          <w:p w:rsidR="00396CB3" w:rsidRDefault="00396CB3" w:rsidP="00396CB3">
            <w:pPr>
              <w:rPr>
                <w:sz w:val="20"/>
                <w:szCs w:val="20"/>
              </w:rPr>
            </w:pPr>
            <w:r>
              <w:rPr>
                <w:sz w:val="20"/>
                <w:szCs w:val="20"/>
              </w:rPr>
              <w:t>NJEGA PRESADNICA</w:t>
            </w:r>
          </w:p>
          <w:p w:rsidR="00396CB3" w:rsidRDefault="00396CB3" w:rsidP="00396CB3">
            <w:pPr>
              <w:rPr>
                <w:sz w:val="20"/>
                <w:szCs w:val="20"/>
              </w:rPr>
            </w:pPr>
          </w:p>
          <w:p w:rsidR="00396CB3" w:rsidRDefault="00396CB3" w:rsidP="00396CB3">
            <w:pPr>
              <w:rPr>
                <w:sz w:val="20"/>
                <w:szCs w:val="20"/>
              </w:rPr>
            </w:pPr>
            <w:r>
              <w:rPr>
                <w:sz w:val="20"/>
                <w:szCs w:val="20"/>
              </w:rPr>
              <w:t>ODRŽAVANJE NASADA</w:t>
            </w:r>
          </w:p>
          <w:p w:rsidR="00396CB3" w:rsidRDefault="00396CB3" w:rsidP="00396CB3">
            <w:pPr>
              <w:rPr>
                <w:sz w:val="20"/>
                <w:szCs w:val="20"/>
              </w:rPr>
            </w:pPr>
          </w:p>
          <w:p w:rsidR="00396CB3" w:rsidRPr="00517BA9" w:rsidRDefault="00396CB3" w:rsidP="00396CB3">
            <w:pPr>
              <w:rPr>
                <w:sz w:val="20"/>
                <w:szCs w:val="20"/>
              </w:rPr>
            </w:pPr>
          </w:p>
        </w:tc>
        <w:tc>
          <w:tcPr>
            <w:tcW w:w="3497" w:type="dxa"/>
          </w:tcPr>
          <w:p w:rsidR="00396CB3" w:rsidRDefault="00396CB3" w:rsidP="00396CB3">
            <w:pPr>
              <w:rPr>
                <w:sz w:val="20"/>
                <w:szCs w:val="20"/>
              </w:rPr>
            </w:pPr>
          </w:p>
          <w:p w:rsidR="00396CB3" w:rsidRDefault="00396CB3" w:rsidP="00396CB3">
            <w:pPr>
              <w:rPr>
                <w:sz w:val="20"/>
                <w:szCs w:val="20"/>
              </w:rPr>
            </w:pPr>
            <w:r>
              <w:rPr>
                <w:sz w:val="20"/>
                <w:szCs w:val="20"/>
              </w:rPr>
              <w:t>Upoznati učenike sa značajem pravilnim izvođenja pikiranja, održavanjem temperature i vlage</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p>
        </w:tc>
        <w:tc>
          <w:tcPr>
            <w:tcW w:w="2131" w:type="dxa"/>
          </w:tcPr>
          <w:p w:rsidR="00396CB3" w:rsidRDefault="00396CB3" w:rsidP="00396CB3">
            <w:pPr>
              <w:rPr>
                <w:sz w:val="20"/>
                <w:szCs w:val="20"/>
              </w:rPr>
            </w:pPr>
          </w:p>
          <w:p w:rsidR="00396CB3" w:rsidRDefault="00396CB3" w:rsidP="00396CB3">
            <w:pPr>
              <w:rPr>
                <w:sz w:val="20"/>
                <w:szCs w:val="20"/>
              </w:rPr>
            </w:pPr>
            <w:r>
              <w:rPr>
                <w:sz w:val="20"/>
                <w:szCs w:val="20"/>
              </w:rPr>
              <w:t xml:space="preserve">Kocke kamene vune ili supstrat </w:t>
            </w: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vaga, hranivo, burad, zaštitna odijela, rukavice, EC metar</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sidRPr="00517BA9">
              <w:rPr>
                <w:sz w:val="20"/>
                <w:szCs w:val="20"/>
              </w:rPr>
              <w:t xml:space="preserve">    </w:t>
            </w:r>
            <w:r>
              <w:rPr>
                <w:sz w:val="20"/>
                <w:szCs w:val="20"/>
              </w:rPr>
              <w:t>40</w:t>
            </w:r>
          </w:p>
        </w:tc>
        <w:tc>
          <w:tcPr>
            <w:tcW w:w="1447" w:type="dxa"/>
          </w:tcPr>
          <w:p w:rsidR="00396CB3" w:rsidRPr="002F727B" w:rsidRDefault="00396CB3" w:rsidP="00396CB3">
            <w:pPr>
              <w:rPr>
                <w:sz w:val="20"/>
                <w:szCs w:val="20"/>
              </w:rPr>
            </w:pPr>
            <w:r>
              <w:rPr>
                <w:sz w:val="20"/>
                <w:szCs w:val="20"/>
              </w:rPr>
              <w:t>1.</w:t>
            </w:r>
            <w:r w:rsidRPr="002552ED">
              <w:rPr>
                <w:sz w:val="20"/>
                <w:szCs w:val="20"/>
              </w:rPr>
              <w:t>primijeniti pravilne agrotehničke mjere i zahvate za uzgo</w:t>
            </w:r>
            <w:r>
              <w:rPr>
                <w:sz w:val="20"/>
                <w:szCs w:val="20"/>
              </w:rPr>
              <w:t>j presadnica</w:t>
            </w:r>
          </w:p>
        </w:tc>
      </w:tr>
      <w:tr w:rsidR="00396CB3" w:rsidRPr="00517BA9" w:rsidTr="00396CB3">
        <w:tc>
          <w:tcPr>
            <w:tcW w:w="814" w:type="dxa"/>
          </w:tcPr>
          <w:p w:rsidR="00396CB3" w:rsidRPr="00517BA9" w:rsidRDefault="00396CB3" w:rsidP="00396CB3">
            <w:pPr>
              <w:rPr>
                <w:sz w:val="20"/>
                <w:szCs w:val="20"/>
              </w:rPr>
            </w:pPr>
            <w:r w:rsidRPr="00517BA9">
              <w:rPr>
                <w:sz w:val="20"/>
                <w:szCs w:val="20"/>
              </w:rPr>
              <w:t xml:space="preserve">   </w:t>
            </w:r>
            <w:r>
              <w:rPr>
                <w:sz w:val="20"/>
                <w:szCs w:val="20"/>
              </w:rPr>
              <w:t>7.7.</w:t>
            </w:r>
          </w:p>
        </w:tc>
        <w:tc>
          <w:tcPr>
            <w:tcW w:w="4014" w:type="dxa"/>
          </w:tcPr>
          <w:p w:rsidR="00396CB3" w:rsidRDefault="00396CB3" w:rsidP="00396CB3">
            <w:pPr>
              <w:rPr>
                <w:sz w:val="20"/>
                <w:szCs w:val="20"/>
              </w:rPr>
            </w:pPr>
            <w:r>
              <w:rPr>
                <w:sz w:val="20"/>
                <w:szCs w:val="20"/>
              </w:rPr>
              <w:t>POSTAVLJANJE HIDROPONA</w:t>
            </w:r>
          </w:p>
          <w:p w:rsidR="00396CB3" w:rsidRDefault="00396CB3" w:rsidP="00396CB3">
            <w:pPr>
              <w:rPr>
                <w:sz w:val="20"/>
                <w:szCs w:val="20"/>
              </w:rPr>
            </w:pPr>
          </w:p>
          <w:p w:rsidR="00396CB3" w:rsidRDefault="00396CB3" w:rsidP="00396CB3">
            <w:pPr>
              <w:rPr>
                <w:sz w:val="20"/>
                <w:szCs w:val="20"/>
              </w:rPr>
            </w:pPr>
            <w:r>
              <w:rPr>
                <w:sz w:val="20"/>
                <w:szCs w:val="20"/>
              </w:rPr>
              <w:t>Priprema i nabava opreme i repromaterijala</w:t>
            </w:r>
          </w:p>
          <w:p w:rsidR="00396CB3" w:rsidRDefault="00396CB3" w:rsidP="00396CB3">
            <w:pPr>
              <w:rPr>
                <w:sz w:val="20"/>
                <w:szCs w:val="20"/>
              </w:rPr>
            </w:pPr>
            <w:r>
              <w:rPr>
                <w:sz w:val="20"/>
                <w:szCs w:val="20"/>
              </w:rPr>
              <w:t>Kontaktiranje dobavljača</w:t>
            </w:r>
          </w:p>
          <w:p w:rsidR="00396CB3" w:rsidRDefault="00396CB3" w:rsidP="00396CB3">
            <w:pPr>
              <w:rPr>
                <w:sz w:val="20"/>
                <w:szCs w:val="20"/>
              </w:rPr>
            </w:pPr>
          </w:p>
          <w:p w:rsidR="00396CB3" w:rsidRDefault="00396CB3" w:rsidP="00396CB3">
            <w:pPr>
              <w:rPr>
                <w:sz w:val="20"/>
                <w:szCs w:val="20"/>
              </w:rPr>
            </w:pPr>
            <w:r>
              <w:rPr>
                <w:sz w:val="20"/>
                <w:szCs w:val="20"/>
              </w:rPr>
              <w:t>Priprema hranjive otopine</w:t>
            </w:r>
          </w:p>
          <w:p w:rsidR="00396CB3" w:rsidRDefault="00396CB3" w:rsidP="00396CB3">
            <w:pPr>
              <w:rPr>
                <w:sz w:val="20"/>
                <w:szCs w:val="20"/>
              </w:rPr>
            </w:pPr>
          </w:p>
          <w:p w:rsidR="00396CB3" w:rsidRPr="00517BA9" w:rsidRDefault="00396CB3" w:rsidP="00396CB3">
            <w:pPr>
              <w:rPr>
                <w:sz w:val="20"/>
                <w:szCs w:val="20"/>
              </w:rPr>
            </w:pPr>
          </w:p>
        </w:tc>
        <w:tc>
          <w:tcPr>
            <w:tcW w:w="3497" w:type="dxa"/>
          </w:tcPr>
          <w:p w:rsidR="00396CB3" w:rsidRDefault="00396CB3" w:rsidP="00396CB3">
            <w:pPr>
              <w:rPr>
                <w:sz w:val="20"/>
                <w:szCs w:val="20"/>
              </w:rPr>
            </w:pPr>
            <w:r>
              <w:rPr>
                <w:sz w:val="20"/>
                <w:szCs w:val="20"/>
              </w:rPr>
              <w:t>upoznati učenike sa sustavom za navodnjavanje, i sastavom hranjive otopine</w:t>
            </w:r>
          </w:p>
          <w:p w:rsidR="00396CB3" w:rsidRDefault="00396CB3" w:rsidP="00396CB3">
            <w:pPr>
              <w:rPr>
                <w:sz w:val="20"/>
                <w:szCs w:val="20"/>
              </w:rPr>
            </w:pPr>
          </w:p>
          <w:p w:rsidR="00396CB3" w:rsidRDefault="00396CB3" w:rsidP="00396CB3">
            <w:pPr>
              <w:rPr>
                <w:sz w:val="20"/>
                <w:szCs w:val="20"/>
              </w:rPr>
            </w:pPr>
            <w:r>
              <w:rPr>
                <w:sz w:val="20"/>
                <w:szCs w:val="20"/>
              </w:rPr>
              <w:t xml:space="preserve">naučiti učenike postaviti hidropon,  pripremiti hranjivu otopinu, vršiti analizu otopine, održavati plastenik i prostor oko njega </w:t>
            </w:r>
          </w:p>
          <w:p w:rsidR="00396CB3" w:rsidRPr="00517BA9" w:rsidRDefault="00396CB3" w:rsidP="00396CB3">
            <w:pPr>
              <w:rPr>
                <w:sz w:val="20"/>
                <w:szCs w:val="20"/>
              </w:rPr>
            </w:pPr>
          </w:p>
        </w:tc>
        <w:tc>
          <w:tcPr>
            <w:tcW w:w="2131" w:type="dxa"/>
          </w:tcPr>
          <w:p w:rsidR="00396CB3" w:rsidRDefault="00396CB3" w:rsidP="00396CB3">
            <w:pPr>
              <w:rPr>
                <w:sz w:val="20"/>
                <w:szCs w:val="20"/>
              </w:rPr>
            </w:pPr>
            <w:r>
              <w:rPr>
                <w:sz w:val="20"/>
                <w:szCs w:val="20"/>
              </w:rPr>
              <w:t>cvijet, lupa</w:t>
            </w: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škare, kašete, vaga, hranivo, burad, špaga, zaštitna sredstva, prskalica, zaštitna odijela, rukavice, EC metar, metla</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48</w:t>
            </w:r>
          </w:p>
        </w:tc>
        <w:tc>
          <w:tcPr>
            <w:tcW w:w="1447" w:type="dxa"/>
          </w:tcPr>
          <w:p w:rsidR="00396CB3" w:rsidRPr="00517BA9" w:rsidRDefault="00396CB3" w:rsidP="00396CB3">
            <w:pPr>
              <w:rPr>
                <w:sz w:val="20"/>
                <w:szCs w:val="20"/>
              </w:rPr>
            </w:pPr>
            <w:r>
              <w:rPr>
                <w:sz w:val="20"/>
                <w:szCs w:val="20"/>
              </w:rPr>
              <w:t xml:space="preserve">1. </w:t>
            </w:r>
            <w:r w:rsidRPr="002F727B">
              <w:rPr>
                <w:sz w:val="20"/>
                <w:szCs w:val="20"/>
              </w:rPr>
              <w:t xml:space="preserve">odabrati </w:t>
            </w:r>
            <w:r>
              <w:rPr>
                <w:sz w:val="20"/>
                <w:szCs w:val="20"/>
              </w:rPr>
              <w:t>i nabaviti i postaviti odgovarajuću</w:t>
            </w:r>
            <w:r w:rsidRPr="002F727B">
              <w:rPr>
                <w:sz w:val="20"/>
                <w:szCs w:val="20"/>
              </w:rPr>
              <w:t xml:space="preserve"> </w:t>
            </w:r>
            <w:r>
              <w:rPr>
                <w:sz w:val="20"/>
                <w:szCs w:val="20"/>
              </w:rPr>
              <w:t>opremu</w:t>
            </w:r>
            <w:r w:rsidRPr="002F727B">
              <w:rPr>
                <w:sz w:val="20"/>
                <w:szCs w:val="20"/>
              </w:rPr>
              <w:t xml:space="preserve"> za uzgoj u zaštićenom prostoru</w:t>
            </w:r>
          </w:p>
        </w:tc>
      </w:tr>
      <w:tr w:rsidR="00396CB3" w:rsidRPr="002552ED" w:rsidTr="00396CB3">
        <w:tc>
          <w:tcPr>
            <w:tcW w:w="814" w:type="dxa"/>
          </w:tcPr>
          <w:p w:rsidR="00396CB3" w:rsidRPr="00517BA9" w:rsidRDefault="00396CB3" w:rsidP="00396CB3">
            <w:pPr>
              <w:rPr>
                <w:sz w:val="20"/>
                <w:szCs w:val="20"/>
              </w:rPr>
            </w:pPr>
            <w:r w:rsidRPr="00517BA9">
              <w:rPr>
                <w:sz w:val="20"/>
                <w:szCs w:val="20"/>
              </w:rPr>
              <w:t xml:space="preserve">  </w:t>
            </w:r>
            <w:r>
              <w:rPr>
                <w:sz w:val="20"/>
                <w:szCs w:val="20"/>
              </w:rPr>
              <w:t xml:space="preserve"> 7.8.</w:t>
            </w:r>
          </w:p>
        </w:tc>
        <w:tc>
          <w:tcPr>
            <w:tcW w:w="4014" w:type="dxa"/>
          </w:tcPr>
          <w:p w:rsidR="00396CB3" w:rsidRDefault="00396CB3" w:rsidP="00396CB3">
            <w:pPr>
              <w:rPr>
                <w:sz w:val="20"/>
                <w:szCs w:val="20"/>
              </w:rPr>
            </w:pPr>
            <w:r>
              <w:rPr>
                <w:sz w:val="20"/>
                <w:szCs w:val="20"/>
              </w:rPr>
              <w:t>SADNJA</w:t>
            </w:r>
          </w:p>
          <w:p w:rsidR="00396CB3" w:rsidRDefault="00396CB3" w:rsidP="00396CB3">
            <w:pPr>
              <w:rPr>
                <w:sz w:val="20"/>
                <w:szCs w:val="20"/>
              </w:rPr>
            </w:pPr>
          </w:p>
          <w:p w:rsidR="00396CB3" w:rsidRDefault="00396CB3" w:rsidP="00396CB3">
            <w:pPr>
              <w:rPr>
                <w:sz w:val="20"/>
                <w:szCs w:val="20"/>
              </w:rPr>
            </w:pPr>
          </w:p>
          <w:p w:rsidR="00396CB3" w:rsidRDefault="00396CB3" w:rsidP="00396CB3">
            <w:pPr>
              <w:rPr>
                <w:sz w:val="20"/>
                <w:szCs w:val="20"/>
              </w:rPr>
            </w:pPr>
            <w:r>
              <w:rPr>
                <w:sz w:val="20"/>
                <w:szCs w:val="20"/>
              </w:rPr>
              <w:t>ODRŽAVANJE NASADA</w:t>
            </w:r>
          </w:p>
          <w:p w:rsidR="00396CB3" w:rsidRDefault="00396CB3" w:rsidP="00396CB3">
            <w:pPr>
              <w:rPr>
                <w:sz w:val="20"/>
                <w:szCs w:val="20"/>
              </w:rPr>
            </w:pPr>
            <w:r>
              <w:rPr>
                <w:sz w:val="20"/>
                <w:szCs w:val="20"/>
              </w:rPr>
              <w:t>Održavanje i uređenje prostora</w:t>
            </w:r>
          </w:p>
          <w:p w:rsidR="00396CB3" w:rsidRPr="00517BA9" w:rsidRDefault="00396CB3" w:rsidP="00396CB3">
            <w:pPr>
              <w:rPr>
                <w:sz w:val="20"/>
                <w:szCs w:val="20"/>
              </w:rPr>
            </w:pPr>
          </w:p>
        </w:tc>
        <w:tc>
          <w:tcPr>
            <w:tcW w:w="3497" w:type="dxa"/>
          </w:tcPr>
          <w:p w:rsidR="00396CB3" w:rsidRDefault="00396CB3" w:rsidP="00396CB3">
            <w:pPr>
              <w:rPr>
                <w:sz w:val="20"/>
                <w:szCs w:val="20"/>
              </w:rPr>
            </w:pPr>
            <w:r>
              <w:rPr>
                <w:sz w:val="20"/>
                <w:szCs w:val="20"/>
              </w:rPr>
              <w:t>Naučiti učenika pravilno posaditi biljku</w:t>
            </w:r>
          </w:p>
          <w:p w:rsidR="00396CB3" w:rsidRDefault="00396CB3" w:rsidP="00396CB3">
            <w:pPr>
              <w:rPr>
                <w:sz w:val="20"/>
                <w:szCs w:val="20"/>
              </w:rPr>
            </w:pPr>
          </w:p>
          <w:p w:rsidR="00396CB3" w:rsidRPr="00517BA9" w:rsidRDefault="00396CB3" w:rsidP="00396CB3">
            <w:pPr>
              <w:rPr>
                <w:sz w:val="20"/>
                <w:szCs w:val="20"/>
              </w:rPr>
            </w:pPr>
            <w:r>
              <w:rPr>
                <w:sz w:val="20"/>
                <w:szCs w:val="20"/>
              </w:rPr>
              <w:t>Formirati na 2 grane, skinuti zaperke, pripremiti hranjivu otopinu, povezati i spustiti biljke, izvršiti zaštitu, vršiti analizu otopine, održavati plastenik i prostor oko njega, izvršiti oprašivanje</w:t>
            </w:r>
          </w:p>
        </w:tc>
        <w:tc>
          <w:tcPr>
            <w:tcW w:w="2131" w:type="dxa"/>
          </w:tcPr>
          <w:p w:rsidR="00396CB3" w:rsidRDefault="00396CB3" w:rsidP="00396CB3">
            <w:pPr>
              <w:rPr>
                <w:sz w:val="20"/>
                <w:szCs w:val="20"/>
              </w:rPr>
            </w:pPr>
            <w:r>
              <w:rPr>
                <w:sz w:val="20"/>
                <w:szCs w:val="20"/>
              </w:rPr>
              <w:t>biljka, jastuci kamene vune</w:t>
            </w:r>
          </w:p>
          <w:p w:rsidR="00396CB3" w:rsidRDefault="00396CB3" w:rsidP="00396CB3">
            <w:pPr>
              <w:rPr>
                <w:sz w:val="20"/>
                <w:szCs w:val="20"/>
              </w:rPr>
            </w:pPr>
          </w:p>
          <w:p w:rsidR="00396CB3" w:rsidRPr="00517BA9" w:rsidRDefault="00396CB3" w:rsidP="00396CB3">
            <w:pPr>
              <w:rPr>
                <w:sz w:val="20"/>
                <w:szCs w:val="20"/>
              </w:rPr>
            </w:pPr>
            <w:r>
              <w:rPr>
                <w:sz w:val="20"/>
                <w:szCs w:val="20"/>
              </w:rPr>
              <w:t>škare, kašete, vaga, hranivo, burad, špaga, zaštitna sredstva, prskalica, zaštitna odijela, rukavice, EC metar, metla</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Pr>
                <w:sz w:val="20"/>
                <w:szCs w:val="20"/>
              </w:rPr>
              <w:t xml:space="preserve">    30</w:t>
            </w:r>
          </w:p>
        </w:tc>
        <w:tc>
          <w:tcPr>
            <w:tcW w:w="1447" w:type="dxa"/>
          </w:tcPr>
          <w:p w:rsidR="00396CB3" w:rsidRDefault="00396CB3" w:rsidP="00396CB3">
            <w:pPr>
              <w:pStyle w:val="Odlomakpopisa"/>
              <w:jc w:val="both"/>
              <w:rPr>
                <w:sz w:val="20"/>
                <w:szCs w:val="20"/>
              </w:rPr>
            </w:pPr>
          </w:p>
          <w:p w:rsidR="00396CB3" w:rsidRPr="002552ED" w:rsidRDefault="00396CB3" w:rsidP="00396CB3">
            <w:r>
              <w:t>1</w:t>
            </w:r>
            <w:r w:rsidRPr="002552ED">
              <w:rPr>
                <w:sz w:val="20"/>
                <w:szCs w:val="20"/>
              </w:rPr>
              <w:t>.primijeniti pravilne agrotehničke mjere i zahvate za uzgo</w:t>
            </w:r>
          </w:p>
        </w:tc>
      </w:tr>
      <w:tr w:rsidR="00396CB3" w:rsidTr="00396CB3">
        <w:tc>
          <w:tcPr>
            <w:tcW w:w="814" w:type="dxa"/>
          </w:tcPr>
          <w:p w:rsidR="00396CB3" w:rsidRPr="00517BA9" w:rsidRDefault="00396CB3" w:rsidP="00396CB3">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7.9.</w:t>
            </w:r>
          </w:p>
        </w:tc>
        <w:tc>
          <w:tcPr>
            <w:tcW w:w="4014" w:type="dxa"/>
          </w:tcPr>
          <w:p w:rsidR="00396CB3" w:rsidRDefault="00396CB3" w:rsidP="00396CB3">
            <w:pPr>
              <w:rPr>
                <w:sz w:val="20"/>
                <w:szCs w:val="20"/>
              </w:rPr>
            </w:pPr>
            <w:r>
              <w:rPr>
                <w:sz w:val="20"/>
                <w:szCs w:val="20"/>
              </w:rPr>
              <w:t>Štetnici i bolesti – determiniranje bolesti i štetnika</w:t>
            </w:r>
          </w:p>
          <w:p w:rsidR="00396CB3" w:rsidRDefault="00396CB3" w:rsidP="00BC1872">
            <w:pPr>
              <w:pStyle w:val="Odlomakpopisa"/>
              <w:numPr>
                <w:ilvl w:val="0"/>
                <w:numId w:val="41"/>
              </w:numPr>
              <w:spacing w:after="0" w:line="240" w:lineRule="auto"/>
              <w:rPr>
                <w:sz w:val="20"/>
                <w:szCs w:val="20"/>
              </w:rPr>
            </w:pPr>
            <w:r>
              <w:rPr>
                <w:sz w:val="20"/>
                <w:szCs w:val="20"/>
              </w:rPr>
              <w:t>Mehanička, kemijskai biološka zaštita</w:t>
            </w:r>
          </w:p>
          <w:p w:rsidR="00396CB3" w:rsidRDefault="00396CB3" w:rsidP="00BC1872">
            <w:pPr>
              <w:pStyle w:val="Odlomakpopisa"/>
              <w:numPr>
                <w:ilvl w:val="0"/>
                <w:numId w:val="41"/>
              </w:numPr>
              <w:spacing w:after="0" w:line="240" w:lineRule="auto"/>
              <w:rPr>
                <w:sz w:val="20"/>
                <w:szCs w:val="20"/>
              </w:rPr>
            </w:pPr>
            <w:r>
              <w:rPr>
                <w:sz w:val="20"/>
                <w:szCs w:val="20"/>
              </w:rPr>
              <w:t>Određivanje dozacije i koncentracije</w:t>
            </w:r>
          </w:p>
          <w:p w:rsidR="00396CB3" w:rsidRDefault="00396CB3" w:rsidP="00BC1872">
            <w:pPr>
              <w:pStyle w:val="Odlomakpopisa"/>
              <w:numPr>
                <w:ilvl w:val="0"/>
                <w:numId w:val="41"/>
              </w:numPr>
              <w:spacing w:after="0" w:line="240" w:lineRule="auto"/>
              <w:rPr>
                <w:sz w:val="20"/>
                <w:szCs w:val="20"/>
              </w:rPr>
            </w:pPr>
            <w:r>
              <w:rPr>
                <w:sz w:val="20"/>
                <w:szCs w:val="20"/>
              </w:rPr>
              <w:t>Dijelovi prskalice</w:t>
            </w:r>
          </w:p>
          <w:p w:rsidR="00396CB3" w:rsidRPr="00440753" w:rsidRDefault="00396CB3" w:rsidP="00BC1872">
            <w:pPr>
              <w:pStyle w:val="Odlomakpopisa"/>
              <w:numPr>
                <w:ilvl w:val="0"/>
                <w:numId w:val="41"/>
              </w:numPr>
              <w:spacing w:after="0" w:line="240" w:lineRule="auto"/>
              <w:rPr>
                <w:sz w:val="20"/>
                <w:szCs w:val="20"/>
              </w:rPr>
            </w:pPr>
            <w:r>
              <w:rPr>
                <w:sz w:val="20"/>
                <w:szCs w:val="20"/>
              </w:rPr>
              <w:t>Priprema sredstva za zaštitu bilja</w:t>
            </w: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ODRŽAVANJE NASADA</w:t>
            </w:r>
          </w:p>
        </w:tc>
        <w:tc>
          <w:tcPr>
            <w:tcW w:w="3497" w:type="dxa"/>
          </w:tcPr>
          <w:p w:rsidR="00396CB3" w:rsidRDefault="00396CB3" w:rsidP="00396CB3">
            <w:pPr>
              <w:rPr>
                <w:sz w:val="20"/>
                <w:szCs w:val="20"/>
              </w:rPr>
            </w:pPr>
            <w:r>
              <w:rPr>
                <w:sz w:val="20"/>
                <w:szCs w:val="20"/>
              </w:rPr>
              <w:t>upoznati učenike sa štetnicima i bolestima karakterističnim za papriku i krastavac te mjerama zaštite</w:t>
            </w:r>
          </w:p>
          <w:p w:rsidR="00396CB3" w:rsidRDefault="00396CB3" w:rsidP="00396CB3">
            <w:pPr>
              <w:rPr>
                <w:sz w:val="20"/>
                <w:szCs w:val="20"/>
              </w:rPr>
            </w:pPr>
          </w:p>
          <w:p w:rsidR="00396CB3" w:rsidRPr="00517BA9" w:rsidRDefault="00396CB3" w:rsidP="00396CB3">
            <w:pPr>
              <w:rPr>
                <w:sz w:val="20"/>
                <w:szCs w:val="20"/>
              </w:rPr>
            </w:pPr>
            <w:r>
              <w:rPr>
                <w:sz w:val="20"/>
                <w:szCs w:val="20"/>
              </w:rPr>
              <w:t>izvršiti  preventivnu zaštitu</w:t>
            </w:r>
          </w:p>
        </w:tc>
        <w:tc>
          <w:tcPr>
            <w:tcW w:w="2131" w:type="dxa"/>
          </w:tcPr>
          <w:p w:rsidR="00396CB3" w:rsidRDefault="00396CB3" w:rsidP="00396CB3">
            <w:pPr>
              <w:rPr>
                <w:sz w:val="20"/>
                <w:szCs w:val="20"/>
              </w:rPr>
            </w:pPr>
            <w:r>
              <w:rPr>
                <w:sz w:val="20"/>
                <w:szCs w:val="20"/>
              </w:rPr>
              <w:t>Fotografije, bilježnica</w:t>
            </w:r>
          </w:p>
          <w:p w:rsidR="00396CB3" w:rsidRDefault="00396CB3" w:rsidP="00396CB3">
            <w:pPr>
              <w:rPr>
                <w:sz w:val="20"/>
                <w:szCs w:val="20"/>
              </w:rPr>
            </w:pPr>
          </w:p>
          <w:p w:rsidR="00396CB3" w:rsidRDefault="00396CB3" w:rsidP="00396CB3">
            <w:pPr>
              <w:rPr>
                <w:sz w:val="20"/>
                <w:szCs w:val="20"/>
              </w:rPr>
            </w:pPr>
          </w:p>
          <w:p w:rsidR="00396CB3" w:rsidRPr="00517BA9" w:rsidRDefault="00396CB3" w:rsidP="00396CB3">
            <w:pPr>
              <w:rPr>
                <w:sz w:val="20"/>
                <w:szCs w:val="20"/>
              </w:rPr>
            </w:pPr>
            <w:r>
              <w:rPr>
                <w:sz w:val="20"/>
                <w:szCs w:val="20"/>
              </w:rPr>
              <w:t>vaga, zaštitna sredstva, prskalica, zaštitna odijela, rukavice</w:t>
            </w:r>
          </w:p>
        </w:tc>
        <w:tc>
          <w:tcPr>
            <w:tcW w:w="1418" w:type="dxa"/>
          </w:tcPr>
          <w:p w:rsidR="00396CB3" w:rsidRDefault="00396CB3" w:rsidP="00396CB3">
            <w:r>
              <w:t xml:space="preserve">  </w:t>
            </w:r>
            <w:r w:rsidRPr="008B6D0E">
              <w:t>plastenik</w:t>
            </w:r>
          </w:p>
        </w:tc>
        <w:tc>
          <w:tcPr>
            <w:tcW w:w="899" w:type="dxa"/>
          </w:tcPr>
          <w:p w:rsidR="00396CB3" w:rsidRDefault="00396CB3" w:rsidP="00396CB3">
            <w:pPr>
              <w:rPr>
                <w:sz w:val="20"/>
                <w:szCs w:val="20"/>
              </w:rPr>
            </w:pPr>
            <w:r>
              <w:rPr>
                <w:sz w:val="20"/>
                <w:szCs w:val="20"/>
              </w:rPr>
              <w:t xml:space="preserve">   24</w:t>
            </w:r>
          </w:p>
        </w:tc>
        <w:tc>
          <w:tcPr>
            <w:tcW w:w="1447" w:type="dxa"/>
          </w:tcPr>
          <w:p w:rsidR="00396CB3" w:rsidRPr="002552ED" w:rsidRDefault="00396CB3" w:rsidP="00396CB3">
            <w:pPr>
              <w:rPr>
                <w:sz w:val="20"/>
                <w:szCs w:val="20"/>
              </w:rPr>
            </w:pPr>
            <w:r w:rsidRPr="002552ED">
              <w:rPr>
                <w:sz w:val="20"/>
                <w:szCs w:val="20"/>
              </w:rPr>
              <w:t>1.prepoznati simptome i uzročnike biljnih bolesti</w:t>
            </w:r>
          </w:p>
          <w:p w:rsidR="00396CB3" w:rsidRPr="002552ED" w:rsidRDefault="00396CB3" w:rsidP="00396CB3">
            <w:pPr>
              <w:rPr>
                <w:sz w:val="20"/>
                <w:szCs w:val="20"/>
              </w:rPr>
            </w:pPr>
            <w:r w:rsidRPr="002552ED">
              <w:rPr>
                <w:sz w:val="20"/>
                <w:szCs w:val="20"/>
              </w:rPr>
              <w:t>2. identificirati štetočinje</w:t>
            </w:r>
          </w:p>
          <w:p w:rsidR="00396CB3" w:rsidRPr="002552ED" w:rsidRDefault="00396CB3" w:rsidP="00396CB3">
            <w:pPr>
              <w:rPr>
                <w:sz w:val="20"/>
                <w:szCs w:val="20"/>
              </w:rPr>
            </w:pPr>
            <w:r w:rsidRPr="002552ED">
              <w:rPr>
                <w:sz w:val="20"/>
                <w:szCs w:val="20"/>
              </w:rPr>
              <w:t>3. odabrati odgovarajuće mjere zaštite bilja</w:t>
            </w:r>
          </w:p>
          <w:p w:rsidR="00396CB3" w:rsidRDefault="00396CB3" w:rsidP="00396CB3">
            <w:pPr>
              <w:rPr>
                <w:sz w:val="20"/>
                <w:szCs w:val="20"/>
              </w:rPr>
            </w:pPr>
            <w:r w:rsidRPr="002552ED">
              <w:rPr>
                <w:sz w:val="20"/>
                <w:szCs w:val="20"/>
              </w:rPr>
              <w:t>4. odabrati odgovarajuće mjere zaštite bilja</w:t>
            </w:r>
          </w:p>
          <w:p w:rsidR="00396CB3" w:rsidRDefault="00396CB3" w:rsidP="00396CB3">
            <w:pPr>
              <w:rPr>
                <w:sz w:val="20"/>
                <w:szCs w:val="20"/>
              </w:rPr>
            </w:pPr>
            <w:r>
              <w:rPr>
                <w:sz w:val="20"/>
                <w:szCs w:val="20"/>
              </w:rPr>
              <w:t>5. primijeniti odgovarajuće mjere zaštite</w:t>
            </w:r>
          </w:p>
        </w:tc>
      </w:tr>
      <w:tr w:rsidR="00396CB3" w:rsidTr="00396CB3">
        <w:tc>
          <w:tcPr>
            <w:tcW w:w="814" w:type="dxa"/>
          </w:tcPr>
          <w:p w:rsidR="00396CB3" w:rsidRPr="00517BA9" w:rsidRDefault="00396CB3" w:rsidP="00396CB3">
            <w:pPr>
              <w:rPr>
                <w:sz w:val="20"/>
                <w:szCs w:val="20"/>
              </w:rPr>
            </w:pPr>
            <w:r>
              <w:rPr>
                <w:sz w:val="20"/>
                <w:szCs w:val="20"/>
              </w:rPr>
              <w:t xml:space="preserve">   7.10.</w:t>
            </w:r>
          </w:p>
        </w:tc>
        <w:tc>
          <w:tcPr>
            <w:tcW w:w="4014" w:type="dxa"/>
          </w:tcPr>
          <w:p w:rsidR="00396CB3" w:rsidRDefault="00396CB3" w:rsidP="00396CB3">
            <w:pPr>
              <w:rPr>
                <w:sz w:val="20"/>
                <w:szCs w:val="20"/>
              </w:rPr>
            </w:pPr>
            <w:r>
              <w:rPr>
                <w:sz w:val="20"/>
                <w:szCs w:val="20"/>
              </w:rPr>
              <w:t>Berba i skladištenje proizvoda</w:t>
            </w:r>
          </w:p>
          <w:p w:rsidR="00396CB3" w:rsidRDefault="00396CB3" w:rsidP="00396CB3">
            <w:pPr>
              <w:rPr>
                <w:sz w:val="20"/>
                <w:szCs w:val="20"/>
              </w:rPr>
            </w:pPr>
            <w:r>
              <w:rPr>
                <w:sz w:val="20"/>
                <w:szCs w:val="20"/>
              </w:rPr>
              <w:t>DOKUMENTACIJA U SKLADIŠTU</w:t>
            </w:r>
          </w:p>
          <w:p w:rsidR="00396CB3" w:rsidRDefault="00396CB3" w:rsidP="00396CB3">
            <w:pPr>
              <w:rPr>
                <w:sz w:val="20"/>
                <w:szCs w:val="20"/>
              </w:rPr>
            </w:pPr>
            <w:r>
              <w:rPr>
                <w:sz w:val="20"/>
                <w:szCs w:val="20"/>
              </w:rPr>
              <w:t>PRODAJA</w:t>
            </w:r>
          </w:p>
        </w:tc>
        <w:tc>
          <w:tcPr>
            <w:tcW w:w="3497" w:type="dxa"/>
          </w:tcPr>
          <w:p w:rsidR="00396CB3" w:rsidRDefault="00396CB3" w:rsidP="00396CB3">
            <w:pPr>
              <w:rPr>
                <w:sz w:val="20"/>
                <w:szCs w:val="20"/>
              </w:rPr>
            </w:pPr>
            <w:r>
              <w:rPr>
                <w:sz w:val="20"/>
                <w:szCs w:val="20"/>
              </w:rPr>
              <w:t>naučiti učenike tehniku berbe, te načine skladištenja</w:t>
            </w:r>
          </w:p>
        </w:tc>
        <w:tc>
          <w:tcPr>
            <w:tcW w:w="2131" w:type="dxa"/>
          </w:tcPr>
          <w:p w:rsidR="00396CB3" w:rsidRDefault="00396CB3" w:rsidP="00396CB3">
            <w:pPr>
              <w:rPr>
                <w:sz w:val="20"/>
                <w:szCs w:val="20"/>
              </w:rPr>
            </w:pPr>
            <w:r>
              <w:rPr>
                <w:sz w:val="20"/>
                <w:szCs w:val="20"/>
              </w:rPr>
              <w:t>škare, rukavice, kašete</w:t>
            </w:r>
          </w:p>
          <w:p w:rsidR="00396CB3" w:rsidRDefault="00396CB3" w:rsidP="00396CB3">
            <w:pPr>
              <w:rPr>
                <w:sz w:val="20"/>
                <w:szCs w:val="20"/>
              </w:rPr>
            </w:pPr>
            <w:r>
              <w:rPr>
                <w:sz w:val="20"/>
                <w:szCs w:val="20"/>
              </w:rPr>
              <w:t>dokumentacija, primka, skladišna knjiga</w:t>
            </w:r>
          </w:p>
        </w:tc>
        <w:tc>
          <w:tcPr>
            <w:tcW w:w="1418" w:type="dxa"/>
          </w:tcPr>
          <w:p w:rsidR="00396CB3" w:rsidRDefault="00396CB3" w:rsidP="00396CB3">
            <w:r>
              <w:t xml:space="preserve">  plastenik</w:t>
            </w:r>
          </w:p>
        </w:tc>
        <w:tc>
          <w:tcPr>
            <w:tcW w:w="899" w:type="dxa"/>
          </w:tcPr>
          <w:p w:rsidR="00396CB3" w:rsidRDefault="00396CB3" w:rsidP="00396CB3">
            <w:pPr>
              <w:rPr>
                <w:sz w:val="20"/>
                <w:szCs w:val="20"/>
              </w:rPr>
            </w:pPr>
            <w:r>
              <w:rPr>
                <w:sz w:val="20"/>
                <w:szCs w:val="20"/>
              </w:rPr>
              <w:t xml:space="preserve">   24</w:t>
            </w:r>
          </w:p>
        </w:tc>
        <w:tc>
          <w:tcPr>
            <w:tcW w:w="1447" w:type="dxa"/>
          </w:tcPr>
          <w:p w:rsidR="00396CB3" w:rsidRDefault="00396CB3" w:rsidP="00396CB3">
            <w:pPr>
              <w:rPr>
                <w:sz w:val="20"/>
                <w:szCs w:val="20"/>
              </w:rPr>
            </w:pPr>
            <w:r>
              <w:rPr>
                <w:sz w:val="20"/>
                <w:szCs w:val="20"/>
              </w:rPr>
              <w:t>1. prodati ubrane plodove</w:t>
            </w:r>
          </w:p>
          <w:p w:rsidR="00396CB3" w:rsidRDefault="00396CB3" w:rsidP="00396CB3">
            <w:pPr>
              <w:rPr>
                <w:sz w:val="20"/>
                <w:szCs w:val="20"/>
              </w:rPr>
            </w:pPr>
            <w:r>
              <w:rPr>
                <w:sz w:val="20"/>
                <w:szCs w:val="20"/>
              </w:rPr>
              <w:t>2.Uskladištiti ubrane plodove</w:t>
            </w:r>
          </w:p>
          <w:p w:rsidR="00396CB3" w:rsidRDefault="00396CB3" w:rsidP="00396CB3">
            <w:pPr>
              <w:rPr>
                <w:sz w:val="20"/>
                <w:szCs w:val="20"/>
              </w:rPr>
            </w:pPr>
            <w:r>
              <w:rPr>
                <w:sz w:val="20"/>
                <w:szCs w:val="20"/>
              </w:rPr>
              <w:t>3.voditi skladišnu dokumentaciju</w:t>
            </w:r>
          </w:p>
        </w:tc>
      </w:tr>
      <w:tr w:rsidR="00396CB3" w:rsidTr="00396CB3">
        <w:tc>
          <w:tcPr>
            <w:tcW w:w="814" w:type="dxa"/>
          </w:tcPr>
          <w:p w:rsidR="00396CB3" w:rsidRPr="00517BA9" w:rsidRDefault="00396CB3" w:rsidP="00396CB3">
            <w:pPr>
              <w:rPr>
                <w:sz w:val="20"/>
                <w:szCs w:val="20"/>
              </w:rPr>
            </w:pPr>
            <w:r>
              <w:rPr>
                <w:sz w:val="20"/>
                <w:szCs w:val="20"/>
              </w:rPr>
              <w:t xml:space="preserve">    8.</w:t>
            </w:r>
          </w:p>
        </w:tc>
        <w:tc>
          <w:tcPr>
            <w:tcW w:w="4014" w:type="dxa"/>
          </w:tcPr>
          <w:p w:rsidR="00396CB3" w:rsidRPr="00517BA9" w:rsidRDefault="00396CB3" w:rsidP="00396CB3">
            <w:pPr>
              <w:rPr>
                <w:sz w:val="20"/>
                <w:szCs w:val="20"/>
              </w:rPr>
            </w:pPr>
            <w:r>
              <w:rPr>
                <w:sz w:val="20"/>
                <w:szCs w:val="20"/>
              </w:rPr>
              <w:t>ZAKLJUČIVANJE OCJENA</w:t>
            </w:r>
          </w:p>
        </w:tc>
        <w:tc>
          <w:tcPr>
            <w:tcW w:w="3497" w:type="dxa"/>
          </w:tcPr>
          <w:p w:rsidR="00396CB3" w:rsidRPr="00517BA9" w:rsidRDefault="00396CB3" w:rsidP="00396CB3">
            <w:pPr>
              <w:rPr>
                <w:sz w:val="20"/>
                <w:szCs w:val="20"/>
              </w:rPr>
            </w:pPr>
            <w:r w:rsidRPr="00517BA9">
              <w:rPr>
                <w:sz w:val="20"/>
                <w:szCs w:val="20"/>
              </w:rPr>
              <w:t>obuhvatiti dosadašnje znanje, trud, urednost, samostalnost i vrednovati ocjenom</w:t>
            </w:r>
          </w:p>
        </w:tc>
        <w:tc>
          <w:tcPr>
            <w:tcW w:w="2131" w:type="dxa"/>
          </w:tcPr>
          <w:p w:rsidR="00396CB3" w:rsidRPr="00517BA9" w:rsidRDefault="00396CB3" w:rsidP="00396CB3">
            <w:pPr>
              <w:rPr>
                <w:sz w:val="20"/>
                <w:szCs w:val="20"/>
              </w:rPr>
            </w:pPr>
            <w:r>
              <w:rPr>
                <w:sz w:val="20"/>
                <w:szCs w:val="20"/>
              </w:rPr>
              <w:t>kalkulator</w:t>
            </w:r>
          </w:p>
        </w:tc>
        <w:tc>
          <w:tcPr>
            <w:tcW w:w="1418" w:type="dxa"/>
          </w:tcPr>
          <w:p w:rsidR="00396CB3" w:rsidRPr="008B6D0E" w:rsidRDefault="00396CB3" w:rsidP="00396CB3">
            <w:r>
              <w:t xml:space="preserve">  </w:t>
            </w:r>
            <w:r w:rsidRPr="008B6D0E">
              <w:t>plastenik</w:t>
            </w:r>
          </w:p>
        </w:tc>
        <w:tc>
          <w:tcPr>
            <w:tcW w:w="899" w:type="dxa"/>
          </w:tcPr>
          <w:p w:rsidR="00396CB3" w:rsidRPr="00517BA9" w:rsidRDefault="00396CB3" w:rsidP="00396CB3">
            <w:pPr>
              <w:rPr>
                <w:sz w:val="20"/>
                <w:szCs w:val="20"/>
              </w:rPr>
            </w:pPr>
            <w:r>
              <w:rPr>
                <w:sz w:val="20"/>
                <w:szCs w:val="20"/>
              </w:rPr>
              <w:t xml:space="preserve">    7</w:t>
            </w:r>
          </w:p>
        </w:tc>
        <w:tc>
          <w:tcPr>
            <w:tcW w:w="1447" w:type="dxa"/>
          </w:tcPr>
          <w:p w:rsidR="00396CB3" w:rsidRDefault="00396CB3" w:rsidP="00396CB3">
            <w:pPr>
              <w:rPr>
                <w:sz w:val="20"/>
                <w:szCs w:val="20"/>
              </w:rPr>
            </w:pPr>
          </w:p>
        </w:tc>
      </w:tr>
    </w:tbl>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396CB3" w:rsidRPr="00396CB3" w:rsidRDefault="00396CB3" w:rsidP="00396CB3">
      <w:pPr>
        <w:spacing w:after="0" w:line="240" w:lineRule="auto"/>
        <w:jc w:val="center"/>
        <w:rPr>
          <w:rFonts w:ascii="Times New Roman" w:hAnsi="Times New Roman"/>
          <w:b/>
          <w:sz w:val="32"/>
          <w:szCs w:val="32"/>
        </w:rPr>
      </w:pPr>
      <w:r w:rsidRPr="00396CB3">
        <w:rPr>
          <w:rFonts w:ascii="Times New Roman" w:hAnsi="Times New Roman"/>
          <w:b/>
          <w:sz w:val="32"/>
          <w:szCs w:val="32"/>
        </w:rPr>
        <w:t>OPERATIVNI PLAN I PROGRAM NASTAVNOG RADA</w:t>
      </w:r>
    </w:p>
    <w:p w:rsidR="00396CB3" w:rsidRPr="00396CB3" w:rsidRDefault="00396CB3" w:rsidP="00396CB3">
      <w:pPr>
        <w:spacing w:after="0" w:line="240" w:lineRule="auto"/>
        <w:jc w:val="center"/>
        <w:rPr>
          <w:rFonts w:ascii="Times New Roman" w:hAnsi="Times New Roman"/>
          <w:b/>
          <w:sz w:val="32"/>
          <w:szCs w:val="32"/>
        </w:rPr>
      </w:pPr>
    </w:p>
    <w:p w:rsidR="00396CB3" w:rsidRPr="00396CB3" w:rsidRDefault="00396CB3" w:rsidP="00396CB3">
      <w:pPr>
        <w:spacing w:after="0" w:line="240" w:lineRule="auto"/>
        <w:rPr>
          <w:rFonts w:ascii="Times New Roman" w:hAnsi="Times New Roman"/>
          <w:b/>
          <w:sz w:val="24"/>
          <w:szCs w:val="24"/>
        </w:rPr>
      </w:pPr>
      <w:r w:rsidRPr="00396CB3">
        <w:rPr>
          <w:rFonts w:ascii="Times New Roman" w:hAnsi="Times New Roman"/>
          <w:b/>
          <w:sz w:val="24"/>
          <w:szCs w:val="24"/>
        </w:rPr>
        <w:t xml:space="preserve">ŠKOLA: </w:t>
      </w:r>
      <w:r w:rsidRPr="00396CB3">
        <w:rPr>
          <w:rFonts w:ascii="Times New Roman" w:hAnsi="Times New Roman"/>
          <w:sz w:val="24"/>
          <w:szCs w:val="24"/>
        </w:rPr>
        <w:t xml:space="preserve">Srednja škola Matije Antuna Reljkovića; Slavonski Brod                                                           </w:t>
      </w:r>
      <w:r w:rsidRPr="00396CB3">
        <w:rPr>
          <w:rFonts w:ascii="Times New Roman" w:hAnsi="Times New Roman"/>
          <w:b/>
          <w:sz w:val="24"/>
          <w:szCs w:val="24"/>
        </w:rPr>
        <w:t>RAZRED: 2f</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b/>
          <w:sz w:val="24"/>
          <w:szCs w:val="24"/>
        </w:rPr>
        <w:t xml:space="preserve">ZANIMANJE: </w:t>
      </w:r>
      <w:r w:rsidRPr="00396CB3">
        <w:rPr>
          <w:rFonts w:ascii="Times New Roman" w:hAnsi="Times New Roman"/>
          <w:sz w:val="24"/>
          <w:szCs w:val="24"/>
        </w:rPr>
        <w:t>ŠUMARSKI TEHNIČAR</w:t>
      </w:r>
    </w:p>
    <w:p w:rsidR="00396CB3" w:rsidRPr="00396CB3" w:rsidRDefault="00396CB3" w:rsidP="00396CB3">
      <w:pPr>
        <w:spacing w:after="0" w:line="240" w:lineRule="auto"/>
        <w:rPr>
          <w:rFonts w:ascii="Times New Roman" w:hAnsi="Times New Roman"/>
          <w:b/>
          <w:sz w:val="24"/>
          <w:szCs w:val="24"/>
        </w:rPr>
      </w:pP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b/>
          <w:sz w:val="24"/>
          <w:szCs w:val="24"/>
        </w:rPr>
        <w:t xml:space="preserve">NASTAVNI PREDMET: </w:t>
      </w:r>
      <w:r w:rsidRPr="00396CB3">
        <w:rPr>
          <w:rFonts w:ascii="Times New Roman" w:hAnsi="Times New Roman"/>
          <w:sz w:val="24"/>
          <w:szCs w:val="24"/>
        </w:rPr>
        <w:t>Praktična nastava</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b/>
          <w:sz w:val="24"/>
          <w:szCs w:val="24"/>
        </w:rPr>
        <w:t xml:space="preserve">BROJ SATI:  </w:t>
      </w:r>
      <w:r w:rsidRPr="00396CB3">
        <w:rPr>
          <w:rFonts w:ascii="Times New Roman" w:hAnsi="Times New Roman"/>
          <w:sz w:val="24"/>
          <w:szCs w:val="24"/>
        </w:rPr>
        <w:t xml:space="preserve">56                               </w:t>
      </w:r>
      <w:r w:rsidRPr="00396CB3">
        <w:rPr>
          <w:rFonts w:ascii="Times New Roman" w:hAnsi="Times New Roman"/>
          <w:b/>
          <w:sz w:val="24"/>
          <w:szCs w:val="24"/>
        </w:rPr>
        <w:t xml:space="preserve">ŠKOLSKA GODINA:  </w:t>
      </w:r>
      <w:r w:rsidRPr="00396CB3">
        <w:rPr>
          <w:rFonts w:ascii="Times New Roman" w:hAnsi="Times New Roman"/>
          <w:sz w:val="24"/>
          <w:szCs w:val="24"/>
        </w:rPr>
        <w:t xml:space="preserve">2017./2018.                                      </w:t>
      </w:r>
      <w:r w:rsidRPr="00396CB3">
        <w:rPr>
          <w:rFonts w:ascii="Times New Roman" w:hAnsi="Times New Roman"/>
          <w:b/>
          <w:sz w:val="24"/>
          <w:szCs w:val="24"/>
        </w:rPr>
        <w:t xml:space="preserve">POLUGODIŠTE: </w:t>
      </w:r>
      <w:r w:rsidRPr="00396CB3">
        <w:rPr>
          <w:rFonts w:ascii="Times New Roman" w:hAnsi="Times New Roman"/>
          <w:sz w:val="24"/>
          <w:szCs w:val="24"/>
        </w:rPr>
        <w:t xml:space="preserve">I.,II </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b/>
          <w:sz w:val="24"/>
          <w:szCs w:val="24"/>
        </w:rPr>
        <w:t>Voditelj praktične nastave : Daria Pinjuh Budisavljević, dipl.inž.šumarstva</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Arial" w:hAnsi="Arial" w:cs="Arial"/>
          <w:sz w:val="20"/>
          <w:szCs w:val="20"/>
        </w:rPr>
      </w:pPr>
      <w:r w:rsidRPr="00396CB3">
        <w:rPr>
          <w:rFonts w:ascii="Times New Roman" w:hAnsi="Times New Roman"/>
          <w:b/>
          <w:sz w:val="24"/>
          <w:szCs w:val="24"/>
        </w:rPr>
        <w:t xml:space="preserve"> ISHODI UČENJA PREDMETA: </w:t>
      </w:r>
      <w:r w:rsidRPr="00396CB3">
        <w:rPr>
          <w:rFonts w:ascii="Arial" w:hAnsi="Arial" w:cs="Arial"/>
          <w:sz w:val="20"/>
          <w:szCs w:val="20"/>
        </w:rPr>
        <w:t>nova znanja i vještine koje proizlaze iz primjene novih tehnologija i uvjeta na tržištu rada</w:t>
      </w:r>
    </w:p>
    <w:p w:rsidR="00396CB3" w:rsidRPr="00396CB3" w:rsidRDefault="00396CB3" w:rsidP="00396CB3">
      <w:pPr>
        <w:spacing w:after="0" w:line="240" w:lineRule="auto"/>
        <w:rPr>
          <w:rFonts w:ascii="Arial" w:hAnsi="Arial" w:cs="Arial"/>
          <w:sz w:val="20"/>
          <w:szCs w:val="20"/>
        </w:rPr>
      </w:pPr>
      <w:r w:rsidRPr="00396CB3">
        <w:rPr>
          <w:rFonts w:ascii="Arial" w:hAnsi="Arial" w:cs="Arial"/>
          <w:sz w:val="20"/>
          <w:szCs w:val="20"/>
        </w:rPr>
        <w:t xml:space="preserve">                                                                logičkog razmišljanja (kao instrument za alternativne pristupe rješavanju problema i donošenju odluka)</w:t>
      </w:r>
    </w:p>
    <w:p w:rsidR="00396CB3" w:rsidRPr="00396CB3" w:rsidRDefault="00396CB3" w:rsidP="00396CB3">
      <w:pPr>
        <w:spacing w:after="0" w:line="240" w:lineRule="auto"/>
        <w:rPr>
          <w:rFonts w:ascii="Arial" w:hAnsi="Arial" w:cs="Arial"/>
          <w:sz w:val="20"/>
          <w:szCs w:val="20"/>
        </w:rPr>
      </w:pPr>
      <w:r w:rsidRPr="00396CB3">
        <w:rPr>
          <w:rFonts w:ascii="Arial" w:hAnsi="Arial" w:cs="Arial"/>
          <w:sz w:val="20"/>
          <w:szCs w:val="20"/>
        </w:rPr>
        <w:t xml:space="preserve">                                                                </w:t>
      </w:r>
      <w:r w:rsidRPr="00396CB3">
        <w:rPr>
          <w:rFonts w:ascii="Times New Roman" w:hAnsi="Times New Roman"/>
          <w:sz w:val="24"/>
          <w:szCs w:val="24"/>
        </w:rPr>
        <w:t>osobnih i socijalnih vještina (osobne i društvene odgovornosti</w:t>
      </w: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sz w:val="24"/>
          <w:szCs w:val="24"/>
        </w:rPr>
        <w:t xml:space="preserve">                                                           zaštita okoliša i obnovljivi izvori energije</w:t>
      </w: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sz w:val="24"/>
          <w:szCs w:val="24"/>
        </w:rPr>
        <w:t xml:space="preserve">                                                          fleksibilna i pokretljiva radna snaga unutar proizvodnih pogona</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b/>
          <w:sz w:val="24"/>
          <w:szCs w:val="24"/>
        </w:rPr>
      </w:pPr>
      <w:r w:rsidRPr="00396CB3">
        <w:rPr>
          <w:rFonts w:ascii="Times New Roman" w:hAnsi="Times New Roman"/>
          <w:b/>
          <w:sz w:val="24"/>
          <w:szCs w:val="24"/>
        </w:rPr>
        <w:t>PREPORUČLJIVA LITERATURA ZA UČENIKE:</w:t>
      </w: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b/>
          <w:sz w:val="24"/>
          <w:szCs w:val="24"/>
        </w:rPr>
        <w:t xml:space="preserve">       </w:t>
      </w:r>
      <w:r w:rsidRPr="00396CB3">
        <w:rPr>
          <w:rFonts w:ascii="Times New Roman" w:hAnsi="Times New Roman"/>
          <w:sz w:val="24"/>
          <w:szCs w:val="24"/>
        </w:rPr>
        <w:t>1.</w:t>
      </w:r>
      <w:r w:rsidRPr="00396CB3">
        <w:rPr>
          <w:rFonts w:ascii="Times New Roman" w:hAnsi="Times New Roman"/>
          <w:b/>
          <w:sz w:val="24"/>
          <w:szCs w:val="24"/>
        </w:rPr>
        <w:t xml:space="preserve">   </w:t>
      </w:r>
      <w:r w:rsidRPr="00396CB3">
        <w:rPr>
          <w:rFonts w:ascii="Times New Roman" w:hAnsi="Times New Roman"/>
          <w:sz w:val="24"/>
          <w:szCs w:val="24"/>
        </w:rPr>
        <w:t>Strategije poduzetničkog učenja</w:t>
      </w:r>
    </w:p>
    <w:p w:rsidR="00396CB3" w:rsidRPr="00396CB3" w:rsidRDefault="00396CB3" w:rsidP="00BC1872">
      <w:pPr>
        <w:numPr>
          <w:ilvl w:val="0"/>
          <w:numId w:val="34"/>
        </w:numPr>
        <w:spacing w:after="0" w:line="240" w:lineRule="auto"/>
        <w:rPr>
          <w:rFonts w:ascii="Times New Roman" w:hAnsi="Times New Roman"/>
          <w:sz w:val="24"/>
          <w:szCs w:val="24"/>
        </w:rPr>
      </w:pPr>
      <w:r w:rsidRPr="00396CB3">
        <w:rPr>
          <w:rFonts w:ascii="Times New Roman" w:hAnsi="Times New Roman"/>
          <w:sz w:val="24"/>
          <w:szCs w:val="24"/>
        </w:rPr>
        <w:t>NOK te</w:t>
      </w:r>
    </w:p>
    <w:p w:rsidR="00396CB3" w:rsidRPr="00396CB3" w:rsidRDefault="00396CB3" w:rsidP="00BC1872">
      <w:pPr>
        <w:numPr>
          <w:ilvl w:val="0"/>
          <w:numId w:val="34"/>
        </w:numPr>
        <w:spacing w:after="0" w:line="240" w:lineRule="auto"/>
        <w:rPr>
          <w:rFonts w:ascii="Times New Roman" w:hAnsi="Times New Roman"/>
          <w:sz w:val="24"/>
          <w:szCs w:val="24"/>
        </w:rPr>
      </w:pPr>
      <w:r w:rsidRPr="00396CB3">
        <w:rPr>
          <w:rFonts w:ascii="Times New Roman" w:hAnsi="Times New Roman"/>
          <w:sz w:val="24"/>
          <w:szCs w:val="24"/>
        </w:rPr>
        <w:t>«Šumarski list» - časopis</w:t>
      </w:r>
    </w:p>
    <w:p w:rsidR="00396CB3" w:rsidRPr="00396CB3" w:rsidRDefault="00396CB3" w:rsidP="00BC1872">
      <w:pPr>
        <w:numPr>
          <w:ilvl w:val="0"/>
          <w:numId w:val="34"/>
        </w:numPr>
        <w:spacing w:after="0" w:line="240" w:lineRule="auto"/>
        <w:rPr>
          <w:rFonts w:ascii="Times New Roman" w:hAnsi="Times New Roman"/>
          <w:sz w:val="24"/>
          <w:szCs w:val="24"/>
        </w:rPr>
      </w:pPr>
      <w:r w:rsidRPr="00396CB3">
        <w:rPr>
          <w:rFonts w:ascii="Times New Roman" w:hAnsi="Times New Roman"/>
          <w:sz w:val="24"/>
          <w:szCs w:val="24"/>
        </w:rPr>
        <w:t>«Njega sastojna proredom»- prof. dr. Slavko Matić, Zagreb 1990.</w:t>
      </w:r>
    </w:p>
    <w:p w:rsidR="00396CB3" w:rsidRPr="00396CB3" w:rsidRDefault="00396CB3" w:rsidP="00BC1872">
      <w:pPr>
        <w:numPr>
          <w:ilvl w:val="0"/>
          <w:numId w:val="34"/>
        </w:numPr>
        <w:spacing w:after="0" w:line="240" w:lineRule="auto"/>
        <w:rPr>
          <w:rFonts w:ascii="Times New Roman" w:hAnsi="Times New Roman"/>
          <w:sz w:val="24"/>
          <w:szCs w:val="24"/>
        </w:rPr>
      </w:pPr>
      <w:r w:rsidRPr="00396CB3">
        <w:rPr>
          <w:rFonts w:ascii="Times New Roman" w:hAnsi="Times New Roman"/>
          <w:sz w:val="24"/>
          <w:szCs w:val="24"/>
        </w:rPr>
        <w:t>«Pošumljavanje»- prof. dr. Slavko Matić, Zagreb 1984.</w:t>
      </w:r>
    </w:p>
    <w:p w:rsidR="00396CB3" w:rsidRPr="00396CB3" w:rsidRDefault="00396CB3" w:rsidP="00BC1872">
      <w:pPr>
        <w:numPr>
          <w:ilvl w:val="0"/>
          <w:numId w:val="34"/>
        </w:numPr>
        <w:spacing w:after="0" w:line="240" w:lineRule="auto"/>
        <w:rPr>
          <w:sz w:val="24"/>
          <w:szCs w:val="24"/>
        </w:rPr>
      </w:pPr>
      <w:r w:rsidRPr="00396CB3">
        <w:rPr>
          <w:rFonts w:ascii="Arial" w:hAnsi="Arial" w:cs="Arial"/>
          <w:sz w:val="12"/>
          <w:szCs w:val="12"/>
        </w:rPr>
        <w:t xml:space="preserve"> </w:t>
      </w:r>
      <w:r w:rsidRPr="00396CB3">
        <w:rPr>
          <w:rFonts w:cs="Arial"/>
          <w:sz w:val="24"/>
          <w:szCs w:val="24"/>
        </w:rPr>
        <w:t>PROFIL SEKTORA - ŠUMARSTVO, PRERADA I OBRADA DRVA</w:t>
      </w:r>
    </w:p>
    <w:p w:rsidR="00396CB3" w:rsidRPr="00396CB3" w:rsidRDefault="00396CB3" w:rsidP="00396CB3">
      <w:pPr>
        <w:spacing w:after="0" w:line="240" w:lineRule="auto"/>
        <w:ind w:left="780"/>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r w:rsidRPr="00396CB3">
        <w:rPr>
          <w:rFonts w:ascii="Times New Roman" w:hAnsi="Times New Roman"/>
          <w:sz w:val="24"/>
          <w:szCs w:val="24"/>
        </w:rPr>
        <w:t>Slavonski Brod, rujan 2017.                                                                                                              Potpis: Daria Pinjuh Budisavljević</w:t>
      </w:r>
    </w:p>
    <w:p w:rsidR="00396CB3" w:rsidRPr="00396CB3" w:rsidRDefault="00396CB3" w:rsidP="00396CB3">
      <w:pPr>
        <w:spacing w:after="0" w:line="240" w:lineRule="auto"/>
        <w:jc w:val="center"/>
        <w:rPr>
          <w:rFonts w:ascii="Times New Roman" w:hAnsi="Times New Roman"/>
          <w:b/>
          <w:sz w:val="24"/>
          <w:szCs w:val="24"/>
        </w:rPr>
      </w:pPr>
    </w:p>
    <w:tbl>
      <w:tblPr>
        <w:tblpPr w:leftFromText="180" w:rightFromText="180" w:vertAnchor="page" w:horzAnchor="margin" w:tblpXSpec="right" w:tblpY="1621"/>
        <w:tblW w:w="1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2171"/>
        <w:gridCol w:w="1605"/>
        <w:gridCol w:w="539"/>
        <w:gridCol w:w="540"/>
        <w:gridCol w:w="1079"/>
        <w:gridCol w:w="1079"/>
        <w:gridCol w:w="1259"/>
        <w:gridCol w:w="1259"/>
        <w:gridCol w:w="1259"/>
        <w:gridCol w:w="1079"/>
        <w:gridCol w:w="1439"/>
      </w:tblGrid>
      <w:tr w:rsidR="00396CB3" w:rsidRPr="00396CB3" w:rsidTr="00396CB3">
        <w:trPr>
          <w:trHeight w:val="880"/>
        </w:trPr>
        <w:tc>
          <w:tcPr>
            <w:tcW w:w="899"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Red.</w:t>
            </w: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broj</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sati</w:t>
            </w:r>
          </w:p>
        </w:tc>
        <w:tc>
          <w:tcPr>
            <w:tcW w:w="2171"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Naziv nastavne cjeline</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 xml:space="preserve">(kompleksa) i tema/vježbi </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(prema izvedbenom planu i programu)</w:t>
            </w:r>
          </w:p>
        </w:tc>
        <w:tc>
          <w:tcPr>
            <w:tcW w:w="1605"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Cilj za nastavnu cjelinu (zadaće za učenike)</w:t>
            </w:r>
          </w:p>
        </w:tc>
        <w:tc>
          <w:tcPr>
            <w:tcW w:w="1079" w:type="dxa"/>
            <w:gridSpan w:val="2"/>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right"/>
              <w:rPr>
                <w:rFonts w:ascii="Times New Roman" w:hAnsi="Times New Roman"/>
                <w:b/>
                <w:sz w:val="16"/>
                <w:szCs w:val="16"/>
              </w:rPr>
            </w:pP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Broj sati nastave</w:t>
            </w:r>
          </w:p>
          <w:p w:rsidR="00396CB3" w:rsidRPr="00396CB3" w:rsidRDefault="00396CB3" w:rsidP="00396CB3">
            <w:pPr>
              <w:spacing w:after="0" w:line="240" w:lineRule="auto"/>
              <w:jc w:val="center"/>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 xml:space="preserve">   T           V </w:t>
            </w:r>
          </w:p>
          <w:p w:rsidR="00396CB3" w:rsidRPr="00396CB3" w:rsidRDefault="00396CB3" w:rsidP="00396CB3">
            <w:pPr>
              <w:spacing w:after="0" w:line="240" w:lineRule="auto"/>
              <w:jc w:val="right"/>
              <w:rPr>
                <w:rFonts w:ascii="Times New Roman" w:hAnsi="Times New Roman"/>
                <w:b/>
                <w:sz w:val="16"/>
                <w:szCs w:val="16"/>
              </w:rPr>
            </w:pPr>
          </w:p>
        </w:tc>
        <w:tc>
          <w:tcPr>
            <w:tcW w:w="107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Nastavne</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metode i</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metodički</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oblici</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rada</w:t>
            </w:r>
          </w:p>
        </w:tc>
        <w:tc>
          <w:tcPr>
            <w:tcW w:w="107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Korelacija-veze</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 xml:space="preserve"> s drugim nastavnim predmetima</w:t>
            </w:r>
          </w:p>
        </w:tc>
        <w:tc>
          <w:tcPr>
            <w:tcW w:w="125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Nastavna sredstva i pomagala</w:t>
            </w:r>
          </w:p>
        </w:tc>
        <w:tc>
          <w:tcPr>
            <w:tcW w:w="125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Materijalni uvjeti</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 xml:space="preserve"> rada (instrumenti, alati, uređaji, materijali)</w:t>
            </w:r>
          </w:p>
        </w:tc>
        <w:tc>
          <w:tcPr>
            <w:tcW w:w="125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 xml:space="preserve">Mjesto izvođenja </w:t>
            </w: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nastavnog sata</w:t>
            </w:r>
          </w:p>
        </w:tc>
        <w:tc>
          <w:tcPr>
            <w:tcW w:w="107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Broj radnog tjedna (rok realizacije)</w:t>
            </w:r>
          </w:p>
        </w:tc>
        <w:tc>
          <w:tcPr>
            <w:tcW w:w="1439" w:type="dxa"/>
            <w:tcBorders>
              <w:top w:val="thinThickSmallGap" w:sz="24" w:space="0" w:color="auto"/>
              <w:left w:val="single" w:sz="4" w:space="0" w:color="auto"/>
              <w:bottom w:val="single" w:sz="4" w:space="0" w:color="auto"/>
              <w:right w:val="thinThickSmallGap" w:sz="2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Napomene:</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 xml:space="preserve">(primjedbe, </w:t>
            </w:r>
          </w:p>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prijedlozi-odnosi se na kompleks ili teme)</w:t>
            </w:r>
          </w:p>
        </w:tc>
      </w:tr>
      <w:tr w:rsidR="00396CB3" w:rsidRPr="00396CB3" w:rsidTr="00396CB3">
        <w:trPr>
          <w:trHeight w:val="178"/>
        </w:trPr>
        <w:tc>
          <w:tcPr>
            <w:tcW w:w="899"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0</w:t>
            </w:r>
          </w:p>
        </w:tc>
        <w:tc>
          <w:tcPr>
            <w:tcW w:w="2171"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1</w:t>
            </w:r>
          </w:p>
        </w:tc>
        <w:tc>
          <w:tcPr>
            <w:tcW w:w="1605"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2</w:t>
            </w:r>
          </w:p>
        </w:tc>
        <w:tc>
          <w:tcPr>
            <w:tcW w:w="53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3</w:t>
            </w:r>
          </w:p>
        </w:tc>
        <w:tc>
          <w:tcPr>
            <w:tcW w:w="540"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4</w:t>
            </w:r>
          </w:p>
        </w:tc>
        <w:tc>
          <w:tcPr>
            <w:tcW w:w="107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5</w:t>
            </w:r>
          </w:p>
        </w:tc>
        <w:tc>
          <w:tcPr>
            <w:tcW w:w="107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6</w:t>
            </w:r>
          </w:p>
        </w:tc>
        <w:tc>
          <w:tcPr>
            <w:tcW w:w="125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7</w:t>
            </w:r>
          </w:p>
        </w:tc>
        <w:tc>
          <w:tcPr>
            <w:tcW w:w="125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8</w:t>
            </w:r>
          </w:p>
        </w:tc>
        <w:tc>
          <w:tcPr>
            <w:tcW w:w="125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9</w:t>
            </w:r>
          </w:p>
        </w:tc>
        <w:tc>
          <w:tcPr>
            <w:tcW w:w="1079" w:type="dxa"/>
            <w:tcBorders>
              <w:top w:val="thinThickSmallGap" w:sz="2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10</w:t>
            </w:r>
          </w:p>
        </w:tc>
        <w:tc>
          <w:tcPr>
            <w:tcW w:w="1439"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396CB3" w:rsidRPr="00396CB3" w:rsidRDefault="00396CB3" w:rsidP="00396CB3">
            <w:pPr>
              <w:spacing w:after="0" w:line="240" w:lineRule="auto"/>
              <w:jc w:val="center"/>
              <w:rPr>
                <w:rFonts w:ascii="Times New Roman" w:hAnsi="Times New Roman"/>
                <w:b/>
                <w:sz w:val="16"/>
                <w:szCs w:val="16"/>
              </w:rPr>
            </w:pPr>
            <w:r w:rsidRPr="00396CB3">
              <w:rPr>
                <w:rFonts w:ascii="Times New Roman" w:hAnsi="Times New Roman"/>
                <w:b/>
                <w:sz w:val="16"/>
                <w:szCs w:val="16"/>
              </w:rPr>
              <w:t>11</w:t>
            </w:r>
          </w:p>
        </w:tc>
      </w:tr>
      <w:tr w:rsidR="00396CB3" w:rsidRPr="00396CB3" w:rsidTr="00396CB3">
        <w:trPr>
          <w:trHeight w:val="1469"/>
        </w:trPr>
        <w:tc>
          <w:tcPr>
            <w:tcW w:w="899" w:type="dxa"/>
            <w:tcBorders>
              <w:top w:val="thinThickSmallGap" w:sz="24" w:space="0" w:color="auto"/>
              <w:left w:val="thinThickSmallGap" w:sz="24" w:space="0" w:color="auto"/>
              <w:bottom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1.</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2.</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3.</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4.</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5</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 xml:space="preserve"> 6..</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7.</w:t>
            </w:r>
          </w:p>
        </w:tc>
        <w:tc>
          <w:tcPr>
            <w:tcW w:w="2171" w:type="dxa"/>
            <w:tcBorders>
              <w:top w:val="thinThickSmallGap" w:sz="24" w:space="0" w:color="auto"/>
              <w:left w:val="single" w:sz="4" w:space="0" w:color="auto"/>
              <w:bottom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Rasadničarska proizvodnja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-lijehe – stratifikacija sjemena, sjetva, gnojidba, plijevljenje</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 rasadište- okopavanje, plijevljenje</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 vađenje, škartiranje, trapljenje i pakiranje sadnica</w:t>
            </w:r>
          </w:p>
        </w:tc>
        <w:tc>
          <w:tcPr>
            <w:tcW w:w="1605" w:type="dxa"/>
            <w:tcBorders>
              <w:top w:val="thinThickSmallGap" w:sz="24" w:space="0" w:color="auto"/>
              <w:left w:val="single" w:sz="4" w:space="0" w:color="auto"/>
              <w:bottom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Upoznavanje  učenika sa radom u rasadniku</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-steći vještine rada na poslovima u šumarstvu</w:t>
            </w:r>
          </w:p>
        </w:tc>
        <w:tc>
          <w:tcPr>
            <w:tcW w:w="53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2</w:t>
            </w:r>
          </w:p>
        </w:tc>
        <w:tc>
          <w:tcPr>
            <w:tcW w:w="540"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7</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21</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14</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12</w:t>
            </w:r>
          </w:p>
        </w:tc>
        <w:tc>
          <w:tcPr>
            <w:tcW w:w="107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 xml:space="preserve">GR </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U paru</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GR</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GR</w:t>
            </w:r>
          </w:p>
          <w:p w:rsidR="00396CB3" w:rsidRPr="00396CB3" w:rsidRDefault="00396CB3" w:rsidP="00396CB3">
            <w:pPr>
              <w:spacing w:after="0" w:line="240" w:lineRule="auto"/>
              <w:jc w:val="center"/>
              <w:rPr>
                <w:rFonts w:ascii="Times New Roman" w:hAnsi="Times New Roman"/>
                <w:sz w:val="16"/>
                <w:szCs w:val="16"/>
              </w:rPr>
            </w:pPr>
          </w:p>
        </w:tc>
        <w:tc>
          <w:tcPr>
            <w:tcW w:w="107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Uzgajanje šuma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Ekologija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Dendrologija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Zaštita šuma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Zaštita na radu</w:t>
            </w:r>
          </w:p>
        </w:tc>
        <w:tc>
          <w:tcPr>
            <w:tcW w:w="125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tc>
        <w:tc>
          <w:tcPr>
            <w:tcW w:w="125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-alati za rad u rasadniku</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 alati i uređaji koji se koriste u šumarstvu</w:t>
            </w:r>
          </w:p>
        </w:tc>
        <w:tc>
          <w:tcPr>
            <w:tcW w:w="125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 xml:space="preserve">Rasadnik «Cernik» školski vrt, </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Radilišta</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Odjel/odsjek</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Školska ekonomija</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Odjel/odsjek</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Školska ekonomija</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Odjel/ odsjek</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Školska ekonomija</w:t>
            </w: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učionica</w:t>
            </w:r>
          </w:p>
        </w:tc>
        <w:tc>
          <w:tcPr>
            <w:tcW w:w="1079" w:type="dxa"/>
            <w:vMerge w:val="restart"/>
            <w:tcBorders>
              <w:top w:val="thinThickSmallGap" w:sz="24" w:space="0" w:color="auto"/>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tc>
        <w:tc>
          <w:tcPr>
            <w:tcW w:w="1439" w:type="dxa"/>
            <w:vMerge w:val="restart"/>
            <w:tcBorders>
              <w:top w:val="thinThickSmallGap" w:sz="24" w:space="0" w:color="auto"/>
              <w:left w:val="single" w:sz="4" w:space="0" w:color="auto"/>
              <w:right w:val="thinThickSmallGap" w:sz="2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POKAZNA VJEŽBA</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PROIZVODNA VJEŽBA</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PROIZVODNE VJEŽBE</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PROIZVODNE VJEŽBE</w:t>
            </w:r>
          </w:p>
        </w:tc>
      </w:tr>
      <w:tr w:rsidR="00396CB3" w:rsidRPr="00396CB3" w:rsidTr="00396CB3">
        <w:trPr>
          <w:trHeight w:val="2168"/>
        </w:trPr>
        <w:tc>
          <w:tcPr>
            <w:tcW w:w="899" w:type="dxa"/>
            <w:tcBorders>
              <w:top w:val="single" w:sz="4" w:space="0" w:color="auto"/>
              <w:left w:val="thinThickSmallGap" w:sz="24" w:space="0" w:color="auto"/>
              <w:bottom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8.</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28.</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Pošumljavanje bujadara i raznog šumskog zemljišta</w:t>
            </w: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 sadnja ručnim alatima</w:t>
            </w:r>
          </w:p>
        </w:tc>
        <w:tc>
          <w:tcPr>
            <w:tcW w:w="1605" w:type="dxa"/>
            <w:vMerge w:val="restart"/>
            <w:tcBorders>
              <w:top w:val="single" w:sz="4" w:space="0" w:color="auto"/>
              <w:left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K(kognitivni)-učenici trebaju znati:</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-nastanak pojedinih vrsta sadnica i njihovo ponašanje u prirodi</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PM(psihomotorni)- učenici trebaju:</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-umjeti prepoznati pojedine biljke, razlikovati ih , i znati u pojedinom trenutku ispravno ih tretirati</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A(afektivni)- razvijati kod učenika: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-sposobnost prepoznavanja pojedinih tipova biljaka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-sposobnost opažanja</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-interes za buduće zanimanje</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-svijest o razboritosti i opravdanosti služenja literaturom</w:t>
            </w: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 steći vještine rada na poslovima u šumarstvu</w:t>
            </w:r>
          </w:p>
        </w:tc>
        <w:tc>
          <w:tcPr>
            <w:tcW w:w="53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540"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439" w:type="dxa"/>
            <w:vMerge/>
            <w:tcBorders>
              <w:left w:val="single" w:sz="4" w:space="0" w:color="auto"/>
              <w:right w:val="thinThickSmallGap" w:sz="2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r>
      <w:tr w:rsidR="00396CB3" w:rsidRPr="00396CB3" w:rsidTr="00396CB3">
        <w:trPr>
          <w:trHeight w:val="1276"/>
        </w:trPr>
        <w:tc>
          <w:tcPr>
            <w:tcW w:w="899" w:type="dxa"/>
            <w:tcBorders>
              <w:top w:val="single" w:sz="4" w:space="0" w:color="auto"/>
              <w:left w:val="thinThickSmallGap" w:sz="24" w:space="0" w:color="auto"/>
              <w:bottom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29.</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42.</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Njega pošumljenih područja</w:t>
            </w:r>
          </w:p>
          <w:p w:rsidR="00396CB3" w:rsidRPr="00396CB3" w:rsidRDefault="00396CB3" w:rsidP="00BC1872">
            <w:pPr>
              <w:numPr>
                <w:ilvl w:val="0"/>
                <w:numId w:val="42"/>
              </w:numPr>
              <w:spacing w:after="0" w:line="240" w:lineRule="auto"/>
              <w:rPr>
                <w:rFonts w:ascii="Times New Roman" w:hAnsi="Times New Roman"/>
                <w:sz w:val="16"/>
                <w:szCs w:val="16"/>
              </w:rPr>
            </w:pPr>
            <w:r w:rsidRPr="00396CB3">
              <w:rPr>
                <w:rFonts w:ascii="Times New Roman" w:hAnsi="Times New Roman"/>
                <w:sz w:val="16"/>
                <w:szCs w:val="16"/>
              </w:rPr>
              <w:t>njega šuma, kultura, mladika</w:t>
            </w:r>
          </w:p>
          <w:p w:rsidR="00396CB3" w:rsidRPr="00396CB3" w:rsidRDefault="00396CB3" w:rsidP="00BC1872">
            <w:pPr>
              <w:numPr>
                <w:ilvl w:val="0"/>
                <w:numId w:val="42"/>
              </w:numPr>
              <w:spacing w:after="0" w:line="240" w:lineRule="auto"/>
              <w:rPr>
                <w:rFonts w:ascii="Times New Roman" w:hAnsi="Times New Roman"/>
                <w:sz w:val="16"/>
                <w:szCs w:val="16"/>
              </w:rPr>
            </w:pPr>
            <w:r w:rsidRPr="00396CB3">
              <w:rPr>
                <w:rFonts w:ascii="Times New Roman" w:hAnsi="Times New Roman"/>
                <w:sz w:val="16"/>
                <w:szCs w:val="16"/>
              </w:rPr>
              <w:t>čišćenje ručnim alatima i motorkom</w:t>
            </w:r>
          </w:p>
        </w:tc>
        <w:tc>
          <w:tcPr>
            <w:tcW w:w="1605"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p>
        </w:tc>
        <w:tc>
          <w:tcPr>
            <w:tcW w:w="53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540"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439" w:type="dxa"/>
            <w:vMerge/>
            <w:tcBorders>
              <w:left w:val="single" w:sz="4" w:space="0" w:color="auto"/>
              <w:right w:val="thinThickSmallGap" w:sz="2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r>
      <w:tr w:rsidR="00396CB3" w:rsidRPr="00396CB3" w:rsidTr="00396CB3">
        <w:trPr>
          <w:trHeight w:val="70"/>
        </w:trPr>
        <w:tc>
          <w:tcPr>
            <w:tcW w:w="899" w:type="dxa"/>
            <w:tcBorders>
              <w:top w:val="single" w:sz="4" w:space="0" w:color="auto"/>
              <w:left w:val="thinThickSmallGap" w:sz="2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43.</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44.</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45.</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46.</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52.</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53.</w:t>
            </w: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54..</w:t>
            </w:r>
          </w:p>
          <w:p w:rsidR="00396CB3" w:rsidRPr="00396CB3" w:rsidRDefault="00396CB3" w:rsidP="00396CB3">
            <w:pPr>
              <w:spacing w:after="0" w:line="240" w:lineRule="auto"/>
              <w:jc w:val="center"/>
              <w:rPr>
                <w:rFonts w:ascii="Times New Roman" w:hAnsi="Times New Roman"/>
                <w:sz w:val="16"/>
                <w:szCs w:val="16"/>
              </w:rPr>
            </w:pPr>
            <w:r w:rsidRPr="00396CB3">
              <w:rPr>
                <w:rFonts w:ascii="Times New Roman" w:hAnsi="Times New Roman"/>
                <w:sz w:val="16"/>
                <w:szCs w:val="16"/>
              </w:rPr>
              <w:t>55.-56..</w:t>
            </w:r>
          </w:p>
        </w:tc>
        <w:tc>
          <w:tcPr>
            <w:tcW w:w="2171" w:type="dxa"/>
            <w:tcBorders>
              <w:top w:val="single" w:sz="4" w:space="0" w:color="auto"/>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Njega podmlatka</w:t>
            </w: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 do visine koljena</w:t>
            </w:r>
          </w:p>
          <w:p w:rsidR="00396CB3" w:rsidRPr="00396CB3" w:rsidRDefault="00396CB3" w:rsidP="00396CB3">
            <w:pPr>
              <w:spacing w:after="0" w:line="240" w:lineRule="auto"/>
              <w:rPr>
                <w:rFonts w:ascii="Times New Roman" w:hAnsi="Times New Roman"/>
                <w:b/>
                <w:sz w:val="16"/>
                <w:szCs w:val="16"/>
              </w:rPr>
            </w:pPr>
            <w:r w:rsidRPr="00396CB3">
              <w:rPr>
                <w:rFonts w:ascii="Times New Roman" w:hAnsi="Times New Roman"/>
                <w:b/>
                <w:sz w:val="16"/>
                <w:szCs w:val="16"/>
              </w:rPr>
              <w:t>-do visine 1m</w:t>
            </w:r>
          </w:p>
          <w:p w:rsidR="00396CB3" w:rsidRPr="00396CB3" w:rsidRDefault="00396CB3" w:rsidP="00396CB3">
            <w:pPr>
              <w:spacing w:after="0" w:line="240" w:lineRule="auto"/>
              <w:rPr>
                <w:rFonts w:ascii="Times New Roman" w:hAnsi="Times New Roman"/>
                <w:b/>
                <w:sz w:val="16"/>
                <w:szCs w:val="16"/>
              </w:rPr>
            </w:pPr>
          </w:p>
          <w:p w:rsidR="00396CB3" w:rsidRPr="00396CB3" w:rsidRDefault="00396CB3" w:rsidP="00396CB3">
            <w:pPr>
              <w:spacing w:after="0" w:line="240" w:lineRule="auto"/>
              <w:rPr>
                <w:rFonts w:ascii="Times New Roman" w:hAnsi="Times New Roman"/>
                <w:sz w:val="16"/>
                <w:szCs w:val="16"/>
              </w:rPr>
            </w:pPr>
            <w:r w:rsidRPr="00396CB3">
              <w:rPr>
                <w:rFonts w:ascii="Times New Roman" w:hAnsi="Times New Roman"/>
                <w:sz w:val="16"/>
                <w:szCs w:val="16"/>
              </w:rPr>
              <w:t>Pregledavanje dnevnika praktične nastave i zaključivanje ocjena</w:t>
            </w:r>
          </w:p>
        </w:tc>
        <w:tc>
          <w:tcPr>
            <w:tcW w:w="1605"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rPr>
                <w:rFonts w:ascii="Times New Roman" w:hAnsi="Times New Roman"/>
                <w:sz w:val="16"/>
                <w:szCs w:val="16"/>
              </w:rPr>
            </w:pPr>
          </w:p>
        </w:tc>
        <w:tc>
          <w:tcPr>
            <w:tcW w:w="53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540"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25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079" w:type="dxa"/>
            <w:vMerge/>
            <w:tcBorders>
              <w:left w:val="single" w:sz="4" w:space="0" w:color="auto"/>
              <w:bottom w:val="thinThickSmallGap" w:sz="24" w:space="0" w:color="auto"/>
              <w:right w:val="single" w:sz="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c>
          <w:tcPr>
            <w:tcW w:w="1439" w:type="dxa"/>
            <w:vMerge/>
            <w:tcBorders>
              <w:left w:val="single" w:sz="4" w:space="0" w:color="auto"/>
              <w:bottom w:val="thinThickSmallGap" w:sz="24" w:space="0" w:color="auto"/>
              <w:right w:val="thinThickSmallGap" w:sz="24" w:space="0" w:color="auto"/>
            </w:tcBorders>
            <w:shd w:val="clear" w:color="auto" w:fill="auto"/>
          </w:tcPr>
          <w:p w:rsidR="00396CB3" w:rsidRPr="00396CB3" w:rsidRDefault="00396CB3" w:rsidP="00396CB3">
            <w:pPr>
              <w:spacing w:after="0" w:line="240" w:lineRule="auto"/>
              <w:jc w:val="center"/>
              <w:rPr>
                <w:rFonts w:ascii="Times New Roman" w:hAnsi="Times New Roman"/>
                <w:sz w:val="16"/>
                <w:szCs w:val="16"/>
              </w:rPr>
            </w:pPr>
          </w:p>
        </w:tc>
      </w:tr>
    </w:tbl>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cs="Arial"/>
          <w:b/>
          <w:sz w:val="28"/>
          <w:szCs w:val="28"/>
        </w:rPr>
      </w:pPr>
      <w:r w:rsidRPr="00396CB3">
        <w:rPr>
          <w:rFonts w:cs="Arial"/>
          <w:b/>
          <w:sz w:val="28"/>
          <w:szCs w:val="28"/>
        </w:rPr>
        <w:t xml:space="preserve">ELEMENTI VRJEDNOVANJA I </w:t>
      </w:r>
      <w:r w:rsidRPr="00396CB3">
        <w:rPr>
          <w:rFonts w:ascii="Times New Roman" w:hAnsi="Times New Roman" w:cs="Arial"/>
          <w:b/>
          <w:sz w:val="28"/>
          <w:szCs w:val="28"/>
        </w:rPr>
        <w:t>OCJENJIVANJA</w:t>
      </w:r>
    </w:p>
    <w:p w:rsidR="00396CB3" w:rsidRPr="00396CB3" w:rsidRDefault="00396CB3" w:rsidP="00396CB3">
      <w:pPr>
        <w:spacing w:after="0" w:line="240" w:lineRule="auto"/>
        <w:rPr>
          <w:rFonts w:cs="Arial"/>
          <w:b/>
          <w:sz w:val="28"/>
          <w:szCs w:val="28"/>
        </w:rPr>
      </w:pPr>
    </w:p>
    <w:p w:rsidR="00396CB3" w:rsidRPr="00396CB3" w:rsidRDefault="00396CB3" w:rsidP="00396CB3">
      <w:pPr>
        <w:spacing w:after="0" w:line="240" w:lineRule="auto"/>
        <w:rPr>
          <w:rFonts w:ascii="Times New Roman" w:hAnsi="Times New Roman" w:cs="Arial"/>
          <w:b/>
          <w:sz w:val="24"/>
          <w:szCs w:val="24"/>
        </w:rPr>
      </w:pPr>
      <w:r w:rsidRPr="00396CB3">
        <w:rPr>
          <w:rFonts w:cs="Arial"/>
          <w:b/>
          <w:sz w:val="24"/>
          <w:szCs w:val="24"/>
        </w:rPr>
        <w:t xml:space="preserve">OSNOVNI ELEMENTI                         </w:t>
      </w:r>
      <w:r w:rsidRPr="00396CB3">
        <w:rPr>
          <w:rFonts w:ascii="Times New Roman" w:hAnsi="Times New Roman" w:cs="Arial"/>
          <w:b/>
          <w:sz w:val="24"/>
          <w:szCs w:val="24"/>
        </w:rPr>
        <w:t xml:space="preserve">                                                     </w:t>
      </w:r>
      <w:r w:rsidRPr="00396CB3">
        <w:rPr>
          <w:rFonts w:cs="Arial"/>
          <w:b/>
          <w:sz w:val="24"/>
          <w:szCs w:val="24"/>
        </w:rPr>
        <w:t xml:space="preserve">                                                              DOPUNSKI ELEMENTI</w:t>
      </w:r>
    </w:p>
    <w:p w:rsidR="00396CB3" w:rsidRPr="00396CB3" w:rsidRDefault="00396CB3" w:rsidP="00396CB3">
      <w:pPr>
        <w:spacing w:after="0" w:line="240" w:lineRule="auto"/>
        <w:rPr>
          <w:rFonts w:cs="Arial"/>
          <w:sz w:val="24"/>
          <w:szCs w:val="24"/>
        </w:rPr>
      </w:pPr>
    </w:p>
    <w:p w:rsidR="00396CB3" w:rsidRPr="00396CB3" w:rsidRDefault="00396CB3" w:rsidP="00396CB3">
      <w:pPr>
        <w:spacing w:after="0" w:line="240" w:lineRule="auto"/>
        <w:rPr>
          <w:rFonts w:cs="Arial"/>
          <w:sz w:val="22"/>
          <w:szCs w:val="22"/>
        </w:rPr>
      </w:pPr>
      <w:r w:rsidRPr="00396CB3">
        <w:rPr>
          <w:rFonts w:cs="Arial"/>
          <w:sz w:val="22"/>
          <w:szCs w:val="22"/>
        </w:rPr>
        <w:t>Prakt</w:t>
      </w:r>
      <w:r w:rsidRPr="00396CB3">
        <w:rPr>
          <w:rFonts w:ascii="Times New Roman" w:hAnsi="Times New Roman" w:cs="Arial"/>
          <w:sz w:val="24"/>
          <w:szCs w:val="24"/>
        </w:rPr>
        <w:t>i</w:t>
      </w:r>
      <w:r w:rsidRPr="00396CB3">
        <w:rPr>
          <w:rFonts w:cs="Arial"/>
          <w:sz w:val="22"/>
          <w:szCs w:val="22"/>
        </w:rPr>
        <w:t xml:space="preserve">čan rad            </w:t>
      </w:r>
      <w:r w:rsidRPr="00396CB3">
        <w:rPr>
          <w:rFonts w:ascii="Times New Roman" w:hAnsi="Times New Roman" w:cs="Arial"/>
          <w:sz w:val="24"/>
          <w:szCs w:val="24"/>
        </w:rPr>
        <w:t xml:space="preserve">                                                                                                                    </w:t>
      </w:r>
      <w:r w:rsidRPr="00396CB3">
        <w:rPr>
          <w:rFonts w:cs="Arial"/>
          <w:sz w:val="22"/>
          <w:szCs w:val="22"/>
        </w:rPr>
        <w:t xml:space="preserve"> Primjena znanja u praksi</w:t>
      </w:r>
      <w:r w:rsidRPr="00396CB3">
        <w:rPr>
          <w:rFonts w:ascii="Times New Roman" w:hAnsi="Times New Roman" w:cs="Arial"/>
          <w:sz w:val="24"/>
          <w:szCs w:val="24"/>
        </w:rPr>
        <w:t xml:space="preserve"> </w:t>
      </w:r>
      <w:r w:rsidRPr="00396CB3">
        <w:rPr>
          <w:rFonts w:cs="Arial"/>
          <w:sz w:val="22"/>
          <w:szCs w:val="22"/>
        </w:rPr>
        <w:t>i</w:t>
      </w:r>
      <w:r w:rsidRPr="00396CB3">
        <w:rPr>
          <w:rFonts w:ascii="Times New Roman" w:hAnsi="Times New Roman" w:cs="Arial"/>
          <w:sz w:val="24"/>
          <w:szCs w:val="24"/>
        </w:rPr>
        <w:t xml:space="preserve"> </w:t>
      </w:r>
      <w:r w:rsidRPr="00396CB3">
        <w:rPr>
          <w:rFonts w:cs="Arial"/>
          <w:sz w:val="22"/>
          <w:szCs w:val="22"/>
        </w:rPr>
        <w:t>misaona aktivnost</w:t>
      </w:r>
    </w:p>
    <w:p w:rsidR="00396CB3" w:rsidRPr="00396CB3" w:rsidRDefault="00396CB3" w:rsidP="00396CB3">
      <w:pPr>
        <w:spacing w:after="0" w:line="240" w:lineRule="auto"/>
        <w:rPr>
          <w:rFonts w:cs="Arial"/>
          <w:sz w:val="22"/>
          <w:szCs w:val="22"/>
        </w:rPr>
      </w:pPr>
      <w:r w:rsidRPr="00396CB3">
        <w:rPr>
          <w:rFonts w:cs="Arial"/>
          <w:sz w:val="22"/>
          <w:szCs w:val="22"/>
        </w:rPr>
        <w:t>Dnevnik praktične nastave</w:t>
      </w:r>
      <w:r w:rsidRPr="00396CB3">
        <w:rPr>
          <w:rFonts w:ascii="Times New Roman" w:hAnsi="Times New Roman" w:cs="Arial"/>
          <w:sz w:val="24"/>
          <w:szCs w:val="24"/>
        </w:rPr>
        <w:t xml:space="preserve">                                                                                                                                         </w:t>
      </w:r>
      <w:r w:rsidRPr="00396CB3">
        <w:rPr>
          <w:rFonts w:cs="Arial"/>
          <w:sz w:val="22"/>
          <w:szCs w:val="22"/>
        </w:rPr>
        <w:t>Interes učenika</w:t>
      </w:r>
    </w:p>
    <w:p w:rsidR="00396CB3" w:rsidRPr="00396CB3" w:rsidRDefault="00396CB3" w:rsidP="00396CB3">
      <w:pPr>
        <w:spacing w:after="0" w:line="240" w:lineRule="auto"/>
        <w:rPr>
          <w:rFonts w:cs="Arial"/>
          <w:sz w:val="22"/>
          <w:szCs w:val="22"/>
        </w:rPr>
      </w:pPr>
      <w:r w:rsidRPr="00396CB3">
        <w:rPr>
          <w:rFonts w:cs="Arial"/>
          <w:sz w:val="22"/>
          <w:szCs w:val="22"/>
        </w:rPr>
        <w:t>Zalaganje učenika</w:t>
      </w:r>
      <w:r w:rsidRPr="00396CB3">
        <w:rPr>
          <w:rFonts w:ascii="Times New Roman" w:hAnsi="Times New Roman" w:cs="Arial"/>
          <w:sz w:val="24"/>
          <w:szCs w:val="24"/>
        </w:rPr>
        <w:t xml:space="preserve">                                                                                                                                        </w:t>
      </w:r>
      <w:r w:rsidRPr="00396CB3">
        <w:rPr>
          <w:rFonts w:cs="Arial"/>
          <w:sz w:val="22"/>
          <w:szCs w:val="22"/>
        </w:rPr>
        <w:t xml:space="preserve">Subjektivne mogućnosti </w:t>
      </w:r>
      <w:r w:rsidRPr="00396CB3">
        <w:rPr>
          <w:rFonts w:ascii="Times New Roman" w:hAnsi="Times New Roman" w:cs="Arial"/>
          <w:sz w:val="24"/>
          <w:szCs w:val="24"/>
        </w:rPr>
        <w:t>učenika</w:t>
      </w:r>
    </w:p>
    <w:p w:rsidR="00396CB3" w:rsidRPr="00396CB3" w:rsidRDefault="00396CB3" w:rsidP="00396CB3">
      <w:pPr>
        <w:spacing w:after="0" w:line="240" w:lineRule="auto"/>
        <w:rPr>
          <w:rFonts w:cs="Arial"/>
          <w:sz w:val="22"/>
          <w:szCs w:val="22"/>
        </w:rPr>
      </w:pPr>
      <w:r w:rsidRPr="00396CB3">
        <w:rPr>
          <w:rFonts w:ascii="Times New Roman" w:hAnsi="Times New Roman" w:cs="Arial"/>
          <w:sz w:val="24"/>
          <w:szCs w:val="24"/>
        </w:rPr>
        <w:t xml:space="preserve">                                                                                                                                                                   </w:t>
      </w:r>
      <w:r w:rsidRPr="00396CB3">
        <w:rPr>
          <w:rFonts w:cs="Arial"/>
          <w:sz w:val="22"/>
          <w:szCs w:val="22"/>
        </w:rPr>
        <w:t>Objektivne mogućnosti učenika</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ascii="Times New Roman" w:hAnsi="Times New Roman" w:cs="Arial"/>
          <w:sz w:val="24"/>
          <w:szCs w:val="24"/>
        </w:rPr>
      </w:pPr>
      <w:r w:rsidRPr="00396CB3">
        <w:rPr>
          <w:rFonts w:cs="Arial"/>
          <w:sz w:val="24"/>
          <w:szCs w:val="24"/>
        </w:rPr>
        <w:t xml:space="preserve">Elementi o kojima kvaliteta ovisi </w:t>
      </w:r>
    </w:p>
    <w:p w:rsidR="00396CB3" w:rsidRPr="00396CB3" w:rsidRDefault="00396CB3" w:rsidP="00396CB3">
      <w:pPr>
        <w:spacing w:after="0" w:line="240" w:lineRule="auto"/>
        <w:rPr>
          <w:rFonts w:cs="Arial"/>
          <w:sz w:val="24"/>
          <w:szCs w:val="24"/>
        </w:rPr>
      </w:pPr>
    </w:p>
    <w:p w:rsidR="00396CB3" w:rsidRPr="00396CB3" w:rsidRDefault="00396CB3" w:rsidP="00396CB3">
      <w:pPr>
        <w:spacing w:after="0" w:line="240" w:lineRule="auto"/>
        <w:rPr>
          <w:rFonts w:cs="Arial"/>
          <w:sz w:val="24"/>
          <w:szCs w:val="24"/>
        </w:rPr>
      </w:pPr>
      <w:r w:rsidRPr="00396CB3">
        <w:rPr>
          <w:rFonts w:cs="Arial"/>
          <w:sz w:val="24"/>
          <w:szCs w:val="24"/>
        </w:rPr>
        <w:t>1. Cjelokupan proces učenikova rada</w:t>
      </w:r>
    </w:p>
    <w:p w:rsidR="00396CB3" w:rsidRPr="00396CB3" w:rsidRDefault="00396CB3" w:rsidP="00396CB3">
      <w:pPr>
        <w:spacing w:after="0" w:line="240" w:lineRule="auto"/>
        <w:rPr>
          <w:rFonts w:cs="Arial"/>
          <w:sz w:val="24"/>
          <w:szCs w:val="24"/>
        </w:rPr>
      </w:pPr>
      <w:r w:rsidRPr="00396CB3">
        <w:rPr>
          <w:rFonts w:cs="Arial"/>
          <w:sz w:val="24"/>
          <w:szCs w:val="24"/>
        </w:rPr>
        <w:t>2. Sposobnost učenika da objasni načela rada,</w:t>
      </w:r>
    </w:p>
    <w:p w:rsidR="00396CB3" w:rsidRPr="00396CB3" w:rsidRDefault="00396CB3" w:rsidP="00396CB3">
      <w:pPr>
        <w:spacing w:after="0" w:line="240" w:lineRule="auto"/>
        <w:rPr>
          <w:rFonts w:cs="Arial"/>
          <w:sz w:val="24"/>
          <w:szCs w:val="24"/>
        </w:rPr>
      </w:pPr>
      <w:r w:rsidRPr="00396CB3">
        <w:rPr>
          <w:rFonts w:cs="Arial"/>
          <w:sz w:val="24"/>
          <w:szCs w:val="24"/>
        </w:rPr>
        <w:t>3. Tehnički crtež i druga dokumentacija,</w:t>
      </w:r>
    </w:p>
    <w:p w:rsidR="00396CB3" w:rsidRPr="00396CB3" w:rsidRDefault="00396CB3" w:rsidP="00396CB3">
      <w:pPr>
        <w:spacing w:after="0" w:line="240" w:lineRule="auto"/>
        <w:rPr>
          <w:rFonts w:cs="Arial"/>
          <w:sz w:val="24"/>
          <w:szCs w:val="24"/>
        </w:rPr>
      </w:pPr>
      <w:r w:rsidRPr="00396CB3">
        <w:rPr>
          <w:rFonts w:cs="Arial"/>
          <w:sz w:val="24"/>
          <w:szCs w:val="24"/>
        </w:rPr>
        <w:t>4. Poznavanje svojstava materijala</w:t>
      </w:r>
    </w:p>
    <w:p w:rsidR="00396CB3" w:rsidRPr="00396CB3" w:rsidRDefault="00396CB3" w:rsidP="00396CB3">
      <w:pPr>
        <w:spacing w:after="0" w:line="240" w:lineRule="auto"/>
        <w:rPr>
          <w:rFonts w:cs="Arial"/>
          <w:sz w:val="24"/>
          <w:szCs w:val="24"/>
        </w:rPr>
      </w:pPr>
      <w:r w:rsidRPr="00396CB3">
        <w:rPr>
          <w:rFonts w:cs="Arial"/>
          <w:sz w:val="24"/>
          <w:szCs w:val="24"/>
        </w:rPr>
        <w:t xml:space="preserve">5. Sposobnost objašnjavanja zakonitosti i načela na kojima se temelji </w:t>
      </w:r>
    </w:p>
    <w:p w:rsidR="00396CB3" w:rsidRPr="00396CB3" w:rsidRDefault="00396CB3" w:rsidP="00396CB3">
      <w:pPr>
        <w:spacing w:after="0" w:line="240" w:lineRule="auto"/>
        <w:rPr>
          <w:rFonts w:cs="Arial"/>
          <w:sz w:val="24"/>
          <w:szCs w:val="24"/>
        </w:rPr>
      </w:pPr>
      <w:r w:rsidRPr="00396CB3">
        <w:rPr>
          <w:rFonts w:cs="Arial"/>
          <w:sz w:val="24"/>
          <w:szCs w:val="24"/>
        </w:rPr>
        <w:t>6. Funkcionalnost izrađenog objekta rada</w:t>
      </w:r>
    </w:p>
    <w:p w:rsidR="00396CB3" w:rsidRPr="00396CB3" w:rsidRDefault="00396CB3" w:rsidP="00396CB3">
      <w:pPr>
        <w:spacing w:after="0" w:line="240" w:lineRule="auto"/>
        <w:rPr>
          <w:rFonts w:cs="Arial"/>
          <w:sz w:val="24"/>
          <w:szCs w:val="24"/>
        </w:rPr>
      </w:pPr>
      <w:r w:rsidRPr="00396CB3">
        <w:rPr>
          <w:rFonts w:cs="Arial"/>
          <w:sz w:val="24"/>
          <w:szCs w:val="24"/>
        </w:rPr>
        <w:t>7. Solidnost, točnost</w:t>
      </w:r>
    </w:p>
    <w:p w:rsidR="00396CB3" w:rsidRPr="00396CB3" w:rsidRDefault="00396CB3" w:rsidP="00396CB3">
      <w:pPr>
        <w:spacing w:after="0" w:line="240" w:lineRule="auto"/>
        <w:rPr>
          <w:rFonts w:cs="Arial"/>
          <w:sz w:val="24"/>
          <w:szCs w:val="24"/>
        </w:rPr>
      </w:pPr>
      <w:r w:rsidRPr="00396CB3">
        <w:rPr>
          <w:rFonts w:cs="Arial"/>
          <w:sz w:val="24"/>
          <w:szCs w:val="24"/>
        </w:rPr>
        <w:t xml:space="preserve">8. Brzina, spretnost, praktičnost i uvježbanost </w:t>
      </w:r>
    </w:p>
    <w:p w:rsidR="00396CB3" w:rsidRPr="00396CB3" w:rsidRDefault="00396CB3" w:rsidP="00396CB3">
      <w:pPr>
        <w:spacing w:after="0" w:line="240" w:lineRule="auto"/>
        <w:rPr>
          <w:rFonts w:cs="Arial"/>
          <w:sz w:val="24"/>
          <w:szCs w:val="24"/>
        </w:rPr>
      </w:pPr>
      <w:r w:rsidRPr="00396CB3">
        <w:rPr>
          <w:rFonts w:cs="Arial"/>
          <w:sz w:val="24"/>
          <w:szCs w:val="24"/>
        </w:rPr>
        <w:t>9. Estetski zahtjev</w:t>
      </w:r>
    </w:p>
    <w:p w:rsidR="00396CB3" w:rsidRPr="00396CB3" w:rsidRDefault="00396CB3" w:rsidP="00396CB3">
      <w:pPr>
        <w:spacing w:after="0" w:line="240" w:lineRule="auto"/>
        <w:rPr>
          <w:rFonts w:cs="Arial"/>
          <w:sz w:val="24"/>
          <w:szCs w:val="24"/>
        </w:rPr>
      </w:pPr>
      <w:r w:rsidRPr="00396CB3">
        <w:rPr>
          <w:rFonts w:cs="Arial"/>
          <w:sz w:val="24"/>
          <w:szCs w:val="24"/>
        </w:rPr>
        <w:t>10. Organiziranost učenika tijekom rada</w:t>
      </w:r>
    </w:p>
    <w:p w:rsidR="00396CB3" w:rsidRPr="00396CB3" w:rsidRDefault="00396CB3" w:rsidP="00396CB3">
      <w:pPr>
        <w:spacing w:after="0" w:line="240" w:lineRule="auto"/>
        <w:rPr>
          <w:rFonts w:cs="Arial"/>
          <w:sz w:val="24"/>
          <w:szCs w:val="24"/>
        </w:rPr>
      </w:pPr>
      <w:r w:rsidRPr="00396CB3">
        <w:rPr>
          <w:rFonts w:cs="Arial"/>
          <w:sz w:val="24"/>
          <w:szCs w:val="24"/>
        </w:rPr>
        <w:t>11. Ekonomičnost u radu:</w:t>
      </w:r>
    </w:p>
    <w:p w:rsidR="00396CB3" w:rsidRPr="00396CB3" w:rsidRDefault="00396CB3" w:rsidP="00396CB3">
      <w:pPr>
        <w:spacing w:after="0" w:line="240" w:lineRule="auto"/>
        <w:rPr>
          <w:rFonts w:cs="Arial"/>
          <w:sz w:val="24"/>
          <w:szCs w:val="24"/>
        </w:rPr>
      </w:pPr>
      <w:r w:rsidRPr="00396CB3">
        <w:rPr>
          <w:rFonts w:cs="Arial"/>
          <w:sz w:val="24"/>
          <w:szCs w:val="24"/>
        </w:rPr>
        <w:t>12. udjel svakog pojedinog učenika u skupnom radu u zajedničkom radu,</w:t>
      </w:r>
    </w:p>
    <w:p w:rsidR="00396CB3" w:rsidRPr="00396CB3" w:rsidRDefault="00396CB3" w:rsidP="00396CB3">
      <w:pPr>
        <w:spacing w:after="0" w:line="240" w:lineRule="auto"/>
        <w:rPr>
          <w:rFonts w:cs="Arial"/>
          <w:sz w:val="24"/>
          <w:szCs w:val="24"/>
        </w:rPr>
      </w:pPr>
      <w:r w:rsidRPr="00396CB3">
        <w:rPr>
          <w:rFonts w:cs="Arial"/>
          <w:sz w:val="24"/>
          <w:szCs w:val="24"/>
        </w:rPr>
        <w:t>13. Razvijenost tehnič</w:t>
      </w:r>
      <w:r w:rsidRPr="00396CB3">
        <w:rPr>
          <w:rFonts w:ascii="Times New Roman" w:hAnsi="Times New Roman" w:cs="Arial"/>
          <w:sz w:val="24"/>
          <w:szCs w:val="24"/>
        </w:rPr>
        <w:t xml:space="preserve">kog </w:t>
      </w:r>
      <w:r w:rsidRPr="00396CB3">
        <w:rPr>
          <w:rFonts w:cs="Arial"/>
          <w:sz w:val="24"/>
          <w:szCs w:val="24"/>
        </w:rPr>
        <w:t xml:space="preserve">mišljenja, konstruktorske sposobnosti </w:t>
      </w:r>
    </w:p>
    <w:p w:rsidR="00396CB3" w:rsidRPr="00396CB3" w:rsidRDefault="00396CB3" w:rsidP="00396CB3">
      <w:pPr>
        <w:spacing w:after="0" w:line="240" w:lineRule="auto"/>
        <w:rPr>
          <w:rFonts w:cs="Arial"/>
          <w:sz w:val="24"/>
          <w:szCs w:val="24"/>
        </w:rPr>
      </w:pPr>
      <w:r w:rsidRPr="00396CB3">
        <w:rPr>
          <w:rFonts w:cs="Arial"/>
          <w:sz w:val="24"/>
          <w:szCs w:val="24"/>
        </w:rPr>
        <w:t>14. Ostali elementi</w:t>
      </w:r>
    </w:p>
    <w:p w:rsidR="00396CB3" w:rsidRPr="00396CB3" w:rsidRDefault="00396CB3" w:rsidP="00396CB3">
      <w:pPr>
        <w:spacing w:after="0" w:line="240" w:lineRule="auto"/>
        <w:rPr>
          <w:rFonts w:ascii="Times New Roman" w:hAnsi="Times New Roman"/>
          <w:sz w:val="24"/>
          <w:szCs w:val="24"/>
        </w:rPr>
      </w:pPr>
    </w:p>
    <w:p w:rsidR="00396CB3" w:rsidRPr="00396CB3" w:rsidRDefault="00396CB3" w:rsidP="00396CB3">
      <w:pPr>
        <w:spacing w:after="0" w:line="240" w:lineRule="auto"/>
        <w:rPr>
          <w:rFonts w:cs="Arial"/>
          <w:sz w:val="24"/>
          <w:szCs w:val="24"/>
        </w:rPr>
      </w:pPr>
      <w:r w:rsidRPr="00396CB3">
        <w:rPr>
          <w:rFonts w:cs="Arial"/>
          <w:sz w:val="24"/>
          <w:szCs w:val="24"/>
        </w:rPr>
        <w:t>Dopunski elementi</w:t>
      </w:r>
    </w:p>
    <w:p w:rsidR="00396CB3" w:rsidRPr="00396CB3" w:rsidRDefault="00396CB3" w:rsidP="00396CB3">
      <w:pPr>
        <w:spacing w:after="0" w:line="240" w:lineRule="auto"/>
        <w:rPr>
          <w:rFonts w:cs="Arial"/>
          <w:sz w:val="24"/>
          <w:szCs w:val="24"/>
        </w:rPr>
      </w:pPr>
      <w:r w:rsidRPr="00396CB3">
        <w:rPr>
          <w:rFonts w:cs="Arial"/>
          <w:sz w:val="24"/>
          <w:szCs w:val="24"/>
        </w:rPr>
        <w:t>•interes i volja za rad</w:t>
      </w:r>
    </w:p>
    <w:p w:rsidR="00396CB3" w:rsidRPr="00396CB3" w:rsidRDefault="00396CB3" w:rsidP="00396CB3">
      <w:pPr>
        <w:spacing w:after="0" w:line="240" w:lineRule="auto"/>
        <w:rPr>
          <w:rFonts w:cs="Arial"/>
          <w:sz w:val="24"/>
          <w:szCs w:val="24"/>
        </w:rPr>
      </w:pPr>
      <w:r w:rsidRPr="00396CB3">
        <w:rPr>
          <w:rFonts w:cs="Arial"/>
          <w:sz w:val="24"/>
          <w:szCs w:val="24"/>
        </w:rPr>
        <w:t>•odnos prema imovini</w:t>
      </w:r>
    </w:p>
    <w:p w:rsidR="00396CB3" w:rsidRPr="00396CB3" w:rsidRDefault="00396CB3" w:rsidP="00396CB3">
      <w:pPr>
        <w:spacing w:after="0" w:line="240" w:lineRule="auto"/>
        <w:rPr>
          <w:rFonts w:cs="Arial"/>
          <w:sz w:val="24"/>
          <w:szCs w:val="24"/>
        </w:rPr>
      </w:pPr>
      <w:r w:rsidRPr="00396CB3">
        <w:rPr>
          <w:rFonts w:ascii="Times New Roman" w:hAnsi="Times New Roman" w:cs="Arial"/>
          <w:sz w:val="24"/>
          <w:szCs w:val="24"/>
        </w:rPr>
        <w:t>•</w:t>
      </w:r>
      <w:r w:rsidRPr="00396CB3">
        <w:rPr>
          <w:rFonts w:cs="Arial"/>
          <w:sz w:val="24"/>
          <w:szCs w:val="24"/>
        </w:rPr>
        <w:t>izdržljivost i marljivost</w:t>
      </w:r>
    </w:p>
    <w:p w:rsidR="00396CB3" w:rsidRPr="00396CB3" w:rsidRDefault="00396CB3" w:rsidP="00396CB3">
      <w:pPr>
        <w:spacing w:after="0" w:line="240" w:lineRule="auto"/>
        <w:rPr>
          <w:rFonts w:cs="Arial"/>
          <w:sz w:val="24"/>
          <w:szCs w:val="24"/>
        </w:rPr>
      </w:pPr>
      <w:r w:rsidRPr="00396CB3">
        <w:rPr>
          <w:rFonts w:ascii="Times New Roman" w:hAnsi="Times New Roman" w:cs="Arial"/>
          <w:sz w:val="24"/>
          <w:szCs w:val="24"/>
        </w:rPr>
        <w:t>•</w:t>
      </w:r>
      <w:r w:rsidRPr="00396CB3">
        <w:rPr>
          <w:rFonts w:cs="Arial"/>
          <w:sz w:val="24"/>
          <w:szCs w:val="24"/>
        </w:rPr>
        <w:t xml:space="preserve">zalaganje i napredovanje </w:t>
      </w:r>
    </w:p>
    <w:p w:rsidR="00396CB3" w:rsidRPr="00396CB3" w:rsidRDefault="00396CB3" w:rsidP="00396CB3">
      <w:pPr>
        <w:spacing w:after="0" w:line="240" w:lineRule="auto"/>
        <w:rPr>
          <w:rFonts w:cs="Arial"/>
          <w:sz w:val="24"/>
          <w:szCs w:val="24"/>
        </w:rPr>
      </w:pPr>
      <w:r w:rsidRPr="00396CB3">
        <w:rPr>
          <w:rFonts w:ascii="Times New Roman" w:hAnsi="Times New Roman" w:cs="Arial"/>
          <w:sz w:val="24"/>
          <w:szCs w:val="24"/>
        </w:rPr>
        <w:t>•</w:t>
      </w:r>
      <w:r w:rsidRPr="00396CB3">
        <w:rPr>
          <w:rFonts w:cs="Arial"/>
          <w:sz w:val="24"/>
          <w:szCs w:val="24"/>
        </w:rPr>
        <w:t xml:space="preserve">održavanje alata, strojeva i uređaja </w:t>
      </w:r>
    </w:p>
    <w:p w:rsidR="00396CB3" w:rsidRPr="00396CB3" w:rsidRDefault="00396CB3" w:rsidP="00396CB3">
      <w:pPr>
        <w:spacing w:after="0" w:line="240" w:lineRule="auto"/>
        <w:rPr>
          <w:rFonts w:cs="Arial"/>
          <w:sz w:val="24"/>
          <w:szCs w:val="24"/>
        </w:rPr>
      </w:pPr>
      <w:r w:rsidRPr="00396CB3">
        <w:rPr>
          <w:rFonts w:ascii="Times New Roman" w:hAnsi="Times New Roman" w:cs="Arial"/>
          <w:sz w:val="24"/>
          <w:szCs w:val="24"/>
        </w:rPr>
        <w:t>•</w:t>
      </w:r>
      <w:r w:rsidRPr="00396CB3">
        <w:rPr>
          <w:rFonts w:cs="Arial"/>
          <w:sz w:val="24"/>
          <w:szCs w:val="24"/>
        </w:rPr>
        <w:t>točnost dolaska na nastavu</w:t>
      </w:r>
    </w:p>
    <w:p w:rsidR="00396CB3" w:rsidRPr="00396CB3" w:rsidRDefault="00396CB3" w:rsidP="00396CB3">
      <w:pPr>
        <w:spacing w:after="0" w:line="240" w:lineRule="auto"/>
        <w:rPr>
          <w:rFonts w:cs="Arial"/>
          <w:sz w:val="24"/>
          <w:szCs w:val="24"/>
        </w:rPr>
      </w:pPr>
      <w:r w:rsidRPr="00396CB3">
        <w:rPr>
          <w:rFonts w:ascii="Times New Roman" w:hAnsi="Times New Roman" w:cs="Arial"/>
          <w:sz w:val="24"/>
          <w:szCs w:val="24"/>
        </w:rPr>
        <w:t>•</w:t>
      </w:r>
      <w:r w:rsidRPr="00396CB3">
        <w:rPr>
          <w:rFonts w:cs="Arial"/>
          <w:sz w:val="24"/>
          <w:szCs w:val="24"/>
        </w:rPr>
        <w:t xml:space="preserve">urednost vođenja evidencije </w:t>
      </w:r>
    </w:p>
    <w:p w:rsidR="00396CB3" w:rsidRPr="00396CB3" w:rsidRDefault="00396CB3" w:rsidP="00396CB3">
      <w:pPr>
        <w:spacing w:after="0" w:line="240" w:lineRule="auto"/>
        <w:rPr>
          <w:rFonts w:ascii="Times New Roman" w:hAnsi="Times New Roman" w:cs="Arial"/>
          <w:sz w:val="24"/>
          <w:szCs w:val="24"/>
        </w:rPr>
      </w:pPr>
      <w:r w:rsidRPr="00396CB3">
        <w:rPr>
          <w:rFonts w:ascii="Times New Roman" w:hAnsi="Times New Roman" w:cs="Arial"/>
          <w:sz w:val="24"/>
          <w:szCs w:val="24"/>
        </w:rPr>
        <w:t>•</w:t>
      </w:r>
      <w:r w:rsidRPr="00396CB3">
        <w:rPr>
          <w:rFonts w:cs="Arial"/>
          <w:sz w:val="24"/>
          <w:szCs w:val="24"/>
        </w:rPr>
        <w:t xml:space="preserve">odnos prema kolegama, nastavnicima i drugim osobama na radu osobna higijena učenika </w:t>
      </w:r>
    </w:p>
    <w:p w:rsidR="00396CB3" w:rsidRPr="00396CB3" w:rsidRDefault="00396CB3" w:rsidP="00396CB3">
      <w:pPr>
        <w:spacing w:after="0" w:line="240" w:lineRule="auto"/>
        <w:rPr>
          <w:rFonts w:cs="Arial"/>
          <w:sz w:val="24"/>
          <w:szCs w:val="24"/>
        </w:rPr>
      </w:pPr>
    </w:p>
    <w:p w:rsidR="00396CB3" w:rsidRPr="00396CB3" w:rsidRDefault="00396CB3" w:rsidP="00396CB3">
      <w:pPr>
        <w:spacing w:after="0" w:line="240" w:lineRule="auto"/>
        <w:rPr>
          <w:rFonts w:cs="Arial"/>
          <w:sz w:val="24"/>
          <w:szCs w:val="24"/>
        </w:rPr>
      </w:pPr>
      <w:r w:rsidRPr="00396CB3">
        <w:rPr>
          <w:rFonts w:cs="Arial"/>
          <w:sz w:val="24"/>
          <w:szCs w:val="24"/>
        </w:rPr>
        <w:t>Dopunskim elementima</w:t>
      </w:r>
      <w:r w:rsidRPr="00396CB3">
        <w:rPr>
          <w:rFonts w:ascii="Times New Roman" w:hAnsi="Times New Roman" w:cs="Arial"/>
          <w:sz w:val="24"/>
          <w:szCs w:val="24"/>
        </w:rPr>
        <w:t xml:space="preserve"> </w:t>
      </w:r>
      <w:r w:rsidRPr="00396CB3">
        <w:rPr>
          <w:rFonts w:cs="Arial"/>
          <w:sz w:val="24"/>
          <w:szCs w:val="24"/>
        </w:rPr>
        <w:t>izražavaju se posebnosti svakog učenika. To su posebnosti</w:t>
      </w:r>
      <w:r w:rsidRPr="00396CB3">
        <w:rPr>
          <w:rFonts w:ascii="Times New Roman" w:hAnsi="Times New Roman" w:cs="Arial"/>
          <w:sz w:val="24"/>
          <w:szCs w:val="24"/>
        </w:rPr>
        <w:t xml:space="preserve"> koje </w:t>
      </w:r>
      <w:r w:rsidRPr="00396CB3">
        <w:rPr>
          <w:rFonts w:cs="Arial"/>
          <w:sz w:val="24"/>
          <w:szCs w:val="24"/>
        </w:rPr>
        <w:t>nastaju</w:t>
      </w:r>
      <w:r w:rsidRPr="00396CB3">
        <w:rPr>
          <w:rFonts w:ascii="Times New Roman" w:hAnsi="Times New Roman" w:cs="Arial"/>
          <w:sz w:val="24"/>
          <w:szCs w:val="24"/>
        </w:rPr>
        <w:t xml:space="preserve"> </w:t>
      </w:r>
      <w:r w:rsidRPr="00396CB3">
        <w:rPr>
          <w:rFonts w:cs="Arial"/>
          <w:sz w:val="24"/>
          <w:szCs w:val="24"/>
        </w:rPr>
        <w:t>zbog različitih psihofizičkih sposobnosti</w:t>
      </w:r>
      <w:r w:rsidRPr="00396CB3">
        <w:rPr>
          <w:rFonts w:ascii="Times New Roman" w:hAnsi="Times New Roman" w:cs="Arial"/>
          <w:sz w:val="24"/>
          <w:szCs w:val="24"/>
        </w:rPr>
        <w:t xml:space="preserve"> </w:t>
      </w:r>
      <w:r w:rsidRPr="00396CB3">
        <w:rPr>
          <w:rFonts w:cs="Arial"/>
          <w:sz w:val="24"/>
          <w:szCs w:val="24"/>
        </w:rPr>
        <w:t>učenika i različitih uvjeta rada.</w:t>
      </w:r>
    </w:p>
    <w:p w:rsidR="00396CB3" w:rsidRPr="00396CB3" w:rsidRDefault="00396CB3" w:rsidP="00396CB3">
      <w:pPr>
        <w:autoSpaceDE w:val="0"/>
        <w:autoSpaceDN w:val="0"/>
        <w:adjustRightInd w:val="0"/>
        <w:spacing w:after="0" w:line="240" w:lineRule="auto"/>
        <w:rPr>
          <w:rFonts w:eastAsia="TT1Do00" w:cs="TT1Do00"/>
          <w:b/>
          <w:sz w:val="24"/>
          <w:szCs w:val="24"/>
        </w:rPr>
      </w:pPr>
      <w:r w:rsidRPr="00396CB3">
        <w:rPr>
          <w:rFonts w:eastAsia="TT1Do00" w:cs="TT1Do00"/>
          <w:b/>
          <w:sz w:val="24"/>
          <w:szCs w:val="24"/>
        </w:rPr>
        <w:t>Odličan (5)</w:t>
      </w:r>
    </w:p>
    <w:p w:rsidR="00396CB3" w:rsidRP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Učenik je sposoban da samostalno zamijeni radnika na radnom mjestu, racionalno se koristi materijalom i vremenom.</w:t>
      </w:r>
    </w:p>
    <w:p w:rsidR="00396CB3" w:rsidRP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Alate, strojeve i pribor upotrebljava ispravno. Ima sposobnost integracije nastavnih podataka i radnih postupaka.</w:t>
      </w:r>
    </w:p>
    <w:p w:rsidR="00396CB3" w:rsidRP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Odlikuje se sposobnošću da samostalno iznese materijalne činjenice i da ih logički poveže. Odnos učenika prema radu je</w:t>
      </w:r>
    </w:p>
    <w:p w:rsidR="00396CB3" w:rsidRPr="00396CB3" w:rsidRDefault="00396CB3" w:rsidP="00396CB3">
      <w:pPr>
        <w:spacing w:after="0" w:line="240" w:lineRule="auto"/>
        <w:rPr>
          <w:rFonts w:eastAsia="TT39o00" w:cs="TT39o00"/>
          <w:sz w:val="24"/>
          <w:szCs w:val="24"/>
        </w:rPr>
      </w:pPr>
      <w:r w:rsidRPr="00396CB3">
        <w:rPr>
          <w:rFonts w:eastAsia="TT39o00" w:cs="TT39o00"/>
          <w:sz w:val="24"/>
          <w:szCs w:val="24"/>
        </w:rPr>
        <w:t>pozitivan, a ponašanje primjerno.</w:t>
      </w:r>
    </w:p>
    <w:p w:rsidR="00396CB3" w:rsidRPr="00396CB3" w:rsidRDefault="00396CB3" w:rsidP="00396CB3">
      <w:pPr>
        <w:autoSpaceDE w:val="0"/>
        <w:autoSpaceDN w:val="0"/>
        <w:adjustRightInd w:val="0"/>
        <w:spacing w:after="0" w:line="240" w:lineRule="auto"/>
        <w:rPr>
          <w:rFonts w:eastAsia="TT1Do00" w:cs="TT1Do00"/>
          <w:b/>
          <w:sz w:val="24"/>
          <w:szCs w:val="24"/>
        </w:rPr>
      </w:pPr>
      <w:r w:rsidRPr="00396CB3">
        <w:rPr>
          <w:rFonts w:eastAsia="TT1Do00" w:cs="TT1Do00"/>
          <w:b/>
          <w:sz w:val="24"/>
          <w:szCs w:val="24"/>
        </w:rPr>
        <w:t>Vrlo dobar (4)</w:t>
      </w:r>
    </w:p>
    <w:p w:rsidR="00396CB3" w:rsidRPr="00396CB3" w:rsidRDefault="00396CB3" w:rsidP="00396CB3">
      <w:pPr>
        <w:spacing w:after="0" w:line="240" w:lineRule="auto"/>
        <w:rPr>
          <w:rFonts w:ascii="TT39o00" w:eastAsia="TT39o00" w:hAnsi="Times New Roman"/>
          <w:color w:val="FFFFFF"/>
          <w:sz w:val="40"/>
          <w:szCs w:val="40"/>
        </w:rPr>
      </w:pPr>
      <w:r w:rsidRPr="00396CB3">
        <w:rPr>
          <w:rFonts w:eastAsia="TT39o00"/>
          <w:sz w:val="24"/>
          <w:szCs w:val="24"/>
        </w:rPr>
        <w:t>Učenik rad organizira samostalno, materijalom se koristi racionalno, ali ne postiže vremensku normu. Tijekom vježbe treba nastavnikovu pomoć. U stanjuje davati objašnjenja i obrazložiti radne postupke. Usporenivanjem i sustavnošću u stanjuje pronalaziti slično u različitom i različito u sličnom. Ispravnim odnosom prema radu pozitivno utječe na druge učenike</w:t>
      </w:r>
      <w:r w:rsidRPr="00396CB3">
        <w:rPr>
          <w:rFonts w:ascii="TT39o00" w:eastAsia="TT39o00" w:hAnsi="Times New Roman"/>
          <w:color w:val="FFFFFF"/>
          <w:sz w:val="40"/>
          <w:szCs w:val="40"/>
        </w:rPr>
        <w:t>.</w:t>
      </w:r>
    </w:p>
    <w:p w:rsidR="00396CB3" w:rsidRPr="00396CB3" w:rsidRDefault="00396CB3" w:rsidP="00396CB3">
      <w:pPr>
        <w:autoSpaceDE w:val="0"/>
        <w:autoSpaceDN w:val="0"/>
        <w:adjustRightInd w:val="0"/>
        <w:spacing w:after="0" w:line="240" w:lineRule="auto"/>
        <w:rPr>
          <w:rFonts w:eastAsia="TT1Do00" w:cs="TT1Do00"/>
          <w:b/>
          <w:sz w:val="24"/>
          <w:szCs w:val="24"/>
        </w:rPr>
      </w:pPr>
      <w:r w:rsidRPr="00396CB3">
        <w:rPr>
          <w:rFonts w:eastAsia="TT1Do00" w:cs="TT1Do00"/>
          <w:b/>
          <w:sz w:val="24"/>
          <w:szCs w:val="24"/>
        </w:rPr>
        <w:t>Dobar (3)</w:t>
      </w:r>
    </w:p>
    <w:p w:rsidR="00396CB3" w:rsidRP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Razumije i poznaje radni postupak. Radni zadatak izvršava uz manje pogrješke i potrebna mu je nastavnikova pomoć.</w:t>
      </w:r>
    </w:p>
    <w:p w:rsidR="00396CB3" w:rsidRP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Alatom i priborom koristi se ispravno, ali u organizaciji rada treba nastavnikovu pomoć. Na postavljena pitanja daje točne</w:t>
      </w:r>
    </w:p>
    <w:p w:rsidR="00396CB3" w:rsidRP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odgovore, služi se opisom. Daje objašnjenja za radne postupke, u stanju je da u radu uoči njegovo značenje sa stajališta proizvoda, proizvodnje ili tehnološkog sustava i procesa u njemu. Primjerenim ponašanjem djeluje konstruktivno.</w:t>
      </w:r>
    </w:p>
    <w:p w:rsidR="00396CB3" w:rsidRPr="00396CB3" w:rsidRDefault="00396CB3" w:rsidP="00396CB3">
      <w:pPr>
        <w:autoSpaceDE w:val="0"/>
        <w:autoSpaceDN w:val="0"/>
        <w:adjustRightInd w:val="0"/>
        <w:spacing w:after="0" w:line="240" w:lineRule="auto"/>
        <w:rPr>
          <w:rFonts w:eastAsia="TT1Do00" w:cs="TT1Do00"/>
          <w:b/>
          <w:sz w:val="24"/>
          <w:szCs w:val="24"/>
        </w:rPr>
      </w:pPr>
      <w:r w:rsidRPr="00396CB3">
        <w:rPr>
          <w:rFonts w:eastAsia="TT1Do00" w:cs="TT1Do00"/>
          <w:b/>
          <w:sz w:val="24"/>
          <w:szCs w:val="24"/>
        </w:rPr>
        <w:t>Dovoljan (2)</w:t>
      </w:r>
    </w:p>
    <w:p w:rsidR="00396CB3" w:rsidRDefault="00396CB3" w:rsidP="00396CB3">
      <w:pPr>
        <w:autoSpaceDE w:val="0"/>
        <w:autoSpaceDN w:val="0"/>
        <w:adjustRightInd w:val="0"/>
        <w:spacing w:after="0" w:line="240" w:lineRule="auto"/>
        <w:rPr>
          <w:rFonts w:eastAsia="TT39o00" w:cs="TT39o00"/>
          <w:sz w:val="24"/>
          <w:szCs w:val="24"/>
        </w:rPr>
      </w:pPr>
      <w:r w:rsidRPr="00396CB3">
        <w:rPr>
          <w:rFonts w:eastAsia="TT39o00" w:cs="TT39o00"/>
          <w:sz w:val="24"/>
          <w:szCs w:val="24"/>
        </w:rPr>
        <w:t>Postupci rada bez sustavnosti.Uspijeva izraditi vježbu, ali s grubim pogreškama. Učinjene pogreške ne može uočiti i otkloniti bez nastavnikove pomoći. Nije samostalan u organizaciji radnog mjesta. Radi bez zalaganja i interesa za elemente radnog procesa.</w:t>
      </w:r>
    </w:p>
    <w:p w:rsidR="00396CB3" w:rsidRDefault="00396CB3" w:rsidP="00396CB3">
      <w:pPr>
        <w:autoSpaceDE w:val="0"/>
        <w:autoSpaceDN w:val="0"/>
        <w:adjustRightInd w:val="0"/>
        <w:spacing w:after="0" w:line="240" w:lineRule="auto"/>
        <w:rPr>
          <w:rFonts w:eastAsia="TT39o00" w:cs="TT39o00"/>
          <w:sz w:val="24"/>
          <w:szCs w:val="24"/>
        </w:rPr>
      </w:pPr>
    </w:p>
    <w:p w:rsidR="00396CB3" w:rsidRPr="00396CB3" w:rsidRDefault="00396CB3" w:rsidP="00396CB3">
      <w:pPr>
        <w:autoSpaceDE w:val="0"/>
        <w:autoSpaceDN w:val="0"/>
        <w:adjustRightInd w:val="0"/>
        <w:spacing w:after="0" w:line="240" w:lineRule="auto"/>
        <w:rPr>
          <w:rFonts w:eastAsia="TT39o00" w:cs="TT39o00"/>
          <w:sz w:val="24"/>
          <w:szCs w:val="24"/>
        </w:rPr>
      </w:pPr>
    </w:p>
    <w:p w:rsidR="00396CB3" w:rsidRDefault="00396CB3" w:rsidP="00DA556C">
      <w:pPr>
        <w:jc w:val="center"/>
        <w:rPr>
          <w:sz w:val="16"/>
          <w:szCs w:val="16"/>
        </w:rPr>
      </w:pPr>
    </w:p>
    <w:p w:rsidR="00396CB3" w:rsidRDefault="00396CB3" w:rsidP="00DA556C">
      <w:pPr>
        <w:jc w:val="center"/>
        <w:rPr>
          <w:sz w:val="16"/>
          <w:szCs w:val="16"/>
        </w:rPr>
      </w:pPr>
    </w:p>
    <w:p w:rsidR="00396CB3" w:rsidRDefault="00396CB3" w:rsidP="00DA556C">
      <w:pPr>
        <w:jc w:val="center"/>
        <w:rPr>
          <w:sz w:val="16"/>
          <w:szCs w:val="16"/>
        </w:rPr>
      </w:pPr>
    </w:p>
    <w:p w:rsidR="007122C0" w:rsidRPr="007122C0" w:rsidRDefault="007122C0" w:rsidP="007122C0">
      <w:pPr>
        <w:keepNext/>
        <w:spacing w:after="0" w:line="240" w:lineRule="auto"/>
        <w:outlineLvl w:val="0"/>
        <w:rPr>
          <w:rFonts w:ascii="Times New Roman" w:hAnsi="Times New Roman"/>
          <w:sz w:val="28"/>
          <w:szCs w:val="24"/>
        </w:rPr>
      </w:pPr>
    </w:p>
    <w:p w:rsidR="007122C0" w:rsidRPr="007122C0" w:rsidRDefault="007122C0" w:rsidP="007122C0">
      <w:pPr>
        <w:keepNext/>
        <w:spacing w:after="0" w:line="240" w:lineRule="auto"/>
        <w:outlineLvl w:val="0"/>
        <w:rPr>
          <w:rFonts w:ascii="Times New Roman" w:hAnsi="Times New Roman"/>
          <w:sz w:val="28"/>
          <w:szCs w:val="24"/>
        </w:rPr>
      </w:pPr>
    </w:p>
    <w:p w:rsidR="007122C0" w:rsidRPr="007122C0" w:rsidRDefault="007122C0" w:rsidP="007122C0">
      <w:pPr>
        <w:keepNext/>
        <w:spacing w:after="0" w:line="240" w:lineRule="auto"/>
        <w:outlineLvl w:val="0"/>
        <w:rPr>
          <w:rFonts w:ascii="Times New Roman" w:hAnsi="Times New Roman"/>
          <w:sz w:val="28"/>
          <w:szCs w:val="24"/>
        </w:rPr>
      </w:pPr>
    </w:p>
    <w:p w:rsidR="007122C0" w:rsidRPr="007122C0" w:rsidRDefault="007122C0" w:rsidP="007122C0">
      <w:pPr>
        <w:keepNext/>
        <w:spacing w:after="0" w:line="240" w:lineRule="auto"/>
        <w:outlineLvl w:val="0"/>
        <w:rPr>
          <w:rFonts w:ascii="Times New Roman" w:hAnsi="Times New Roman"/>
          <w:sz w:val="24"/>
          <w:szCs w:val="24"/>
        </w:rPr>
      </w:pPr>
      <w:r w:rsidRPr="007122C0">
        <w:rPr>
          <w:rFonts w:ascii="Times New Roman" w:hAnsi="Times New Roman"/>
          <w:sz w:val="24"/>
          <w:szCs w:val="24"/>
        </w:rPr>
        <w:t>STRUČNA PRAKSA</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ZANIMANJE:  Ekološki tehničar          RAZRED:  III h        2017/2018</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VODITELJ:  </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CILJ PROGRAMA</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Povezati teoretsku i praktičnu nastavu radi boljeg svladavanja kompleksnog programa. Osposobiti učenike za primjenu znanja u novim i drugačijim uvjetima od onih na koje su navikli u školskom okruženju.</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Upoznavanje prirodnih znamenitosti RH.</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Upoznavanje bioloških znamenitosti RH:</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IZVEDBENI PROGRAM</w:t>
      </w:r>
    </w:p>
    <w:p w:rsidR="007122C0" w:rsidRPr="007122C0" w:rsidRDefault="007122C0" w:rsidP="007122C0">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
        <w:gridCol w:w="2975"/>
        <w:gridCol w:w="1387"/>
        <w:gridCol w:w="2735"/>
        <w:gridCol w:w="1853"/>
      </w:tblGrid>
      <w:tr w:rsidR="007122C0" w:rsidRPr="007122C0" w:rsidTr="00AB3EF0">
        <w:trPr>
          <w:trHeight w:val="793"/>
        </w:trPr>
        <w:tc>
          <w:tcPr>
            <w:tcW w:w="1008" w:type="dxa"/>
          </w:tcPr>
          <w:p w:rsidR="007122C0" w:rsidRPr="007122C0" w:rsidRDefault="007122C0" w:rsidP="007122C0">
            <w:pPr>
              <w:spacing w:after="0" w:line="240" w:lineRule="auto"/>
              <w:jc w:val="center"/>
              <w:rPr>
                <w:rFonts w:ascii="Times New Roman" w:hAnsi="Times New Roman"/>
                <w:sz w:val="24"/>
                <w:szCs w:val="24"/>
              </w:rPr>
            </w:pPr>
            <w:r w:rsidRPr="007122C0">
              <w:rPr>
                <w:rFonts w:ascii="Times New Roman" w:hAnsi="Times New Roman"/>
                <w:sz w:val="24"/>
                <w:szCs w:val="24"/>
              </w:rPr>
              <w:t>Redni broj</w:t>
            </w:r>
          </w:p>
        </w:tc>
        <w:tc>
          <w:tcPr>
            <w:tcW w:w="4678"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keepNext/>
              <w:spacing w:after="0" w:line="240" w:lineRule="auto"/>
              <w:jc w:val="center"/>
              <w:outlineLvl w:val="1"/>
              <w:rPr>
                <w:rFonts w:ascii="Times New Roman" w:hAnsi="Times New Roman"/>
                <w:sz w:val="24"/>
                <w:szCs w:val="24"/>
              </w:rPr>
            </w:pPr>
            <w:r w:rsidRPr="007122C0">
              <w:rPr>
                <w:rFonts w:ascii="Times New Roman" w:hAnsi="Times New Roman"/>
                <w:sz w:val="24"/>
                <w:szCs w:val="24"/>
              </w:rPr>
              <w:t>Mjesto izvođenja</w:t>
            </w:r>
          </w:p>
        </w:tc>
        <w:tc>
          <w:tcPr>
            <w:tcW w:w="1622" w:type="dxa"/>
          </w:tcPr>
          <w:p w:rsidR="007122C0" w:rsidRPr="007122C0" w:rsidRDefault="007122C0" w:rsidP="007122C0">
            <w:pPr>
              <w:spacing w:after="0" w:line="240" w:lineRule="auto"/>
              <w:jc w:val="center"/>
              <w:rPr>
                <w:rFonts w:ascii="Times New Roman" w:hAnsi="Times New Roman"/>
                <w:sz w:val="24"/>
                <w:szCs w:val="24"/>
              </w:rPr>
            </w:pPr>
            <w:r w:rsidRPr="007122C0">
              <w:rPr>
                <w:rFonts w:ascii="Times New Roman" w:hAnsi="Times New Roman"/>
                <w:sz w:val="24"/>
                <w:szCs w:val="24"/>
              </w:rPr>
              <w:t>Planirano sati</w:t>
            </w:r>
          </w:p>
        </w:tc>
        <w:tc>
          <w:tcPr>
            <w:tcW w:w="4500"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keepNext/>
              <w:spacing w:after="0" w:line="240" w:lineRule="auto"/>
              <w:jc w:val="center"/>
              <w:outlineLvl w:val="1"/>
              <w:rPr>
                <w:rFonts w:ascii="Times New Roman" w:hAnsi="Times New Roman"/>
                <w:sz w:val="24"/>
                <w:szCs w:val="24"/>
              </w:rPr>
            </w:pPr>
            <w:r w:rsidRPr="007122C0">
              <w:rPr>
                <w:rFonts w:ascii="Times New Roman" w:hAnsi="Times New Roman"/>
                <w:sz w:val="24"/>
                <w:szCs w:val="24"/>
              </w:rPr>
              <w:t>Naziv vježbe</w:t>
            </w:r>
          </w:p>
        </w:tc>
        <w:tc>
          <w:tcPr>
            <w:tcW w:w="2410" w:type="dxa"/>
          </w:tcPr>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keepNext/>
              <w:spacing w:after="0" w:line="240" w:lineRule="auto"/>
              <w:jc w:val="center"/>
              <w:outlineLvl w:val="1"/>
              <w:rPr>
                <w:rFonts w:ascii="Times New Roman" w:hAnsi="Times New Roman"/>
                <w:sz w:val="24"/>
                <w:szCs w:val="24"/>
              </w:rPr>
            </w:pPr>
            <w:r w:rsidRPr="007122C0">
              <w:rPr>
                <w:rFonts w:ascii="Times New Roman" w:hAnsi="Times New Roman"/>
                <w:sz w:val="24"/>
                <w:szCs w:val="24"/>
              </w:rPr>
              <w:t>Napomena</w:t>
            </w:r>
          </w:p>
        </w:tc>
      </w:tr>
    </w:tbl>
    <w:p w:rsidR="007122C0" w:rsidRPr="007122C0" w:rsidRDefault="007122C0" w:rsidP="007122C0">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928"/>
        <w:gridCol w:w="1024"/>
        <w:gridCol w:w="3281"/>
        <w:gridCol w:w="1927"/>
      </w:tblGrid>
      <w:tr w:rsidR="007122C0" w:rsidRPr="007122C0" w:rsidTr="00AB3EF0">
        <w:trPr>
          <w:trHeight w:val="1440"/>
        </w:trPr>
        <w:tc>
          <w:tcPr>
            <w:tcW w:w="991"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r w:rsidRPr="007122C0">
              <w:rPr>
                <w:rFonts w:ascii="Times New Roman" w:hAnsi="Times New Roman"/>
                <w:sz w:val="24"/>
                <w:szCs w:val="24"/>
              </w:rPr>
              <w:t>1.</w:t>
            </w: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2.</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3.</w:t>
            </w: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r w:rsidRPr="007122C0">
              <w:rPr>
                <w:rFonts w:ascii="Times New Roman" w:hAnsi="Times New Roman"/>
                <w:sz w:val="24"/>
                <w:szCs w:val="24"/>
              </w:rPr>
              <w:t>4.</w:t>
            </w: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tc>
        <w:tc>
          <w:tcPr>
            <w:tcW w:w="4586"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Kopački rit</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Školski laboratorij</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Nacionalni park Brijuni</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Park prirode Učka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Park prirode Limski kanal</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Nacionalni park Kornati</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Nacionalni park Krka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Nacionalni park Paklenica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Cerovačke špilje</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Učionica</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tc>
        <w:tc>
          <w:tcPr>
            <w:tcW w:w="1591"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r w:rsidRPr="007122C0">
              <w:rPr>
                <w:rFonts w:ascii="Times New Roman" w:hAnsi="Times New Roman"/>
                <w:sz w:val="24"/>
                <w:szCs w:val="24"/>
              </w:rPr>
              <w:t>10</w:t>
            </w: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jc w:val="center"/>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8</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60</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     2</w:t>
            </w:r>
          </w:p>
        </w:tc>
        <w:tc>
          <w:tcPr>
            <w:tcW w:w="4439"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b/>
                <w:bCs/>
                <w:sz w:val="24"/>
                <w:szCs w:val="24"/>
              </w:rPr>
            </w:pPr>
            <w:r w:rsidRPr="007122C0">
              <w:rPr>
                <w:rFonts w:ascii="Times New Roman" w:hAnsi="Times New Roman"/>
                <w:b/>
                <w:bCs/>
                <w:sz w:val="24"/>
                <w:szCs w:val="24"/>
              </w:rPr>
              <w:t xml:space="preserve">      Što učimo u Kopačkom ritu :</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opća obilježjima  Parka prirode Kopački rit</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obilježja vodenih staništa – močvare</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obilježja šumskog staništa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biološku raznolikost i brojnost biljnoga svijeta na području Kopačkog rita te njegove karakteristike</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načine prilagodbe pojedinih biljaka na svoja staništa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biološka raznolikost i brojnost životinjskog svijeta Kopačkog rita i njegove karakteristike</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načine prilagodbe pojedinih životinja na svoja staništa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Kopački rit kao dom raznih biljaka i životinja, odmaralište različitih ptica selica ili mrjestilište brojnih riba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čuvanje i zaštitu Kopačkog rita</w:t>
            </w:r>
          </w:p>
          <w:p w:rsidR="007122C0" w:rsidRPr="007122C0" w:rsidRDefault="007122C0" w:rsidP="007122C0">
            <w:pPr>
              <w:spacing w:after="0" w:line="240" w:lineRule="auto"/>
              <w:rPr>
                <w:rFonts w:ascii="Times New Roman" w:hAnsi="Times New Roman"/>
                <w:b/>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Laboratorij:</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Hidrološki – fizikalno kemijska analiza vode i planktonskih zajednica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Pedološki – fizikalno kemijska analiza uzoraka tla i vrste tla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Botanički – determinacija , izrada i pohrana te mikroskopska analiza botaničkih preparata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Zoološki s metodičkim – morfološke i histološke analize</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Analiza zemlje</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opća obilježjima  Nacionalnog parka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 xml:space="preserve">obilježja vodenih staništa </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obilježja šumskog staništa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biološka raznolikost i brojnost biljnoga svijeta na području te njegove karakteristike</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načine prilagodbe pojedinih biljaka na svoja staništa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biološka raznolikost i brojnost životinjskog svijeta i njegove karakteristike</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načine prilagodbe pojedinih životinja na svoja staništa</w:t>
            </w:r>
          </w:p>
          <w:p w:rsidR="007122C0" w:rsidRPr="007122C0" w:rsidRDefault="007122C0" w:rsidP="00BC1872">
            <w:pPr>
              <w:numPr>
                <w:ilvl w:val="0"/>
                <w:numId w:val="40"/>
              </w:num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 xml:space="preserve">Brijuni kao dom raznih biljaka i životinja.    </w:t>
            </w:r>
          </w:p>
          <w:p w:rsidR="007122C0" w:rsidRPr="007122C0" w:rsidRDefault="007122C0" w:rsidP="007122C0">
            <w:pPr>
              <w:tabs>
                <w:tab w:val="left" w:pos="6480"/>
              </w:tabs>
              <w:spacing w:after="0" w:line="240" w:lineRule="auto"/>
              <w:jc w:val="both"/>
              <w:rPr>
                <w:rFonts w:ascii="Times New Roman" w:hAnsi="Times New Roman"/>
                <w:sz w:val="24"/>
                <w:szCs w:val="24"/>
              </w:rPr>
            </w:pPr>
          </w:p>
          <w:p w:rsidR="007122C0" w:rsidRPr="007122C0" w:rsidRDefault="007122C0" w:rsidP="007122C0">
            <w:pPr>
              <w:tabs>
                <w:tab w:val="left" w:pos="6480"/>
              </w:tabs>
              <w:spacing w:after="0" w:line="240" w:lineRule="auto"/>
              <w:jc w:val="both"/>
              <w:rPr>
                <w:rFonts w:ascii="Times New Roman" w:hAnsi="Times New Roman"/>
                <w:sz w:val="24"/>
                <w:szCs w:val="24"/>
              </w:rPr>
            </w:pPr>
          </w:p>
          <w:p w:rsidR="007122C0" w:rsidRPr="007122C0" w:rsidRDefault="007122C0" w:rsidP="007122C0">
            <w:pPr>
              <w:tabs>
                <w:tab w:val="left" w:pos="6480"/>
              </w:tabs>
              <w:spacing w:after="0" w:line="240" w:lineRule="auto"/>
              <w:jc w:val="both"/>
              <w:rPr>
                <w:rFonts w:ascii="Times New Roman" w:hAnsi="Times New Roman"/>
                <w:sz w:val="24"/>
                <w:szCs w:val="24"/>
              </w:rPr>
            </w:pPr>
          </w:p>
          <w:p w:rsidR="007122C0" w:rsidRPr="007122C0" w:rsidRDefault="007122C0" w:rsidP="007122C0">
            <w:p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Sređivanje podataka i ostalih materijala.</w:t>
            </w:r>
          </w:p>
          <w:p w:rsidR="007122C0" w:rsidRPr="007122C0" w:rsidRDefault="007122C0" w:rsidP="007122C0">
            <w:pPr>
              <w:tabs>
                <w:tab w:val="left" w:pos="6480"/>
              </w:tabs>
              <w:spacing w:after="0" w:line="240" w:lineRule="auto"/>
              <w:jc w:val="both"/>
              <w:rPr>
                <w:rFonts w:ascii="Times New Roman" w:hAnsi="Times New Roman"/>
                <w:sz w:val="24"/>
                <w:szCs w:val="24"/>
              </w:rPr>
            </w:pPr>
            <w:r w:rsidRPr="007122C0">
              <w:rPr>
                <w:rFonts w:ascii="Times New Roman" w:hAnsi="Times New Roman"/>
                <w:sz w:val="24"/>
                <w:szCs w:val="24"/>
              </w:rPr>
              <w:t>Pisanje dnevnika</w:t>
            </w:r>
          </w:p>
          <w:p w:rsidR="007122C0" w:rsidRPr="007122C0" w:rsidRDefault="007122C0" w:rsidP="007122C0">
            <w:pPr>
              <w:spacing w:after="0" w:line="240" w:lineRule="auto"/>
              <w:rPr>
                <w:rFonts w:ascii="Times New Roman" w:hAnsi="Times New Roman"/>
                <w:sz w:val="24"/>
                <w:szCs w:val="24"/>
              </w:rPr>
            </w:pPr>
          </w:p>
        </w:tc>
        <w:tc>
          <w:tcPr>
            <w:tcW w:w="2385" w:type="dxa"/>
          </w:tcPr>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Učenici vode dnevnik , slažu herbarij.</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Primjenjuju znanje iz predmeta Osnove ekologije</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Koriste terenski set za analizu vode, analizu zraka.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 xml:space="preserve">Koriste se foto – aparatom, dalekozorom </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Vrijeme odrade :</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listopad, studeni prema vremenskim uvjetima.</w:t>
            </w: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Put + ulaznica + dnevnik  oko 80kn</w:t>
            </w: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p>
          <w:p w:rsidR="007122C0" w:rsidRPr="007122C0" w:rsidRDefault="007122C0" w:rsidP="007122C0">
            <w:pPr>
              <w:spacing w:after="0" w:line="240" w:lineRule="auto"/>
              <w:rPr>
                <w:rFonts w:ascii="Times New Roman" w:hAnsi="Times New Roman"/>
                <w:sz w:val="24"/>
                <w:szCs w:val="24"/>
              </w:rPr>
            </w:pPr>
            <w:r w:rsidRPr="007122C0">
              <w:rPr>
                <w:rFonts w:ascii="Times New Roman" w:hAnsi="Times New Roman"/>
                <w:sz w:val="24"/>
                <w:szCs w:val="24"/>
              </w:rPr>
              <w:t>kraj svibnja u trajanju od tri do četiri dana, očekivani trošak puta oko 1000 kn</w:t>
            </w:r>
          </w:p>
        </w:tc>
      </w:tr>
    </w:tbl>
    <w:p w:rsidR="00396CB3" w:rsidRPr="00082999" w:rsidRDefault="00396CB3" w:rsidP="00DA556C">
      <w:pPr>
        <w:jc w:val="center"/>
        <w:rPr>
          <w:sz w:val="16"/>
          <w:szCs w:val="16"/>
        </w:rPr>
      </w:pPr>
    </w:p>
    <w:p w:rsidR="000A162D" w:rsidRDefault="000A162D" w:rsidP="007C09E3">
      <w:pPr>
        <w:pStyle w:val="Naslov1"/>
        <w:spacing w:before="0"/>
        <w:rPr>
          <w:color w:val="008E03"/>
        </w:rPr>
      </w:pPr>
      <w:bookmarkStart w:id="307" w:name="_Toc336196024"/>
      <w:bookmarkStart w:id="308" w:name="_Toc431379044"/>
    </w:p>
    <w:p w:rsidR="000A162D" w:rsidRDefault="000A162D" w:rsidP="007C09E3">
      <w:pPr>
        <w:pStyle w:val="Naslov1"/>
        <w:spacing w:before="0"/>
        <w:rPr>
          <w:color w:val="008E03"/>
        </w:rPr>
      </w:pPr>
    </w:p>
    <w:p w:rsidR="000A162D" w:rsidRPr="000A162D" w:rsidRDefault="000A162D" w:rsidP="000A162D"/>
    <w:p w:rsidR="007C09E3" w:rsidRPr="00BB412C" w:rsidRDefault="007C09E3" w:rsidP="007C09E3">
      <w:pPr>
        <w:pStyle w:val="Naslov1"/>
        <w:spacing w:before="0"/>
        <w:rPr>
          <w:color w:val="008E03"/>
        </w:rPr>
      </w:pPr>
      <w:r w:rsidRPr="00BB412C">
        <w:rPr>
          <w:color w:val="008E03"/>
        </w:rPr>
        <w:t>6. Projekti</w:t>
      </w:r>
      <w:bookmarkEnd w:id="307"/>
      <w:bookmarkEnd w:id="308"/>
      <w:r w:rsidRPr="00BB412C">
        <w:rPr>
          <w:color w:val="008E03"/>
        </w:rPr>
        <w:t xml:space="preserve">   </w:t>
      </w:r>
    </w:p>
    <w:p w:rsidR="007C09E3" w:rsidRDefault="007C09E3" w:rsidP="007C09E3">
      <w:pPr>
        <w:pStyle w:val="Odlomakpopisa"/>
        <w:jc w:val="both"/>
        <w:rPr>
          <w:rFonts w:cs="Calibri"/>
          <w:i/>
          <w:sz w:val="24"/>
          <w:szCs w:val="24"/>
        </w:rPr>
      </w:pPr>
    </w:p>
    <w:p w:rsidR="007C09E3" w:rsidRPr="00EE43A5" w:rsidRDefault="009D1A3A" w:rsidP="00BC1872">
      <w:pPr>
        <w:numPr>
          <w:ilvl w:val="0"/>
          <w:numId w:val="43"/>
        </w:numPr>
        <w:spacing w:after="160" w:line="360" w:lineRule="auto"/>
        <w:contextualSpacing/>
        <w:rPr>
          <w:rFonts w:ascii="Times New Roman" w:hAnsi="Times New Roman"/>
          <w:sz w:val="24"/>
          <w:szCs w:val="24"/>
        </w:rPr>
      </w:pPr>
      <w:r>
        <w:rPr>
          <w:rFonts w:ascii="Times New Roman" w:hAnsi="Times New Roman"/>
          <w:color w:val="222222"/>
          <w:sz w:val="24"/>
          <w:szCs w:val="24"/>
          <w:shd w:val="clear" w:color="auto" w:fill="FFFFFF"/>
        </w:rPr>
        <w:t>E</w:t>
      </w:r>
      <w:r w:rsidR="009B7A84">
        <w:rPr>
          <w:rFonts w:ascii="Times New Roman" w:hAnsi="Times New Roman"/>
          <w:color w:val="222222"/>
          <w:sz w:val="24"/>
          <w:szCs w:val="24"/>
          <w:shd w:val="clear" w:color="auto" w:fill="FFFFFF"/>
        </w:rPr>
        <w:t>dukacija nastavnika u uvođenju novih nastavnih metoda</w:t>
      </w:r>
      <w:r>
        <w:rPr>
          <w:rFonts w:ascii="Times New Roman" w:hAnsi="Times New Roman"/>
          <w:color w:val="222222"/>
          <w:sz w:val="24"/>
          <w:szCs w:val="24"/>
          <w:shd w:val="clear" w:color="auto" w:fill="FFFFFF"/>
        </w:rPr>
        <w:t xml:space="preserve"> u radu s učenicima- projektna nastava i drugi oblici nastave.</w:t>
      </w:r>
    </w:p>
    <w:p w:rsidR="007C09E3" w:rsidRPr="00EE43A5" w:rsidRDefault="007C09E3" w:rsidP="00BC1872">
      <w:pPr>
        <w:numPr>
          <w:ilvl w:val="0"/>
          <w:numId w:val="43"/>
        </w:numPr>
        <w:spacing w:after="160" w:line="360" w:lineRule="auto"/>
        <w:contextualSpacing/>
        <w:rPr>
          <w:rFonts w:ascii="Times New Roman" w:hAnsi="Times New Roman"/>
          <w:sz w:val="24"/>
          <w:szCs w:val="24"/>
        </w:rPr>
      </w:pPr>
      <w:r w:rsidRPr="00EE43A5">
        <w:rPr>
          <w:rFonts w:ascii="Times New Roman" w:hAnsi="Times New Roman"/>
          <w:sz w:val="24"/>
          <w:szCs w:val="24"/>
        </w:rPr>
        <w:t>Modernizacija strukovnih programa u Drvodjeljskoj školi Zagreb</w:t>
      </w:r>
    </w:p>
    <w:p w:rsidR="007C09E3" w:rsidRPr="00EE43A5" w:rsidRDefault="007C09E3" w:rsidP="00BC1872">
      <w:pPr>
        <w:numPr>
          <w:ilvl w:val="0"/>
          <w:numId w:val="43"/>
        </w:numPr>
        <w:spacing w:after="160" w:line="360" w:lineRule="auto"/>
        <w:contextualSpacing/>
        <w:rPr>
          <w:rFonts w:ascii="Times New Roman" w:hAnsi="Times New Roman"/>
          <w:sz w:val="24"/>
          <w:szCs w:val="24"/>
        </w:rPr>
      </w:pPr>
      <w:r w:rsidRPr="00EE43A5">
        <w:rPr>
          <w:rFonts w:ascii="Times New Roman" w:hAnsi="Times New Roman"/>
          <w:sz w:val="24"/>
          <w:szCs w:val="24"/>
        </w:rPr>
        <w:t>Erasmus+: Learning platform „Young people Entrepreneurial skill development possibilities”</w:t>
      </w:r>
    </w:p>
    <w:p w:rsidR="007C09E3" w:rsidRPr="0097426C" w:rsidRDefault="009D1A3A" w:rsidP="00BC1872">
      <w:pPr>
        <w:numPr>
          <w:ilvl w:val="0"/>
          <w:numId w:val="43"/>
        </w:numPr>
        <w:spacing w:after="160" w:line="360" w:lineRule="auto"/>
        <w:contextualSpacing/>
        <w:rPr>
          <w:rFonts w:ascii="Times New Roman" w:hAnsi="Times New Roman"/>
          <w:sz w:val="24"/>
          <w:szCs w:val="24"/>
        </w:rPr>
      </w:pPr>
      <w:r>
        <w:rPr>
          <w:rFonts w:ascii="Times New Roman" w:hAnsi="Times New Roman"/>
          <w:sz w:val="24"/>
          <w:szCs w:val="24"/>
        </w:rPr>
        <w:t>Net generacija u školi –projekt sa Učiteljskim F Zg</w:t>
      </w:r>
    </w:p>
    <w:p w:rsidR="009D1A3A" w:rsidRDefault="009D1A3A" w:rsidP="00BC1872">
      <w:pPr>
        <w:numPr>
          <w:ilvl w:val="0"/>
          <w:numId w:val="43"/>
        </w:numPr>
        <w:spacing w:after="160" w:line="360" w:lineRule="auto"/>
        <w:contextualSpacing/>
        <w:rPr>
          <w:rFonts w:ascii="Times New Roman" w:hAnsi="Times New Roman"/>
          <w:sz w:val="24"/>
          <w:szCs w:val="24"/>
        </w:rPr>
      </w:pPr>
      <w:r>
        <w:rPr>
          <w:rFonts w:ascii="Times New Roman" w:hAnsi="Times New Roman"/>
          <w:sz w:val="24"/>
          <w:szCs w:val="24"/>
        </w:rPr>
        <w:t xml:space="preserve">Projekt- Vrijednosti volontiranja- Cekin </w:t>
      </w:r>
    </w:p>
    <w:p w:rsidR="002B7897" w:rsidRDefault="002B7897" w:rsidP="00BC1872">
      <w:pPr>
        <w:numPr>
          <w:ilvl w:val="0"/>
          <w:numId w:val="43"/>
        </w:numPr>
        <w:spacing w:after="160" w:line="360" w:lineRule="auto"/>
        <w:contextualSpacing/>
        <w:rPr>
          <w:rFonts w:ascii="Times New Roman" w:hAnsi="Times New Roman"/>
          <w:sz w:val="24"/>
          <w:szCs w:val="24"/>
        </w:rPr>
      </w:pPr>
      <w:r>
        <w:rPr>
          <w:rFonts w:ascii="Times New Roman" w:hAnsi="Times New Roman"/>
          <w:sz w:val="24"/>
          <w:szCs w:val="24"/>
        </w:rPr>
        <w:t>Aromatični spiralni vrt</w:t>
      </w:r>
    </w:p>
    <w:p w:rsidR="000A162D" w:rsidRPr="00EE43A5" w:rsidRDefault="000A162D" w:rsidP="00BC1872">
      <w:pPr>
        <w:numPr>
          <w:ilvl w:val="0"/>
          <w:numId w:val="43"/>
        </w:numPr>
        <w:spacing w:after="160" w:line="360" w:lineRule="auto"/>
        <w:contextualSpacing/>
        <w:rPr>
          <w:rFonts w:ascii="Times New Roman" w:hAnsi="Times New Roman"/>
          <w:sz w:val="24"/>
          <w:szCs w:val="24"/>
        </w:rPr>
      </w:pPr>
      <w:r>
        <w:rPr>
          <w:rFonts w:ascii="Times New Roman" w:hAnsi="Times New Roman"/>
          <w:sz w:val="24"/>
          <w:szCs w:val="24"/>
        </w:rPr>
        <w:t>Rosis4H</w:t>
      </w:r>
    </w:p>
    <w:p w:rsidR="007616D7" w:rsidRDefault="007616D7" w:rsidP="007C09E3">
      <w:pPr>
        <w:spacing w:line="360" w:lineRule="auto"/>
        <w:jc w:val="both"/>
        <w:rPr>
          <w:rFonts w:ascii="Times New Roman" w:hAnsi="Times New Roman"/>
          <w:sz w:val="24"/>
          <w:szCs w:val="24"/>
        </w:rPr>
      </w:pPr>
    </w:p>
    <w:p w:rsidR="007C09E3" w:rsidRPr="00422961" w:rsidRDefault="00422961" w:rsidP="00422961">
      <w:pPr>
        <w:pStyle w:val="Odlomakpopisa"/>
        <w:spacing w:line="360" w:lineRule="auto"/>
        <w:jc w:val="both"/>
        <w:rPr>
          <w:rFonts w:ascii="Helvetica" w:hAnsi="Helvetica" w:cs="Helvetica"/>
          <w:color w:val="000000"/>
          <w:shd w:val="clear" w:color="auto" w:fill="FFFFFF"/>
        </w:rPr>
      </w:pPr>
      <w:r>
        <w:rPr>
          <w:rFonts w:ascii="Times New Roman" w:hAnsi="Times New Roman"/>
          <w:sz w:val="24"/>
          <w:szCs w:val="24"/>
        </w:rPr>
        <w:t>2.</w:t>
      </w:r>
      <w:r w:rsidR="007C09E3" w:rsidRPr="00422961">
        <w:rPr>
          <w:rFonts w:ascii="Times New Roman" w:hAnsi="Times New Roman"/>
          <w:sz w:val="24"/>
          <w:szCs w:val="24"/>
        </w:rPr>
        <w:t xml:space="preserve">Naziv projekta: </w:t>
      </w:r>
      <w:r w:rsidR="007C09E3" w:rsidRPr="00422961">
        <w:rPr>
          <w:rFonts w:ascii="Helvetica" w:hAnsi="Helvetica" w:cs="Helvetica"/>
          <w:color w:val="000000"/>
          <w:shd w:val="clear" w:color="auto" w:fill="FFFFFF"/>
        </w:rPr>
        <w:t>"</w:t>
      </w:r>
      <w:r w:rsidR="007C09E3" w:rsidRPr="00422961">
        <w:rPr>
          <w:rFonts w:ascii="Helvetica" w:hAnsi="Helvetica" w:cs="Helvetica"/>
          <w:b/>
          <w:color w:val="000000"/>
          <w:shd w:val="clear" w:color="auto" w:fill="FFFFFF"/>
        </w:rPr>
        <w:t>Modernizacija strukovnih programa u Drvodjeljskoj školi Zagreb</w:t>
      </w:r>
      <w:r w:rsidR="007C09E3" w:rsidRPr="00422961">
        <w:rPr>
          <w:rFonts w:ascii="Helvetica" w:hAnsi="Helvetica" w:cs="Helvetica"/>
          <w:color w:val="000000"/>
          <w:shd w:val="clear" w:color="auto" w:fill="FFFFFF"/>
        </w:rPr>
        <w:t>"</w:t>
      </w:r>
    </w:p>
    <w:p w:rsidR="007C09E3" w:rsidRDefault="007C09E3" w:rsidP="007C09E3">
      <w:pPr>
        <w:spacing w:line="360" w:lineRule="auto"/>
        <w:jc w:val="both"/>
        <w:rPr>
          <w:rFonts w:ascii="Times New Roman" w:hAnsi="Times New Roman"/>
          <w:sz w:val="24"/>
          <w:szCs w:val="24"/>
        </w:rPr>
      </w:pPr>
      <w:r w:rsidRPr="00EE43A5">
        <w:rPr>
          <w:rFonts w:ascii="Times New Roman" w:hAnsi="Times New Roman"/>
          <w:sz w:val="24"/>
          <w:szCs w:val="24"/>
        </w:rPr>
        <w:t>Cilj projekta jest uvesti suvremene i inovativne aktivnosti i metode u poučavanje i obrazovni proces za učenike srednje Drvodjeljske škole Zagreb. Kako bi se postigao navedeni cilj, organizirat će se specifične aktivnosti za stručno usavršavanje nastavnika strukovnih predmeta i ostalih djelatnika škole. Opći cilj projekta je modernizirati školski kurikulum kojim su planirane sve nastavne i izvannastavne aktivnosti škole u skladu s nacionalnim kurikulumom,  te ga uskladiti s potrebama tržišta rada. Prema Zakonu o odgoju i obrazovanju u osnovnoj i srednjoj školi, školski kurikulum određuje nastavni plan i program izbornih predmeta, izvannastavne i izvanškolske aktivnosti i druge odgojno-obrazovne aktivnosti, programe i projekte prema smjernicama hrvatskog nacionalnog obrazovnog standarda. Cilj ovog projekta je školski kurikulum proširiti izvannastavnim aktivnostima tijekom kojih će učenici stjecati praktične vještine, dodatne kompetencije, razvijati poduzetničke vještine (s ciljem samozapošljavanja), na način da nastavnici strukovnih predmeta nakon edukacija i uz pomoć vanjskih stručnjaka predlože nove  inovativne izvannastavne  i  izvanškolske aktivnosti kroz dva (2) fakultativna predmeta. Dva nova fakultativna predmeta razvijat će se iskazivanjem  novih sadržaja  temeljenih na ishodima učenja u skladu sa Zakonom o Hrvatskom kvalifikacijskom okviru, Zakonom o odgoju  i  obrazovanju  u osnovnoj i srednjoj školi i Zakonom o strukovnom obrazovanju. Cilj projekta je povećati relevantnost kompetencija učenika za tržište rada, kroz suradnju sa socijalnim partnerima i ostalim dionicima, poput Hrvatskog zavoda za zapošljavanje, uprava nacionalnih parkova i parkova prirode, poslodavaca/tvrtki za ponudu usluga aktivnog turizma (70 tvrtki članova HGK Zajednice pustolovnog turizma) i jedinicama lokalne i regionalne samouprave.  Školski kurikulumi će se tijekom projekta proširiti izvannastavnim aktivnostima tijekom kojih će učenici stjecati praktične vještine, dodatne kompetencije, razvijati poduzetničke vještine (s ciljem samozapošljavanja). Projektom će biti obuhvaćena dva školska programa; Šumarski tehničar i Tehničar zaštite prirode. Zapošljivost šumarskog tehničara između ostaloga će se povećati i uvođenjem fakultativnog predmeta koji će omogućiti učenicima stjecanje dodatnih (novih) kompetencija iz područja upravljanja motornom pilom, šumskim zglobnim traktorom, traktorom s priključnim strojevima, zbrinjavanjem organskog otpada (kompostiranje) i oporabom šumske sječke i biomase te ostalim izvannastavnim aktivnostima za koje će se utvrditi potreba tijekom provedbe projekta. Za tehničara zaštite prirode potrebno je osigurati stjecanje kompetencija kojima će se omogućiti veća zapošljivost, pored nacionalnih parkova i parkova prirode i u privatnom sektoru, stjecanjem praktičnih vještina i jačanja mogućnosti samozapošljavanja iz organizacije biciklističkih i pješačkih tura, raftinga i kajakarenja, jahanja, vožnje brodicom. Novi sadržaji će se tijekom provedbe projekta iskazati i povezati s ishodima učenja u skladu s pravilima HKO-a, Zakonom  o  odgoju  i  obrazovanju  u  osnovnoj  i  srednjoj  školi i Zakonom o strukovnom obrazovanju. Provedba analize potreba i uvođenje novih sadržaja u školski program tijekom provedbe projekta rezultirat će izradom minimalno dva fakultativna predmeta, jednog za smjer Šumarski tehničar, a drugog za smjer Tehničar zaštite prirode. Sadržaj dva fakultativna predmeta bit će usmjeren na razvijanje praktičnih vještina i dodatnih kompetencija učenika u svrhu bolje zapoš</w:t>
      </w:r>
      <w:r>
        <w:rPr>
          <w:rFonts w:ascii="Times New Roman" w:hAnsi="Times New Roman"/>
          <w:sz w:val="24"/>
          <w:szCs w:val="24"/>
        </w:rPr>
        <w:t xml:space="preserve">ljivosti i samozapošljivosti.  </w:t>
      </w:r>
    </w:p>
    <w:p w:rsidR="007C09E3" w:rsidRPr="00EE43A5" w:rsidRDefault="007C09E3" w:rsidP="007C09E3">
      <w:pPr>
        <w:spacing w:after="0" w:line="240" w:lineRule="auto"/>
        <w:jc w:val="both"/>
        <w:rPr>
          <w:rFonts w:ascii="Times New Roman" w:hAnsi="Times New Roman"/>
          <w:sz w:val="24"/>
          <w:szCs w:val="24"/>
        </w:rPr>
      </w:pPr>
    </w:p>
    <w:p w:rsidR="007C09E3" w:rsidRPr="00422961" w:rsidRDefault="007C09E3" w:rsidP="00BC1872">
      <w:pPr>
        <w:pStyle w:val="Odlomakpopisa"/>
        <w:numPr>
          <w:ilvl w:val="0"/>
          <w:numId w:val="86"/>
        </w:numPr>
        <w:spacing w:after="0" w:line="360" w:lineRule="auto"/>
        <w:jc w:val="both"/>
        <w:rPr>
          <w:rFonts w:ascii="Times New Roman" w:hAnsi="Times New Roman"/>
          <w:b/>
          <w:sz w:val="24"/>
          <w:szCs w:val="24"/>
        </w:rPr>
      </w:pPr>
      <w:r w:rsidRPr="00422961">
        <w:rPr>
          <w:rFonts w:ascii="Times New Roman" w:hAnsi="Times New Roman"/>
          <w:sz w:val="24"/>
          <w:szCs w:val="24"/>
        </w:rPr>
        <w:t xml:space="preserve">Naziv projekta: </w:t>
      </w:r>
      <w:r w:rsidRPr="00422961">
        <w:rPr>
          <w:rFonts w:ascii="Times New Roman" w:hAnsi="Times New Roman"/>
          <w:b/>
          <w:sz w:val="24"/>
          <w:szCs w:val="24"/>
        </w:rPr>
        <w:t>Learning platform „Young people Entrepreneurial skill development possibilities”</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Program: Erasmus+  (Agencija za mobilnost i programe EU)</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Ključna aktivnost 2 – Strateška partnerstva za područje strukovnog obrazovanja i osposobljavanja</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Trajanje: 1.9.2015. – 1.7.2018.</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Nositelji projekta u školi: Tanja Popović, prof., Tea Botica, psih., Iva Bodrožić-Selak, prof., Tomislav Barišić, prof.</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 xml:space="preserve">Partneri u projektu: </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 xml:space="preserve">Valkas gimnazija, Latvija   </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Colegiul Energetic, Rumunjska</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HOV ALEMDAG TUNC CAPA ANADOLU LISESI, Turska</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IES XABIER ZUBIRI MANTEO BHI, Španjolska</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Ciljevi projekta:</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 xml:space="preserve">Ciljana skupina su mladi od 15 do 19 godina te nastavnici. Projekt će pomoći školama u inovativnom pedagoškom pristupu kako bismo što bolje učenike pripremili za život i rad, posebno razvijajući poduzetničke vještine koje učenici trebaju razviti kako bi što lakše dobili i/ili osmislili posao te se integrirali u društveni život. </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 xml:space="preserve">Cilj je i oformiti alat za učenje o poduzetništvu i vještinama potrebnim za učeničko samoostvarivanje, poticati izvanučioničku nastavu, razvijati informatičke vještine, jezične kompetencije i jačati vezu između školskog sustava i stvarnog života surađujući s brojnim poduzetnicima te lokalnom i državnom vlašću. </w:t>
      </w:r>
    </w:p>
    <w:p w:rsidR="007C09E3" w:rsidRPr="00EE43A5" w:rsidRDefault="007C09E3" w:rsidP="007C09E3">
      <w:pPr>
        <w:spacing w:after="0" w:line="360" w:lineRule="auto"/>
        <w:jc w:val="both"/>
        <w:rPr>
          <w:rFonts w:ascii="Times New Roman" w:hAnsi="Times New Roman"/>
          <w:sz w:val="24"/>
          <w:szCs w:val="24"/>
        </w:rPr>
      </w:pPr>
      <w:r w:rsidRPr="00EE43A5">
        <w:rPr>
          <w:rFonts w:ascii="Times New Roman" w:hAnsi="Times New Roman"/>
          <w:sz w:val="24"/>
          <w:szCs w:val="24"/>
        </w:rPr>
        <w:t>Suradnja između nastavnika omogućit će dinamiku obrazovnog procesa te razmjenu dobre prakse i novih ideja.</w:t>
      </w:r>
    </w:p>
    <w:p w:rsidR="00422961" w:rsidRDefault="00422961" w:rsidP="007C09E3">
      <w:pPr>
        <w:rPr>
          <w:rFonts w:ascii="Times New Roman" w:hAnsi="Times New Roman"/>
          <w:b/>
          <w:sz w:val="24"/>
          <w:szCs w:val="24"/>
        </w:rPr>
      </w:pPr>
    </w:p>
    <w:p w:rsidR="0097426C" w:rsidRPr="00D0609B" w:rsidRDefault="00D0609B" w:rsidP="00D0609B">
      <w:pPr>
        <w:spacing w:after="160" w:line="360" w:lineRule="auto"/>
        <w:rPr>
          <w:rFonts w:ascii="Times New Roman" w:hAnsi="Times New Roman"/>
          <w:sz w:val="24"/>
          <w:szCs w:val="24"/>
        </w:rPr>
      </w:pPr>
      <w:r w:rsidRPr="00D0609B">
        <w:rPr>
          <w:rFonts w:ascii="Times New Roman" w:hAnsi="Times New Roman"/>
          <w:sz w:val="24"/>
          <w:szCs w:val="24"/>
        </w:rPr>
        <w:t>5.</w:t>
      </w:r>
      <w:r w:rsidR="0097426C" w:rsidRPr="00D0609B">
        <w:rPr>
          <w:rFonts w:ascii="Times New Roman" w:hAnsi="Times New Roman"/>
          <w:sz w:val="24"/>
          <w:szCs w:val="24"/>
        </w:rPr>
        <w:t xml:space="preserve">Projekt- Vrijednosti volontiranja- Cekin </w:t>
      </w:r>
    </w:p>
    <w:p w:rsidR="0097426C" w:rsidRPr="00D0609B" w:rsidRDefault="00D0609B" w:rsidP="007C09E3">
      <w:pPr>
        <w:rPr>
          <w:rFonts w:ascii="Times New Roman" w:hAnsi="Times New Roman"/>
          <w:b/>
          <w:sz w:val="24"/>
          <w:szCs w:val="24"/>
        </w:rPr>
      </w:pPr>
      <w:r w:rsidRPr="00D0609B">
        <w:rPr>
          <w:rFonts w:ascii="Times New Roman" w:hAnsi="Times New Roman"/>
          <w:b/>
          <w:sz w:val="24"/>
          <w:szCs w:val="24"/>
        </w:rPr>
        <w:t>Cilj:</w:t>
      </w:r>
      <w:r w:rsidRPr="00D0609B">
        <w:rPr>
          <w:rFonts w:ascii="Times New Roman" w:eastAsia="Calibri" w:hAnsi="Times New Roman"/>
          <w:sz w:val="24"/>
          <w:szCs w:val="24"/>
          <w:lang w:val="en-US" w:eastAsia="en-US"/>
        </w:rPr>
        <w:t xml:space="preserve"> </w:t>
      </w:r>
      <w:r w:rsidRPr="0097426C">
        <w:rPr>
          <w:rFonts w:ascii="Times New Roman" w:eastAsia="Calibri" w:hAnsi="Times New Roman"/>
          <w:sz w:val="24"/>
          <w:szCs w:val="24"/>
          <w:lang w:val="en-US" w:eastAsia="en-US"/>
        </w:rPr>
        <w:t>Okupiti grupu srednjoškolaca koji pokazuju interes prema volontiranju, animirati i osvijestiti njihovo uključivanje u društvene procese, stjecanje znanja i vještina pri skrbi o drugima, na način da sudjeluju u oblikovanju cjelokupnog programa rada grupe osobnim sugestijama, prijedlozima, kritikama.</w:t>
      </w:r>
    </w:p>
    <w:p w:rsidR="0097426C" w:rsidRPr="00D0609B" w:rsidRDefault="00D0609B" w:rsidP="007C09E3">
      <w:pPr>
        <w:rPr>
          <w:rFonts w:ascii="Times New Roman" w:eastAsia="Calibri" w:hAnsi="Times New Roman"/>
          <w:sz w:val="24"/>
          <w:szCs w:val="24"/>
          <w:lang w:val="en-US" w:eastAsia="en-US"/>
        </w:rPr>
      </w:pPr>
      <w:r w:rsidRPr="0097426C">
        <w:rPr>
          <w:rFonts w:ascii="Times New Roman" w:eastAsia="Calibri" w:hAnsi="Times New Roman"/>
          <w:sz w:val="24"/>
          <w:szCs w:val="24"/>
          <w:lang w:val="en-US" w:eastAsia="en-US"/>
        </w:rPr>
        <w:t>Namjena</w:t>
      </w:r>
      <w:r w:rsidRPr="00D0609B">
        <w:rPr>
          <w:rFonts w:ascii="Times New Roman" w:eastAsia="Calibri" w:hAnsi="Times New Roman"/>
          <w:sz w:val="24"/>
          <w:szCs w:val="24"/>
          <w:lang w:val="en-US" w:eastAsia="en-US"/>
        </w:rPr>
        <w:t xml:space="preserve">: </w:t>
      </w:r>
      <w:r w:rsidRPr="0097426C">
        <w:rPr>
          <w:rFonts w:ascii="Times New Roman" w:eastAsia="Calibri" w:hAnsi="Times New Roman"/>
          <w:sz w:val="24"/>
          <w:szCs w:val="24"/>
          <w:lang w:val="en-US" w:eastAsia="en-US"/>
        </w:rPr>
        <w:t>Osposobiti grupu ovisno o afinitetima i području interesa: radne akcije, terenski rad, izravan rad s korisnicima, organizacija javnih događanja, humanitarne akcije, uredski poslovi i sl. na razini aktivnog sudjelovanja, kroz osobno iskustvo</w:t>
      </w:r>
    </w:p>
    <w:p w:rsidR="00D0609B" w:rsidRDefault="00D0609B" w:rsidP="007C09E3">
      <w:pPr>
        <w:rPr>
          <w:rFonts w:ascii="Times New Roman" w:eastAsia="Calibri" w:hAnsi="Times New Roman"/>
          <w:sz w:val="24"/>
          <w:szCs w:val="24"/>
          <w:lang w:val="en-US" w:eastAsia="en-US"/>
        </w:rPr>
      </w:pPr>
      <w:r w:rsidRPr="00D0609B">
        <w:rPr>
          <w:rFonts w:ascii="Times New Roman" w:eastAsia="Calibri" w:hAnsi="Times New Roman"/>
          <w:sz w:val="24"/>
          <w:szCs w:val="24"/>
          <w:lang w:val="en-US" w:eastAsia="en-US"/>
        </w:rPr>
        <w:t xml:space="preserve">Nositelj: </w:t>
      </w:r>
      <w:r w:rsidRPr="0097426C">
        <w:rPr>
          <w:rFonts w:ascii="Times New Roman" w:eastAsia="Calibri" w:hAnsi="Times New Roman"/>
          <w:sz w:val="24"/>
          <w:szCs w:val="24"/>
          <w:lang w:val="en-US" w:eastAsia="en-US"/>
        </w:rPr>
        <w:t>Voditelj, učenici od prvog do četvrtog razreda</w:t>
      </w:r>
    </w:p>
    <w:p w:rsidR="002B7897" w:rsidRDefault="002B7897" w:rsidP="007C09E3">
      <w:pPr>
        <w:rPr>
          <w:rFonts w:ascii="Times New Roman" w:eastAsia="Calibri" w:hAnsi="Times New Roman"/>
          <w:sz w:val="24"/>
          <w:szCs w:val="24"/>
          <w:lang w:val="en-US" w:eastAsia="en-US"/>
        </w:rPr>
      </w:pPr>
    </w:p>
    <w:p w:rsidR="002B7897" w:rsidRDefault="002B7897" w:rsidP="007C09E3">
      <w:pPr>
        <w:rPr>
          <w:rFonts w:ascii="Times New Roman" w:eastAsia="Calibri" w:hAnsi="Times New Roman"/>
          <w:sz w:val="24"/>
          <w:szCs w:val="24"/>
          <w:lang w:val="en-US" w:eastAsia="en-US"/>
        </w:rPr>
      </w:pPr>
    </w:p>
    <w:p w:rsidR="002B7897" w:rsidRDefault="002B7897" w:rsidP="007C09E3">
      <w:pPr>
        <w:rPr>
          <w:rFonts w:ascii="Times New Roman" w:eastAsia="Calibri" w:hAnsi="Times New Roman"/>
          <w:sz w:val="24"/>
          <w:szCs w:val="24"/>
          <w:lang w:val="en-US" w:eastAsia="en-US"/>
        </w:rPr>
      </w:pPr>
    </w:p>
    <w:p w:rsidR="002B7897" w:rsidRDefault="002B7897" w:rsidP="002B7897">
      <w:pPr>
        <w:pStyle w:val="Odlomakpopisa"/>
        <w:rPr>
          <w:rFonts w:ascii="Times New Roman" w:eastAsia="Calibri" w:hAnsi="Times New Roman"/>
          <w:sz w:val="24"/>
          <w:szCs w:val="24"/>
          <w:lang w:val="en-US" w:eastAsia="en-US"/>
        </w:rPr>
      </w:pPr>
    </w:p>
    <w:p w:rsidR="002B7897" w:rsidRPr="002B7897" w:rsidRDefault="002B7897" w:rsidP="00BC1872">
      <w:pPr>
        <w:pStyle w:val="Odlomakpopisa"/>
        <w:numPr>
          <w:ilvl w:val="0"/>
          <w:numId w:val="73"/>
        </w:numPr>
        <w:rPr>
          <w:rFonts w:ascii="Times New Roman" w:eastAsia="Calibri" w:hAnsi="Times New Roman"/>
          <w:b/>
          <w:sz w:val="24"/>
          <w:szCs w:val="24"/>
          <w:lang w:val="en-US" w:eastAsia="en-US"/>
        </w:rPr>
      </w:pPr>
      <w:r w:rsidRPr="002B7897">
        <w:rPr>
          <w:rFonts w:ascii="Times New Roman" w:eastAsia="Calibri" w:hAnsi="Times New Roman"/>
          <w:b/>
          <w:sz w:val="24"/>
          <w:szCs w:val="24"/>
          <w:lang w:val="en-US" w:eastAsia="en-US"/>
        </w:rPr>
        <w:t>Projekt:  aromatičnom spiralnom vrtu</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Planiramo kroz naše aktivnosti u aromatičnom vrtu ostvariti osnovnu ideju: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Zdravlje iz vrta - od zdravog vrta do zdravog čovjeka vodi direktan put.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Na tom putu svi mogu naći svoj put.</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Kako?</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Mali začinski vrt je savršen višenamjenski vrt.</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 xml:space="preserve">Aromatično bilje važan je kulturni i povijesni element svih najstarijih civilizacija, prvi ukras, lijek, začin i miris naših predaka.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 xml:space="preserve">Bio-vrtlar u svom privatnom raju ne ubire samo čvrste zemaljske proizvode koji se mogu izvagati u kilogramima i izmjeriti u centimetrima. On svaki dan u svoju kuhinju unosi zdravlje. Plodovi koje je uzgojio prema prirodnim metodama, u najširem su smislu ljekovite biljke, sa izvanrednom aromom.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Uzgoj i mjere njege u aromatičnom spiralnom vrtu, proizvodnja sakupljanje i čuvanje ljekovitog začinskog i aromatičnog bilja: lavandu, lavandin, timijana, miloduha, mente, kadulje, marulju, nevena, rute, muškatne kadulje, vlasca.</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Proizvoditi i sačuvati sjeme starih sorti rajčice i drugog povrća</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Raditi na uređenju spiralnog ljekovitog aromatičnog  vrta – vrta biološke raznolikosti</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Sudjelovati na predstavljanju aromatičnog spiralnog vrta na: Katarinskom sajmu, Božićnom sajmu, Stočarskoj izložbi i drugim sajmovima koji predstavljaju školu</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 xml:space="preserve">Snimati fotografirati pretvarati u video zapise te objavljivati  sve značajne događaje u školi na stranici škole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Učenici/e uspješno sudjeluju u planiranju aktivnosti, samostalni su i aktivni u ostvarivanju tog plana, postaju aktivni sudionici planiranja. Sve aktivnosti su zamišljene i ostvaruju se u učionici na otvorenom u aromatičnom dijelu školskog vrta škole.</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Ciljevi:</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 xml:space="preserve">poticanje samoinicijative kod učenika,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osposobljavanje učenika za samostalnu vlastitu proizvodnju,</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kreativnost,</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samostalnost</w:t>
      </w:r>
    </w:p>
    <w:p w:rsidR="002B7897" w:rsidRPr="002B7897" w:rsidRDefault="002B7897" w:rsidP="002B7897">
      <w:pPr>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 xml:space="preserve">Bez rada nitko neće vratiti raj. </w:t>
      </w: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Pr="002B7897" w:rsidRDefault="002B7897" w:rsidP="002B7897">
      <w:pPr>
        <w:pStyle w:val="Odlomakpopisa"/>
        <w:spacing w:after="0" w:line="240" w:lineRule="auto"/>
        <w:rPr>
          <w:rFonts w:ascii="Times New Roman" w:eastAsia="Calibri" w:hAnsi="Times New Roman"/>
          <w:sz w:val="24"/>
          <w:szCs w:val="24"/>
          <w:lang w:val="en-US" w:eastAsia="en-US"/>
        </w:rPr>
      </w:pPr>
    </w:p>
    <w:p w:rsidR="002B7897" w:rsidRDefault="002B7897" w:rsidP="002B7897">
      <w:pPr>
        <w:pStyle w:val="Odlomakpopisa"/>
        <w:spacing w:after="0" w:line="240" w:lineRule="auto"/>
        <w:rPr>
          <w:rFonts w:ascii="Times New Roman" w:eastAsia="Calibri" w:hAnsi="Times New Roman"/>
          <w:sz w:val="24"/>
          <w:szCs w:val="24"/>
          <w:lang w:val="en-US" w:eastAsia="en-US"/>
        </w:rPr>
      </w:pPr>
      <w:r w:rsidRPr="002B7897">
        <w:rPr>
          <w:rFonts w:ascii="Times New Roman" w:eastAsia="Calibri" w:hAnsi="Times New Roman"/>
          <w:sz w:val="24"/>
          <w:szCs w:val="24"/>
          <w:lang w:val="en-US" w:eastAsia="en-US"/>
        </w:rPr>
        <w:t xml:space="preserve"> </w:t>
      </w:r>
      <w:r w:rsidRPr="002B7897">
        <w:rPr>
          <w:rFonts w:ascii="Times New Roman" w:eastAsia="Calibri" w:hAnsi="Times New Roman"/>
          <w:sz w:val="24"/>
          <w:szCs w:val="24"/>
          <w:lang w:val="en-US" w:eastAsia="en-US"/>
        </w:rPr>
        <w:tab/>
        <w:t>Vehid Ibraković, dipl.inž. polj</w:t>
      </w:r>
    </w:p>
    <w:p w:rsidR="002B7897" w:rsidRPr="002B7897" w:rsidRDefault="002B7897" w:rsidP="002B7897">
      <w:pPr>
        <w:pStyle w:val="Odlomakpopisa"/>
        <w:rPr>
          <w:rFonts w:ascii="Times New Roman" w:eastAsia="Calibri" w:hAnsi="Times New Roman"/>
          <w:sz w:val="24"/>
          <w:szCs w:val="24"/>
          <w:lang w:val="en-US" w:eastAsia="en-US"/>
        </w:rPr>
      </w:pPr>
    </w:p>
    <w:p w:rsidR="002B7897" w:rsidRDefault="002B7897" w:rsidP="007C09E3">
      <w:pPr>
        <w:rPr>
          <w:rFonts w:ascii="Times New Roman" w:eastAsia="Calibri" w:hAnsi="Times New Roman"/>
          <w:sz w:val="24"/>
          <w:szCs w:val="24"/>
          <w:lang w:val="en-US" w:eastAsia="en-US"/>
        </w:rPr>
      </w:pPr>
    </w:p>
    <w:p w:rsidR="00D0609B" w:rsidRPr="002B7897" w:rsidRDefault="002B7897" w:rsidP="002B7897">
      <w:pPr>
        <w:pStyle w:val="Odlomakpopisa"/>
        <w:ind w:left="1069"/>
        <w:rPr>
          <w:rFonts w:ascii="Times New Roman" w:eastAsia="Calibri" w:hAnsi="Times New Roman"/>
          <w:b/>
          <w:sz w:val="24"/>
          <w:szCs w:val="24"/>
          <w:lang w:val="en-US" w:eastAsia="en-US"/>
        </w:rPr>
      </w:pPr>
      <w:r w:rsidRPr="002B7897">
        <w:rPr>
          <w:rFonts w:ascii="Times New Roman" w:eastAsia="Calibri" w:hAnsi="Times New Roman"/>
          <w:b/>
          <w:sz w:val="24"/>
          <w:szCs w:val="24"/>
          <w:lang w:val="en-US" w:eastAsia="en-US"/>
        </w:rPr>
        <w:t>7.</w:t>
      </w:r>
      <w:r w:rsidR="00D0609B" w:rsidRPr="002B7897">
        <w:rPr>
          <w:rFonts w:ascii="Times New Roman" w:eastAsia="Calibri" w:hAnsi="Times New Roman"/>
          <w:b/>
          <w:sz w:val="24"/>
          <w:szCs w:val="24"/>
          <w:lang w:val="en-US" w:eastAsia="en-US"/>
        </w:rPr>
        <w:t>Rosis4H</w:t>
      </w:r>
    </w:p>
    <w:p w:rsidR="00D0609B" w:rsidRPr="00D0609B" w:rsidRDefault="00D0609B" w:rsidP="007C09E3">
      <w:pPr>
        <w:rPr>
          <w:rFonts w:ascii="Times New Roman" w:hAnsi="Times New Roman"/>
          <w:b/>
          <w:sz w:val="24"/>
          <w:szCs w:val="24"/>
        </w:rPr>
      </w:pPr>
    </w:p>
    <w:p w:rsidR="0097426C" w:rsidRPr="002B7897" w:rsidRDefault="002B7897" w:rsidP="00D0609B">
      <w:pPr>
        <w:rPr>
          <w:rFonts w:ascii="Times New Roman" w:hAnsi="Times New Roman"/>
          <w:color w:val="333333"/>
          <w:sz w:val="24"/>
          <w:szCs w:val="24"/>
          <w:lang w:val="en"/>
        </w:rPr>
      </w:pPr>
      <w:r w:rsidRPr="002B7897">
        <w:rPr>
          <w:rFonts w:ascii="Times New Roman" w:hAnsi="Times New Roman"/>
          <w:color w:val="333333"/>
          <w:sz w:val="24"/>
          <w:szCs w:val="24"/>
          <w:lang w:val="en"/>
        </w:rPr>
        <w:t>P</w:t>
      </w:r>
      <w:r w:rsidR="00D0609B" w:rsidRPr="002B7897">
        <w:rPr>
          <w:rFonts w:ascii="Times New Roman" w:hAnsi="Times New Roman"/>
          <w:color w:val="333333"/>
          <w:sz w:val="24"/>
          <w:szCs w:val="24"/>
          <w:lang w:val="en"/>
        </w:rPr>
        <w:t>rojek</w:t>
      </w:r>
      <w:r w:rsidRPr="002B7897">
        <w:rPr>
          <w:rFonts w:ascii="Times New Roman" w:hAnsi="Times New Roman"/>
          <w:color w:val="333333"/>
          <w:sz w:val="24"/>
          <w:szCs w:val="24"/>
          <w:lang w:val="en"/>
        </w:rPr>
        <w:t xml:space="preserve">t  Rosis 4H  je u </w:t>
      </w:r>
      <w:r w:rsidR="00D0609B" w:rsidRPr="002B7897">
        <w:rPr>
          <w:rFonts w:ascii="Times New Roman" w:hAnsi="Times New Roman"/>
          <w:color w:val="333333"/>
          <w:sz w:val="24"/>
          <w:szCs w:val="24"/>
          <w:lang w:val="en"/>
        </w:rPr>
        <w:t>okviru Interreg IPA programa prekogranične suradnje Hrvatska – Srbija 2014. – 2020.</w:t>
      </w:r>
    </w:p>
    <w:p w:rsidR="00D0609B" w:rsidRPr="00D0609B" w:rsidRDefault="00D0609B" w:rsidP="00D0609B">
      <w:pPr>
        <w:spacing w:after="150" w:line="240" w:lineRule="auto"/>
        <w:rPr>
          <w:rFonts w:ascii="Times New Roman" w:hAnsi="Times New Roman"/>
          <w:color w:val="333333"/>
          <w:sz w:val="24"/>
          <w:szCs w:val="24"/>
          <w:lang w:val="en"/>
        </w:rPr>
      </w:pPr>
      <w:r w:rsidRPr="00D0609B">
        <w:rPr>
          <w:rFonts w:ascii="Times New Roman" w:hAnsi="Times New Roman"/>
          <w:color w:val="333333"/>
          <w:sz w:val="24"/>
          <w:szCs w:val="24"/>
          <w:lang w:val="en"/>
        </w:rPr>
        <w:t xml:space="preserve">Vrijednost projekta iznosi 564.258 EUR, od čega će 324.197 EUR biti realizirano u Brodsko-posavskoj županiji. </w:t>
      </w:r>
      <w:r w:rsidRPr="00D0609B">
        <w:rPr>
          <w:rFonts w:ascii="Times New Roman" w:hAnsi="Times New Roman"/>
          <w:color w:val="333333"/>
          <w:sz w:val="24"/>
          <w:szCs w:val="24"/>
          <w:lang w:val="en"/>
        </w:rPr>
        <w:br/>
        <w:t>Pripremu projekta radio je vodeći partner CTR – razvojna agencija Brodsko-posavske županije, a kao partneri se pojavljuju i Regionalni centar za biotehnološka istraživanja i razvoj BPŽ d.o.o., Srednja škola Matije Antuna Reljkovića Slavonski Brod, Grad Šabac i Srednja poljoprivredna škola sa domom učenika Šabac.</w:t>
      </w:r>
    </w:p>
    <w:p w:rsidR="00D0609B" w:rsidRPr="00D0609B" w:rsidRDefault="00D0609B" w:rsidP="00D0609B">
      <w:pPr>
        <w:spacing w:after="150" w:line="240" w:lineRule="auto"/>
        <w:rPr>
          <w:rFonts w:ascii="Times New Roman" w:hAnsi="Times New Roman"/>
          <w:color w:val="333333"/>
          <w:sz w:val="24"/>
          <w:szCs w:val="24"/>
          <w:lang w:val="en"/>
        </w:rPr>
      </w:pPr>
      <w:r w:rsidRPr="00D0609B">
        <w:rPr>
          <w:rFonts w:ascii="Times New Roman" w:hAnsi="Times New Roman"/>
          <w:color w:val="333333"/>
          <w:sz w:val="24"/>
          <w:szCs w:val="24"/>
          <w:lang w:val="en"/>
        </w:rPr>
        <w:br/>
        <w:t xml:space="preserve">Cilj projekta je podržati jačanje konkurentnosti u hortikulturi u programskom području kroz kapitalizaciju rezultata prethodnog projekta i poboljšanje učinkovitosti relevantnih centara kompetencija.Projekt ROSIS4H nastavak je uspješnog projekta Rosis, Rosas, Rosarum (3R) </w:t>
      </w:r>
    </w:p>
    <w:p w:rsidR="00D0609B" w:rsidRPr="002B7897" w:rsidRDefault="00D0609B" w:rsidP="00D0609B">
      <w:pPr>
        <w:rPr>
          <w:rFonts w:ascii="Times New Roman" w:hAnsi="Times New Roman"/>
          <w:color w:val="333333"/>
          <w:sz w:val="24"/>
          <w:szCs w:val="24"/>
          <w:lang w:val="en"/>
        </w:rPr>
      </w:pPr>
      <w:r w:rsidRPr="002B7897">
        <w:rPr>
          <w:rFonts w:ascii="Times New Roman" w:hAnsi="Times New Roman"/>
          <w:color w:val="333333"/>
          <w:sz w:val="24"/>
          <w:szCs w:val="24"/>
          <w:lang w:val="en"/>
        </w:rPr>
        <w:t xml:space="preserve">Predviđeno trajanje projekta je 21 mjesec, projektni partneri su Grad Šabac, Regionalni centar za biotehnološka istraživanja i razvoj BPŽ d.o.o., Srednja škola Matije Antuna Reljkovića Slavonski Brod i Srednja poljoprivredna škola sa domom učenika Šabac. </w:t>
      </w:r>
      <w:r w:rsidRPr="002B7897">
        <w:rPr>
          <w:rFonts w:ascii="Times New Roman" w:hAnsi="Times New Roman"/>
          <w:color w:val="333333"/>
          <w:sz w:val="24"/>
          <w:szCs w:val="24"/>
          <w:lang w:val="en"/>
        </w:rPr>
        <w:br/>
        <w:t>Vodeći partner projekta je CTR – Razvojna agencija Brodsko-posavske županije.</w:t>
      </w:r>
    </w:p>
    <w:p w:rsidR="00AB3EF0" w:rsidRDefault="00AB3EF0" w:rsidP="00AB3EF0">
      <w:pPr>
        <w:pStyle w:val="Default"/>
      </w:pPr>
    </w:p>
    <w:p w:rsidR="00AB3EF0" w:rsidRPr="00AB3EF0" w:rsidRDefault="00AB3EF0" w:rsidP="00AB3EF0">
      <w:pPr>
        <w:pStyle w:val="Default"/>
        <w:rPr>
          <w:rFonts w:ascii="Times New Roman" w:hAnsi="Times New Roman" w:cs="Times New Roman"/>
        </w:rPr>
      </w:pPr>
      <w:r w:rsidRPr="00AB3EF0">
        <w:rPr>
          <w:rFonts w:ascii="Times New Roman" w:hAnsi="Times New Roman" w:cs="Times New Roman"/>
        </w:rPr>
        <w:t xml:space="preserve">8. </w:t>
      </w:r>
      <w:r w:rsidRPr="00AB3EF0">
        <w:rPr>
          <w:rFonts w:ascii="Times New Roman" w:hAnsi="Times New Roman" w:cs="Times New Roman"/>
          <w:b/>
          <w:bCs/>
        </w:rPr>
        <w:t xml:space="preserve">EQAVET+ INDICATIVE DESCRIPTORS: </w:t>
      </w:r>
    </w:p>
    <w:p w:rsidR="00AB3EF0" w:rsidRPr="00AB3EF0" w:rsidRDefault="00AB3EF0" w:rsidP="00AB3EF0">
      <w:pPr>
        <w:rPr>
          <w:rFonts w:ascii="Times New Roman" w:hAnsi="Times New Roman"/>
          <w:b/>
          <w:bCs/>
          <w:sz w:val="24"/>
          <w:szCs w:val="24"/>
        </w:rPr>
      </w:pPr>
      <w:r w:rsidRPr="00AB3EF0">
        <w:rPr>
          <w:rFonts w:ascii="Times New Roman" w:hAnsi="Times New Roman"/>
          <w:b/>
          <w:bCs/>
          <w:sz w:val="24"/>
          <w:szCs w:val="24"/>
        </w:rPr>
        <w:t>EQAVET NETWORK PAPER ON COMPLEMENTING EQAVET</w:t>
      </w:r>
    </w:p>
    <w:p w:rsidR="00AB3EF0" w:rsidRPr="00AB3EF0" w:rsidRDefault="00AB3EF0" w:rsidP="00AB3EF0">
      <w:pPr>
        <w:rPr>
          <w:rFonts w:ascii="Times New Roman" w:hAnsi="Times New Roman"/>
          <w:b/>
          <w:bCs/>
          <w:sz w:val="24"/>
          <w:szCs w:val="24"/>
        </w:rPr>
      </w:pPr>
      <w:r w:rsidRPr="00AB3EF0">
        <w:rPr>
          <w:rFonts w:ascii="Times New Roman" w:hAnsi="Times New Roman"/>
          <w:color w:val="222222"/>
          <w:sz w:val="24"/>
          <w:szCs w:val="24"/>
        </w:rPr>
        <w:t xml:space="preserve">Cilj:  podržati članove mreže EQAVET i one koji su zainteresirani za osiguranje kvalitete strukovnog obrazovanja i osposobljavanja (VET). Pripremljen je 2016. godine od strane EQAVET radne skupine nacionalnih predstavnika i europskih dionika. Izrađen je u skladu s prvim člancima Preporuke Europskog parlamenta i Vijeća od 18. lipnja 2009. o uspostavi Europskog okvira za osiguranje kvalitete za strukovno obrazovanje i osposobljavanje (EQAVET Framework) koji je pozvao države članice da dalje razvijaju kvalitetu kriterijima i indikativnim deskriptorima.  </w:t>
      </w:r>
    </w:p>
    <w:p w:rsidR="00AB3EF0" w:rsidRDefault="00AB3EF0" w:rsidP="00AB3EF0">
      <w:pPr>
        <w:rPr>
          <w:rFonts w:ascii="Times New Roman" w:hAnsi="Times New Roman"/>
          <w:bCs/>
          <w:sz w:val="24"/>
          <w:szCs w:val="24"/>
        </w:rPr>
      </w:pPr>
      <w:r w:rsidRPr="00AB3EF0">
        <w:rPr>
          <w:rFonts w:ascii="Times New Roman" w:hAnsi="Times New Roman"/>
          <w:bCs/>
          <w:sz w:val="24"/>
          <w:szCs w:val="24"/>
        </w:rPr>
        <w:t>Partneri  u projektu su predstavnici  Slovenije, Finske, Austrije i Hrvatske.</w:t>
      </w:r>
    </w:p>
    <w:p w:rsidR="00AB3EF0" w:rsidRDefault="00AB3EF0" w:rsidP="00AB3EF0">
      <w:pPr>
        <w:rPr>
          <w:rFonts w:ascii="Times New Roman" w:hAnsi="Times New Roman"/>
          <w:bCs/>
          <w:sz w:val="24"/>
          <w:szCs w:val="24"/>
        </w:rPr>
      </w:pPr>
    </w:p>
    <w:p w:rsidR="00AB3EF0" w:rsidRPr="00AB3EF0" w:rsidRDefault="00AB3EF0" w:rsidP="00AB3EF0">
      <w:pPr>
        <w:rPr>
          <w:rFonts w:ascii="Times New Roman" w:hAnsi="Times New Roman"/>
          <w:bCs/>
          <w:sz w:val="24"/>
          <w:szCs w:val="24"/>
        </w:rPr>
      </w:pPr>
    </w:p>
    <w:p w:rsidR="007C09E3" w:rsidRPr="00EE43A5" w:rsidRDefault="007C09E3" w:rsidP="007C09E3">
      <w:pPr>
        <w:rPr>
          <w:rFonts w:ascii="Times New Roman" w:hAnsi="Times New Roman"/>
          <w:b/>
          <w:sz w:val="24"/>
          <w:szCs w:val="24"/>
        </w:rPr>
      </w:pPr>
      <w:r w:rsidRPr="00EE43A5">
        <w:rPr>
          <w:rFonts w:ascii="Times New Roman" w:hAnsi="Times New Roman"/>
          <w:b/>
          <w:sz w:val="24"/>
          <w:szCs w:val="24"/>
        </w:rPr>
        <w:t xml:space="preserve">Projekt:  </w:t>
      </w:r>
      <w:r w:rsidR="009D1A3A">
        <w:rPr>
          <w:rFonts w:ascii="Times New Roman" w:hAnsi="Times New Roman"/>
          <w:b/>
          <w:sz w:val="24"/>
          <w:szCs w:val="24"/>
        </w:rPr>
        <w:t xml:space="preserve">Najava novog projekta </w:t>
      </w:r>
      <w:r w:rsidRPr="00EE43A5">
        <w:rPr>
          <w:rFonts w:ascii="Times New Roman" w:hAnsi="Times New Roman"/>
          <w:b/>
          <w:sz w:val="24"/>
          <w:szCs w:val="24"/>
        </w:rPr>
        <w:t>ECO HO</w:t>
      </w:r>
      <w:r>
        <w:rPr>
          <w:rFonts w:ascii="Times New Roman" w:hAnsi="Times New Roman"/>
          <w:b/>
          <w:sz w:val="24"/>
          <w:szCs w:val="24"/>
        </w:rPr>
        <w:t>R</w:t>
      </w:r>
      <w:r w:rsidRPr="00EE43A5">
        <w:rPr>
          <w:rFonts w:ascii="Times New Roman" w:hAnsi="Times New Roman"/>
          <w:b/>
          <w:sz w:val="24"/>
          <w:szCs w:val="24"/>
        </w:rPr>
        <w:t>TY LAB</w:t>
      </w:r>
      <w:r w:rsidR="009D1A3A">
        <w:rPr>
          <w:rFonts w:ascii="Times New Roman" w:hAnsi="Times New Roman"/>
          <w:b/>
          <w:sz w:val="24"/>
          <w:szCs w:val="24"/>
        </w:rPr>
        <w:t xml:space="preserve"> III</w:t>
      </w:r>
    </w:p>
    <w:p w:rsidR="00C77865" w:rsidRDefault="00AB3EF0" w:rsidP="00AB3EF0">
      <w:pPr>
        <w:autoSpaceDE w:val="0"/>
        <w:autoSpaceDN w:val="0"/>
        <w:adjustRightInd w:val="0"/>
        <w:spacing w:after="0" w:line="240" w:lineRule="auto"/>
        <w:rPr>
          <w:rFonts w:ascii="Times New Roman" w:hAnsi="Times New Roman"/>
          <w:b/>
          <w:sz w:val="24"/>
          <w:szCs w:val="24"/>
          <w:lang w:val="en-US"/>
        </w:rPr>
      </w:pPr>
      <w:r>
        <w:rPr>
          <w:rFonts w:ascii="Times New Roman" w:hAnsi="Times New Roman"/>
          <w:b/>
          <w:sz w:val="24"/>
          <w:szCs w:val="24"/>
          <w:lang w:val="en-US"/>
        </w:rPr>
        <w:t xml:space="preserve">  </w:t>
      </w:r>
    </w:p>
    <w:p w:rsidR="00AB3EF0" w:rsidRPr="00AB3EF0" w:rsidRDefault="00AB3EF0" w:rsidP="00AB3EF0">
      <w:pPr>
        <w:autoSpaceDE w:val="0"/>
        <w:autoSpaceDN w:val="0"/>
        <w:adjustRightInd w:val="0"/>
        <w:spacing w:after="0" w:line="240" w:lineRule="auto"/>
        <w:rPr>
          <w:rFonts w:ascii="Times New Roman" w:hAnsi="Times New Roman"/>
          <w:b/>
          <w:sz w:val="24"/>
          <w:szCs w:val="24"/>
          <w:lang w:val="en-US"/>
        </w:rPr>
      </w:pPr>
    </w:p>
    <w:p w:rsidR="007C09E3" w:rsidRPr="007616D7" w:rsidRDefault="007C09E3" w:rsidP="007C09E3">
      <w:pPr>
        <w:spacing w:line="360" w:lineRule="auto"/>
        <w:jc w:val="both"/>
        <w:rPr>
          <w:rFonts w:ascii="Times New Roman" w:hAnsi="Times New Roman"/>
          <w:b/>
          <w:color w:val="00B050"/>
          <w:sz w:val="28"/>
          <w:szCs w:val="24"/>
        </w:rPr>
      </w:pPr>
      <w:r w:rsidRPr="007616D7">
        <w:rPr>
          <w:rFonts w:ascii="Times New Roman" w:hAnsi="Times New Roman"/>
          <w:b/>
          <w:color w:val="00B050"/>
          <w:sz w:val="28"/>
          <w:szCs w:val="24"/>
        </w:rPr>
        <w:t>ŠKOLSKI PROJEKTI</w:t>
      </w:r>
    </w:p>
    <w:p w:rsidR="007C09E3" w:rsidRPr="00BC1872" w:rsidRDefault="007C09E3" w:rsidP="007C09E3">
      <w:pPr>
        <w:rPr>
          <w:rFonts w:ascii="Times New Roman" w:hAnsi="Times New Roman"/>
          <w:b/>
          <w:sz w:val="24"/>
          <w:szCs w:val="24"/>
        </w:rPr>
      </w:pPr>
      <w:r w:rsidRPr="00BC1872">
        <w:rPr>
          <w:rFonts w:ascii="Times New Roman" w:hAnsi="Times New Roman"/>
          <w:b/>
          <w:sz w:val="24"/>
          <w:szCs w:val="24"/>
        </w:rPr>
        <w:t>ISGE – Informacijski sustav za gospodarenje energijom</w:t>
      </w:r>
    </w:p>
    <w:p w:rsidR="007C09E3" w:rsidRPr="00BC1872" w:rsidRDefault="00346971" w:rsidP="007C09E3">
      <w:pPr>
        <w:rPr>
          <w:rFonts w:ascii="Times New Roman" w:hAnsi="Times New Roman"/>
          <w:sz w:val="24"/>
          <w:szCs w:val="24"/>
        </w:rPr>
      </w:pPr>
      <w:r w:rsidRPr="00BC1872">
        <w:rPr>
          <w:rFonts w:ascii="Times New Roman" w:hAnsi="Times New Roman"/>
          <w:sz w:val="24"/>
          <w:szCs w:val="24"/>
        </w:rPr>
        <w:t>Godina: 2017./18</w:t>
      </w:r>
      <w:r w:rsidR="007C09E3" w:rsidRPr="00BC1872">
        <w:rPr>
          <w:rFonts w:ascii="Times New Roman" w:hAnsi="Times New Roman"/>
          <w:sz w:val="24"/>
          <w:szCs w:val="24"/>
        </w:rPr>
        <w:t>.</w:t>
      </w:r>
    </w:p>
    <w:p w:rsidR="007C09E3" w:rsidRPr="00BC1872" w:rsidRDefault="007C09E3" w:rsidP="007C09E3">
      <w:pPr>
        <w:rPr>
          <w:rFonts w:ascii="Times New Roman" w:hAnsi="Times New Roman"/>
          <w:sz w:val="24"/>
          <w:szCs w:val="24"/>
        </w:rPr>
      </w:pPr>
      <w:r w:rsidRPr="00BC1872">
        <w:rPr>
          <w:rFonts w:ascii="Times New Roman" w:hAnsi="Times New Roman"/>
          <w:sz w:val="24"/>
          <w:szCs w:val="24"/>
        </w:rPr>
        <w:t>Voditelj aktivnosti: Tomislav Aračić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176"/>
        <w:gridCol w:w="1163"/>
        <w:gridCol w:w="6731"/>
      </w:tblGrid>
      <w:tr w:rsidR="007C09E3" w:rsidRPr="00BC1872" w:rsidTr="00C27660">
        <w:tc>
          <w:tcPr>
            <w:tcW w:w="39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1.</w:t>
            </w:r>
          </w:p>
        </w:tc>
        <w:tc>
          <w:tcPr>
            <w:tcW w:w="2166" w:type="dxa"/>
            <w:gridSpan w:val="2"/>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 xml:space="preserve">Cilj </w:t>
            </w:r>
          </w:p>
        </w:tc>
        <w:tc>
          <w:tcPr>
            <w:tcW w:w="6731" w:type="dxa"/>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Poticati racionalnije trošenje svih vrsta energenata koji su potrebni za normalno funkcioniranje škole. Smanjiti troškove, te uočiti situacije gdje je to moguće.</w:t>
            </w:r>
          </w:p>
          <w:p w:rsidR="007C09E3" w:rsidRPr="00BC1872" w:rsidRDefault="007C09E3" w:rsidP="00C27660">
            <w:pPr>
              <w:spacing w:after="0" w:line="240" w:lineRule="auto"/>
              <w:rPr>
                <w:rFonts w:ascii="Times New Roman" w:hAnsi="Times New Roman"/>
                <w:sz w:val="24"/>
                <w:szCs w:val="24"/>
              </w:rPr>
            </w:pPr>
          </w:p>
        </w:tc>
      </w:tr>
      <w:tr w:rsidR="007C09E3" w:rsidRPr="00BC1872" w:rsidTr="00C27660">
        <w:tc>
          <w:tcPr>
            <w:tcW w:w="39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2.</w:t>
            </w:r>
          </w:p>
        </w:tc>
        <w:tc>
          <w:tcPr>
            <w:tcW w:w="2166" w:type="dxa"/>
            <w:gridSpan w:val="2"/>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Namjena</w:t>
            </w:r>
          </w:p>
        </w:tc>
        <w:tc>
          <w:tcPr>
            <w:tcW w:w="6731" w:type="dxa"/>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Uvoditi potrošnju energenata cijele škole i pratećih objekata na internetsku bazu podataka</w:t>
            </w:r>
          </w:p>
          <w:p w:rsidR="007C09E3" w:rsidRPr="00BC1872" w:rsidRDefault="007C09E3" w:rsidP="00C27660">
            <w:pPr>
              <w:spacing w:after="0" w:line="240" w:lineRule="auto"/>
              <w:rPr>
                <w:rFonts w:ascii="Times New Roman" w:hAnsi="Times New Roman"/>
                <w:sz w:val="24"/>
                <w:szCs w:val="24"/>
              </w:rPr>
            </w:pPr>
          </w:p>
        </w:tc>
      </w:tr>
      <w:tr w:rsidR="007C09E3" w:rsidRPr="00BC1872" w:rsidTr="00C27660">
        <w:tc>
          <w:tcPr>
            <w:tcW w:w="39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3.</w:t>
            </w:r>
          </w:p>
        </w:tc>
        <w:tc>
          <w:tcPr>
            <w:tcW w:w="2166" w:type="dxa"/>
            <w:gridSpan w:val="2"/>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Nositelj</w:t>
            </w:r>
          </w:p>
        </w:tc>
        <w:tc>
          <w:tcPr>
            <w:tcW w:w="673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Tomislav Aračić</w:t>
            </w:r>
          </w:p>
        </w:tc>
      </w:tr>
      <w:tr w:rsidR="007C09E3" w:rsidRPr="00BC1872" w:rsidTr="00C27660">
        <w:trPr>
          <w:trHeight w:val="83"/>
        </w:trPr>
        <w:tc>
          <w:tcPr>
            <w:tcW w:w="391" w:type="dxa"/>
            <w:vMerge w:val="restart"/>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4.</w:t>
            </w:r>
          </w:p>
        </w:tc>
        <w:tc>
          <w:tcPr>
            <w:tcW w:w="1079" w:type="dxa"/>
            <w:vMerge w:val="restart"/>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 xml:space="preserve">Vremenik </w:t>
            </w:r>
          </w:p>
        </w:tc>
        <w:tc>
          <w:tcPr>
            <w:tcW w:w="1087"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Trajanje aktivnosti</w:t>
            </w:r>
          </w:p>
        </w:tc>
        <w:tc>
          <w:tcPr>
            <w:tcW w:w="673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Od rujna do kolovoza</w:t>
            </w:r>
          </w:p>
        </w:tc>
      </w:tr>
      <w:tr w:rsidR="007C09E3" w:rsidRPr="00BC1872" w:rsidTr="00C27660">
        <w:trPr>
          <w:trHeight w:val="82"/>
        </w:trPr>
        <w:tc>
          <w:tcPr>
            <w:tcW w:w="391" w:type="dxa"/>
            <w:vMerge/>
            <w:shd w:val="clear" w:color="auto" w:fill="auto"/>
          </w:tcPr>
          <w:p w:rsidR="007C09E3" w:rsidRPr="00BC1872" w:rsidRDefault="007C09E3" w:rsidP="00C27660">
            <w:pPr>
              <w:spacing w:after="0" w:line="240" w:lineRule="auto"/>
              <w:rPr>
                <w:rFonts w:ascii="Times New Roman" w:hAnsi="Times New Roman"/>
                <w:sz w:val="24"/>
                <w:szCs w:val="24"/>
              </w:rPr>
            </w:pPr>
          </w:p>
        </w:tc>
        <w:tc>
          <w:tcPr>
            <w:tcW w:w="1079" w:type="dxa"/>
            <w:vMerge/>
            <w:shd w:val="clear" w:color="auto" w:fill="auto"/>
          </w:tcPr>
          <w:p w:rsidR="007C09E3" w:rsidRPr="00BC1872" w:rsidRDefault="007C09E3" w:rsidP="00C27660">
            <w:pPr>
              <w:spacing w:after="0" w:line="240" w:lineRule="auto"/>
              <w:rPr>
                <w:rFonts w:ascii="Times New Roman" w:hAnsi="Times New Roman"/>
                <w:sz w:val="24"/>
                <w:szCs w:val="24"/>
              </w:rPr>
            </w:pPr>
          </w:p>
        </w:tc>
        <w:tc>
          <w:tcPr>
            <w:tcW w:w="1087"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Planirano sati</w:t>
            </w:r>
          </w:p>
        </w:tc>
        <w:tc>
          <w:tcPr>
            <w:tcW w:w="673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70</w:t>
            </w:r>
          </w:p>
        </w:tc>
      </w:tr>
      <w:tr w:rsidR="007C09E3" w:rsidRPr="00BC1872" w:rsidTr="00C27660">
        <w:tc>
          <w:tcPr>
            <w:tcW w:w="39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5.</w:t>
            </w:r>
          </w:p>
        </w:tc>
        <w:tc>
          <w:tcPr>
            <w:tcW w:w="2166" w:type="dxa"/>
            <w:gridSpan w:val="2"/>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 xml:space="preserve">Troškovnik </w:t>
            </w:r>
          </w:p>
        </w:tc>
        <w:tc>
          <w:tcPr>
            <w:tcW w:w="673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Prema potrebi</w:t>
            </w:r>
          </w:p>
        </w:tc>
      </w:tr>
      <w:tr w:rsidR="007C09E3" w:rsidRPr="00BC1872" w:rsidTr="00C27660">
        <w:tc>
          <w:tcPr>
            <w:tcW w:w="39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6.</w:t>
            </w:r>
          </w:p>
        </w:tc>
        <w:tc>
          <w:tcPr>
            <w:tcW w:w="2166" w:type="dxa"/>
            <w:gridSpan w:val="2"/>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Način vrednovanja  i način korištenja rezultata vrednovanja</w:t>
            </w:r>
          </w:p>
        </w:tc>
        <w:tc>
          <w:tcPr>
            <w:tcW w:w="673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Ispunjenost podataka na isge.hr</w:t>
            </w:r>
          </w:p>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Grafički prikaz potrošnje</w:t>
            </w:r>
          </w:p>
          <w:p w:rsidR="007C09E3" w:rsidRPr="00BC1872" w:rsidRDefault="007C09E3" w:rsidP="00C27660">
            <w:pPr>
              <w:spacing w:after="0" w:line="240" w:lineRule="auto"/>
              <w:rPr>
                <w:rFonts w:ascii="Times New Roman" w:hAnsi="Times New Roman"/>
                <w:sz w:val="24"/>
                <w:szCs w:val="24"/>
              </w:rPr>
            </w:pPr>
          </w:p>
        </w:tc>
      </w:tr>
      <w:tr w:rsidR="007C09E3" w:rsidRPr="00BC1872" w:rsidTr="00C27660">
        <w:tc>
          <w:tcPr>
            <w:tcW w:w="39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7.</w:t>
            </w:r>
          </w:p>
        </w:tc>
        <w:tc>
          <w:tcPr>
            <w:tcW w:w="2166" w:type="dxa"/>
            <w:gridSpan w:val="2"/>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Način realizacije</w:t>
            </w:r>
          </w:p>
        </w:tc>
        <w:tc>
          <w:tcPr>
            <w:tcW w:w="6731" w:type="dxa"/>
            <w:shd w:val="clear" w:color="auto" w:fill="auto"/>
          </w:tcPr>
          <w:p w:rsidR="007C09E3" w:rsidRPr="00BC1872" w:rsidRDefault="007C09E3" w:rsidP="00C27660">
            <w:pPr>
              <w:spacing w:after="0" w:line="240" w:lineRule="auto"/>
              <w:rPr>
                <w:rFonts w:ascii="Times New Roman" w:hAnsi="Times New Roman"/>
                <w:sz w:val="24"/>
                <w:szCs w:val="24"/>
              </w:rPr>
            </w:pPr>
            <w:r w:rsidRPr="00BC1872">
              <w:rPr>
                <w:rFonts w:ascii="Times New Roman" w:hAnsi="Times New Roman"/>
                <w:sz w:val="24"/>
                <w:szCs w:val="24"/>
              </w:rPr>
              <w:t>Redoviti sastanci sa domarima radi preuzimanja očitanja i plaćenih računa radi unosa istih u bazu podataka</w:t>
            </w:r>
          </w:p>
          <w:p w:rsidR="007C09E3" w:rsidRPr="00BC1872" w:rsidRDefault="007C09E3" w:rsidP="00C27660">
            <w:pPr>
              <w:spacing w:after="0" w:line="240" w:lineRule="auto"/>
              <w:rPr>
                <w:rFonts w:ascii="Times New Roman" w:hAnsi="Times New Roman"/>
                <w:sz w:val="24"/>
                <w:szCs w:val="24"/>
              </w:rPr>
            </w:pPr>
          </w:p>
        </w:tc>
      </w:tr>
    </w:tbl>
    <w:p w:rsidR="007C09E3" w:rsidRPr="00BC1872" w:rsidRDefault="007C09E3" w:rsidP="007C09E3">
      <w:pPr>
        <w:autoSpaceDE w:val="0"/>
        <w:autoSpaceDN w:val="0"/>
        <w:adjustRightInd w:val="0"/>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4"/>
        <w:gridCol w:w="1136"/>
        <w:gridCol w:w="1418"/>
        <w:gridCol w:w="1136"/>
      </w:tblGrid>
      <w:tr w:rsidR="007C09E3" w:rsidRPr="00BC1872" w:rsidTr="007616D7">
        <w:tc>
          <w:tcPr>
            <w:tcW w:w="3186"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Sadržaj/aktivnost</w:t>
            </w:r>
          </w:p>
        </w:tc>
        <w:tc>
          <w:tcPr>
            <w:tcW w:w="51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Planirano sati</w:t>
            </w:r>
          </w:p>
        </w:tc>
        <w:tc>
          <w:tcPr>
            <w:tcW w:w="77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Materijalni uvjeti</w:t>
            </w:r>
          </w:p>
        </w:tc>
        <w:tc>
          <w:tcPr>
            <w:tcW w:w="51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Suradnja s…</w:t>
            </w:r>
          </w:p>
        </w:tc>
      </w:tr>
      <w:tr w:rsidR="007C09E3" w:rsidRPr="00BC1872" w:rsidTr="007616D7">
        <w:tc>
          <w:tcPr>
            <w:tcW w:w="3186"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Očitavanje i ispunjavanje podataka o potrošnji energije u online bazu podataka isge.hr</w:t>
            </w:r>
          </w:p>
        </w:tc>
        <w:tc>
          <w:tcPr>
            <w:tcW w:w="51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70</w:t>
            </w:r>
          </w:p>
        </w:tc>
        <w:tc>
          <w:tcPr>
            <w:tcW w:w="77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Računalo, Internet, pristup raznim brojilima i mjerilima</w:t>
            </w:r>
          </w:p>
        </w:tc>
        <w:tc>
          <w:tcPr>
            <w:tcW w:w="51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Domar</w:t>
            </w:r>
          </w:p>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Ravnatelj</w:t>
            </w:r>
          </w:p>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Tajnica</w:t>
            </w:r>
          </w:p>
          <w:p w:rsidR="007C09E3" w:rsidRPr="00BC1872" w:rsidRDefault="007C09E3" w:rsidP="00C27660">
            <w:pPr>
              <w:autoSpaceDE w:val="0"/>
              <w:autoSpaceDN w:val="0"/>
              <w:adjustRightInd w:val="0"/>
              <w:spacing w:after="0" w:line="240" w:lineRule="auto"/>
              <w:rPr>
                <w:rFonts w:ascii="Times New Roman" w:hAnsi="Times New Roman"/>
                <w:sz w:val="24"/>
                <w:szCs w:val="24"/>
              </w:rPr>
            </w:pPr>
          </w:p>
        </w:tc>
      </w:tr>
    </w:tbl>
    <w:p w:rsidR="00BC1872" w:rsidRPr="00BC1872" w:rsidRDefault="00BC1872" w:rsidP="007616D7">
      <w:pPr>
        <w:jc w:val="center"/>
        <w:rPr>
          <w:rFonts w:ascii="Times New Roman" w:hAnsi="Times New Roman"/>
          <w:sz w:val="24"/>
          <w:szCs w:val="24"/>
        </w:rPr>
      </w:pPr>
    </w:p>
    <w:p w:rsidR="00BC1872" w:rsidRPr="00BC1872" w:rsidRDefault="00BC1872" w:rsidP="007616D7">
      <w:pPr>
        <w:jc w:val="center"/>
        <w:rPr>
          <w:rFonts w:ascii="Times New Roman" w:hAnsi="Times New Roman"/>
          <w:sz w:val="24"/>
          <w:szCs w:val="24"/>
        </w:rPr>
      </w:pPr>
    </w:p>
    <w:p w:rsidR="007616D7" w:rsidRPr="00BC1872" w:rsidRDefault="007616D7" w:rsidP="00BC1872">
      <w:pPr>
        <w:rPr>
          <w:rFonts w:ascii="Times New Roman" w:hAnsi="Times New Roman"/>
          <w:b/>
          <w:sz w:val="24"/>
          <w:szCs w:val="24"/>
          <w:u w:val="single"/>
        </w:rPr>
      </w:pPr>
      <w:r w:rsidRPr="00BC1872">
        <w:rPr>
          <w:rFonts w:ascii="Times New Roman" w:hAnsi="Times New Roman"/>
          <w:b/>
          <w:sz w:val="24"/>
          <w:szCs w:val="24"/>
          <w:u w:val="single"/>
        </w:rPr>
        <w:t>PROJEKT:  AROMATIČNOM SPIRALNOM VRTU</w:t>
      </w:r>
    </w:p>
    <w:p w:rsidR="007616D7" w:rsidRPr="00BC1872" w:rsidRDefault="007616D7" w:rsidP="007616D7">
      <w:pPr>
        <w:rPr>
          <w:rFonts w:ascii="Times New Roman" w:hAnsi="Times New Roman"/>
          <w:b/>
          <w:sz w:val="24"/>
          <w:szCs w:val="24"/>
        </w:rPr>
      </w:pPr>
      <w:r w:rsidRPr="00BC1872">
        <w:rPr>
          <w:rFonts w:ascii="Times New Roman" w:hAnsi="Times New Roman"/>
          <w:sz w:val="24"/>
          <w:szCs w:val="24"/>
        </w:rPr>
        <w:t>Planiramo kroz naše aktivnosti u aromatičnom vrtu ostvariti osnovnu ideju</w:t>
      </w:r>
      <w:r w:rsidRPr="00BC1872">
        <w:rPr>
          <w:rFonts w:ascii="Times New Roman" w:hAnsi="Times New Roman"/>
          <w:b/>
          <w:sz w:val="24"/>
          <w:szCs w:val="24"/>
        </w:rPr>
        <w:t xml:space="preserve">: </w:t>
      </w:r>
    </w:p>
    <w:p w:rsidR="007616D7" w:rsidRPr="00BC1872" w:rsidRDefault="007616D7" w:rsidP="007616D7">
      <w:pPr>
        <w:spacing w:after="0" w:line="240" w:lineRule="auto"/>
        <w:jc w:val="center"/>
        <w:rPr>
          <w:rFonts w:ascii="Times New Roman" w:hAnsi="Times New Roman"/>
          <w:bCs/>
          <w:sz w:val="24"/>
          <w:szCs w:val="24"/>
        </w:rPr>
      </w:pPr>
      <w:r w:rsidRPr="00BC1872">
        <w:rPr>
          <w:rFonts w:ascii="Times New Roman" w:hAnsi="Times New Roman"/>
          <w:b/>
          <w:sz w:val="24"/>
          <w:szCs w:val="24"/>
        </w:rPr>
        <w:t xml:space="preserve">Zdravlje iz vrta - </w:t>
      </w:r>
      <w:r w:rsidRPr="00BC1872">
        <w:rPr>
          <w:rFonts w:ascii="Times New Roman" w:hAnsi="Times New Roman"/>
          <w:bCs/>
          <w:sz w:val="24"/>
          <w:szCs w:val="24"/>
        </w:rPr>
        <w:t xml:space="preserve">od zdravog vrta do zdravog čovjeka vodi direktan put. </w:t>
      </w:r>
    </w:p>
    <w:p w:rsidR="007616D7" w:rsidRPr="00BC1872" w:rsidRDefault="007616D7" w:rsidP="007616D7">
      <w:pPr>
        <w:spacing w:after="0" w:line="240" w:lineRule="auto"/>
        <w:jc w:val="center"/>
        <w:rPr>
          <w:rFonts w:ascii="Times New Roman" w:hAnsi="Times New Roman"/>
          <w:bCs/>
          <w:sz w:val="24"/>
          <w:szCs w:val="24"/>
        </w:rPr>
      </w:pPr>
      <w:r w:rsidRPr="00BC1872">
        <w:rPr>
          <w:rFonts w:ascii="Times New Roman" w:hAnsi="Times New Roman"/>
          <w:bCs/>
          <w:sz w:val="24"/>
          <w:szCs w:val="24"/>
        </w:rPr>
        <w:t>Na tom putu svi mogu naći svoj put.</w:t>
      </w:r>
    </w:p>
    <w:p w:rsidR="007616D7" w:rsidRPr="00BC1872" w:rsidRDefault="007616D7" w:rsidP="007616D7">
      <w:pPr>
        <w:spacing w:after="0" w:line="240" w:lineRule="auto"/>
        <w:jc w:val="center"/>
        <w:rPr>
          <w:rFonts w:ascii="Times New Roman" w:hAnsi="Times New Roman"/>
          <w:sz w:val="24"/>
          <w:szCs w:val="24"/>
          <w:u w:val="single"/>
        </w:rPr>
      </w:pPr>
    </w:p>
    <w:p w:rsidR="007616D7" w:rsidRPr="00BC1872" w:rsidRDefault="007616D7" w:rsidP="007616D7">
      <w:pPr>
        <w:shd w:val="clear" w:color="auto" w:fill="FFFFFF"/>
        <w:jc w:val="center"/>
        <w:rPr>
          <w:rFonts w:ascii="Times New Roman" w:hAnsi="Times New Roman"/>
          <w:sz w:val="24"/>
          <w:szCs w:val="24"/>
          <w:u w:val="single"/>
        </w:rPr>
      </w:pPr>
      <w:r w:rsidRPr="00BC1872">
        <w:rPr>
          <w:rFonts w:ascii="Times New Roman" w:hAnsi="Times New Roman"/>
          <w:sz w:val="24"/>
          <w:szCs w:val="24"/>
          <w:u w:val="single"/>
        </w:rPr>
        <w:t>Kako?</w:t>
      </w:r>
    </w:p>
    <w:p w:rsidR="007616D7" w:rsidRPr="00BC1872" w:rsidRDefault="007616D7" w:rsidP="00BC1872">
      <w:pPr>
        <w:shd w:val="clear" w:color="auto" w:fill="FFFFFF"/>
        <w:rPr>
          <w:rFonts w:ascii="Times New Roman" w:hAnsi="Times New Roman"/>
          <w:b/>
          <w:sz w:val="24"/>
          <w:szCs w:val="24"/>
        </w:rPr>
      </w:pPr>
      <w:r w:rsidRPr="00BC1872">
        <w:rPr>
          <w:rFonts w:ascii="Times New Roman" w:hAnsi="Times New Roman"/>
          <w:b/>
          <w:sz w:val="24"/>
          <w:szCs w:val="24"/>
        </w:rPr>
        <w:t>Mali začinski vrt je savršen višenamjenski vrt.</w:t>
      </w:r>
    </w:p>
    <w:p w:rsidR="007616D7" w:rsidRPr="00BC1872" w:rsidRDefault="007616D7" w:rsidP="007616D7">
      <w:pPr>
        <w:tabs>
          <w:tab w:val="left" w:pos="426"/>
        </w:tabs>
        <w:spacing w:after="0" w:line="240" w:lineRule="auto"/>
        <w:jc w:val="both"/>
        <w:rPr>
          <w:rFonts w:ascii="Times New Roman" w:hAnsi="Times New Roman"/>
          <w:sz w:val="24"/>
          <w:szCs w:val="24"/>
        </w:rPr>
      </w:pPr>
    </w:p>
    <w:p w:rsidR="007616D7" w:rsidRPr="00BC1872" w:rsidRDefault="007616D7" w:rsidP="007616D7">
      <w:pPr>
        <w:ind w:firstLine="360"/>
        <w:rPr>
          <w:rFonts w:ascii="Times New Roman" w:hAnsi="Times New Roman"/>
          <w:sz w:val="24"/>
          <w:szCs w:val="24"/>
        </w:rPr>
      </w:pPr>
      <w:r w:rsidRPr="00BC1872">
        <w:rPr>
          <w:rFonts w:ascii="Times New Roman" w:hAnsi="Times New Roman"/>
          <w:sz w:val="24"/>
          <w:szCs w:val="24"/>
          <w:shd w:val="clear" w:color="auto" w:fill="FFFFFF"/>
        </w:rPr>
        <w:t xml:space="preserve"> Ciljevi:</w:t>
      </w:r>
    </w:p>
    <w:p w:rsidR="007616D7" w:rsidRPr="00BC1872" w:rsidRDefault="007616D7" w:rsidP="00BC1872">
      <w:pPr>
        <w:numPr>
          <w:ilvl w:val="0"/>
          <w:numId w:val="61"/>
        </w:numPr>
        <w:spacing w:after="0" w:line="240" w:lineRule="auto"/>
        <w:rPr>
          <w:rFonts w:ascii="Times New Roman" w:hAnsi="Times New Roman"/>
          <w:sz w:val="24"/>
          <w:szCs w:val="24"/>
        </w:rPr>
      </w:pPr>
      <w:r w:rsidRPr="00BC1872">
        <w:rPr>
          <w:rFonts w:ascii="Times New Roman" w:hAnsi="Times New Roman"/>
          <w:sz w:val="24"/>
          <w:szCs w:val="24"/>
        </w:rPr>
        <w:t xml:space="preserve">poticanje samoinicijative kod učenika, </w:t>
      </w:r>
    </w:p>
    <w:p w:rsidR="007616D7" w:rsidRPr="00BC1872" w:rsidRDefault="007616D7" w:rsidP="00BC1872">
      <w:pPr>
        <w:numPr>
          <w:ilvl w:val="0"/>
          <w:numId w:val="61"/>
        </w:numPr>
        <w:spacing w:after="0" w:line="240" w:lineRule="auto"/>
        <w:rPr>
          <w:rFonts w:ascii="Times New Roman" w:hAnsi="Times New Roman"/>
          <w:sz w:val="24"/>
          <w:szCs w:val="24"/>
        </w:rPr>
      </w:pPr>
      <w:r w:rsidRPr="00BC1872">
        <w:rPr>
          <w:rFonts w:ascii="Times New Roman" w:hAnsi="Times New Roman"/>
          <w:sz w:val="24"/>
          <w:szCs w:val="24"/>
        </w:rPr>
        <w:t>osposobljavanje učenika za samostalnu vlastitu proizvodnju,</w:t>
      </w:r>
    </w:p>
    <w:p w:rsidR="007616D7" w:rsidRPr="00BC1872" w:rsidRDefault="007616D7" w:rsidP="00BC1872">
      <w:pPr>
        <w:numPr>
          <w:ilvl w:val="0"/>
          <w:numId w:val="61"/>
        </w:numPr>
        <w:spacing w:after="0" w:line="240" w:lineRule="auto"/>
        <w:rPr>
          <w:rFonts w:ascii="Times New Roman" w:hAnsi="Times New Roman"/>
          <w:sz w:val="24"/>
          <w:szCs w:val="24"/>
        </w:rPr>
      </w:pPr>
      <w:r w:rsidRPr="00BC1872">
        <w:rPr>
          <w:rFonts w:ascii="Times New Roman" w:hAnsi="Times New Roman"/>
          <w:sz w:val="24"/>
          <w:szCs w:val="24"/>
        </w:rPr>
        <w:t>kreativnost,</w:t>
      </w:r>
    </w:p>
    <w:p w:rsidR="007616D7" w:rsidRPr="00BC1872" w:rsidRDefault="007616D7" w:rsidP="00BC1872">
      <w:pPr>
        <w:numPr>
          <w:ilvl w:val="0"/>
          <w:numId w:val="61"/>
        </w:numPr>
        <w:spacing w:after="0" w:line="240" w:lineRule="auto"/>
        <w:rPr>
          <w:rFonts w:ascii="Times New Roman" w:hAnsi="Times New Roman"/>
          <w:sz w:val="24"/>
          <w:szCs w:val="24"/>
        </w:rPr>
      </w:pPr>
      <w:r w:rsidRPr="00BC1872">
        <w:rPr>
          <w:rFonts w:ascii="Times New Roman" w:hAnsi="Times New Roman"/>
          <w:sz w:val="24"/>
          <w:szCs w:val="24"/>
        </w:rPr>
        <w:t>samostalnost</w:t>
      </w:r>
    </w:p>
    <w:p w:rsidR="007616D7" w:rsidRPr="00BC1872" w:rsidRDefault="007616D7" w:rsidP="007616D7">
      <w:pPr>
        <w:tabs>
          <w:tab w:val="left" w:pos="426"/>
        </w:tabs>
        <w:spacing w:after="0" w:line="240" w:lineRule="auto"/>
        <w:jc w:val="both"/>
        <w:rPr>
          <w:rFonts w:ascii="Times New Roman" w:hAnsi="Times New Roman"/>
          <w:sz w:val="24"/>
          <w:szCs w:val="24"/>
        </w:rPr>
      </w:pPr>
    </w:p>
    <w:p w:rsidR="007616D7" w:rsidRPr="00BC1872" w:rsidRDefault="007616D7" w:rsidP="007616D7">
      <w:pPr>
        <w:tabs>
          <w:tab w:val="left" w:pos="426"/>
        </w:tabs>
        <w:spacing w:after="0" w:line="240" w:lineRule="auto"/>
        <w:jc w:val="both"/>
        <w:rPr>
          <w:rFonts w:ascii="Times New Roman" w:hAnsi="Times New Roman"/>
          <w:sz w:val="24"/>
          <w:szCs w:val="24"/>
        </w:rPr>
      </w:pPr>
    </w:p>
    <w:p w:rsidR="007616D7" w:rsidRPr="00BC1872" w:rsidRDefault="007616D7" w:rsidP="007616D7">
      <w:pPr>
        <w:spacing w:after="0" w:line="360" w:lineRule="auto"/>
        <w:rPr>
          <w:rFonts w:ascii="Times New Roman" w:hAnsi="Times New Roman"/>
          <w:sz w:val="24"/>
          <w:szCs w:val="24"/>
        </w:rPr>
      </w:pPr>
      <w:r w:rsidRPr="00BC1872">
        <w:rPr>
          <w:rFonts w:ascii="Times New Roman" w:hAnsi="Times New Roman"/>
          <w:sz w:val="24"/>
          <w:szCs w:val="24"/>
        </w:rPr>
        <w:t>Vehid Ibraković, dipl.inž. polj</w:t>
      </w:r>
    </w:p>
    <w:p w:rsidR="007616D7" w:rsidRPr="00BC1872" w:rsidRDefault="007616D7" w:rsidP="007616D7">
      <w:pPr>
        <w:spacing w:after="0" w:line="360" w:lineRule="auto"/>
        <w:rPr>
          <w:rFonts w:ascii="Times New Roman" w:hAnsi="Times New Roman"/>
          <w:sz w:val="24"/>
          <w:szCs w:val="24"/>
        </w:rPr>
      </w:pPr>
    </w:p>
    <w:p w:rsidR="007C09E3" w:rsidRPr="00BC1872" w:rsidRDefault="007C09E3" w:rsidP="007616D7">
      <w:pPr>
        <w:spacing w:after="0" w:line="360" w:lineRule="auto"/>
        <w:rPr>
          <w:rFonts w:ascii="Times New Roman" w:hAnsi="Times New Roman"/>
          <w:b/>
          <w:sz w:val="24"/>
          <w:szCs w:val="24"/>
        </w:rPr>
      </w:pPr>
      <w:r w:rsidRPr="00BC1872">
        <w:rPr>
          <w:rFonts w:ascii="Times New Roman" w:hAnsi="Times New Roman"/>
          <w:b/>
          <w:sz w:val="24"/>
          <w:szCs w:val="24"/>
        </w:rPr>
        <w:t>ŠKOLSKI PREVENTIVNI PROGRAM</w:t>
      </w:r>
      <w:r w:rsidR="009D1A3A" w:rsidRPr="00BC1872">
        <w:rPr>
          <w:rFonts w:ascii="Times New Roman" w:hAnsi="Times New Roman"/>
          <w:b/>
          <w:sz w:val="24"/>
          <w:szCs w:val="24"/>
        </w:rPr>
        <w:t xml:space="preserve"> – prilog programima izvannastavnog rada</w:t>
      </w:r>
    </w:p>
    <w:p w:rsidR="007C09E3" w:rsidRPr="00BC1872" w:rsidRDefault="007C09E3" w:rsidP="007C09E3">
      <w:pPr>
        <w:spacing w:after="0" w:line="360" w:lineRule="auto"/>
        <w:rPr>
          <w:rFonts w:ascii="Times New Roman" w:hAnsi="Times New Roman"/>
          <w:b/>
          <w:sz w:val="24"/>
          <w:szCs w:val="24"/>
        </w:rPr>
      </w:pPr>
    </w:p>
    <w:p w:rsidR="007C09E3" w:rsidRPr="00BC1872" w:rsidRDefault="002B7897" w:rsidP="007C09E3">
      <w:pPr>
        <w:spacing w:after="0" w:line="360" w:lineRule="auto"/>
        <w:rPr>
          <w:rFonts w:ascii="Times New Roman" w:hAnsi="Times New Roman"/>
          <w:sz w:val="24"/>
          <w:szCs w:val="24"/>
        </w:rPr>
      </w:pPr>
      <w:r w:rsidRPr="00BC1872">
        <w:rPr>
          <w:rFonts w:ascii="Times New Roman" w:hAnsi="Times New Roman"/>
          <w:sz w:val="24"/>
          <w:szCs w:val="24"/>
        </w:rPr>
        <w:t>Izradila: Marija Pisonić Aleksić</w:t>
      </w:r>
      <w:r w:rsidR="007C09E3" w:rsidRPr="00BC1872">
        <w:rPr>
          <w:rFonts w:ascii="Times New Roman" w:hAnsi="Times New Roman"/>
          <w:sz w:val="24"/>
          <w:szCs w:val="24"/>
        </w:rPr>
        <w:t>, mag.psych.</w:t>
      </w:r>
    </w:p>
    <w:p w:rsidR="007C09E3" w:rsidRPr="00BC1872" w:rsidRDefault="007C09E3" w:rsidP="007C09E3">
      <w:pPr>
        <w:spacing w:after="0" w:line="360" w:lineRule="auto"/>
        <w:jc w:val="both"/>
        <w:rPr>
          <w:rFonts w:ascii="Times New Roman" w:hAnsi="Times New Roman"/>
          <w:sz w:val="24"/>
          <w:szCs w:val="24"/>
        </w:rPr>
      </w:pPr>
      <w:r w:rsidRPr="00BC1872">
        <w:rPr>
          <w:rFonts w:ascii="Times New Roman" w:hAnsi="Times New Roman"/>
          <w:sz w:val="24"/>
          <w:szCs w:val="24"/>
        </w:rPr>
        <w:t>Ovaj program je izrađen u skladu s Nacionalnim programom prevencije ovisnosti za djecu i mlade u odgojno-obrazovnom sustavu, te djecu i mlade u sustavu socijalne skrbi za razdoblje od 2010. do 2014. godine.</w:t>
      </w:r>
    </w:p>
    <w:p w:rsidR="007C09E3" w:rsidRDefault="007C09E3" w:rsidP="007C09E3">
      <w:pPr>
        <w:spacing w:after="0" w:line="360" w:lineRule="auto"/>
        <w:jc w:val="both"/>
        <w:rPr>
          <w:rFonts w:ascii="Times New Roman" w:hAnsi="Times New Roman"/>
          <w:sz w:val="24"/>
          <w:szCs w:val="24"/>
        </w:rPr>
      </w:pPr>
    </w:p>
    <w:p w:rsidR="00BC1872" w:rsidRPr="00BC1872" w:rsidRDefault="00BC1872" w:rsidP="007C09E3">
      <w:pPr>
        <w:spacing w:after="0" w:line="360" w:lineRule="auto"/>
        <w:jc w:val="both"/>
        <w:rPr>
          <w:rFonts w:ascii="Times New Roman" w:hAnsi="Times New Roman"/>
          <w:sz w:val="24"/>
          <w:szCs w:val="24"/>
        </w:rPr>
      </w:pPr>
    </w:p>
    <w:p w:rsidR="007C09E3" w:rsidRPr="00BC1872" w:rsidRDefault="007C09E3" w:rsidP="007C09E3">
      <w:pPr>
        <w:spacing w:after="0" w:line="360" w:lineRule="auto"/>
        <w:jc w:val="both"/>
        <w:rPr>
          <w:rFonts w:ascii="Times New Roman" w:hAnsi="Times New Roman"/>
          <w:sz w:val="24"/>
          <w:szCs w:val="24"/>
        </w:rPr>
      </w:pPr>
      <w:r w:rsidRPr="00BC1872">
        <w:rPr>
          <w:rFonts w:ascii="Times New Roman" w:hAnsi="Times New Roman"/>
          <w:sz w:val="24"/>
          <w:szCs w:val="24"/>
        </w:rPr>
        <w:t>CILJ PROGRAMA:</w:t>
      </w:r>
    </w:p>
    <w:p w:rsidR="007C09E3" w:rsidRPr="00BC1872" w:rsidRDefault="007C09E3" w:rsidP="00BC1872">
      <w:pPr>
        <w:numPr>
          <w:ilvl w:val="0"/>
          <w:numId w:val="44"/>
        </w:numPr>
        <w:spacing w:after="0" w:line="360" w:lineRule="auto"/>
        <w:contextualSpacing/>
        <w:jc w:val="both"/>
        <w:rPr>
          <w:rFonts w:ascii="Times New Roman" w:hAnsi="Times New Roman"/>
          <w:sz w:val="24"/>
          <w:szCs w:val="24"/>
        </w:rPr>
      </w:pPr>
      <w:r w:rsidRPr="00BC1872">
        <w:rPr>
          <w:rFonts w:ascii="Times New Roman" w:hAnsi="Times New Roman"/>
          <w:sz w:val="24"/>
          <w:szCs w:val="24"/>
        </w:rPr>
        <w:t>Smanjiti zanimanje djece i mladih za iskušavanjem sredstava ovisnosti</w:t>
      </w:r>
    </w:p>
    <w:p w:rsidR="007C09E3" w:rsidRPr="00BC1872" w:rsidRDefault="007C09E3" w:rsidP="00BC1872">
      <w:pPr>
        <w:numPr>
          <w:ilvl w:val="0"/>
          <w:numId w:val="44"/>
        </w:numPr>
        <w:spacing w:after="0" w:line="360" w:lineRule="auto"/>
        <w:contextualSpacing/>
        <w:jc w:val="both"/>
        <w:rPr>
          <w:rFonts w:ascii="Times New Roman" w:hAnsi="Times New Roman"/>
          <w:sz w:val="24"/>
          <w:szCs w:val="24"/>
        </w:rPr>
      </w:pPr>
      <w:r w:rsidRPr="00BC1872">
        <w:rPr>
          <w:rFonts w:ascii="Times New Roman" w:hAnsi="Times New Roman"/>
          <w:sz w:val="24"/>
          <w:szCs w:val="24"/>
        </w:rPr>
        <w:t>Unaprjeđenje zdravog razvoja mladih</w:t>
      </w:r>
    </w:p>
    <w:p w:rsidR="007C09E3" w:rsidRPr="00BC1872" w:rsidRDefault="007C09E3" w:rsidP="00BC1872">
      <w:pPr>
        <w:numPr>
          <w:ilvl w:val="0"/>
          <w:numId w:val="44"/>
        </w:numPr>
        <w:spacing w:after="0" w:line="360" w:lineRule="auto"/>
        <w:contextualSpacing/>
        <w:jc w:val="both"/>
        <w:rPr>
          <w:rFonts w:ascii="Times New Roman" w:hAnsi="Times New Roman"/>
          <w:sz w:val="24"/>
          <w:szCs w:val="24"/>
        </w:rPr>
      </w:pPr>
      <w:r w:rsidRPr="00BC1872">
        <w:rPr>
          <w:rFonts w:ascii="Times New Roman" w:hAnsi="Times New Roman"/>
          <w:sz w:val="24"/>
          <w:szCs w:val="24"/>
        </w:rPr>
        <w:t>Poticanje aktivnog uključivanja roditelja i nastavnika u provedbu preventivnih programa</w:t>
      </w:r>
    </w:p>
    <w:p w:rsidR="007C09E3" w:rsidRPr="00BC1872" w:rsidRDefault="007C09E3" w:rsidP="007C09E3">
      <w:pPr>
        <w:spacing w:after="0" w:line="360" w:lineRule="auto"/>
        <w:jc w:val="both"/>
        <w:rPr>
          <w:rFonts w:ascii="Times New Roman" w:hAnsi="Times New Roman"/>
          <w:sz w:val="24"/>
          <w:szCs w:val="24"/>
        </w:rPr>
      </w:pPr>
    </w:p>
    <w:p w:rsidR="007C09E3" w:rsidRPr="00BC1872" w:rsidRDefault="007C09E3" w:rsidP="007C09E3">
      <w:pPr>
        <w:spacing w:after="0" w:line="360" w:lineRule="auto"/>
        <w:jc w:val="both"/>
        <w:rPr>
          <w:rFonts w:ascii="Times New Roman" w:hAnsi="Times New Roman"/>
          <w:sz w:val="24"/>
          <w:szCs w:val="24"/>
        </w:rPr>
      </w:pPr>
      <w:r w:rsidRPr="00BC1872">
        <w:rPr>
          <w:rFonts w:ascii="Times New Roman" w:hAnsi="Times New Roman"/>
          <w:sz w:val="24"/>
          <w:szCs w:val="24"/>
        </w:rPr>
        <w:t>POSEBNI CILJEVI:</w:t>
      </w:r>
    </w:p>
    <w:p w:rsidR="007C09E3" w:rsidRPr="00BC1872" w:rsidRDefault="007C09E3" w:rsidP="00BC1872">
      <w:pPr>
        <w:numPr>
          <w:ilvl w:val="0"/>
          <w:numId w:val="45"/>
        </w:numPr>
        <w:spacing w:after="0" w:line="360" w:lineRule="auto"/>
        <w:contextualSpacing/>
        <w:jc w:val="both"/>
        <w:rPr>
          <w:rFonts w:ascii="Times New Roman" w:hAnsi="Times New Roman"/>
          <w:sz w:val="24"/>
          <w:szCs w:val="24"/>
        </w:rPr>
      </w:pPr>
      <w:r w:rsidRPr="00BC1872">
        <w:rPr>
          <w:rFonts w:ascii="Times New Roman" w:hAnsi="Times New Roman"/>
          <w:sz w:val="24"/>
          <w:szCs w:val="24"/>
        </w:rPr>
        <w:t>Kvalitetnija edukacija sudionika školskih preventivnih programa o problemu ovisnosti</w:t>
      </w:r>
    </w:p>
    <w:p w:rsidR="007C09E3" w:rsidRPr="00BC1872" w:rsidRDefault="007C09E3" w:rsidP="00BC1872">
      <w:pPr>
        <w:numPr>
          <w:ilvl w:val="0"/>
          <w:numId w:val="45"/>
        </w:numPr>
        <w:spacing w:after="0" w:line="360" w:lineRule="auto"/>
        <w:contextualSpacing/>
        <w:jc w:val="both"/>
        <w:rPr>
          <w:rFonts w:ascii="Times New Roman" w:hAnsi="Times New Roman"/>
          <w:sz w:val="24"/>
          <w:szCs w:val="24"/>
        </w:rPr>
      </w:pPr>
      <w:r w:rsidRPr="00BC1872">
        <w:rPr>
          <w:rFonts w:ascii="Times New Roman" w:hAnsi="Times New Roman"/>
          <w:sz w:val="24"/>
          <w:szCs w:val="24"/>
        </w:rPr>
        <w:t>Razvoj samopoštovanja i socijalnih vještina učenika</w:t>
      </w:r>
    </w:p>
    <w:p w:rsidR="007C09E3" w:rsidRPr="00BC1872" w:rsidRDefault="007C09E3" w:rsidP="00BC1872">
      <w:pPr>
        <w:numPr>
          <w:ilvl w:val="0"/>
          <w:numId w:val="45"/>
        </w:numPr>
        <w:spacing w:after="0" w:line="360" w:lineRule="auto"/>
        <w:contextualSpacing/>
        <w:jc w:val="both"/>
        <w:rPr>
          <w:rFonts w:ascii="Times New Roman" w:hAnsi="Times New Roman"/>
          <w:sz w:val="24"/>
          <w:szCs w:val="24"/>
        </w:rPr>
      </w:pPr>
      <w:r w:rsidRPr="00BC1872">
        <w:rPr>
          <w:rFonts w:ascii="Times New Roman" w:hAnsi="Times New Roman"/>
          <w:sz w:val="24"/>
          <w:szCs w:val="24"/>
        </w:rPr>
        <w:t>Motivacija za odabir zdravog načina života</w:t>
      </w:r>
    </w:p>
    <w:p w:rsidR="007C09E3" w:rsidRPr="00BC1872" w:rsidRDefault="007C09E3" w:rsidP="00BC1872">
      <w:pPr>
        <w:numPr>
          <w:ilvl w:val="0"/>
          <w:numId w:val="45"/>
        </w:numPr>
        <w:spacing w:after="0" w:line="360" w:lineRule="auto"/>
        <w:contextualSpacing/>
        <w:jc w:val="both"/>
        <w:rPr>
          <w:rFonts w:ascii="Times New Roman" w:hAnsi="Times New Roman"/>
          <w:sz w:val="24"/>
          <w:szCs w:val="24"/>
        </w:rPr>
      </w:pPr>
      <w:r w:rsidRPr="00BC1872">
        <w:rPr>
          <w:rFonts w:ascii="Times New Roman" w:hAnsi="Times New Roman"/>
          <w:sz w:val="24"/>
          <w:szCs w:val="24"/>
        </w:rPr>
        <w:t xml:space="preserve">Edukacija mladih i njihovih roditelja o štetnosti različitih oblika ovisnosti </w:t>
      </w:r>
    </w:p>
    <w:p w:rsidR="007C09E3" w:rsidRPr="00BC1872" w:rsidRDefault="007C09E3" w:rsidP="00BC1872">
      <w:pPr>
        <w:numPr>
          <w:ilvl w:val="0"/>
          <w:numId w:val="45"/>
        </w:numPr>
        <w:spacing w:after="0" w:line="360" w:lineRule="auto"/>
        <w:contextualSpacing/>
        <w:jc w:val="both"/>
        <w:rPr>
          <w:rFonts w:ascii="Times New Roman" w:hAnsi="Times New Roman"/>
          <w:sz w:val="24"/>
          <w:szCs w:val="24"/>
        </w:rPr>
      </w:pPr>
      <w:r w:rsidRPr="00BC1872">
        <w:rPr>
          <w:rFonts w:ascii="Times New Roman" w:hAnsi="Times New Roman"/>
          <w:sz w:val="24"/>
          <w:szCs w:val="24"/>
        </w:rPr>
        <w:t>Pružiti stručnu pomoć mladima s poremećajima u ponašanju i onima koji žive u rizičnim životnim uvjetima (loše financijsko stanje obitelji, teškoće u socijalnoj prilagodbi, teškoće pri učenju)</w:t>
      </w:r>
    </w:p>
    <w:p w:rsidR="007C09E3" w:rsidRPr="00BC1872" w:rsidRDefault="007C09E3" w:rsidP="00BC1872">
      <w:pPr>
        <w:numPr>
          <w:ilvl w:val="0"/>
          <w:numId w:val="45"/>
        </w:numPr>
        <w:spacing w:after="0" w:line="360" w:lineRule="auto"/>
        <w:contextualSpacing/>
        <w:jc w:val="both"/>
        <w:rPr>
          <w:rFonts w:ascii="Times New Roman" w:hAnsi="Times New Roman"/>
          <w:sz w:val="24"/>
          <w:szCs w:val="24"/>
        </w:rPr>
      </w:pPr>
      <w:r w:rsidRPr="00BC1872">
        <w:rPr>
          <w:rFonts w:ascii="Times New Roman" w:hAnsi="Times New Roman"/>
          <w:sz w:val="24"/>
          <w:szCs w:val="24"/>
        </w:rPr>
        <w:t>Povećati pozornost nad aktivnostima učenika u školskom okruženju kako bi se smanjila razina dostupnosti sredstvima ovisnosti</w:t>
      </w:r>
    </w:p>
    <w:p w:rsidR="007C09E3" w:rsidRPr="00BC1872" w:rsidRDefault="007C09E3" w:rsidP="007C09E3">
      <w:pPr>
        <w:spacing w:after="0" w:line="360" w:lineRule="auto"/>
        <w:jc w:val="both"/>
        <w:rPr>
          <w:rFonts w:ascii="Times New Roman" w:hAnsi="Times New Roman"/>
          <w:sz w:val="24"/>
          <w:szCs w:val="24"/>
        </w:rPr>
      </w:pPr>
    </w:p>
    <w:p w:rsidR="007C09E3" w:rsidRPr="00BC1872" w:rsidRDefault="007C09E3" w:rsidP="007C09E3">
      <w:pPr>
        <w:spacing w:after="0" w:line="360" w:lineRule="auto"/>
        <w:jc w:val="both"/>
        <w:rPr>
          <w:rFonts w:ascii="Times New Roman" w:hAnsi="Times New Roman"/>
          <w:sz w:val="24"/>
          <w:szCs w:val="24"/>
        </w:rPr>
      </w:pPr>
      <w:r w:rsidRPr="00BC1872">
        <w:rPr>
          <w:rFonts w:ascii="Times New Roman" w:hAnsi="Times New Roman"/>
          <w:sz w:val="24"/>
          <w:szCs w:val="24"/>
        </w:rPr>
        <w:t>NOSITELJI:</w:t>
      </w:r>
    </w:p>
    <w:p w:rsidR="007C09E3" w:rsidRPr="00BC1872" w:rsidRDefault="007C09E3" w:rsidP="00BC1872">
      <w:pPr>
        <w:numPr>
          <w:ilvl w:val="0"/>
          <w:numId w:val="46"/>
        </w:numPr>
        <w:spacing w:after="0" w:line="360" w:lineRule="auto"/>
        <w:contextualSpacing/>
        <w:jc w:val="both"/>
        <w:rPr>
          <w:rFonts w:ascii="Times New Roman" w:hAnsi="Times New Roman"/>
          <w:sz w:val="24"/>
          <w:szCs w:val="24"/>
        </w:rPr>
      </w:pPr>
      <w:r w:rsidRPr="00BC1872">
        <w:rPr>
          <w:rFonts w:ascii="Times New Roman" w:hAnsi="Times New Roman"/>
          <w:sz w:val="24"/>
          <w:szCs w:val="24"/>
        </w:rPr>
        <w:t>Srednja škola Matije Antuna Reljkovića, Slavonski Brod</w:t>
      </w:r>
    </w:p>
    <w:p w:rsidR="007C09E3" w:rsidRPr="00BC1872" w:rsidRDefault="007C09E3" w:rsidP="00BC1872">
      <w:pPr>
        <w:numPr>
          <w:ilvl w:val="0"/>
          <w:numId w:val="46"/>
        </w:numPr>
        <w:spacing w:after="0" w:line="360" w:lineRule="auto"/>
        <w:contextualSpacing/>
        <w:jc w:val="both"/>
        <w:rPr>
          <w:rFonts w:ascii="Times New Roman" w:hAnsi="Times New Roman"/>
          <w:sz w:val="24"/>
          <w:szCs w:val="24"/>
        </w:rPr>
      </w:pPr>
      <w:r w:rsidRPr="00BC1872">
        <w:rPr>
          <w:rFonts w:ascii="Times New Roman" w:hAnsi="Times New Roman"/>
          <w:sz w:val="24"/>
          <w:szCs w:val="24"/>
        </w:rPr>
        <w:t>Uredi državne uprave u županijama</w:t>
      </w:r>
    </w:p>
    <w:p w:rsidR="007C09E3" w:rsidRPr="00BC1872" w:rsidRDefault="007C09E3" w:rsidP="00BC1872">
      <w:pPr>
        <w:numPr>
          <w:ilvl w:val="0"/>
          <w:numId w:val="46"/>
        </w:numPr>
        <w:spacing w:after="0" w:line="360" w:lineRule="auto"/>
        <w:contextualSpacing/>
        <w:jc w:val="both"/>
        <w:rPr>
          <w:rFonts w:ascii="Times New Roman" w:hAnsi="Times New Roman"/>
          <w:sz w:val="24"/>
          <w:szCs w:val="24"/>
        </w:rPr>
      </w:pPr>
      <w:r w:rsidRPr="00BC1872">
        <w:rPr>
          <w:rFonts w:ascii="Times New Roman" w:hAnsi="Times New Roman"/>
          <w:sz w:val="24"/>
          <w:szCs w:val="24"/>
        </w:rPr>
        <w:t>Voditelji i županijski koordinatori školskih preventivnih programa</w:t>
      </w:r>
    </w:p>
    <w:p w:rsidR="007C09E3" w:rsidRPr="00BC1872" w:rsidRDefault="007C09E3" w:rsidP="007C09E3">
      <w:pPr>
        <w:spacing w:after="0"/>
        <w:jc w:val="both"/>
        <w:rPr>
          <w:rFonts w:ascii="Times New Roman" w:hAnsi="Times New Roman"/>
          <w:sz w:val="24"/>
          <w:szCs w:val="24"/>
        </w:rPr>
      </w:pPr>
    </w:p>
    <w:p w:rsidR="007C09E3" w:rsidRPr="00BC1872" w:rsidRDefault="007C09E3" w:rsidP="007C09E3">
      <w:pPr>
        <w:rPr>
          <w:rFonts w:ascii="Times New Roman" w:hAnsi="Times New Roman"/>
          <w:sz w:val="24"/>
          <w:szCs w:val="24"/>
        </w:rPr>
      </w:pPr>
    </w:p>
    <w:p w:rsidR="007C09E3" w:rsidRPr="00BC1872" w:rsidRDefault="007C09E3" w:rsidP="007C09E3">
      <w:pPr>
        <w:rPr>
          <w:rFonts w:ascii="Times New Roman" w:hAnsi="Times New Roman"/>
          <w:sz w:val="24"/>
          <w:szCs w:val="24"/>
        </w:rPr>
      </w:pPr>
    </w:p>
    <w:p w:rsidR="007C09E3" w:rsidRPr="00BC1872" w:rsidRDefault="007C09E3" w:rsidP="007C09E3">
      <w:pPr>
        <w:rPr>
          <w:rFonts w:ascii="Times New Roman" w:hAnsi="Times New Roman"/>
          <w:sz w:val="24"/>
          <w:szCs w:val="24"/>
        </w:rPr>
      </w:pPr>
    </w:p>
    <w:p w:rsidR="007C09E3" w:rsidRPr="00BC1872" w:rsidRDefault="00BC1872" w:rsidP="007C09E3">
      <w:pPr>
        <w:rPr>
          <w:rFonts w:ascii="Times New Roman" w:hAnsi="Times New Roman"/>
          <w:sz w:val="24"/>
          <w:szCs w:val="24"/>
        </w:rPr>
      </w:pPr>
      <w:r>
        <w:rPr>
          <w:rFonts w:ascii="Times New Roman" w:hAnsi="Times New Roman"/>
          <w:sz w:val="24"/>
          <w:szCs w:val="24"/>
        </w:rPr>
        <w:t xml:space="preserve"> </w:t>
      </w:r>
    </w:p>
    <w:tbl>
      <w:tblPr>
        <w:tblpPr w:leftFromText="180" w:rightFromText="180" w:vertAnchor="text" w:horzAnchor="margin" w:tblpXSpec="center" w:tblpY="-365"/>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610"/>
        <w:gridCol w:w="1851"/>
        <w:gridCol w:w="1540"/>
        <w:gridCol w:w="1489"/>
        <w:gridCol w:w="1790"/>
      </w:tblGrid>
      <w:tr w:rsidR="007C09E3" w:rsidRPr="00BC1872" w:rsidTr="00C27660">
        <w:trPr>
          <w:trHeight w:val="1025"/>
        </w:trPr>
        <w:tc>
          <w:tcPr>
            <w:tcW w:w="2294" w:type="dxa"/>
            <w:shd w:val="clear" w:color="auto" w:fill="D9D9D9"/>
            <w:noWrap/>
            <w:vAlign w:val="center"/>
            <w:hideMark/>
          </w:tcPr>
          <w:p w:rsidR="007C09E3" w:rsidRPr="00BC1872" w:rsidRDefault="007C09E3" w:rsidP="00C27660">
            <w:pPr>
              <w:spacing w:after="0" w:line="276" w:lineRule="auto"/>
              <w:jc w:val="center"/>
              <w:rPr>
                <w:rFonts w:ascii="Times New Roman" w:hAnsi="Times New Roman"/>
                <w:b/>
                <w:sz w:val="24"/>
                <w:szCs w:val="24"/>
              </w:rPr>
            </w:pPr>
            <w:r w:rsidRPr="00BC1872">
              <w:rPr>
                <w:rFonts w:ascii="Times New Roman" w:hAnsi="Times New Roman"/>
                <w:b/>
                <w:sz w:val="24"/>
                <w:szCs w:val="24"/>
              </w:rPr>
              <w:t>AKTIVNOST</w:t>
            </w:r>
          </w:p>
        </w:tc>
        <w:tc>
          <w:tcPr>
            <w:tcW w:w="1610" w:type="dxa"/>
            <w:shd w:val="clear" w:color="auto" w:fill="D9D9D9"/>
            <w:noWrap/>
            <w:vAlign w:val="center"/>
            <w:hideMark/>
          </w:tcPr>
          <w:p w:rsidR="007C09E3" w:rsidRPr="00BC1872" w:rsidRDefault="007C09E3" w:rsidP="00C27660">
            <w:pPr>
              <w:spacing w:after="0" w:line="276" w:lineRule="auto"/>
              <w:jc w:val="center"/>
              <w:rPr>
                <w:rFonts w:ascii="Times New Roman" w:hAnsi="Times New Roman"/>
                <w:b/>
                <w:sz w:val="24"/>
                <w:szCs w:val="24"/>
              </w:rPr>
            </w:pPr>
            <w:r w:rsidRPr="00BC1872">
              <w:rPr>
                <w:rFonts w:ascii="Times New Roman" w:hAnsi="Times New Roman"/>
                <w:b/>
                <w:sz w:val="24"/>
                <w:szCs w:val="24"/>
              </w:rPr>
              <w:t>SUDIONICI</w:t>
            </w:r>
          </w:p>
        </w:tc>
        <w:tc>
          <w:tcPr>
            <w:tcW w:w="1851" w:type="dxa"/>
            <w:shd w:val="clear" w:color="auto" w:fill="D9D9D9"/>
            <w:vAlign w:val="center"/>
            <w:hideMark/>
          </w:tcPr>
          <w:p w:rsidR="007C09E3" w:rsidRPr="00BC1872" w:rsidRDefault="007C09E3" w:rsidP="00C27660">
            <w:pPr>
              <w:spacing w:after="0" w:line="276" w:lineRule="auto"/>
              <w:jc w:val="center"/>
              <w:rPr>
                <w:rFonts w:ascii="Times New Roman" w:hAnsi="Times New Roman"/>
                <w:b/>
                <w:sz w:val="24"/>
                <w:szCs w:val="24"/>
              </w:rPr>
            </w:pPr>
            <w:r w:rsidRPr="00BC1872">
              <w:rPr>
                <w:rFonts w:ascii="Times New Roman" w:hAnsi="Times New Roman"/>
                <w:b/>
                <w:sz w:val="24"/>
                <w:szCs w:val="24"/>
              </w:rPr>
              <w:t>METODE I OBLICI RADA</w:t>
            </w:r>
          </w:p>
        </w:tc>
        <w:tc>
          <w:tcPr>
            <w:tcW w:w="1540" w:type="dxa"/>
            <w:shd w:val="clear" w:color="auto" w:fill="D9D9D9"/>
            <w:noWrap/>
            <w:vAlign w:val="center"/>
            <w:hideMark/>
          </w:tcPr>
          <w:p w:rsidR="007C09E3" w:rsidRPr="00BC1872" w:rsidRDefault="007C09E3" w:rsidP="00C27660">
            <w:pPr>
              <w:spacing w:after="0" w:line="276" w:lineRule="auto"/>
              <w:jc w:val="center"/>
              <w:rPr>
                <w:rFonts w:ascii="Times New Roman" w:hAnsi="Times New Roman"/>
                <w:b/>
                <w:sz w:val="24"/>
                <w:szCs w:val="24"/>
              </w:rPr>
            </w:pPr>
            <w:r w:rsidRPr="00BC1872">
              <w:rPr>
                <w:rFonts w:ascii="Times New Roman" w:hAnsi="Times New Roman"/>
                <w:b/>
                <w:sz w:val="24"/>
                <w:szCs w:val="24"/>
              </w:rPr>
              <w:t>NOSITELJ</w:t>
            </w:r>
          </w:p>
        </w:tc>
        <w:tc>
          <w:tcPr>
            <w:tcW w:w="1489" w:type="dxa"/>
            <w:shd w:val="clear" w:color="auto" w:fill="D9D9D9"/>
            <w:noWrap/>
            <w:vAlign w:val="center"/>
            <w:hideMark/>
          </w:tcPr>
          <w:p w:rsidR="007C09E3" w:rsidRPr="00BC1872" w:rsidRDefault="007C09E3" w:rsidP="00C27660">
            <w:pPr>
              <w:spacing w:after="0" w:line="276" w:lineRule="auto"/>
              <w:jc w:val="center"/>
              <w:rPr>
                <w:rFonts w:ascii="Times New Roman" w:hAnsi="Times New Roman"/>
                <w:b/>
                <w:sz w:val="24"/>
                <w:szCs w:val="24"/>
              </w:rPr>
            </w:pPr>
            <w:r w:rsidRPr="00BC1872">
              <w:rPr>
                <w:rFonts w:ascii="Times New Roman" w:hAnsi="Times New Roman"/>
                <w:b/>
                <w:sz w:val="24"/>
                <w:szCs w:val="24"/>
              </w:rPr>
              <w:t>VRIJEME</w:t>
            </w:r>
          </w:p>
        </w:tc>
        <w:tc>
          <w:tcPr>
            <w:tcW w:w="1388" w:type="dxa"/>
            <w:shd w:val="clear" w:color="auto" w:fill="D9D9D9"/>
            <w:noWrap/>
            <w:vAlign w:val="center"/>
            <w:hideMark/>
          </w:tcPr>
          <w:p w:rsidR="007C09E3" w:rsidRPr="00BC1872" w:rsidRDefault="007C09E3" w:rsidP="00C27660">
            <w:pPr>
              <w:spacing w:after="0" w:line="276" w:lineRule="auto"/>
              <w:jc w:val="center"/>
              <w:rPr>
                <w:rFonts w:ascii="Times New Roman" w:hAnsi="Times New Roman"/>
                <w:b/>
                <w:sz w:val="24"/>
                <w:szCs w:val="24"/>
              </w:rPr>
            </w:pPr>
            <w:r w:rsidRPr="00BC1872">
              <w:rPr>
                <w:rFonts w:ascii="Times New Roman" w:hAnsi="Times New Roman"/>
                <w:b/>
                <w:sz w:val="24"/>
                <w:szCs w:val="24"/>
              </w:rPr>
              <w:t>EVALUACIJA</w:t>
            </w:r>
          </w:p>
        </w:tc>
      </w:tr>
      <w:tr w:rsidR="007C09E3" w:rsidRPr="00BC1872" w:rsidTr="00C27660">
        <w:trPr>
          <w:trHeight w:val="1081"/>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Upoznavanje sa stručnom službom škole</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i roditelji prvih razreda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Predavanje na satu razrednika i roditeljskom sastanku</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Psihologinja, pedagoginja, ravnatelj</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 Rujan</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daljnje suradnje</w:t>
            </w:r>
          </w:p>
        </w:tc>
      </w:tr>
      <w:tr w:rsidR="007C09E3" w:rsidRPr="00BC1872" w:rsidTr="00C27660">
        <w:trPr>
          <w:trHeight w:val="624"/>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Metode uspješnog učenja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prvih razreda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 za učenike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Psihologinja</w:t>
            </w:r>
          </w:p>
          <w:p w:rsidR="007C09E3" w:rsidRPr="00BC1872" w:rsidRDefault="007C09E3" w:rsidP="00C27660">
            <w:pPr>
              <w:spacing w:after="0" w:line="276" w:lineRule="auto"/>
              <w:rPr>
                <w:rFonts w:ascii="Times New Roman" w:hAnsi="Times New Roman"/>
                <w:color w:val="000000"/>
                <w:sz w:val="24"/>
                <w:szCs w:val="24"/>
              </w:rPr>
            </w:pP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Listopad, studeni</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1132"/>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 </w:t>
            </w:r>
          </w:p>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Comenius projekt</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sudionici Comenius projekta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Predavanja, radionice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Nastavnici nositelji projekta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p w:rsidR="007C09E3" w:rsidRPr="00BC1872" w:rsidRDefault="007C09E3" w:rsidP="00C27660">
            <w:pPr>
              <w:spacing w:after="0" w:line="276" w:lineRule="auto"/>
              <w:rPr>
                <w:rFonts w:ascii="Times New Roman" w:hAnsi="Times New Roman"/>
                <w:color w:val="000000"/>
                <w:sz w:val="24"/>
                <w:szCs w:val="24"/>
              </w:rPr>
            </w:pP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 Božićni sajam</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Svi razredi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 glazbeni program</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Svi nastavnici</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Prosinac</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Posjećenost aktivnosti, ocjena sudionika</w:t>
            </w:r>
          </w:p>
        </w:tc>
      </w:tr>
      <w:tr w:rsidR="007C09E3" w:rsidRPr="00BC1872" w:rsidTr="00C27660">
        <w:trPr>
          <w:trHeight w:val="1433"/>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 Ispravljanje negativnih ocjena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s velikim brojem negativnih ocjena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Savjetovanje, izrada planova za ispravak negativnih ocjena</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Pedagoginja, psihologinja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Siječanj, veljača</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Prema broju ispravljenih ocjena</w:t>
            </w:r>
          </w:p>
        </w:tc>
      </w:tr>
      <w:tr w:rsidR="007C09E3" w:rsidRPr="00BC1872" w:rsidTr="00C27660">
        <w:trPr>
          <w:trHeight w:val="573"/>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 Uspješna komunikacija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trećih razreda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 za učenike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Psihologinja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Veljača</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806"/>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color w:val="000000"/>
                <w:sz w:val="24"/>
                <w:szCs w:val="24"/>
              </w:rPr>
              <w:t> </w:t>
            </w:r>
            <w:r w:rsidRPr="00BC1872">
              <w:rPr>
                <w:rFonts w:ascii="Times New Roman" w:hAnsi="Times New Roman"/>
                <w:b/>
                <w:color w:val="000000"/>
                <w:sz w:val="24"/>
                <w:szCs w:val="24"/>
              </w:rPr>
              <w:t>Zajednica učenja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nastavnici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 za nastavnike početnike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Pedagoginja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159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Briga za okoliš, planinarska sekcija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Nastavnik etike, učenici trećih i četvrtih razreda na satima etike</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Radionica za učenike – osmišljavanje i provođenje projektnog zadatka</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Blanka Borić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cantSplit/>
          <w:trHeight w:val="116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Sigurnost na društvenim mrežama</w:t>
            </w:r>
          </w:p>
          <w:p w:rsidR="007C09E3" w:rsidRPr="00BC1872" w:rsidRDefault="007C09E3" w:rsidP="00C27660">
            <w:pPr>
              <w:spacing w:after="0" w:line="276" w:lineRule="auto"/>
              <w:rPr>
                <w:rFonts w:ascii="Times New Roman" w:hAnsi="Times New Roman"/>
                <w:b/>
                <w:color w:val="000000"/>
                <w:sz w:val="24"/>
                <w:szCs w:val="24"/>
              </w:rPr>
            </w:pP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prvih razreda</w:t>
            </w:r>
          </w:p>
          <w:p w:rsidR="007C09E3" w:rsidRPr="00BC1872" w:rsidRDefault="007C09E3" w:rsidP="00C27660">
            <w:pPr>
              <w:spacing w:after="0" w:line="276" w:lineRule="auto"/>
              <w:rPr>
                <w:rFonts w:ascii="Times New Roman" w:hAnsi="Times New Roman"/>
                <w:color w:val="000000"/>
                <w:sz w:val="24"/>
                <w:szCs w:val="24"/>
              </w:rPr>
            </w:pPr>
          </w:p>
          <w:p w:rsidR="007C09E3" w:rsidRPr="00BC1872" w:rsidRDefault="007C09E3" w:rsidP="00C27660">
            <w:pPr>
              <w:spacing w:after="0" w:line="276" w:lineRule="auto"/>
              <w:rPr>
                <w:rFonts w:ascii="Times New Roman" w:hAnsi="Times New Roman"/>
                <w:color w:val="000000"/>
                <w:sz w:val="24"/>
                <w:szCs w:val="24"/>
              </w:rPr>
            </w:pP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Predavanje za učenike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Nastavnici računalstva (prof. Aračić i prof. Barišić)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Ožujak</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cantSplit/>
          <w:trHeight w:val="1082"/>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Zidne novine</w:t>
            </w:r>
          </w:p>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b/>
                <w:color w:val="000000"/>
                <w:sz w:val="24"/>
                <w:szCs w:val="24"/>
              </w:rPr>
              <w:t>(različite teme)</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Mladi knjižničari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Uređivanje panoa ispred školske knjižnice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Knjižničarka</w:t>
            </w:r>
          </w:p>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Zita Opačak)</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 </w:t>
            </w:r>
          </w:p>
        </w:tc>
      </w:tr>
      <w:tr w:rsidR="007C09E3" w:rsidRPr="00BC1872" w:rsidTr="00C27660">
        <w:trPr>
          <w:trHeight w:val="1323"/>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color w:val="000000"/>
                <w:sz w:val="24"/>
                <w:szCs w:val="24"/>
              </w:rPr>
              <w:t> </w:t>
            </w:r>
            <w:r w:rsidRPr="00BC1872">
              <w:rPr>
                <w:rFonts w:ascii="Times New Roman" w:hAnsi="Times New Roman"/>
                <w:b/>
                <w:color w:val="000000"/>
                <w:sz w:val="24"/>
                <w:szCs w:val="24"/>
              </w:rPr>
              <w:t>Crveni križ</w:t>
            </w:r>
          </w:p>
          <w:p w:rsidR="007C09E3" w:rsidRPr="00BC1872" w:rsidRDefault="007C09E3" w:rsidP="00C27660">
            <w:pPr>
              <w:spacing w:after="0" w:line="276" w:lineRule="auto"/>
              <w:rPr>
                <w:rFonts w:ascii="Times New Roman" w:hAnsi="Times New Roman"/>
                <w:b/>
                <w:color w:val="000000"/>
                <w:sz w:val="24"/>
                <w:szCs w:val="24"/>
              </w:rPr>
            </w:pPr>
          </w:p>
          <w:p w:rsidR="007C09E3" w:rsidRPr="00BC1872" w:rsidRDefault="007C09E3" w:rsidP="00C27660">
            <w:pPr>
              <w:spacing w:after="0" w:line="276" w:lineRule="auto"/>
              <w:rPr>
                <w:rFonts w:ascii="Times New Roman" w:hAnsi="Times New Roman"/>
                <w:b/>
                <w:color w:val="000000"/>
                <w:sz w:val="24"/>
                <w:szCs w:val="24"/>
              </w:rPr>
            </w:pPr>
          </w:p>
          <w:p w:rsidR="007C09E3" w:rsidRPr="00BC1872" w:rsidRDefault="007C09E3" w:rsidP="00C27660">
            <w:pPr>
              <w:spacing w:after="0" w:line="276" w:lineRule="auto"/>
              <w:rPr>
                <w:rFonts w:ascii="Times New Roman" w:hAnsi="Times New Roman"/>
                <w:b/>
                <w:color w:val="000000"/>
                <w:sz w:val="24"/>
                <w:szCs w:val="24"/>
              </w:rPr>
            </w:pPr>
          </w:p>
          <w:p w:rsidR="007C09E3" w:rsidRPr="00BC1872" w:rsidRDefault="007C09E3" w:rsidP="00C27660">
            <w:pPr>
              <w:spacing w:after="0" w:line="276" w:lineRule="auto"/>
              <w:rPr>
                <w:rFonts w:ascii="Times New Roman" w:hAnsi="Times New Roman"/>
                <w:b/>
                <w:color w:val="000000"/>
                <w:sz w:val="24"/>
                <w:szCs w:val="24"/>
              </w:rPr>
            </w:pP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učenici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Natjecanje u pružanju prve pomoći i druge aktivnosti Crvenog križa</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Psihologinja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Rezultat na natjecanju</w:t>
            </w:r>
          </w:p>
          <w:p w:rsidR="007C09E3" w:rsidRPr="00BC1872" w:rsidRDefault="007C09E3" w:rsidP="00C27660">
            <w:pPr>
              <w:spacing w:after="0" w:line="276" w:lineRule="auto"/>
              <w:rPr>
                <w:rFonts w:ascii="Times New Roman" w:hAnsi="Times New Roman"/>
                <w:color w:val="000000"/>
                <w:sz w:val="24"/>
                <w:szCs w:val="24"/>
              </w:rPr>
            </w:pPr>
          </w:p>
          <w:p w:rsidR="007C09E3" w:rsidRPr="00BC1872" w:rsidRDefault="007C09E3" w:rsidP="00C27660">
            <w:pPr>
              <w:spacing w:after="0" w:line="276" w:lineRule="auto"/>
              <w:rPr>
                <w:rFonts w:ascii="Times New Roman" w:hAnsi="Times New Roman"/>
                <w:color w:val="000000"/>
                <w:sz w:val="24"/>
                <w:szCs w:val="24"/>
              </w:rPr>
            </w:pP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Socijalne vještine</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učenici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Pedagoginja,</w:t>
            </w:r>
          </w:p>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psihologinja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 xml:space="preserve">Školska tamburaška,pjevačka i plesna  skupina </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učenici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Uvježbavanje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Ferić, prof. Krznarić, prof. Radić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Posjećenost nastupa, evaluacija posjetitelja</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Likovna grupa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učenici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 xml:space="preserve">Radionice </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Ivana Bastijanić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 </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Ekološko-vrtlarska skupina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učenici</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 u vrtu</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Vehid Ibraković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Proizvodi</w:t>
            </w:r>
          </w:p>
        </w:tc>
      </w:tr>
      <w:tr w:rsidR="007C09E3" w:rsidRPr="00BC1872" w:rsidTr="00C27660">
        <w:trPr>
          <w:trHeight w:val="417"/>
        </w:trPr>
        <w:tc>
          <w:tcPr>
            <w:tcW w:w="2294" w:type="dxa"/>
            <w:shd w:val="clear" w:color="auto" w:fill="auto"/>
            <w:noWrap/>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Sportske aktivnosti</w:t>
            </w:r>
          </w:p>
        </w:tc>
        <w:tc>
          <w:tcPr>
            <w:tcW w:w="1610" w:type="dxa"/>
            <w:shd w:val="clear" w:color="auto" w:fill="auto"/>
            <w:noWrap/>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Zainteresirani učenici</w:t>
            </w:r>
          </w:p>
        </w:tc>
        <w:tc>
          <w:tcPr>
            <w:tcW w:w="1851" w:type="dxa"/>
            <w:shd w:val="clear" w:color="auto" w:fill="auto"/>
            <w:noWrap/>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Košarka,  nogomet</w:t>
            </w:r>
          </w:p>
        </w:tc>
        <w:tc>
          <w:tcPr>
            <w:tcW w:w="1540" w:type="dxa"/>
            <w:shd w:val="clear" w:color="auto" w:fill="auto"/>
            <w:noWrap/>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Crnković, Marčinko, Mraz, Galić</w:t>
            </w:r>
          </w:p>
        </w:tc>
        <w:tc>
          <w:tcPr>
            <w:tcW w:w="1489" w:type="dxa"/>
            <w:shd w:val="clear" w:color="auto" w:fill="auto"/>
            <w:noWrap/>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Rezultati na natjecanjima</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Poremećaji  prehrane</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drugih razreda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Predavanje, prezentacije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Valentina Županić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Studeni</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Spolne bolesti i kontracepcija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drugih razreda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Predavanje, prezentacije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Prof. Valentina Županić</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Ožujak</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Suradnja s ostalim institucijama</w:t>
            </w: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1. i 2. razreda srednje škole</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Interaktivna predavanja</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Djelatnici Zavoda za javno zdravstvo i PU Brodsko-posavske</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Tijekom godine</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r w:rsidR="007C09E3" w:rsidRPr="00BC1872" w:rsidTr="00C27660">
        <w:trPr>
          <w:trHeight w:val="417"/>
        </w:trPr>
        <w:tc>
          <w:tcPr>
            <w:tcW w:w="2294" w:type="dxa"/>
            <w:shd w:val="clear" w:color="auto" w:fill="auto"/>
            <w:noWrap/>
            <w:hideMark/>
          </w:tcPr>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Izbor zanimanja</w:t>
            </w:r>
          </w:p>
          <w:p w:rsidR="007C09E3" w:rsidRPr="00BC1872" w:rsidRDefault="007C09E3" w:rsidP="00C27660">
            <w:pPr>
              <w:spacing w:after="0" w:line="276" w:lineRule="auto"/>
              <w:rPr>
                <w:rFonts w:ascii="Times New Roman" w:hAnsi="Times New Roman"/>
                <w:b/>
                <w:color w:val="000000"/>
                <w:sz w:val="24"/>
                <w:szCs w:val="24"/>
              </w:rPr>
            </w:pPr>
          </w:p>
          <w:p w:rsidR="007C09E3" w:rsidRPr="00BC1872" w:rsidRDefault="007C09E3" w:rsidP="00C27660">
            <w:pPr>
              <w:spacing w:after="0" w:line="276" w:lineRule="auto"/>
              <w:rPr>
                <w:rFonts w:ascii="Times New Roman" w:hAnsi="Times New Roman"/>
                <w:b/>
                <w:color w:val="000000"/>
                <w:sz w:val="24"/>
                <w:szCs w:val="24"/>
              </w:rPr>
            </w:pPr>
            <w:r w:rsidRPr="00BC1872">
              <w:rPr>
                <w:rFonts w:ascii="Times New Roman" w:hAnsi="Times New Roman"/>
                <w:b/>
                <w:color w:val="000000"/>
                <w:sz w:val="24"/>
                <w:szCs w:val="24"/>
              </w:rPr>
              <w:t>Pisanje zamolbe i životopisa</w:t>
            </w:r>
          </w:p>
          <w:p w:rsidR="007C09E3" w:rsidRPr="00BC1872" w:rsidRDefault="007C09E3" w:rsidP="00C27660">
            <w:pPr>
              <w:spacing w:after="0" w:line="276" w:lineRule="auto"/>
              <w:rPr>
                <w:rFonts w:ascii="Times New Roman" w:hAnsi="Times New Roman"/>
                <w:b/>
                <w:color w:val="000000"/>
                <w:sz w:val="24"/>
                <w:szCs w:val="24"/>
              </w:rPr>
            </w:pPr>
          </w:p>
        </w:tc>
        <w:tc>
          <w:tcPr>
            <w:tcW w:w="161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Učenici završnih razreda</w:t>
            </w:r>
          </w:p>
        </w:tc>
        <w:tc>
          <w:tcPr>
            <w:tcW w:w="1851"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Radionice za učenike</w:t>
            </w:r>
          </w:p>
        </w:tc>
        <w:tc>
          <w:tcPr>
            <w:tcW w:w="1540"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Psihologinja,</w:t>
            </w:r>
          </w:p>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pedagoginja</w:t>
            </w:r>
          </w:p>
        </w:tc>
        <w:tc>
          <w:tcPr>
            <w:tcW w:w="1489"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Ožujak</w:t>
            </w:r>
          </w:p>
        </w:tc>
        <w:tc>
          <w:tcPr>
            <w:tcW w:w="1388" w:type="dxa"/>
            <w:shd w:val="clear" w:color="auto" w:fill="auto"/>
            <w:noWrap/>
            <w:hideMark/>
          </w:tcPr>
          <w:p w:rsidR="007C09E3" w:rsidRPr="00BC1872" w:rsidRDefault="007C09E3" w:rsidP="00C27660">
            <w:pPr>
              <w:spacing w:after="0" w:line="276" w:lineRule="auto"/>
              <w:rPr>
                <w:rFonts w:ascii="Times New Roman" w:hAnsi="Times New Roman"/>
                <w:color w:val="000000"/>
                <w:sz w:val="24"/>
                <w:szCs w:val="24"/>
              </w:rPr>
            </w:pPr>
            <w:r w:rsidRPr="00BC1872">
              <w:rPr>
                <w:rFonts w:ascii="Times New Roman" w:hAnsi="Times New Roman"/>
                <w:color w:val="000000"/>
                <w:sz w:val="24"/>
                <w:szCs w:val="24"/>
              </w:rPr>
              <w:t>Upitnici za evaluaciju</w:t>
            </w:r>
          </w:p>
        </w:tc>
      </w:tr>
    </w:tbl>
    <w:p w:rsidR="007C09E3" w:rsidRPr="00BC1872" w:rsidRDefault="007C09E3" w:rsidP="007C09E3">
      <w:pPr>
        <w:rPr>
          <w:rFonts w:ascii="Times New Roman" w:hAnsi="Times New Roman"/>
          <w:sz w:val="24"/>
          <w:szCs w:val="24"/>
        </w:rPr>
      </w:pPr>
    </w:p>
    <w:p w:rsidR="007C09E3" w:rsidRPr="00B90F29" w:rsidRDefault="007C09E3" w:rsidP="007C09E3">
      <w:pPr>
        <w:pStyle w:val="Odlomakpopisa"/>
        <w:ind w:left="0"/>
        <w:jc w:val="both"/>
        <w:rPr>
          <w:rFonts w:cs="Calibri"/>
          <w:b/>
          <w:sz w:val="24"/>
          <w:szCs w:val="24"/>
        </w:rPr>
      </w:pPr>
    </w:p>
    <w:p w:rsidR="007C09E3" w:rsidRDefault="007C09E3" w:rsidP="00BC1872">
      <w:pPr>
        <w:pStyle w:val="Naslov1"/>
        <w:numPr>
          <w:ilvl w:val="0"/>
          <w:numId w:val="28"/>
        </w:numPr>
        <w:spacing w:before="0"/>
        <w:rPr>
          <w:rFonts w:ascii="Calibri" w:hAnsi="Calibri" w:cs="Calibri"/>
          <w:sz w:val="44"/>
          <w:lang w:val="en-US"/>
        </w:rPr>
      </w:pPr>
      <w:bookmarkStart w:id="309" w:name="_Toc336196032"/>
      <w:bookmarkStart w:id="310" w:name="_Toc431379045"/>
      <w:r w:rsidRPr="002B61E2">
        <w:rPr>
          <w:rFonts w:ascii="Calibri" w:hAnsi="Calibri" w:cs="Calibri"/>
          <w:sz w:val="44"/>
          <w:lang w:val="en-US"/>
        </w:rPr>
        <w:t>Prilozi:</w:t>
      </w:r>
      <w:bookmarkEnd w:id="309"/>
      <w:bookmarkEnd w:id="310"/>
    </w:p>
    <w:p w:rsidR="007C09E3" w:rsidRDefault="007C09E3" w:rsidP="007C09E3">
      <w:pPr>
        <w:ind w:left="720"/>
        <w:rPr>
          <w:rFonts w:ascii="Times New Roman" w:hAnsi="Times New Roman"/>
          <w:b/>
          <w:sz w:val="24"/>
        </w:rPr>
      </w:pP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 xml:space="preserve">Kurikularni plan i program Srednje škole Matije Antuna Reljkovića za </w:t>
      </w:r>
      <w:r w:rsidR="00346971" w:rsidRPr="00BC1872">
        <w:rPr>
          <w:rFonts w:ascii="Times New Roman" w:hAnsi="Times New Roman"/>
          <w:sz w:val="24"/>
        </w:rPr>
        <w:t>2017./2018</w:t>
      </w:r>
      <w:r w:rsidRPr="00BC1872">
        <w:rPr>
          <w:rFonts w:ascii="Times New Roman" w:hAnsi="Times New Roman"/>
          <w:sz w:val="24"/>
        </w:rPr>
        <w:t>. šk.god.</w:t>
      </w: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 xml:space="preserve">Operativni i izvedbeni planovi nastavnika za </w:t>
      </w:r>
      <w:r w:rsidR="00346971" w:rsidRPr="00BC1872">
        <w:rPr>
          <w:rFonts w:ascii="Times New Roman" w:hAnsi="Times New Roman"/>
          <w:sz w:val="24"/>
        </w:rPr>
        <w:t>2017./2018</w:t>
      </w:r>
      <w:r w:rsidRPr="00BC1872">
        <w:rPr>
          <w:rFonts w:ascii="Times New Roman" w:hAnsi="Times New Roman"/>
          <w:sz w:val="24"/>
        </w:rPr>
        <w:t>. šk. god.</w:t>
      </w: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 xml:space="preserve">Individualni plan i program permanentnog usavršavanja nastanika za </w:t>
      </w:r>
      <w:r w:rsidR="00346971" w:rsidRPr="00BC1872">
        <w:rPr>
          <w:rFonts w:ascii="Times New Roman" w:hAnsi="Times New Roman"/>
          <w:sz w:val="24"/>
        </w:rPr>
        <w:t>2017./2018</w:t>
      </w:r>
      <w:r w:rsidRPr="00BC1872">
        <w:rPr>
          <w:rFonts w:ascii="Times New Roman" w:hAnsi="Times New Roman"/>
          <w:sz w:val="24"/>
        </w:rPr>
        <w:t>. šk. god.</w:t>
      </w: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Program rada Centra za biotehnologiju</w:t>
      </w: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Priručnik o poslovanju centra</w:t>
      </w: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Tjedna i godišnja zaduženja nastavnika</w:t>
      </w:r>
    </w:p>
    <w:p w:rsidR="007C09E3" w:rsidRPr="00BC1872" w:rsidRDefault="007C09E3" w:rsidP="00BC1872">
      <w:pPr>
        <w:numPr>
          <w:ilvl w:val="0"/>
          <w:numId w:val="31"/>
        </w:numPr>
        <w:rPr>
          <w:rFonts w:ascii="Times New Roman" w:hAnsi="Times New Roman"/>
          <w:sz w:val="24"/>
        </w:rPr>
      </w:pPr>
      <w:r w:rsidRPr="00BC1872">
        <w:rPr>
          <w:rFonts w:ascii="Times New Roman" w:hAnsi="Times New Roman"/>
          <w:sz w:val="24"/>
        </w:rPr>
        <w:t xml:space="preserve">Tjedni raspored sati </w:t>
      </w:r>
    </w:p>
    <w:p w:rsidR="0035685A" w:rsidRPr="00BC1872" w:rsidRDefault="0035685A"/>
    <w:sectPr w:rsidR="0035685A" w:rsidRPr="00BC1872" w:rsidSect="007616D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518" w:rsidRDefault="00345518">
      <w:pPr>
        <w:spacing w:after="0" w:line="240" w:lineRule="auto"/>
      </w:pPr>
      <w:r>
        <w:separator/>
      </w:r>
    </w:p>
  </w:endnote>
  <w:endnote w:type="continuationSeparator" w:id="0">
    <w:p w:rsidR="00345518" w:rsidRDefault="0034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TT1Do00">
    <w:altName w:val="Arial Unicode MS"/>
    <w:panose1 w:val="00000000000000000000"/>
    <w:charset w:val="80"/>
    <w:family w:val="swiss"/>
    <w:notTrueType/>
    <w:pitch w:val="default"/>
    <w:sig w:usb0="00000001" w:usb1="08070000" w:usb2="00000010" w:usb3="00000000" w:csb0="00020000" w:csb1="00000000"/>
  </w:font>
  <w:font w:name="TT39o00">
    <w:altName w:val="Yu Gothic UI"/>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AB3EF0" w:rsidP="00C27660">
    <w:pPr>
      <w:pStyle w:val="Podnoje"/>
      <w:pBdr>
        <w:top w:val="thinThickSmallGap" w:sz="24" w:space="1" w:color="622423"/>
      </w:pBdr>
      <w:tabs>
        <w:tab w:val="clear" w:pos="4536"/>
      </w:tabs>
      <w:rPr>
        <w:rFonts w:ascii="Cambria" w:hAnsi="Cambria"/>
      </w:rPr>
    </w:pPr>
    <w:r>
      <w:rPr>
        <w:rFonts w:ascii="Cambria" w:hAnsi="Cambria"/>
      </w:rPr>
      <w:tab/>
      <w:t xml:space="preserve">Stranica </w:t>
    </w:r>
    <w:r>
      <w:fldChar w:fldCharType="begin"/>
    </w:r>
    <w:r>
      <w:instrText xml:space="preserve"> PAGE   \* MERGEFORMAT </w:instrText>
    </w:r>
    <w:r>
      <w:fldChar w:fldCharType="separate"/>
    </w:r>
    <w:r w:rsidR="000D461D" w:rsidRPr="000D461D">
      <w:rPr>
        <w:rFonts w:ascii="Cambria" w:hAnsi="Cambria"/>
        <w:noProof/>
      </w:rPr>
      <w:t>2</w:t>
    </w:r>
    <w:r>
      <w:rPr>
        <w:rFonts w:ascii="Cambria" w:hAnsi="Cambria"/>
        <w:noProof/>
      </w:rPr>
      <w:fldChar w:fldCharType="end"/>
    </w:r>
  </w:p>
  <w:p w:rsidR="00AB3EF0" w:rsidRDefault="00AB3EF0">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AB3EF0">
    <w:pPr>
      <w:pStyle w:val="Podnoje"/>
      <w:jc w:val="right"/>
    </w:pPr>
    <w:r>
      <w:fldChar w:fldCharType="begin"/>
    </w:r>
    <w:r>
      <w:instrText>PAGE   \* MERGEFORMAT</w:instrText>
    </w:r>
    <w:r>
      <w:fldChar w:fldCharType="separate"/>
    </w:r>
    <w:r>
      <w:rPr>
        <w:noProof/>
      </w:rPr>
      <w:t>25</w:t>
    </w:r>
    <w:r>
      <w:fldChar w:fldCharType="end"/>
    </w:r>
  </w:p>
  <w:p w:rsidR="00AB3EF0" w:rsidRDefault="00AB3EF0">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AB3EF0" w:rsidP="00C27660">
    <w:pPr>
      <w:pStyle w:val="Podnoje"/>
      <w:pBdr>
        <w:top w:val="thinThickSmallGap" w:sz="24" w:space="1" w:color="622423"/>
      </w:pBdr>
      <w:tabs>
        <w:tab w:val="clear" w:pos="4536"/>
      </w:tabs>
      <w:rPr>
        <w:rFonts w:ascii="Cambria" w:hAnsi="Cambria"/>
      </w:rPr>
    </w:pPr>
    <w:r>
      <w:rPr>
        <w:rFonts w:ascii="Cambria" w:hAnsi="Cambria"/>
      </w:rPr>
      <w:tab/>
      <w:t xml:space="preserve">Stranica </w:t>
    </w:r>
    <w:r>
      <w:fldChar w:fldCharType="begin"/>
    </w:r>
    <w:r>
      <w:instrText xml:space="preserve"> PAGE   \* MERGEFORMAT </w:instrText>
    </w:r>
    <w:r>
      <w:fldChar w:fldCharType="separate"/>
    </w:r>
    <w:r w:rsidR="0046590B" w:rsidRPr="0046590B">
      <w:rPr>
        <w:rFonts w:ascii="Cambria" w:hAnsi="Cambria"/>
        <w:noProof/>
      </w:rPr>
      <w:t>54</w:t>
    </w:r>
    <w:r>
      <w:rPr>
        <w:rFonts w:ascii="Cambria" w:hAnsi="Cambria"/>
        <w:noProof/>
      </w:rPr>
      <w:fldChar w:fldCharType="end"/>
    </w:r>
  </w:p>
  <w:p w:rsidR="00AB3EF0" w:rsidRDefault="00AB3EF0">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AB3EF0">
    <w:pPr>
      <w:pStyle w:val="Podnoje"/>
      <w:jc w:val="right"/>
    </w:pPr>
    <w:r>
      <w:fldChar w:fldCharType="begin"/>
    </w:r>
    <w:r>
      <w:instrText>PAGE   \* MERGEFORMAT</w:instrText>
    </w:r>
    <w:r>
      <w:fldChar w:fldCharType="separate"/>
    </w:r>
    <w:r w:rsidR="0046590B">
      <w:rPr>
        <w:noProof/>
      </w:rPr>
      <w:t>23</w:t>
    </w:r>
    <w:r>
      <w:fldChar w:fldCharType="end"/>
    </w:r>
  </w:p>
  <w:p w:rsidR="00AB3EF0" w:rsidRDefault="00AB3EF0">
    <w:pPr>
      <w:pStyle w:val="Podnoj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345518">
    <w:pPr>
      <w:pStyle w:val="Podnoje"/>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1214546310"/>
        <w:placeholder>
          <w:docPart w:val="A854B41E5D3A4D758FDBD67F13141279"/>
        </w:placeholder>
        <w:temporary/>
        <w:showingPlcHdr/>
      </w:sdtPr>
      <w:sdtEndPr/>
      <w:sdtContent>
        <w:r w:rsidR="00AB3EF0">
          <w:rPr>
            <w:rFonts w:asciiTheme="majorHAnsi" w:eastAsiaTheme="majorEastAsia" w:hAnsiTheme="majorHAnsi" w:cstheme="majorBidi"/>
          </w:rPr>
          <w:t>[upišite tekst]</w:t>
        </w:r>
      </w:sdtContent>
    </w:sdt>
    <w:r w:rsidR="00AB3EF0">
      <w:rPr>
        <w:rFonts w:asciiTheme="majorHAnsi" w:eastAsiaTheme="majorEastAsia" w:hAnsiTheme="majorHAnsi" w:cstheme="majorBidi"/>
      </w:rPr>
      <w:ptab w:relativeTo="margin" w:alignment="right" w:leader="none"/>
    </w:r>
    <w:r w:rsidR="00AB3EF0">
      <w:rPr>
        <w:rFonts w:asciiTheme="majorHAnsi" w:eastAsiaTheme="majorEastAsia" w:hAnsiTheme="majorHAnsi" w:cstheme="majorBidi"/>
      </w:rPr>
      <w:t xml:space="preserve">Stranica </w:t>
    </w:r>
    <w:r w:rsidR="00AB3EF0">
      <w:rPr>
        <w:rFonts w:asciiTheme="minorHAnsi" w:eastAsiaTheme="minorEastAsia" w:hAnsiTheme="minorHAnsi" w:cstheme="minorBidi"/>
      </w:rPr>
      <w:fldChar w:fldCharType="begin"/>
    </w:r>
    <w:r w:rsidR="00AB3EF0">
      <w:instrText>PAGE   \* MERGEFORMAT</w:instrText>
    </w:r>
    <w:r w:rsidR="00AB3EF0">
      <w:rPr>
        <w:rFonts w:asciiTheme="minorHAnsi" w:eastAsiaTheme="minorEastAsia" w:hAnsiTheme="minorHAnsi" w:cstheme="minorBidi"/>
      </w:rPr>
      <w:fldChar w:fldCharType="separate"/>
    </w:r>
    <w:r w:rsidR="005207C5" w:rsidRPr="005207C5">
      <w:rPr>
        <w:rFonts w:asciiTheme="majorHAnsi" w:eastAsiaTheme="majorEastAsia" w:hAnsiTheme="majorHAnsi" w:cstheme="majorBidi"/>
        <w:noProof/>
      </w:rPr>
      <w:t>332</w:t>
    </w:r>
    <w:r w:rsidR="00AB3EF0">
      <w:rPr>
        <w:rFonts w:asciiTheme="majorHAnsi" w:eastAsiaTheme="majorEastAsia" w:hAnsiTheme="majorHAnsi" w:cstheme="majorBidi"/>
      </w:rPr>
      <w:fldChar w:fldCharType="end"/>
    </w:r>
  </w:p>
  <w:p w:rsidR="00AB3EF0" w:rsidRDefault="00AB3EF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AB3EF0">
    <w:pPr>
      <w:pStyle w:val="Podnoje"/>
      <w:jc w:val="right"/>
    </w:pPr>
    <w:r>
      <w:fldChar w:fldCharType="begin"/>
    </w:r>
    <w:r>
      <w:instrText>PAGE   \* MERGEFORMAT</w:instrText>
    </w:r>
    <w:r>
      <w:fldChar w:fldCharType="separate"/>
    </w:r>
    <w:r w:rsidR="005207C5">
      <w:rPr>
        <w:noProof/>
      </w:rPr>
      <w:t>310</w:t>
    </w:r>
    <w:r>
      <w:fldChar w:fldCharType="end"/>
    </w:r>
  </w:p>
  <w:p w:rsidR="00AB3EF0" w:rsidRDefault="00AB3EF0">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518" w:rsidRDefault="00345518">
      <w:pPr>
        <w:spacing w:after="0" w:line="240" w:lineRule="auto"/>
      </w:pPr>
      <w:r>
        <w:separator/>
      </w:r>
    </w:p>
  </w:footnote>
  <w:footnote w:type="continuationSeparator" w:id="0">
    <w:p w:rsidR="00345518" w:rsidRDefault="00345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Pr="007A643B" w:rsidRDefault="00AB3EF0">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AB3EF0" w:rsidRDefault="00AB3EF0">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Pr="007A643B" w:rsidRDefault="00AB3EF0">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AB3EF0" w:rsidRDefault="00AB3EF0">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Pr="00B81526" w:rsidRDefault="00AB3EF0" w:rsidP="00C27660">
    <w:pPr>
      <w:pStyle w:val="Zaglavlje"/>
      <w:pBdr>
        <w:bottom w:val="thickThinSmallGap" w:sz="24" w:space="1" w:color="622423"/>
      </w:pBdr>
      <w:jc w:val="center"/>
      <w:rPr>
        <w:rFonts w:ascii="Cambria" w:hAnsi="Cambria"/>
        <w:sz w:val="24"/>
        <w:szCs w:val="32"/>
      </w:rPr>
    </w:pPr>
    <w:r w:rsidRPr="00B81526">
      <w:rPr>
        <w:rFonts w:ascii="Cambria" w:hAnsi="Cambria"/>
        <w:sz w:val="24"/>
        <w:szCs w:val="32"/>
      </w:rPr>
      <w:t>Godišnji plan i program rada          Srednje škole                      Matije Antuna Reljkovića</w:t>
    </w:r>
  </w:p>
  <w:p w:rsidR="00AB3EF0" w:rsidRDefault="00AB3EF0">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Default="00AB3EF0">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AB3EF0" w:rsidRDefault="00AB3EF0">
    <w:pPr>
      <w:pStyle w:val="Zaglavlje"/>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F0" w:rsidRPr="00082999" w:rsidRDefault="00AB3EF0" w:rsidP="00C27660">
    <w:pPr>
      <w:pStyle w:val="Zaglavlje"/>
      <w:pBdr>
        <w:bottom w:val="thickThinSmallGap" w:sz="24" w:space="1" w:color="622423"/>
      </w:pBdr>
      <w:jc w:val="center"/>
      <w:rPr>
        <w:rFonts w:ascii="Cambria" w:hAnsi="Cambria"/>
        <w:sz w:val="24"/>
        <w:szCs w:val="32"/>
      </w:rPr>
    </w:pPr>
    <w:r w:rsidRPr="00B81526">
      <w:rPr>
        <w:rFonts w:ascii="Cambria" w:hAnsi="Cambria"/>
        <w:sz w:val="24"/>
        <w:szCs w:val="32"/>
      </w:rPr>
      <w:t xml:space="preserve">Godišnji plan i program rada          Srednje škole               </w:t>
    </w:r>
    <w:r>
      <w:rPr>
        <w:rFonts w:ascii="Cambria" w:hAnsi="Cambria"/>
        <w:sz w:val="24"/>
        <w:szCs w:val="32"/>
      </w:rPr>
      <w:t xml:space="preserve">       Matije Antuna Reljkovića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clip_image001"/>
      </v:shape>
    </w:pict>
  </w:numPicBullet>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57128F"/>
    <w:multiLevelType w:val="hybridMultilevel"/>
    <w:tmpl w:val="78FCBBF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0767367B"/>
    <w:multiLevelType w:val="hybridMultilevel"/>
    <w:tmpl w:val="7F86A8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905A3"/>
    <w:multiLevelType w:val="hybridMultilevel"/>
    <w:tmpl w:val="3AE6DE08"/>
    <w:lvl w:ilvl="0" w:tplc="9940C19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2B357B"/>
    <w:multiLevelType w:val="hybridMultilevel"/>
    <w:tmpl w:val="E14CE6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FF1242"/>
    <w:multiLevelType w:val="hybridMultilevel"/>
    <w:tmpl w:val="233652A2"/>
    <w:lvl w:ilvl="0" w:tplc="02D878AE">
      <w:start w:val="1"/>
      <w:numFmt w:val="decimal"/>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abstractNum w:abstractNumId="6" w15:restartNumberingAfterBreak="0">
    <w:nsid w:val="0B3B0FA0"/>
    <w:multiLevelType w:val="hybridMultilevel"/>
    <w:tmpl w:val="3DD46B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0C833DEA"/>
    <w:multiLevelType w:val="hybridMultilevel"/>
    <w:tmpl w:val="233AE476"/>
    <w:lvl w:ilvl="0" w:tplc="4DB0A874">
      <w:numFmt w:val="bullet"/>
      <w:lvlText w:val="-"/>
      <w:lvlJc w:val="left"/>
      <w:pPr>
        <w:tabs>
          <w:tab w:val="num" w:pos="624"/>
        </w:tabs>
        <w:ind w:left="624" w:hanging="264"/>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B3198"/>
    <w:multiLevelType w:val="hybridMultilevel"/>
    <w:tmpl w:val="03424C5C"/>
    <w:lvl w:ilvl="0" w:tplc="4FDE599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9" w15:restartNumberingAfterBreak="0">
    <w:nsid w:val="0DE664EE"/>
    <w:multiLevelType w:val="hybridMultilevel"/>
    <w:tmpl w:val="6C68358C"/>
    <w:lvl w:ilvl="0" w:tplc="2DA0C4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EBB49DF"/>
    <w:multiLevelType w:val="hybridMultilevel"/>
    <w:tmpl w:val="57666D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0FD9254D"/>
    <w:multiLevelType w:val="multilevel"/>
    <w:tmpl w:val="D1CC3BC4"/>
    <w:lvl w:ilvl="0">
      <w:start w:val="1"/>
      <w:numFmt w:val="decimal"/>
      <w:lvlText w:val="%1."/>
      <w:lvlJc w:val="left"/>
      <w:pPr>
        <w:ind w:left="720" w:hanging="360"/>
      </w:pPr>
      <w:rPr>
        <w:rFonts w:hint="default"/>
      </w:rPr>
    </w:lvl>
    <w:lvl w:ilvl="1">
      <w:start w:val="2"/>
      <w:numFmt w:val="decimal"/>
      <w:isLgl/>
      <w:lvlText w:val="%1.%2."/>
      <w:lvlJc w:val="left"/>
      <w:pPr>
        <w:ind w:left="990" w:hanging="630"/>
      </w:pPr>
      <w:rPr>
        <w:rFonts w:ascii="Cambria" w:hAnsi="Cambria" w:cs="Times New Roman" w:hint="default"/>
        <w:b/>
        <w:color w:val="4F81BD"/>
        <w:sz w:val="26"/>
      </w:rPr>
    </w:lvl>
    <w:lvl w:ilvl="2">
      <w:start w:val="1"/>
      <w:numFmt w:val="decimal"/>
      <w:isLgl/>
      <w:lvlText w:val="%1.%2.%3."/>
      <w:lvlJc w:val="left"/>
      <w:pPr>
        <w:ind w:left="1080" w:hanging="720"/>
      </w:pPr>
      <w:rPr>
        <w:rFonts w:ascii="Cambria" w:hAnsi="Cambria" w:cs="Times New Roman" w:hint="default"/>
        <w:b/>
        <w:color w:val="4F81BD"/>
        <w:sz w:val="26"/>
      </w:rPr>
    </w:lvl>
    <w:lvl w:ilvl="3">
      <w:start w:val="1"/>
      <w:numFmt w:val="decimal"/>
      <w:isLgl/>
      <w:lvlText w:val="%1.%2.%3.%4."/>
      <w:lvlJc w:val="left"/>
      <w:pPr>
        <w:ind w:left="1080" w:hanging="720"/>
      </w:pPr>
      <w:rPr>
        <w:rFonts w:ascii="Cambria" w:hAnsi="Cambria" w:cs="Times New Roman" w:hint="default"/>
        <w:b/>
        <w:color w:val="4F81BD"/>
        <w:sz w:val="26"/>
      </w:rPr>
    </w:lvl>
    <w:lvl w:ilvl="4">
      <w:start w:val="1"/>
      <w:numFmt w:val="decimal"/>
      <w:isLgl/>
      <w:lvlText w:val="%1.%2.%3.%4.%5."/>
      <w:lvlJc w:val="left"/>
      <w:pPr>
        <w:ind w:left="1440" w:hanging="1080"/>
      </w:pPr>
      <w:rPr>
        <w:rFonts w:ascii="Cambria" w:hAnsi="Cambria" w:cs="Times New Roman" w:hint="default"/>
        <w:b/>
        <w:color w:val="4F81BD"/>
        <w:sz w:val="26"/>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13" w15:restartNumberingAfterBreak="0">
    <w:nsid w:val="0FFF62E9"/>
    <w:multiLevelType w:val="hybridMultilevel"/>
    <w:tmpl w:val="5DFA9D4A"/>
    <w:lvl w:ilvl="0" w:tplc="3C54B380">
      <w:start w:val="1"/>
      <w:numFmt w:val="bullet"/>
      <w:lvlText w:val="-"/>
      <w:lvlJc w:val="left"/>
      <w:pPr>
        <w:tabs>
          <w:tab w:val="num" w:pos="284"/>
        </w:tabs>
        <w:ind w:left="-207" w:firstLine="207"/>
      </w:pPr>
      <w:rPr>
        <w:rFonts w:ascii="Arial Narrow" w:hAnsi="Arial Narrow" w:hint="default"/>
      </w:rPr>
    </w:lvl>
    <w:lvl w:ilvl="1" w:tplc="6254AF98">
      <w:start w:val="1"/>
      <w:numFmt w:val="bullet"/>
      <w:lvlText w:val="-"/>
      <w:lvlJc w:val="left"/>
      <w:pPr>
        <w:tabs>
          <w:tab w:val="num" w:pos="1440"/>
        </w:tabs>
        <w:ind w:left="1440" w:hanging="360"/>
      </w:pPr>
      <w:rPr>
        <w:rFonts w:ascii="Arial" w:hAnsi="Aria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F541F"/>
    <w:multiLevelType w:val="hybridMultilevel"/>
    <w:tmpl w:val="F5B8341A"/>
    <w:lvl w:ilvl="0" w:tplc="041A0001">
      <w:start w:val="1"/>
      <w:numFmt w:val="bullet"/>
      <w:lvlText w:val=""/>
      <w:lvlJc w:val="left"/>
      <w:pPr>
        <w:tabs>
          <w:tab w:val="num" w:pos="1556"/>
        </w:tabs>
        <w:ind w:left="1556" w:hanging="360"/>
      </w:pPr>
      <w:rPr>
        <w:rFonts w:ascii="Symbol" w:hAnsi="Symbol" w:hint="default"/>
      </w:rPr>
    </w:lvl>
    <w:lvl w:ilvl="1" w:tplc="041A0003">
      <w:start w:val="1"/>
      <w:numFmt w:val="bullet"/>
      <w:lvlText w:val="o"/>
      <w:lvlJc w:val="left"/>
      <w:pPr>
        <w:tabs>
          <w:tab w:val="num" w:pos="2276"/>
        </w:tabs>
        <w:ind w:left="2276" w:hanging="360"/>
      </w:pPr>
      <w:rPr>
        <w:rFonts w:ascii="Courier New" w:hAnsi="Courier New" w:hint="default"/>
      </w:rPr>
    </w:lvl>
    <w:lvl w:ilvl="2" w:tplc="041A0005">
      <w:start w:val="1"/>
      <w:numFmt w:val="bullet"/>
      <w:lvlText w:val=""/>
      <w:lvlJc w:val="left"/>
      <w:pPr>
        <w:tabs>
          <w:tab w:val="num" w:pos="2996"/>
        </w:tabs>
        <w:ind w:left="2996" w:hanging="360"/>
      </w:pPr>
      <w:rPr>
        <w:rFonts w:ascii="Wingdings" w:hAnsi="Wingdings" w:hint="default"/>
      </w:rPr>
    </w:lvl>
    <w:lvl w:ilvl="3" w:tplc="041A0001">
      <w:start w:val="1"/>
      <w:numFmt w:val="bullet"/>
      <w:lvlText w:val=""/>
      <w:lvlJc w:val="left"/>
      <w:pPr>
        <w:tabs>
          <w:tab w:val="num" w:pos="3716"/>
        </w:tabs>
        <w:ind w:left="3716" w:hanging="360"/>
      </w:pPr>
      <w:rPr>
        <w:rFonts w:ascii="Symbol" w:hAnsi="Symbol" w:hint="default"/>
      </w:rPr>
    </w:lvl>
    <w:lvl w:ilvl="4" w:tplc="041A0003">
      <w:start w:val="1"/>
      <w:numFmt w:val="bullet"/>
      <w:lvlText w:val="o"/>
      <w:lvlJc w:val="left"/>
      <w:pPr>
        <w:tabs>
          <w:tab w:val="num" w:pos="4436"/>
        </w:tabs>
        <w:ind w:left="4436" w:hanging="360"/>
      </w:pPr>
      <w:rPr>
        <w:rFonts w:ascii="Courier New" w:hAnsi="Courier New" w:hint="default"/>
      </w:rPr>
    </w:lvl>
    <w:lvl w:ilvl="5" w:tplc="041A0005">
      <w:start w:val="1"/>
      <w:numFmt w:val="bullet"/>
      <w:lvlText w:val=""/>
      <w:lvlJc w:val="left"/>
      <w:pPr>
        <w:tabs>
          <w:tab w:val="num" w:pos="5156"/>
        </w:tabs>
        <w:ind w:left="5156" w:hanging="360"/>
      </w:pPr>
      <w:rPr>
        <w:rFonts w:ascii="Wingdings" w:hAnsi="Wingdings" w:hint="default"/>
      </w:rPr>
    </w:lvl>
    <w:lvl w:ilvl="6" w:tplc="041A0001">
      <w:start w:val="1"/>
      <w:numFmt w:val="bullet"/>
      <w:lvlText w:val=""/>
      <w:lvlJc w:val="left"/>
      <w:pPr>
        <w:tabs>
          <w:tab w:val="num" w:pos="5876"/>
        </w:tabs>
        <w:ind w:left="5876" w:hanging="360"/>
      </w:pPr>
      <w:rPr>
        <w:rFonts w:ascii="Symbol" w:hAnsi="Symbol" w:hint="default"/>
      </w:rPr>
    </w:lvl>
    <w:lvl w:ilvl="7" w:tplc="041A0003">
      <w:start w:val="1"/>
      <w:numFmt w:val="bullet"/>
      <w:lvlText w:val="o"/>
      <w:lvlJc w:val="left"/>
      <w:pPr>
        <w:tabs>
          <w:tab w:val="num" w:pos="6596"/>
        </w:tabs>
        <w:ind w:left="6596" w:hanging="360"/>
      </w:pPr>
      <w:rPr>
        <w:rFonts w:ascii="Courier New" w:hAnsi="Courier New" w:hint="default"/>
      </w:rPr>
    </w:lvl>
    <w:lvl w:ilvl="8" w:tplc="041A0005">
      <w:start w:val="1"/>
      <w:numFmt w:val="bullet"/>
      <w:lvlText w:val=""/>
      <w:lvlJc w:val="left"/>
      <w:pPr>
        <w:tabs>
          <w:tab w:val="num" w:pos="7316"/>
        </w:tabs>
        <w:ind w:left="7316" w:hanging="360"/>
      </w:pPr>
      <w:rPr>
        <w:rFonts w:ascii="Wingdings" w:hAnsi="Wingdings" w:hint="default"/>
      </w:rPr>
    </w:lvl>
  </w:abstractNum>
  <w:abstractNum w:abstractNumId="15" w15:restartNumberingAfterBreak="0">
    <w:nsid w:val="15E5352A"/>
    <w:multiLevelType w:val="hybridMultilevel"/>
    <w:tmpl w:val="8AD210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6881A79"/>
    <w:multiLevelType w:val="multilevel"/>
    <w:tmpl w:val="1D720DCC"/>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8A2378A"/>
    <w:multiLevelType w:val="hybridMultilevel"/>
    <w:tmpl w:val="DB444BD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7463F"/>
    <w:multiLevelType w:val="hybridMultilevel"/>
    <w:tmpl w:val="1B004E7C"/>
    <w:lvl w:ilvl="0" w:tplc="BA887732">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A6E30CD"/>
    <w:multiLevelType w:val="hybridMultilevel"/>
    <w:tmpl w:val="84DEB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C885101"/>
    <w:multiLevelType w:val="hybridMultilevel"/>
    <w:tmpl w:val="B2969B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FD84BAB"/>
    <w:multiLevelType w:val="multilevel"/>
    <w:tmpl w:val="6B6469A6"/>
    <w:lvl w:ilvl="0">
      <w:start w:val="4"/>
      <w:numFmt w:val="decimal"/>
      <w:lvlText w:val="%1."/>
      <w:lvlJc w:val="left"/>
      <w:pPr>
        <w:ind w:left="675" w:hanging="675"/>
      </w:pPr>
      <w:rPr>
        <w:rFonts w:hint="default"/>
      </w:rPr>
    </w:lvl>
    <w:lvl w:ilvl="1">
      <w:start w:val="2"/>
      <w:numFmt w:val="decimal"/>
      <w:lvlText w:val="%1.%2."/>
      <w:lvlJc w:val="left"/>
      <w:pPr>
        <w:ind w:left="885" w:hanging="72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2100" w:hanging="144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3315" w:hanging="2160"/>
      </w:pPr>
      <w:rPr>
        <w:rFonts w:hint="default"/>
      </w:rPr>
    </w:lvl>
    <w:lvl w:ilvl="8">
      <w:start w:val="1"/>
      <w:numFmt w:val="decimal"/>
      <w:lvlText w:val="%1.%2.%3.%4.%5.%6.%7.%8.%9."/>
      <w:lvlJc w:val="left"/>
      <w:pPr>
        <w:ind w:left="3480" w:hanging="2160"/>
      </w:pPr>
      <w:rPr>
        <w:rFonts w:hint="default"/>
      </w:rPr>
    </w:lvl>
  </w:abstractNum>
  <w:abstractNum w:abstractNumId="22" w15:restartNumberingAfterBreak="0">
    <w:nsid w:val="21C779C3"/>
    <w:multiLevelType w:val="hybridMultilevel"/>
    <w:tmpl w:val="D9785050"/>
    <w:lvl w:ilvl="0" w:tplc="3C54B380">
      <w:start w:val="1"/>
      <w:numFmt w:val="bullet"/>
      <w:lvlText w:val="-"/>
      <w:lvlJc w:val="left"/>
      <w:pPr>
        <w:tabs>
          <w:tab w:val="num" w:pos="284"/>
        </w:tabs>
        <w:ind w:left="-207" w:firstLine="207"/>
      </w:pPr>
      <w:rPr>
        <w:rFonts w:ascii="Arial Narrow" w:hAnsi="Arial Narrow" w:hint="default"/>
      </w:rPr>
    </w:lvl>
    <w:lvl w:ilvl="1" w:tplc="C64E1DFE">
      <w:start w:val="1"/>
      <w:numFmt w:val="bullet"/>
      <w:lvlText w:val="-"/>
      <w:lvlJc w:val="left"/>
      <w:pPr>
        <w:tabs>
          <w:tab w:val="num" w:pos="227"/>
        </w:tabs>
        <w:ind w:left="0" w:firstLine="0"/>
      </w:pPr>
      <w:rPr>
        <w:rFonts w:ascii="Arial" w:hAnsi="Aria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832E46"/>
    <w:multiLevelType w:val="hybridMultilevel"/>
    <w:tmpl w:val="D5A4B60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23303277"/>
    <w:multiLevelType w:val="hybridMultilevel"/>
    <w:tmpl w:val="6F604A9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15:restartNumberingAfterBreak="0">
    <w:nsid w:val="233A2C3F"/>
    <w:multiLevelType w:val="hybridMultilevel"/>
    <w:tmpl w:val="D8F017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34D6821"/>
    <w:multiLevelType w:val="hybridMultilevel"/>
    <w:tmpl w:val="019879BE"/>
    <w:lvl w:ilvl="0" w:tplc="041A0001">
      <w:start w:val="1"/>
      <w:numFmt w:val="bullet"/>
      <w:lvlText w:val=""/>
      <w:lvlJc w:val="left"/>
      <w:pPr>
        <w:tabs>
          <w:tab w:val="num" w:pos="1080"/>
        </w:tabs>
        <w:ind w:left="1080" w:hanging="360"/>
      </w:pPr>
      <w:rPr>
        <w:rFonts w:ascii="Symbol" w:hAnsi="Symbol"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4AF0A91"/>
    <w:multiLevelType w:val="hybridMultilevel"/>
    <w:tmpl w:val="2B104F8C"/>
    <w:lvl w:ilvl="0" w:tplc="6924F628">
      <w:start w:val="1"/>
      <w:numFmt w:val="decimal"/>
      <w:lvlText w:val="%1."/>
      <w:lvlJc w:val="righ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0F">
      <w:start w:val="1"/>
      <w:numFmt w:val="decimal"/>
      <w:lvlText w:val="%3."/>
      <w:lvlJc w:val="left"/>
      <w:pPr>
        <w:tabs>
          <w:tab w:val="num" w:pos="2340"/>
        </w:tabs>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15:restartNumberingAfterBreak="0">
    <w:nsid w:val="24B14C28"/>
    <w:multiLevelType w:val="hybridMultilevel"/>
    <w:tmpl w:val="C92890EA"/>
    <w:lvl w:ilvl="0" w:tplc="041A0001">
      <w:start w:val="1"/>
      <w:numFmt w:val="bullet"/>
      <w:lvlText w:val=""/>
      <w:lvlJc w:val="left"/>
      <w:pPr>
        <w:tabs>
          <w:tab w:val="num" w:pos="2880"/>
        </w:tabs>
        <w:ind w:left="2880" w:hanging="360"/>
      </w:pPr>
      <w:rPr>
        <w:rFonts w:ascii="Symbol" w:hAnsi="Symbol" w:hint="default"/>
      </w:rPr>
    </w:lvl>
    <w:lvl w:ilvl="1" w:tplc="041A0003">
      <w:start w:val="1"/>
      <w:numFmt w:val="bullet"/>
      <w:lvlText w:val="o"/>
      <w:lvlJc w:val="left"/>
      <w:pPr>
        <w:tabs>
          <w:tab w:val="num" w:pos="3600"/>
        </w:tabs>
        <w:ind w:left="3600" w:hanging="360"/>
      </w:pPr>
      <w:rPr>
        <w:rFonts w:ascii="Courier New" w:hAnsi="Courier New" w:cs="Courier New" w:hint="default"/>
      </w:rPr>
    </w:lvl>
    <w:lvl w:ilvl="2" w:tplc="041A0005" w:tentative="1">
      <w:start w:val="1"/>
      <w:numFmt w:val="bullet"/>
      <w:lvlText w:val=""/>
      <w:lvlJc w:val="left"/>
      <w:pPr>
        <w:tabs>
          <w:tab w:val="num" w:pos="4320"/>
        </w:tabs>
        <w:ind w:left="4320" w:hanging="360"/>
      </w:pPr>
      <w:rPr>
        <w:rFonts w:ascii="Wingdings" w:hAnsi="Wingdings" w:hint="default"/>
      </w:rPr>
    </w:lvl>
    <w:lvl w:ilvl="3" w:tplc="041A0001" w:tentative="1">
      <w:start w:val="1"/>
      <w:numFmt w:val="bullet"/>
      <w:lvlText w:val=""/>
      <w:lvlJc w:val="left"/>
      <w:pPr>
        <w:tabs>
          <w:tab w:val="num" w:pos="5040"/>
        </w:tabs>
        <w:ind w:left="5040" w:hanging="360"/>
      </w:pPr>
      <w:rPr>
        <w:rFonts w:ascii="Symbol" w:hAnsi="Symbol" w:hint="default"/>
      </w:rPr>
    </w:lvl>
    <w:lvl w:ilvl="4" w:tplc="041A0003" w:tentative="1">
      <w:start w:val="1"/>
      <w:numFmt w:val="bullet"/>
      <w:lvlText w:val="o"/>
      <w:lvlJc w:val="left"/>
      <w:pPr>
        <w:tabs>
          <w:tab w:val="num" w:pos="5760"/>
        </w:tabs>
        <w:ind w:left="5760" w:hanging="360"/>
      </w:pPr>
      <w:rPr>
        <w:rFonts w:ascii="Courier New" w:hAnsi="Courier New" w:cs="Courier New" w:hint="default"/>
      </w:rPr>
    </w:lvl>
    <w:lvl w:ilvl="5" w:tplc="041A0005" w:tentative="1">
      <w:start w:val="1"/>
      <w:numFmt w:val="bullet"/>
      <w:lvlText w:val=""/>
      <w:lvlJc w:val="left"/>
      <w:pPr>
        <w:tabs>
          <w:tab w:val="num" w:pos="6480"/>
        </w:tabs>
        <w:ind w:left="6480" w:hanging="360"/>
      </w:pPr>
      <w:rPr>
        <w:rFonts w:ascii="Wingdings" w:hAnsi="Wingdings" w:hint="default"/>
      </w:rPr>
    </w:lvl>
    <w:lvl w:ilvl="6" w:tplc="041A0001" w:tentative="1">
      <w:start w:val="1"/>
      <w:numFmt w:val="bullet"/>
      <w:lvlText w:val=""/>
      <w:lvlJc w:val="left"/>
      <w:pPr>
        <w:tabs>
          <w:tab w:val="num" w:pos="7200"/>
        </w:tabs>
        <w:ind w:left="7200" w:hanging="360"/>
      </w:pPr>
      <w:rPr>
        <w:rFonts w:ascii="Symbol" w:hAnsi="Symbol" w:hint="default"/>
      </w:rPr>
    </w:lvl>
    <w:lvl w:ilvl="7" w:tplc="041A0003" w:tentative="1">
      <w:start w:val="1"/>
      <w:numFmt w:val="bullet"/>
      <w:lvlText w:val="o"/>
      <w:lvlJc w:val="left"/>
      <w:pPr>
        <w:tabs>
          <w:tab w:val="num" w:pos="7920"/>
        </w:tabs>
        <w:ind w:left="7920" w:hanging="360"/>
      </w:pPr>
      <w:rPr>
        <w:rFonts w:ascii="Courier New" w:hAnsi="Courier New" w:cs="Courier New" w:hint="default"/>
      </w:rPr>
    </w:lvl>
    <w:lvl w:ilvl="8" w:tplc="041A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24DB2217"/>
    <w:multiLevelType w:val="hybridMultilevel"/>
    <w:tmpl w:val="F54CF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56D0873"/>
    <w:multiLevelType w:val="hybridMultilevel"/>
    <w:tmpl w:val="EEA6132A"/>
    <w:lvl w:ilvl="0" w:tplc="CE46D3F4">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1" w15:restartNumberingAfterBreak="0">
    <w:nsid w:val="27203240"/>
    <w:multiLevelType w:val="hybridMultilevel"/>
    <w:tmpl w:val="F274F97C"/>
    <w:lvl w:ilvl="0" w:tplc="B4AA6150">
      <w:start w:val="4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09705A"/>
    <w:multiLevelType w:val="hybridMultilevel"/>
    <w:tmpl w:val="6958ABE0"/>
    <w:lvl w:ilvl="0" w:tplc="DB480502">
      <w:start w:val="1"/>
      <w:numFmt w:val="bullet"/>
      <w:lvlText w:val="-"/>
      <w:lvlJc w:val="left"/>
      <w:pPr>
        <w:ind w:left="1080" w:hanging="360"/>
      </w:pPr>
      <w:rPr>
        <w:rFonts w:ascii="Calibri" w:eastAsiaTheme="minorHAnsi" w:hAnsi="Calibri" w:cstheme="minorBidi"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DA444B"/>
    <w:multiLevelType w:val="hybridMultilevel"/>
    <w:tmpl w:val="CBA03F2C"/>
    <w:lvl w:ilvl="0" w:tplc="041A000F">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E05399F"/>
    <w:multiLevelType w:val="hybridMultilevel"/>
    <w:tmpl w:val="FF1EAE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E63582D"/>
    <w:multiLevelType w:val="hybridMultilevel"/>
    <w:tmpl w:val="2D42C2D4"/>
    <w:lvl w:ilvl="0" w:tplc="D5FA956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355425D3"/>
    <w:multiLevelType w:val="hybridMultilevel"/>
    <w:tmpl w:val="A6BACC80"/>
    <w:lvl w:ilvl="0" w:tplc="EC12378E">
      <w:start w:val="1"/>
      <w:numFmt w:val="decimal"/>
      <w:lvlText w:val="%1."/>
      <w:lvlJc w:val="left"/>
      <w:pPr>
        <w:tabs>
          <w:tab w:val="num" w:pos="720"/>
        </w:tabs>
        <w:ind w:left="720" w:hanging="360"/>
      </w:pPr>
      <w:rPr>
        <w:rFonts w:hint="default"/>
      </w:rPr>
    </w:lvl>
    <w:lvl w:ilvl="1" w:tplc="B37AC496">
      <w:numFmt w:val="none"/>
      <w:lvlText w:val=""/>
      <w:lvlJc w:val="left"/>
      <w:pPr>
        <w:tabs>
          <w:tab w:val="num" w:pos="360"/>
        </w:tabs>
      </w:pPr>
    </w:lvl>
    <w:lvl w:ilvl="2" w:tplc="373A1866">
      <w:numFmt w:val="none"/>
      <w:lvlText w:val=""/>
      <w:lvlJc w:val="left"/>
      <w:pPr>
        <w:tabs>
          <w:tab w:val="num" w:pos="360"/>
        </w:tabs>
      </w:pPr>
    </w:lvl>
    <w:lvl w:ilvl="3" w:tplc="4D725F96">
      <w:numFmt w:val="none"/>
      <w:lvlText w:val=""/>
      <w:lvlJc w:val="left"/>
      <w:pPr>
        <w:tabs>
          <w:tab w:val="num" w:pos="360"/>
        </w:tabs>
      </w:pPr>
    </w:lvl>
    <w:lvl w:ilvl="4" w:tplc="92A8BBCE">
      <w:numFmt w:val="none"/>
      <w:lvlText w:val=""/>
      <w:lvlJc w:val="left"/>
      <w:pPr>
        <w:tabs>
          <w:tab w:val="num" w:pos="360"/>
        </w:tabs>
      </w:pPr>
    </w:lvl>
    <w:lvl w:ilvl="5" w:tplc="5E9E3D4A">
      <w:numFmt w:val="none"/>
      <w:lvlText w:val=""/>
      <w:lvlJc w:val="left"/>
      <w:pPr>
        <w:tabs>
          <w:tab w:val="num" w:pos="360"/>
        </w:tabs>
      </w:pPr>
    </w:lvl>
    <w:lvl w:ilvl="6" w:tplc="B4E66DAE">
      <w:numFmt w:val="none"/>
      <w:lvlText w:val=""/>
      <w:lvlJc w:val="left"/>
      <w:pPr>
        <w:tabs>
          <w:tab w:val="num" w:pos="360"/>
        </w:tabs>
      </w:pPr>
    </w:lvl>
    <w:lvl w:ilvl="7" w:tplc="23B43496">
      <w:numFmt w:val="none"/>
      <w:lvlText w:val=""/>
      <w:lvlJc w:val="left"/>
      <w:pPr>
        <w:tabs>
          <w:tab w:val="num" w:pos="360"/>
        </w:tabs>
      </w:pPr>
    </w:lvl>
    <w:lvl w:ilvl="8" w:tplc="D010938A">
      <w:numFmt w:val="none"/>
      <w:lvlText w:val=""/>
      <w:lvlJc w:val="left"/>
      <w:pPr>
        <w:tabs>
          <w:tab w:val="num" w:pos="360"/>
        </w:tabs>
      </w:pPr>
    </w:lvl>
  </w:abstractNum>
  <w:abstractNum w:abstractNumId="38" w15:restartNumberingAfterBreak="0">
    <w:nsid w:val="3A9777A9"/>
    <w:multiLevelType w:val="hybridMultilevel"/>
    <w:tmpl w:val="BDA04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AF92FB9"/>
    <w:multiLevelType w:val="hybridMultilevel"/>
    <w:tmpl w:val="37366C3A"/>
    <w:lvl w:ilvl="0" w:tplc="075C990E">
      <w:start w:val="1"/>
      <w:numFmt w:val="decimal"/>
      <w:lvlText w:val="%1."/>
      <w:lvlJc w:val="righ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15:restartNumberingAfterBreak="0">
    <w:nsid w:val="3E9937BA"/>
    <w:multiLevelType w:val="hybridMultilevel"/>
    <w:tmpl w:val="9FD6777E"/>
    <w:lvl w:ilvl="0" w:tplc="FEEAFFDE">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EBD136A"/>
    <w:multiLevelType w:val="hybridMultilevel"/>
    <w:tmpl w:val="798C9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F2B1F93"/>
    <w:multiLevelType w:val="hybridMultilevel"/>
    <w:tmpl w:val="E5D6D8D8"/>
    <w:lvl w:ilvl="0" w:tplc="041A0001">
      <w:start w:val="1"/>
      <w:numFmt w:val="bullet"/>
      <w:lvlText w:val=""/>
      <w:lvlJc w:val="left"/>
      <w:pPr>
        <w:ind w:left="1200" w:hanging="360"/>
      </w:pPr>
      <w:rPr>
        <w:rFonts w:ascii="Symbol" w:hAnsi="Symbol" w:hint="default"/>
      </w:rPr>
    </w:lvl>
    <w:lvl w:ilvl="1" w:tplc="041A0003" w:tentative="1">
      <w:start w:val="1"/>
      <w:numFmt w:val="bullet"/>
      <w:lvlText w:val="o"/>
      <w:lvlJc w:val="left"/>
      <w:pPr>
        <w:ind w:left="1920" w:hanging="360"/>
      </w:pPr>
      <w:rPr>
        <w:rFonts w:ascii="Courier New" w:hAnsi="Courier New" w:cs="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cs="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cs="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43" w15:restartNumberingAfterBreak="0">
    <w:nsid w:val="40356151"/>
    <w:multiLevelType w:val="hybridMultilevel"/>
    <w:tmpl w:val="3866F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1603732"/>
    <w:multiLevelType w:val="hybridMultilevel"/>
    <w:tmpl w:val="1A26A8CA"/>
    <w:lvl w:ilvl="0" w:tplc="B87E2EEA">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35A2728"/>
    <w:multiLevelType w:val="hybridMultilevel"/>
    <w:tmpl w:val="F500C5C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15:restartNumberingAfterBreak="0">
    <w:nsid w:val="43E03316"/>
    <w:multiLevelType w:val="hybridMultilevel"/>
    <w:tmpl w:val="37307B0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8E2D19"/>
    <w:multiLevelType w:val="hybridMultilevel"/>
    <w:tmpl w:val="B980D476"/>
    <w:lvl w:ilvl="0" w:tplc="041A0001">
      <w:start w:val="1"/>
      <w:numFmt w:val="bullet"/>
      <w:lvlText w:val=""/>
      <w:lvlJc w:val="left"/>
      <w:pPr>
        <w:tabs>
          <w:tab w:val="num" w:pos="795"/>
        </w:tabs>
        <w:ind w:left="795" w:hanging="360"/>
      </w:pPr>
      <w:rPr>
        <w:rFonts w:ascii="Symbol" w:hAnsi="Symbol" w:hint="default"/>
      </w:rPr>
    </w:lvl>
    <w:lvl w:ilvl="1" w:tplc="041A0003">
      <w:start w:val="1"/>
      <w:numFmt w:val="bullet"/>
      <w:lvlText w:val="o"/>
      <w:lvlJc w:val="left"/>
      <w:pPr>
        <w:tabs>
          <w:tab w:val="num" w:pos="1515"/>
        </w:tabs>
        <w:ind w:left="1515" w:hanging="360"/>
      </w:pPr>
      <w:rPr>
        <w:rFonts w:ascii="Courier New" w:hAnsi="Courier New" w:cs="Courier New" w:hint="default"/>
      </w:rPr>
    </w:lvl>
    <w:lvl w:ilvl="2" w:tplc="041A0005" w:tentative="1">
      <w:start w:val="1"/>
      <w:numFmt w:val="bullet"/>
      <w:lvlText w:val=""/>
      <w:lvlJc w:val="left"/>
      <w:pPr>
        <w:tabs>
          <w:tab w:val="num" w:pos="2235"/>
        </w:tabs>
        <w:ind w:left="2235" w:hanging="360"/>
      </w:pPr>
      <w:rPr>
        <w:rFonts w:ascii="Wingdings" w:hAnsi="Wingdings" w:hint="default"/>
      </w:rPr>
    </w:lvl>
    <w:lvl w:ilvl="3" w:tplc="041A0001" w:tentative="1">
      <w:start w:val="1"/>
      <w:numFmt w:val="bullet"/>
      <w:lvlText w:val=""/>
      <w:lvlJc w:val="left"/>
      <w:pPr>
        <w:tabs>
          <w:tab w:val="num" w:pos="2955"/>
        </w:tabs>
        <w:ind w:left="2955" w:hanging="360"/>
      </w:pPr>
      <w:rPr>
        <w:rFonts w:ascii="Symbol" w:hAnsi="Symbol" w:hint="default"/>
      </w:rPr>
    </w:lvl>
    <w:lvl w:ilvl="4" w:tplc="041A0003" w:tentative="1">
      <w:start w:val="1"/>
      <w:numFmt w:val="bullet"/>
      <w:lvlText w:val="o"/>
      <w:lvlJc w:val="left"/>
      <w:pPr>
        <w:tabs>
          <w:tab w:val="num" w:pos="3675"/>
        </w:tabs>
        <w:ind w:left="3675" w:hanging="360"/>
      </w:pPr>
      <w:rPr>
        <w:rFonts w:ascii="Courier New" w:hAnsi="Courier New" w:cs="Courier New" w:hint="default"/>
      </w:rPr>
    </w:lvl>
    <w:lvl w:ilvl="5" w:tplc="041A0005" w:tentative="1">
      <w:start w:val="1"/>
      <w:numFmt w:val="bullet"/>
      <w:lvlText w:val=""/>
      <w:lvlJc w:val="left"/>
      <w:pPr>
        <w:tabs>
          <w:tab w:val="num" w:pos="4395"/>
        </w:tabs>
        <w:ind w:left="4395" w:hanging="360"/>
      </w:pPr>
      <w:rPr>
        <w:rFonts w:ascii="Wingdings" w:hAnsi="Wingdings" w:hint="default"/>
      </w:rPr>
    </w:lvl>
    <w:lvl w:ilvl="6" w:tplc="041A0001" w:tentative="1">
      <w:start w:val="1"/>
      <w:numFmt w:val="bullet"/>
      <w:lvlText w:val=""/>
      <w:lvlJc w:val="left"/>
      <w:pPr>
        <w:tabs>
          <w:tab w:val="num" w:pos="5115"/>
        </w:tabs>
        <w:ind w:left="5115" w:hanging="360"/>
      </w:pPr>
      <w:rPr>
        <w:rFonts w:ascii="Symbol" w:hAnsi="Symbol" w:hint="default"/>
      </w:rPr>
    </w:lvl>
    <w:lvl w:ilvl="7" w:tplc="041A0003" w:tentative="1">
      <w:start w:val="1"/>
      <w:numFmt w:val="bullet"/>
      <w:lvlText w:val="o"/>
      <w:lvlJc w:val="left"/>
      <w:pPr>
        <w:tabs>
          <w:tab w:val="num" w:pos="5835"/>
        </w:tabs>
        <w:ind w:left="5835" w:hanging="360"/>
      </w:pPr>
      <w:rPr>
        <w:rFonts w:ascii="Courier New" w:hAnsi="Courier New" w:cs="Courier New" w:hint="default"/>
      </w:rPr>
    </w:lvl>
    <w:lvl w:ilvl="8" w:tplc="041A0005" w:tentative="1">
      <w:start w:val="1"/>
      <w:numFmt w:val="bullet"/>
      <w:lvlText w:val=""/>
      <w:lvlJc w:val="left"/>
      <w:pPr>
        <w:tabs>
          <w:tab w:val="num" w:pos="6555"/>
        </w:tabs>
        <w:ind w:left="6555" w:hanging="360"/>
      </w:pPr>
      <w:rPr>
        <w:rFonts w:ascii="Wingdings" w:hAnsi="Wingdings" w:hint="default"/>
      </w:rPr>
    </w:lvl>
  </w:abstractNum>
  <w:abstractNum w:abstractNumId="48" w15:restartNumberingAfterBreak="0">
    <w:nsid w:val="486216E9"/>
    <w:multiLevelType w:val="hybridMultilevel"/>
    <w:tmpl w:val="2542C4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8BE7312"/>
    <w:multiLevelType w:val="hybridMultilevel"/>
    <w:tmpl w:val="1BD6371C"/>
    <w:lvl w:ilvl="0" w:tplc="9460BA64">
      <w:start w:val="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B251163"/>
    <w:multiLevelType w:val="hybridMultilevel"/>
    <w:tmpl w:val="5E7C43E0"/>
    <w:lvl w:ilvl="0" w:tplc="165053F2">
      <w:numFmt w:val="bullet"/>
      <w:lvlText w:val="-"/>
      <w:lvlJc w:val="left"/>
      <w:pPr>
        <w:ind w:left="720" w:hanging="360"/>
      </w:pPr>
      <w:rPr>
        <w:rFonts w:ascii="Arial" w:eastAsiaTheme="minorHAns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B4425D4"/>
    <w:multiLevelType w:val="hybridMultilevel"/>
    <w:tmpl w:val="024EC306"/>
    <w:lvl w:ilvl="0" w:tplc="041867E8">
      <w:start w:val="1"/>
      <w:numFmt w:val="bullet"/>
      <w:lvlText w:val="»"/>
      <w:lvlJc w:val="left"/>
      <w:pPr>
        <w:tabs>
          <w:tab w:val="num" w:pos="720"/>
        </w:tabs>
        <w:ind w:left="720" w:hanging="360"/>
      </w:pPr>
      <w:rPr>
        <w:rFonts w:ascii="Courier New" w:hAnsi="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622B2D"/>
    <w:multiLevelType w:val="hybridMultilevel"/>
    <w:tmpl w:val="2F702BA2"/>
    <w:lvl w:ilvl="0" w:tplc="041A0001">
      <w:start w:val="1"/>
      <w:numFmt w:val="bullet"/>
      <w:lvlText w:val=""/>
      <w:lvlJc w:val="left"/>
      <w:pPr>
        <w:tabs>
          <w:tab w:val="num" w:pos="900"/>
        </w:tabs>
        <w:ind w:left="900" w:hanging="360"/>
      </w:pPr>
      <w:rPr>
        <w:rFonts w:ascii="Symbol" w:hAnsi="Symbol" w:hint="default"/>
      </w:rPr>
    </w:lvl>
    <w:lvl w:ilvl="1" w:tplc="041A0003" w:tentative="1">
      <w:start w:val="1"/>
      <w:numFmt w:val="bullet"/>
      <w:lvlText w:val="o"/>
      <w:lvlJc w:val="left"/>
      <w:pPr>
        <w:tabs>
          <w:tab w:val="num" w:pos="1620"/>
        </w:tabs>
        <w:ind w:left="1620" w:hanging="360"/>
      </w:pPr>
      <w:rPr>
        <w:rFonts w:ascii="Courier New" w:hAnsi="Courier New" w:hint="default"/>
      </w:rPr>
    </w:lvl>
    <w:lvl w:ilvl="2" w:tplc="041A0005" w:tentative="1">
      <w:start w:val="1"/>
      <w:numFmt w:val="bullet"/>
      <w:lvlText w:val=""/>
      <w:lvlJc w:val="left"/>
      <w:pPr>
        <w:tabs>
          <w:tab w:val="num" w:pos="2340"/>
        </w:tabs>
        <w:ind w:left="2340" w:hanging="360"/>
      </w:pPr>
      <w:rPr>
        <w:rFonts w:ascii="Wingdings" w:hAnsi="Wingdings" w:hint="default"/>
      </w:rPr>
    </w:lvl>
    <w:lvl w:ilvl="3" w:tplc="041A0001" w:tentative="1">
      <w:start w:val="1"/>
      <w:numFmt w:val="bullet"/>
      <w:lvlText w:val=""/>
      <w:lvlJc w:val="left"/>
      <w:pPr>
        <w:tabs>
          <w:tab w:val="num" w:pos="3060"/>
        </w:tabs>
        <w:ind w:left="3060" w:hanging="360"/>
      </w:pPr>
      <w:rPr>
        <w:rFonts w:ascii="Symbol" w:hAnsi="Symbol" w:hint="default"/>
      </w:rPr>
    </w:lvl>
    <w:lvl w:ilvl="4" w:tplc="041A0003" w:tentative="1">
      <w:start w:val="1"/>
      <w:numFmt w:val="bullet"/>
      <w:lvlText w:val="o"/>
      <w:lvlJc w:val="left"/>
      <w:pPr>
        <w:tabs>
          <w:tab w:val="num" w:pos="3780"/>
        </w:tabs>
        <w:ind w:left="3780" w:hanging="360"/>
      </w:pPr>
      <w:rPr>
        <w:rFonts w:ascii="Courier New" w:hAnsi="Courier New" w:hint="default"/>
      </w:rPr>
    </w:lvl>
    <w:lvl w:ilvl="5" w:tplc="041A0005" w:tentative="1">
      <w:start w:val="1"/>
      <w:numFmt w:val="bullet"/>
      <w:lvlText w:val=""/>
      <w:lvlJc w:val="left"/>
      <w:pPr>
        <w:tabs>
          <w:tab w:val="num" w:pos="4500"/>
        </w:tabs>
        <w:ind w:left="4500" w:hanging="360"/>
      </w:pPr>
      <w:rPr>
        <w:rFonts w:ascii="Wingdings" w:hAnsi="Wingdings" w:hint="default"/>
      </w:rPr>
    </w:lvl>
    <w:lvl w:ilvl="6" w:tplc="041A0001" w:tentative="1">
      <w:start w:val="1"/>
      <w:numFmt w:val="bullet"/>
      <w:lvlText w:val=""/>
      <w:lvlJc w:val="left"/>
      <w:pPr>
        <w:tabs>
          <w:tab w:val="num" w:pos="5220"/>
        </w:tabs>
        <w:ind w:left="5220" w:hanging="360"/>
      </w:pPr>
      <w:rPr>
        <w:rFonts w:ascii="Symbol" w:hAnsi="Symbol" w:hint="default"/>
      </w:rPr>
    </w:lvl>
    <w:lvl w:ilvl="7" w:tplc="041A0003" w:tentative="1">
      <w:start w:val="1"/>
      <w:numFmt w:val="bullet"/>
      <w:lvlText w:val="o"/>
      <w:lvlJc w:val="left"/>
      <w:pPr>
        <w:tabs>
          <w:tab w:val="num" w:pos="5940"/>
        </w:tabs>
        <w:ind w:left="5940" w:hanging="360"/>
      </w:pPr>
      <w:rPr>
        <w:rFonts w:ascii="Courier New" w:hAnsi="Courier New" w:hint="default"/>
      </w:rPr>
    </w:lvl>
    <w:lvl w:ilvl="8" w:tplc="041A0005" w:tentative="1">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4C744FDB"/>
    <w:multiLevelType w:val="hybridMultilevel"/>
    <w:tmpl w:val="43C2E23E"/>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4" w15:restartNumberingAfterBreak="0">
    <w:nsid w:val="4FB34628"/>
    <w:multiLevelType w:val="hybridMultilevel"/>
    <w:tmpl w:val="AE92C5F0"/>
    <w:lvl w:ilvl="0" w:tplc="81E6FB38">
      <w:start w:val="1"/>
      <w:numFmt w:val="decimal"/>
      <w:lvlText w:val="%1."/>
      <w:lvlJc w:val="righ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5" w15:restartNumberingAfterBreak="0">
    <w:nsid w:val="529A1860"/>
    <w:multiLevelType w:val="hybridMultilevel"/>
    <w:tmpl w:val="337A2368"/>
    <w:lvl w:ilvl="0" w:tplc="DB4C739A">
      <w:start w:val="1"/>
      <w:numFmt w:val="bullet"/>
      <w:lvlText w:val="-"/>
      <w:lvlJc w:val="left"/>
      <w:pPr>
        <w:tabs>
          <w:tab w:val="num" w:pos="1260"/>
        </w:tabs>
        <w:ind w:left="1260" w:hanging="360"/>
      </w:pPr>
      <w:rPr>
        <w:rFonts w:ascii="Times New Roman" w:eastAsia="Times New Roman" w:hAnsi="Times New Roman" w:cs="Times New Roman" w:hint="default"/>
      </w:rPr>
    </w:lvl>
    <w:lvl w:ilvl="1" w:tplc="846A38B6">
      <w:numFmt w:val="bullet"/>
      <w:lvlText w:val="-"/>
      <w:lvlJc w:val="left"/>
      <w:pPr>
        <w:tabs>
          <w:tab w:val="num" w:pos="1800"/>
        </w:tabs>
        <w:ind w:left="1800" w:hanging="360"/>
      </w:pPr>
      <w:rPr>
        <w:rFonts w:ascii="Calibri" w:eastAsia="Calibri" w:hAnsi="Calibri"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2B646F8"/>
    <w:multiLevelType w:val="multilevel"/>
    <w:tmpl w:val="4B36BB2E"/>
    <w:lvl w:ilvl="0">
      <w:start w:val="3"/>
      <w:numFmt w:val="decimal"/>
      <w:lvlText w:val="%1."/>
      <w:lvlJc w:val="left"/>
      <w:pPr>
        <w:ind w:left="360" w:hanging="360"/>
      </w:pPr>
      <w:rPr>
        <w:rFonts w:hint="default"/>
        <w:i w:val="0"/>
        <w:color w:val="008000"/>
      </w:rPr>
    </w:lvl>
    <w:lvl w:ilvl="1">
      <w:start w:val="2"/>
      <w:numFmt w:val="decimal"/>
      <w:isLgl/>
      <w:lvlText w:val="%1.%2."/>
      <w:lvlJc w:val="left"/>
      <w:pPr>
        <w:ind w:left="5054" w:hanging="72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670" w:hanging="1080"/>
      </w:pPr>
      <w:rPr>
        <w:rFonts w:hint="default"/>
      </w:rPr>
    </w:lvl>
    <w:lvl w:ilvl="4">
      <w:start w:val="1"/>
      <w:numFmt w:val="decimal"/>
      <w:isLgl/>
      <w:lvlText w:val="%1.%2.%3.%4.%5."/>
      <w:lvlJc w:val="left"/>
      <w:pPr>
        <w:ind w:left="1030" w:hanging="1440"/>
      </w:pPr>
      <w:rPr>
        <w:rFonts w:hint="default"/>
      </w:rPr>
    </w:lvl>
    <w:lvl w:ilvl="5">
      <w:start w:val="1"/>
      <w:numFmt w:val="decimal"/>
      <w:isLgl/>
      <w:lvlText w:val="%1.%2.%3.%4.%5.%6."/>
      <w:lvlJc w:val="left"/>
      <w:pPr>
        <w:ind w:left="1030" w:hanging="1440"/>
      </w:pPr>
      <w:rPr>
        <w:rFonts w:hint="default"/>
      </w:rPr>
    </w:lvl>
    <w:lvl w:ilvl="6">
      <w:start w:val="1"/>
      <w:numFmt w:val="decimal"/>
      <w:isLgl/>
      <w:lvlText w:val="%1.%2.%3.%4.%5.%6.%7."/>
      <w:lvlJc w:val="left"/>
      <w:pPr>
        <w:ind w:left="1390" w:hanging="1800"/>
      </w:pPr>
      <w:rPr>
        <w:rFonts w:hint="default"/>
      </w:rPr>
    </w:lvl>
    <w:lvl w:ilvl="7">
      <w:start w:val="1"/>
      <w:numFmt w:val="decimal"/>
      <w:isLgl/>
      <w:lvlText w:val="%1.%2.%3.%4.%5.%6.%7.%8."/>
      <w:lvlJc w:val="left"/>
      <w:pPr>
        <w:ind w:left="1390" w:hanging="1800"/>
      </w:pPr>
      <w:rPr>
        <w:rFonts w:hint="default"/>
      </w:rPr>
    </w:lvl>
    <w:lvl w:ilvl="8">
      <w:start w:val="1"/>
      <w:numFmt w:val="decimal"/>
      <w:isLgl/>
      <w:lvlText w:val="%1.%2.%3.%4.%5.%6.%7.%8.%9."/>
      <w:lvlJc w:val="left"/>
      <w:pPr>
        <w:ind w:left="1750" w:hanging="2160"/>
      </w:pPr>
      <w:rPr>
        <w:rFonts w:hint="default"/>
      </w:rPr>
    </w:lvl>
  </w:abstractNum>
  <w:abstractNum w:abstractNumId="57" w15:restartNumberingAfterBreak="0">
    <w:nsid w:val="57C85564"/>
    <w:multiLevelType w:val="hybridMultilevel"/>
    <w:tmpl w:val="41ACE7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8282D45"/>
    <w:multiLevelType w:val="hybridMultilevel"/>
    <w:tmpl w:val="31D40C46"/>
    <w:lvl w:ilvl="0" w:tplc="846A38B6">
      <w:numFmt w:val="bullet"/>
      <w:lvlText w:val="-"/>
      <w:lvlJc w:val="left"/>
      <w:pPr>
        <w:ind w:left="2625" w:hanging="360"/>
      </w:pPr>
      <w:rPr>
        <w:rFonts w:ascii="Calibri" w:eastAsia="Calibri" w:hAnsi="Calibri" w:cs="Times New Roman" w:hint="default"/>
      </w:rPr>
    </w:lvl>
    <w:lvl w:ilvl="1" w:tplc="041A0003" w:tentative="1">
      <w:start w:val="1"/>
      <w:numFmt w:val="bullet"/>
      <w:lvlText w:val="o"/>
      <w:lvlJc w:val="left"/>
      <w:pPr>
        <w:ind w:left="3345" w:hanging="360"/>
      </w:pPr>
      <w:rPr>
        <w:rFonts w:ascii="Courier New" w:hAnsi="Courier New" w:cs="Courier New" w:hint="default"/>
      </w:rPr>
    </w:lvl>
    <w:lvl w:ilvl="2" w:tplc="041A0005" w:tentative="1">
      <w:start w:val="1"/>
      <w:numFmt w:val="bullet"/>
      <w:lvlText w:val=""/>
      <w:lvlJc w:val="left"/>
      <w:pPr>
        <w:ind w:left="4065" w:hanging="360"/>
      </w:pPr>
      <w:rPr>
        <w:rFonts w:ascii="Wingdings" w:hAnsi="Wingdings" w:hint="default"/>
      </w:rPr>
    </w:lvl>
    <w:lvl w:ilvl="3" w:tplc="041A0001" w:tentative="1">
      <w:start w:val="1"/>
      <w:numFmt w:val="bullet"/>
      <w:lvlText w:val=""/>
      <w:lvlJc w:val="left"/>
      <w:pPr>
        <w:ind w:left="4785" w:hanging="360"/>
      </w:pPr>
      <w:rPr>
        <w:rFonts w:ascii="Symbol" w:hAnsi="Symbol" w:hint="default"/>
      </w:rPr>
    </w:lvl>
    <w:lvl w:ilvl="4" w:tplc="041A0003" w:tentative="1">
      <w:start w:val="1"/>
      <w:numFmt w:val="bullet"/>
      <w:lvlText w:val="o"/>
      <w:lvlJc w:val="left"/>
      <w:pPr>
        <w:ind w:left="5505" w:hanging="360"/>
      </w:pPr>
      <w:rPr>
        <w:rFonts w:ascii="Courier New" w:hAnsi="Courier New" w:cs="Courier New" w:hint="default"/>
      </w:rPr>
    </w:lvl>
    <w:lvl w:ilvl="5" w:tplc="041A0005" w:tentative="1">
      <w:start w:val="1"/>
      <w:numFmt w:val="bullet"/>
      <w:lvlText w:val=""/>
      <w:lvlJc w:val="left"/>
      <w:pPr>
        <w:ind w:left="6225" w:hanging="360"/>
      </w:pPr>
      <w:rPr>
        <w:rFonts w:ascii="Wingdings" w:hAnsi="Wingdings" w:hint="default"/>
      </w:rPr>
    </w:lvl>
    <w:lvl w:ilvl="6" w:tplc="041A0001" w:tentative="1">
      <w:start w:val="1"/>
      <w:numFmt w:val="bullet"/>
      <w:lvlText w:val=""/>
      <w:lvlJc w:val="left"/>
      <w:pPr>
        <w:ind w:left="6945" w:hanging="360"/>
      </w:pPr>
      <w:rPr>
        <w:rFonts w:ascii="Symbol" w:hAnsi="Symbol" w:hint="default"/>
      </w:rPr>
    </w:lvl>
    <w:lvl w:ilvl="7" w:tplc="041A0003" w:tentative="1">
      <w:start w:val="1"/>
      <w:numFmt w:val="bullet"/>
      <w:lvlText w:val="o"/>
      <w:lvlJc w:val="left"/>
      <w:pPr>
        <w:ind w:left="7665" w:hanging="360"/>
      </w:pPr>
      <w:rPr>
        <w:rFonts w:ascii="Courier New" w:hAnsi="Courier New" w:cs="Courier New" w:hint="default"/>
      </w:rPr>
    </w:lvl>
    <w:lvl w:ilvl="8" w:tplc="041A0005" w:tentative="1">
      <w:start w:val="1"/>
      <w:numFmt w:val="bullet"/>
      <w:lvlText w:val=""/>
      <w:lvlJc w:val="left"/>
      <w:pPr>
        <w:ind w:left="8385" w:hanging="360"/>
      </w:pPr>
      <w:rPr>
        <w:rFonts w:ascii="Wingdings" w:hAnsi="Wingdings" w:hint="default"/>
      </w:rPr>
    </w:lvl>
  </w:abstractNum>
  <w:abstractNum w:abstractNumId="59" w15:restartNumberingAfterBreak="0">
    <w:nsid w:val="58795D5F"/>
    <w:multiLevelType w:val="multilevel"/>
    <w:tmpl w:val="8CB6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3C2EB9"/>
    <w:multiLevelType w:val="hybridMultilevel"/>
    <w:tmpl w:val="6390E81A"/>
    <w:lvl w:ilvl="0" w:tplc="C64E1DFE">
      <w:start w:val="1"/>
      <w:numFmt w:val="bullet"/>
      <w:lvlText w:val="-"/>
      <w:lvlJc w:val="left"/>
      <w:pPr>
        <w:tabs>
          <w:tab w:val="num" w:pos="227"/>
        </w:tabs>
        <w:ind w:left="0" w:firstLine="0"/>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4E34BD"/>
    <w:multiLevelType w:val="hybridMultilevel"/>
    <w:tmpl w:val="D660ACE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36276F9"/>
    <w:multiLevelType w:val="hybridMultilevel"/>
    <w:tmpl w:val="89F63DEC"/>
    <w:lvl w:ilvl="0" w:tplc="9314DE8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1A7E42"/>
    <w:multiLevelType w:val="hybridMultilevel"/>
    <w:tmpl w:val="A2FC44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64AB49D6"/>
    <w:multiLevelType w:val="hybridMultilevel"/>
    <w:tmpl w:val="41C0D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64E43BAD"/>
    <w:multiLevelType w:val="hybridMultilevel"/>
    <w:tmpl w:val="DA745204"/>
    <w:lvl w:ilvl="0" w:tplc="C64E1DFE">
      <w:start w:val="1"/>
      <w:numFmt w:val="bullet"/>
      <w:lvlText w:val="-"/>
      <w:lvlJc w:val="left"/>
      <w:pPr>
        <w:tabs>
          <w:tab w:val="num" w:pos="227"/>
        </w:tabs>
        <w:ind w:left="0" w:firstLine="0"/>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50C3BC1"/>
    <w:multiLevelType w:val="hybridMultilevel"/>
    <w:tmpl w:val="21922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65AD5D20"/>
    <w:multiLevelType w:val="hybridMultilevel"/>
    <w:tmpl w:val="338ABF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670F7A9B"/>
    <w:multiLevelType w:val="hybridMultilevel"/>
    <w:tmpl w:val="8CE0DB7A"/>
    <w:lvl w:ilvl="0" w:tplc="38B6009A">
      <w:numFmt w:val="bullet"/>
      <w:lvlText w:val="–"/>
      <w:lvlJc w:val="left"/>
      <w:pPr>
        <w:ind w:left="825" w:hanging="360"/>
      </w:pPr>
      <w:rPr>
        <w:rFonts w:ascii="Times New Roman" w:eastAsia="Times New Roman" w:hAnsi="Times New Roman" w:cs="Times New Roman"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69" w15:restartNumberingAfterBreak="0">
    <w:nsid w:val="675D2956"/>
    <w:multiLevelType w:val="hybridMultilevel"/>
    <w:tmpl w:val="177C6ADC"/>
    <w:lvl w:ilvl="0" w:tplc="07246B2A">
      <w:start w:val="1"/>
      <w:numFmt w:val="bullet"/>
      <w:lvlText w:val=""/>
      <w:lvlPicBulletId w:val="0"/>
      <w:lvlJc w:val="left"/>
      <w:pPr>
        <w:tabs>
          <w:tab w:val="num" w:pos="720"/>
        </w:tabs>
        <w:ind w:left="720" w:hanging="360"/>
      </w:pPr>
      <w:rPr>
        <w:rFonts w:ascii="Symbol" w:hAnsi="Symbol" w:hint="default"/>
      </w:rPr>
    </w:lvl>
    <w:lvl w:ilvl="1" w:tplc="AC1670D4">
      <w:start w:val="1"/>
      <w:numFmt w:val="decimal"/>
      <w:lvlText w:val="%2."/>
      <w:lvlJc w:val="left"/>
      <w:pPr>
        <w:tabs>
          <w:tab w:val="num" w:pos="1440"/>
        </w:tabs>
        <w:ind w:left="1440" w:hanging="360"/>
      </w:pPr>
    </w:lvl>
    <w:lvl w:ilvl="2" w:tplc="07E2C07A">
      <w:start w:val="1"/>
      <w:numFmt w:val="decimal"/>
      <w:lvlText w:val="%3."/>
      <w:lvlJc w:val="left"/>
      <w:pPr>
        <w:tabs>
          <w:tab w:val="num" w:pos="2160"/>
        </w:tabs>
        <w:ind w:left="2160" w:hanging="360"/>
      </w:pPr>
    </w:lvl>
    <w:lvl w:ilvl="3" w:tplc="A98254D6">
      <w:start w:val="1"/>
      <w:numFmt w:val="decimal"/>
      <w:lvlText w:val="%4."/>
      <w:lvlJc w:val="left"/>
      <w:pPr>
        <w:tabs>
          <w:tab w:val="num" w:pos="2880"/>
        </w:tabs>
        <w:ind w:left="2880" w:hanging="360"/>
      </w:pPr>
    </w:lvl>
    <w:lvl w:ilvl="4" w:tplc="04880D5C">
      <w:start w:val="1"/>
      <w:numFmt w:val="decimal"/>
      <w:lvlText w:val="%5."/>
      <w:lvlJc w:val="left"/>
      <w:pPr>
        <w:tabs>
          <w:tab w:val="num" w:pos="3600"/>
        </w:tabs>
        <w:ind w:left="3600" w:hanging="360"/>
      </w:pPr>
    </w:lvl>
    <w:lvl w:ilvl="5" w:tplc="CBA29B9E">
      <w:start w:val="1"/>
      <w:numFmt w:val="decimal"/>
      <w:lvlText w:val="%6."/>
      <w:lvlJc w:val="left"/>
      <w:pPr>
        <w:tabs>
          <w:tab w:val="num" w:pos="4320"/>
        </w:tabs>
        <w:ind w:left="4320" w:hanging="360"/>
      </w:pPr>
    </w:lvl>
    <w:lvl w:ilvl="6" w:tplc="80722698">
      <w:start w:val="1"/>
      <w:numFmt w:val="decimal"/>
      <w:lvlText w:val="%7."/>
      <w:lvlJc w:val="left"/>
      <w:pPr>
        <w:tabs>
          <w:tab w:val="num" w:pos="5040"/>
        </w:tabs>
        <w:ind w:left="5040" w:hanging="360"/>
      </w:pPr>
    </w:lvl>
    <w:lvl w:ilvl="7" w:tplc="12F45842">
      <w:start w:val="1"/>
      <w:numFmt w:val="decimal"/>
      <w:lvlText w:val="%8."/>
      <w:lvlJc w:val="left"/>
      <w:pPr>
        <w:tabs>
          <w:tab w:val="num" w:pos="5760"/>
        </w:tabs>
        <w:ind w:left="5760" w:hanging="360"/>
      </w:pPr>
    </w:lvl>
    <w:lvl w:ilvl="8" w:tplc="6BA87714">
      <w:start w:val="1"/>
      <w:numFmt w:val="decimal"/>
      <w:lvlText w:val="%9."/>
      <w:lvlJc w:val="left"/>
      <w:pPr>
        <w:tabs>
          <w:tab w:val="num" w:pos="6480"/>
        </w:tabs>
        <w:ind w:left="6480" w:hanging="360"/>
      </w:pPr>
    </w:lvl>
  </w:abstractNum>
  <w:abstractNum w:abstractNumId="70" w15:restartNumberingAfterBreak="0">
    <w:nsid w:val="67D34D2D"/>
    <w:multiLevelType w:val="hybridMultilevel"/>
    <w:tmpl w:val="DC44B8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82D4EB9"/>
    <w:multiLevelType w:val="hybridMultilevel"/>
    <w:tmpl w:val="4C3042CC"/>
    <w:lvl w:ilvl="0" w:tplc="B0149284">
      <w:start w:val="1"/>
      <w:numFmt w:val="decimal"/>
      <w:lvlText w:val="%1."/>
      <w:lvlJc w:val="left"/>
      <w:pPr>
        <w:ind w:left="785" w:hanging="360"/>
      </w:p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72" w15:restartNumberingAfterBreak="0">
    <w:nsid w:val="689862B1"/>
    <w:multiLevelType w:val="hybridMultilevel"/>
    <w:tmpl w:val="E8269D02"/>
    <w:lvl w:ilvl="0" w:tplc="B014928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BB016EE"/>
    <w:multiLevelType w:val="hybridMultilevel"/>
    <w:tmpl w:val="9750597C"/>
    <w:lvl w:ilvl="0" w:tplc="041867E8">
      <w:start w:val="1"/>
      <w:numFmt w:val="bullet"/>
      <w:lvlText w:val="»"/>
      <w:lvlJc w:val="left"/>
      <w:pPr>
        <w:tabs>
          <w:tab w:val="num" w:pos="720"/>
        </w:tabs>
        <w:ind w:left="720" w:hanging="360"/>
      </w:pPr>
      <w:rPr>
        <w:rFonts w:ascii="Courier New" w:hAnsi="Courier New" w:hint="default"/>
      </w:rPr>
    </w:lvl>
    <w:lvl w:ilvl="1" w:tplc="63F41554">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447248"/>
    <w:multiLevelType w:val="hybridMultilevel"/>
    <w:tmpl w:val="9E580A08"/>
    <w:lvl w:ilvl="0" w:tplc="8BE2F534">
      <w:start w:val="1"/>
      <w:numFmt w:val="bullet"/>
      <w:lvlText w:val="-"/>
      <w:lvlJc w:val="left"/>
      <w:pPr>
        <w:tabs>
          <w:tab w:val="num" w:pos="720"/>
        </w:tabs>
        <w:ind w:left="720" w:hanging="360"/>
      </w:pPr>
      <w:rPr>
        <w:rFonts w:ascii="Mangal" w:eastAsia="Times New Roman" w:hAnsi="Mangal" w:cs="Mang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02B7D59"/>
    <w:multiLevelType w:val="hybridMultilevel"/>
    <w:tmpl w:val="1DCA1388"/>
    <w:lvl w:ilvl="0" w:tplc="165053F2">
      <w:numFmt w:val="bullet"/>
      <w:lvlText w:val="-"/>
      <w:lvlJc w:val="left"/>
      <w:pPr>
        <w:ind w:left="1080" w:hanging="360"/>
      </w:pPr>
      <w:rPr>
        <w:rFonts w:ascii="Arial" w:eastAsiaTheme="minorHAnsi"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6" w15:restartNumberingAfterBreak="0">
    <w:nsid w:val="707E6CA3"/>
    <w:multiLevelType w:val="hybridMultilevel"/>
    <w:tmpl w:val="757EEBC2"/>
    <w:lvl w:ilvl="0" w:tplc="A7F02D68">
      <w:start w:val="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23A5EB4"/>
    <w:multiLevelType w:val="hybridMultilevel"/>
    <w:tmpl w:val="1CD8DEC4"/>
    <w:lvl w:ilvl="0" w:tplc="C276A20C">
      <w:start w:val="1"/>
      <w:numFmt w:val="decimal"/>
      <w:lvlText w:val="%1."/>
      <w:lvlJc w:val="left"/>
      <w:pPr>
        <w:tabs>
          <w:tab w:val="num" w:pos="1130"/>
        </w:tabs>
        <w:ind w:left="11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75865BAB"/>
    <w:multiLevelType w:val="singleLevel"/>
    <w:tmpl w:val="A7DE85D8"/>
    <w:lvl w:ilvl="0">
      <w:start w:val="1"/>
      <w:numFmt w:val="decimal"/>
      <w:lvlText w:val="%1"/>
      <w:legacy w:legacy="1" w:legacySpace="0" w:legacyIndent="360"/>
      <w:lvlJc w:val="left"/>
      <w:rPr>
        <w:rFonts w:ascii="Times New Roman" w:hAnsi="Times New Roman" w:cs="Times New Roman" w:hint="default"/>
      </w:rPr>
    </w:lvl>
  </w:abstractNum>
  <w:abstractNum w:abstractNumId="79" w15:restartNumberingAfterBreak="0">
    <w:nsid w:val="78150950"/>
    <w:multiLevelType w:val="hybridMultilevel"/>
    <w:tmpl w:val="A7B421EA"/>
    <w:lvl w:ilvl="0" w:tplc="DCB220F4">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CB57E3E"/>
    <w:multiLevelType w:val="hybridMultilevel"/>
    <w:tmpl w:val="730E50F2"/>
    <w:lvl w:ilvl="0" w:tplc="AA1C77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7D592512"/>
    <w:multiLevelType w:val="hybridMultilevel"/>
    <w:tmpl w:val="C580661E"/>
    <w:lvl w:ilvl="0" w:tplc="3C54B380">
      <w:start w:val="1"/>
      <w:numFmt w:val="bullet"/>
      <w:lvlText w:val="-"/>
      <w:lvlJc w:val="left"/>
      <w:pPr>
        <w:tabs>
          <w:tab w:val="num" w:pos="284"/>
        </w:tabs>
        <w:ind w:left="-207" w:firstLine="207"/>
      </w:pPr>
      <w:rPr>
        <w:rFonts w:ascii="Arial Narrow" w:hAnsi="Arial Narrow" w:hint="default"/>
      </w:rPr>
    </w:lvl>
    <w:lvl w:ilvl="1" w:tplc="6BBCAE5E">
      <w:start w:val="1"/>
      <w:numFmt w:val="bullet"/>
      <w:lvlText w:val="o"/>
      <w:lvlJc w:val="left"/>
      <w:pPr>
        <w:tabs>
          <w:tab w:val="num" w:pos="1364"/>
        </w:tabs>
        <w:ind w:left="570" w:firstLine="51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D613770"/>
    <w:multiLevelType w:val="hybridMultilevel"/>
    <w:tmpl w:val="FBC8CE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7DBC6132"/>
    <w:multiLevelType w:val="hybridMultilevel"/>
    <w:tmpl w:val="FE64E74C"/>
    <w:lvl w:ilvl="0" w:tplc="5C1AE5C8">
      <w:start w:val="1"/>
      <w:numFmt w:val="decimal"/>
      <w:lvlText w:val="%1."/>
      <w:lvlJc w:val="righ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55"/>
  </w:num>
  <w:num w:numId="2">
    <w:abstractNumId w:val="12"/>
  </w:num>
  <w:num w:numId="3">
    <w:abstractNumId w:val="47"/>
  </w:num>
  <w:num w:numId="4">
    <w:abstractNumId w:val="56"/>
  </w:num>
  <w:num w:numId="5">
    <w:abstractNumId w:val="9"/>
  </w:num>
  <w:num w:numId="6">
    <w:abstractNumId w:val="74"/>
  </w:num>
  <w:num w:numId="7">
    <w:abstractNumId w:val="73"/>
  </w:num>
  <w:num w:numId="8">
    <w:abstractNumId w:val="51"/>
  </w:num>
  <w:num w:numId="9">
    <w:abstractNumId w:val="27"/>
  </w:num>
  <w:num w:numId="10">
    <w:abstractNumId w:val="54"/>
  </w:num>
  <w:num w:numId="11">
    <w:abstractNumId w:val="83"/>
  </w:num>
  <w:num w:numId="12">
    <w:abstractNumId w:val="39"/>
  </w:num>
  <w:num w:numId="13">
    <w:abstractNumId w:val="18"/>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66"/>
  </w:num>
  <w:num w:numId="18">
    <w:abstractNumId w:val="20"/>
  </w:num>
  <w:num w:numId="19">
    <w:abstractNumId w:val="61"/>
  </w:num>
  <w:num w:numId="20">
    <w:abstractNumId w:val="52"/>
  </w:num>
  <w:num w:numId="21">
    <w:abstractNumId w:val="28"/>
  </w:num>
  <w:num w:numId="22">
    <w:abstractNumId w:val="42"/>
  </w:num>
  <w:num w:numId="23">
    <w:abstractNumId w:val="37"/>
  </w:num>
  <w:num w:numId="24">
    <w:abstractNumId w:val="80"/>
  </w:num>
  <w:num w:numId="25">
    <w:abstractNumId w:val="46"/>
  </w:num>
  <w:num w:numId="26">
    <w:abstractNumId w:val="62"/>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7"/>
  </w:num>
  <w:num w:numId="31">
    <w:abstractNumId w:val="43"/>
  </w:num>
  <w:num w:numId="32">
    <w:abstractNumId w:val="59"/>
  </w:num>
  <w:num w:numId="33">
    <w:abstractNumId w:val="68"/>
  </w:num>
  <w:num w:numId="34">
    <w:abstractNumId w:val="30"/>
  </w:num>
  <w:num w:numId="35">
    <w:abstractNumId w:val="38"/>
  </w:num>
  <w:num w:numId="36">
    <w:abstractNumId w:val="49"/>
  </w:num>
  <w:num w:numId="37">
    <w:abstractNumId w:val="64"/>
  </w:num>
  <w:num w:numId="38">
    <w:abstractNumId w:val="29"/>
  </w:num>
  <w:num w:numId="39">
    <w:abstractNumId w:val="57"/>
  </w:num>
  <w:num w:numId="40">
    <w:abstractNumId w:val="2"/>
  </w:num>
  <w:num w:numId="41">
    <w:abstractNumId w:val="44"/>
  </w:num>
  <w:num w:numId="42">
    <w:abstractNumId w:val="31"/>
  </w:num>
  <w:num w:numId="43">
    <w:abstractNumId w:val="34"/>
  </w:num>
  <w:num w:numId="44">
    <w:abstractNumId w:val="23"/>
  </w:num>
  <w:num w:numId="45">
    <w:abstractNumId w:val="1"/>
  </w:num>
  <w:num w:numId="46">
    <w:abstractNumId w:val="6"/>
  </w:num>
  <w:num w:numId="47">
    <w:abstractNumId w:val="48"/>
  </w:num>
  <w:num w:numId="48">
    <w:abstractNumId w:val="41"/>
  </w:num>
  <w:num w:numId="49">
    <w:abstractNumId w:val="63"/>
  </w:num>
  <w:num w:numId="50">
    <w:abstractNumId w:val="25"/>
  </w:num>
  <w:num w:numId="51">
    <w:abstractNumId w:val="32"/>
  </w:num>
  <w:num w:numId="52">
    <w:abstractNumId w:val="3"/>
  </w:num>
  <w:num w:numId="53">
    <w:abstractNumId w:val="5"/>
  </w:num>
  <w:num w:numId="54">
    <w:abstractNumId w:val="78"/>
  </w:num>
  <w:num w:numId="55">
    <w:abstractNumId w:val="78"/>
    <w:lvlOverride w:ilvl="0">
      <w:lvl w:ilvl="0">
        <w:start w:val="4"/>
        <w:numFmt w:val="decimal"/>
        <w:lvlText w:val="%1"/>
        <w:legacy w:legacy="1" w:legacySpace="0" w:legacyIndent="360"/>
        <w:lvlJc w:val="left"/>
        <w:rPr>
          <w:rFonts w:ascii="Times New Roman" w:hAnsi="Times New Roman" w:cs="Times New Roman" w:hint="default"/>
        </w:rPr>
      </w:lvl>
    </w:lvlOverride>
  </w:num>
  <w:num w:numId="56">
    <w:abstractNumId w:val="78"/>
    <w:lvlOverride w:ilvl="0">
      <w:lvl w:ilvl="0">
        <w:start w:val="5"/>
        <w:numFmt w:val="decimal"/>
        <w:lvlText w:val="%1"/>
        <w:legacy w:legacy="1" w:legacySpace="0" w:legacyIndent="360"/>
        <w:lvlJc w:val="left"/>
        <w:rPr>
          <w:rFonts w:ascii="Times New Roman" w:hAnsi="Times New Roman" w:cs="Times New Roman" w:hint="default"/>
        </w:rPr>
      </w:lvl>
    </w:lvlOverride>
  </w:num>
  <w:num w:numId="57">
    <w:abstractNumId w:val="21"/>
  </w:num>
  <w:num w:numId="58">
    <w:abstractNumId w:val="50"/>
  </w:num>
  <w:num w:numId="59">
    <w:abstractNumId w:val="75"/>
  </w:num>
  <w:num w:numId="60">
    <w:abstractNumId w:val="79"/>
  </w:num>
  <w:num w:numId="6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num>
  <w:num w:numId="67">
    <w:abstractNumId w:val="26"/>
  </w:num>
  <w:num w:numId="68">
    <w:abstractNumId w:val="76"/>
  </w:num>
  <w:num w:numId="69">
    <w:abstractNumId w:val="67"/>
  </w:num>
  <w:num w:numId="70">
    <w:abstractNumId w:val="82"/>
  </w:num>
  <w:num w:numId="71">
    <w:abstractNumId w:val="40"/>
  </w:num>
  <w:num w:numId="72">
    <w:abstractNumId w:val="71"/>
  </w:num>
  <w:num w:numId="73">
    <w:abstractNumId w:val="72"/>
  </w:num>
  <w:num w:numId="74">
    <w:abstractNumId w:val="24"/>
  </w:num>
  <w:num w:numId="75">
    <w:abstractNumId w:val="8"/>
  </w:num>
  <w:num w:numId="76">
    <w:abstractNumId w:val="11"/>
  </w:num>
  <w:num w:numId="77">
    <w:abstractNumId w:val="33"/>
  </w:num>
  <w:num w:numId="78">
    <w:abstractNumId w:val="81"/>
  </w:num>
  <w:num w:numId="79">
    <w:abstractNumId w:val="13"/>
  </w:num>
  <w:num w:numId="80">
    <w:abstractNumId w:val="22"/>
  </w:num>
  <w:num w:numId="81">
    <w:abstractNumId w:val="65"/>
  </w:num>
  <w:num w:numId="82">
    <w:abstractNumId w:val="60"/>
  </w:num>
  <w:num w:numId="83">
    <w:abstractNumId w:val="70"/>
  </w:num>
  <w:num w:numId="84">
    <w:abstractNumId w:val="4"/>
  </w:num>
  <w:num w:numId="85">
    <w:abstractNumId w:val="53"/>
  </w:num>
  <w:num w:numId="86">
    <w:abstractNumId w:val="3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DF"/>
    <w:rsid w:val="00002F85"/>
    <w:rsid w:val="000032A1"/>
    <w:rsid w:val="00010894"/>
    <w:rsid w:val="00020095"/>
    <w:rsid w:val="0002617E"/>
    <w:rsid w:val="000313F8"/>
    <w:rsid w:val="00045B2D"/>
    <w:rsid w:val="0005582A"/>
    <w:rsid w:val="00056E99"/>
    <w:rsid w:val="0007247C"/>
    <w:rsid w:val="000739E2"/>
    <w:rsid w:val="00074B88"/>
    <w:rsid w:val="0008266C"/>
    <w:rsid w:val="00085A51"/>
    <w:rsid w:val="00090613"/>
    <w:rsid w:val="000A162D"/>
    <w:rsid w:val="000A39CC"/>
    <w:rsid w:val="000B3D65"/>
    <w:rsid w:val="000D461D"/>
    <w:rsid w:val="000E3F65"/>
    <w:rsid w:val="000F5D84"/>
    <w:rsid w:val="00104EF9"/>
    <w:rsid w:val="00106698"/>
    <w:rsid w:val="001130E1"/>
    <w:rsid w:val="00124967"/>
    <w:rsid w:val="00125C27"/>
    <w:rsid w:val="00126343"/>
    <w:rsid w:val="00126C0D"/>
    <w:rsid w:val="00134368"/>
    <w:rsid w:val="00147846"/>
    <w:rsid w:val="00163466"/>
    <w:rsid w:val="00166307"/>
    <w:rsid w:val="00186EFE"/>
    <w:rsid w:val="00197EC2"/>
    <w:rsid w:val="001B1D06"/>
    <w:rsid w:val="001B52D1"/>
    <w:rsid w:val="001C60AA"/>
    <w:rsid w:val="001C75B7"/>
    <w:rsid w:val="001C7DBD"/>
    <w:rsid w:val="001D0D5B"/>
    <w:rsid w:val="001E1324"/>
    <w:rsid w:val="001E2E2D"/>
    <w:rsid w:val="00201FFD"/>
    <w:rsid w:val="00213B16"/>
    <w:rsid w:val="00215F34"/>
    <w:rsid w:val="00216961"/>
    <w:rsid w:val="0021755D"/>
    <w:rsid w:val="00226A0A"/>
    <w:rsid w:val="00227677"/>
    <w:rsid w:val="00232D51"/>
    <w:rsid w:val="00255721"/>
    <w:rsid w:val="00255919"/>
    <w:rsid w:val="00256EFF"/>
    <w:rsid w:val="002613E1"/>
    <w:rsid w:val="00277EF9"/>
    <w:rsid w:val="00286F5D"/>
    <w:rsid w:val="002B066C"/>
    <w:rsid w:val="002B7897"/>
    <w:rsid w:val="002C02C9"/>
    <w:rsid w:val="002C42CC"/>
    <w:rsid w:val="002C5101"/>
    <w:rsid w:val="002E2F7E"/>
    <w:rsid w:val="002F2BF3"/>
    <w:rsid w:val="002F351A"/>
    <w:rsid w:val="002F3BC0"/>
    <w:rsid w:val="002F51B0"/>
    <w:rsid w:val="0031182E"/>
    <w:rsid w:val="003145C7"/>
    <w:rsid w:val="003233A1"/>
    <w:rsid w:val="00323745"/>
    <w:rsid w:val="00326D8A"/>
    <w:rsid w:val="003403DC"/>
    <w:rsid w:val="00341AD6"/>
    <w:rsid w:val="00342802"/>
    <w:rsid w:val="00345518"/>
    <w:rsid w:val="00346971"/>
    <w:rsid w:val="0035685A"/>
    <w:rsid w:val="00393770"/>
    <w:rsid w:val="00394E9A"/>
    <w:rsid w:val="00396CB3"/>
    <w:rsid w:val="003B125A"/>
    <w:rsid w:val="003B7A47"/>
    <w:rsid w:val="003C078B"/>
    <w:rsid w:val="003D4D34"/>
    <w:rsid w:val="003D5D61"/>
    <w:rsid w:val="003D76D8"/>
    <w:rsid w:val="003E47F5"/>
    <w:rsid w:val="003F0CF4"/>
    <w:rsid w:val="00422961"/>
    <w:rsid w:val="004400E6"/>
    <w:rsid w:val="004416D2"/>
    <w:rsid w:val="00444442"/>
    <w:rsid w:val="0046590B"/>
    <w:rsid w:val="00490221"/>
    <w:rsid w:val="004A355E"/>
    <w:rsid w:val="004B0054"/>
    <w:rsid w:val="004B6049"/>
    <w:rsid w:val="004B63DE"/>
    <w:rsid w:val="004C16CB"/>
    <w:rsid w:val="004C3F7F"/>
    <w:rsid w:val="004D3798"/>
    <w:rsid w:val="004D4974"/>
    <w:rsid w:val="00514E8B"/>
    <w:rsid w:val="00515271"/>
    <w:rsid w:val="005207C5"/>
    <w:rsid w:val="00536A60"/>
    <w:rsid w:val="005426AF"/>
    <w:rsid w:val="00547D62"/>
    <w:rsid w:val="00547E26"/>
    <w:rsid w:val="0057119E"/>
    <w:rsid w:val="0057369A"/>
    <w:rsid w:val="00586DFB"/>
    <w:rsid w:val="005874EB"/>
    <w:rsid w:val="005C0DD8"/>
    <w:rsid w:val="005C6E31"/>
    <w:rsid w:val="005C7C72"/>
    <w:rsid w:val="005D28A8"/>
    <w:rsid w:val="005E4534"/>
    <w:rsid w:val="00623C85"/>
    <w:rsid w:val="006315D1"/>
    <w:rsid w:val="00636172"/>
    <w:rsid w:val="00641D32"/>
    <w:rsid w:val="006544F4"/>
    <w:rsid w:val="006614DD"/>
    <w:rsid w:val="0066276D"/>
    <w:rsid w:val="006648AD"/>
    <w:rsid w:val="006936A2"/>
    <w:rsid w:val="006A4F5A"/>
    <w:rsid w:val="006B15E9"/>
    <w:rsid w:val="006B7CDF"/>
    <w:rsid w:val="006C11C0"/>
    <w:rsid w:val="006C65A4"/>
    <w:rsid w:val="006D31A8"/>
    <w:rsid w:val="006E281F"/>
    <w:rsid w:val="006E4123"/>
    <w:rsid w:val="006E43A6"/>
    <w:rsid w:val="006F2312"/>
    <w:rsid w:val="006F3862"/>
    <w:rsid w:val="00705ACD"/>
    <w:rsid w:val="007122C0"/>
    <w:rsid w:val="00720D27"/>
    <w:rsid w:val="00721115"/>
    <w:rsid w:val="00722F2B"/>
    <w:rsid w:val="007367B7"/>
    <w:rsid w:val="007516CB"/>
    <w:rsid w:val="00753F92"/>
    <w:rsid w:val="007616D7"/>
    <w:rsid w:val="0076641B"/>
    <w:rsid w:val="007846CC"/>
    <w:rsid w:val="00786DAB"/>
    <w:rsid w:val="00790175"/>
    <w:rsid w:val="007911EC"/>
    <w:rsid w:val="007A7C04"/>
    <w:rsid w:val="007C09E3"/>
    <w:rsid w:val="007D7BE8"/>
    <w:rsid w:val="007F0315"/>
    <w:rsid w:val="008067A0"/>
    <w:rsid w:val="00807048"/>
    <w:rsid w:val="00822DBF"/>
    <w:rsid w:val="008307D1"/>
    <w:rsid w:val="00840D75"/>
    <w:rsid w:val="008434C0"/>
    <w:rsid w:val="00843535"/>
    <w:rsid w:val="00856896"/>
    <w:rsid w:val="008637D6"/>
    <w:rsid w:val="00865FFF"/>
    <w:rsid w:val="0086615C"/>
    <w:rsid w:val="00885F65"/>
    <w:rsid w:val="00892AB5"/>
    <w:rsid w:val="00895E9D"/>
    <w:rsid w:val="008A4B59"/>
    <w:rsid w:val="008A550A"/>
    <w:rsid w:val="008B7C1B"/>
    <w:rsid w:val="008C367A"/>
    <w:rsid w:val="008D07D6"/>
    <w:rsid w:val="008D2E8A"/>
    <w:rsid w:val="008D3E26"/>
    <w:rsid w:val="008D663D"/>
    <w:rsid w:val="008E3C30"/>
    <w:rsid w:val="008F1244"/>
    <w:rsid w:val="009012FB"/>
    <w:rsid w:val="0091108D"/>
    <w:rsid w:val="009254A4"/>
    <w:rsid w:val="00926358"/>
    <w:rsid w:val="00932338"/>
    <w:rsid w:val="009500B9"/>
    <w:rsid w:val="00960673"/>
    <w:rsid w:val="0097426C"/>
    <w:rsid w:val="009A144B"/>
    <w:rsid w:val="009A43AF"/>
    <w:rsid w:val="009A5B78"/>
    <w:rsid w:val="009B4139"/>
    <w:rsid w:val="009B7A84"/>
    <w:rsid w:val="009C6DD5"/>
    <w:rsid w:val="009D1A3A"/>
    <w:rsid w:val="009F4EC0"/>
    <w:rsid w:val="00A036A0"/>
    <w:rsid w:val="00A054BF"/>
    <w:rsid w:val="00A055DE"/>
    <w:rsid w:val="00A05A69"/>
    <w:rsid w:val="00A076B4"/>
    <w:rsid w:val="00A10EB0"/>
    <w:rsid w:val="00A1551F"/>
    <w:rsid w:val="00A2174B"/>
    <w:rsid w:val="00A42C3D"/>
    <w:rsid w:val="00A52B4F"/>
    <w:rsid w:val="00A54961"/>
    <w:rsid w:val="00A63947"/>
    <w:rsid w:val="00AB3EF0"/>
    <w:rsid w:val="00AD1076"/>
    <w:rsid w:val="00AE2EA7"/>
    <w:rsid w:val="00AF1128"/>
    <w:rsid w:val="00B02A15"/>
    <w:rsid w:val="00B10F82"/>
    <w:rsid w:val="00B24067"/>
    <w:rsid w:val="00B276F8"/>
    <w:rsid w:val="00B32D60"/>
    <w:rsid w:val="00B34116"/>
    <w:rsid w:val="00B35DAC"/>
    <w:rsid w:val="00B41787"/>
    <w:rsid w:val="00B50036"/>
    <w:rsid w:val="00B665BD"/>
    <w:rsid w:val="00B71AB6"/>
    <w:rsid w:val="00B82AAA"/>
    <w:rsid w:val="00B91641"/>
    <w:rsid w:val="00B9384B"/>
    <w:rsid w:val="00BA17C7"/>
    <w:rsid w:val="00BB3ECA"/>
    <w:rsid w:val="00BC1872"/>
    <w:rsid w:val="00BC1C5F"/>
    <w:rsid w:val="00BD320C"/>
    <w:rsid w:val="00BE2939"/>
    <w:rsid w:val="00BF54F1"/>
    <w:rsid w:val="00C17619"/>
    <w:rsid w:val="00C17AAF"/>
    <w:rsid w:val="00C27660"/>
    <w:rsid w:val="00C27AA2"/>
    <w:rsid w:val="00C50998"/>
    <w:rsid w:val="00C60663"/>
    <w:rsid w:val="00C66611"/>
    <w:rsid w:val="00C70666"/>
    <w:rsid w:val="00C72C1F"/>
    <w:rsid w:val="00C7311C"/>
    <w:rsid w:val="00C7544A"/>
    <w:rsid w:val="00C77865"/>
    <w:rsid w:val="00C81CC0"/>
    <w:rsid w:val="00C91443"/>
    <w:rsid w:val="00C93C7F"/>
    <w:rsid w:val="00C948AA"/>
    <w:rsid w:val="00CA1E29"/>
    <w:rsid w:val="00CA5146"/>
    <w:rsid w:val="00CB3D5D"/>
    <w:rsid w:val="00CB4A17"/>
    <w:rsid w:val="00CB540B"/>
    <w:rsid w:val="00CC41D5"/>
    <w:rsid w:val="00CD2130"/>
    <w:rsid w:val="00CD540D"/>
    <w:rsid w:val="00CE36DB"/>
    <w:rsid w:val="00CE69A0"/>
    <w:rsid w:val="00CF2B6D"/>
    <w:rsid w:val="00D025B9"/>
    <w:rsid w:val="00D0609B"/>
    <w:rsid w:val="00D103AE"/>
    <w:rsid w:val="00D13E38"/>
    <w:rsid w:val="00D44A04"/>
    <w:rsid w:val="00D57E6C"/>
    <w:rsid w:val="00D73D6A"/>
    <w:rsid w:val="00DA089E"/>
    <w:rsid w:val="00DA503E"/>
    <w:rsid w:val="00DA556C"/>
    <w:rsid w:val="00DB2096"/>
    <w:rsid w:val="00DC69E2"/>
    <w:rsid w:val="00DD1DE6"/>
    <w:rsid w:val="00DE4D61"/>
    <w:rsid w:val="00DF77EC"/>
    <w:rsid w:val="00E03E1F"/>
    <w:rsid w:val="00E11C51"/>
    <w:rsid w:val="00E16555"/>
    <w:rsid w:val="00E16D24"/>
    <w:rsid w:val="00E2066C"/>
    <w:rsid w:val="00E23860"/>
    <w:rsid w:val="00E274ED"/>
    <w:rsid w:val="00E344C5"/>
    <w:rsid w:val="00E34608"/>
    <w:rsid w:val="00E416C9"/>
    <w:rsid w:val="00E45FFF"/>
    <w:rsid w:val="00E5342B"/>
    <w:rsid w:val="00E64C6B"/>
    <w:rsid w:val="00EB1529"/>
    <w:rsid w:val="00EB4612"/>
    <w:rsid w:val="00EC0838"/>
    <w:rsid w:val="00EC27DA"/>
    <w:rsid w:val="00EE43D2"/>
    <w:rsid w:val="00EF047D"/>
    <w:rsid w:val="00F10E08"/>
    <w:rsid w:val="00F13347"/>
    <w:rsid w:val="00F2388D"/>
    <w:rsid w:val="00F376DC"/>
    <w:rsid w:val="00F44540"/>
    <w:rsid w:val="00F4637E"/>
    <w:rsid w:val="00F52E22"/>
    <w:rsid w:val="00F714C2"/>
    <w:rsid w:val="00F725D1"/>
    <w:rsid w:val="00F75246"/>
    <w:rsid w:val="00F80C3F"/>
    <w:rsid w:val="00F85BFE"/>
    <w:rsid w:val="00FA3D8E"/>
    <w:rsid w:val="00FA4EEE"/>
    <w:rsid w:val="00FA6069"/>
    <w:rsid w:val="00FB00A3"/>
    <w:rsid w:val="00FB3649"/>
    <w:rsid w:val="00FC36E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docId w15:val="{70FD2A26-A088-4212-90EE-F959E14C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115"/>
    <w:pPr>
      <w:spacing w:after="120" w:line="264" w:lineRule="auto"/>
    </w:pPr>
    <w:rPr>
      <w:rFonts w:ascii="Calibri" w:eastAsia="Times New Roman" w:hAnsi="Calibri" w:cs="Times New Roman"/>
      <w:sz w:val="21"/>
      <w:szCs w:val="21"/>
      <w:lang w:eastAsia="hr-HR"/>
    </w:rPr>
  </w:style>
  <w:style w:type="paragraph" w:styleId="Naslov1">
    <w:name w:val="heading 1"/>
    <w:basedOn w:val="Normal"/>
    <w:next w:val="Normal"/>
    <w:link w:val="Naslov1Char"/>
    <w:qFormat/>
    <w:rsid w:val="007C09E3"/>
    <w:pPr>
      <w:keepNext/>
      <w:keepLines/>
      <w:pBdr>
        <w:bottom w:val="single" w:sz="4" w:space="1" w:color="008000"/>
      </w:pBdr>
      <w:spacing w:before="400" w:after="40" w:line="240" w:lineRule="auto"/>
      <w:outlineLvl w:val="0"/>
    </w:pPr>
    <w:rPr>
      <w:rFonts w:ascii="Cambria" w:hAnsi="Cambria"/>
      <w:color w:val="005F00"/>
      <w:sz w:val="36"/>
      <w:szCs w:val="36"/>
    </w:rPr>
  </w:style>
  <w:style w:type="paragraph" w:styleId="Naslov2">
    <w:name w:val="heading 2"/>
    <w:aliases w:val="Heading 2 Char"/>
    <w:basedOn w:val="Normal"/>
    <w:next w:val="Normal"/>
    <w:link w:val="Naslov2Char"/>
    <w:unhideWhenUsed/>
    <w:qFormat/>
    <w:rsid w:val="007C09E3"/>
    <w:pPr>
      <w:keepNext/>
      <w:keepLines/>
      <w:spacing w:before="160" w:after="0" w:line="240" w:lineRule="auto"/>
      <w:outlineLvl w:val="1"/>
    </w:pPr>
    <w:rPr>
      <w:rFonts w:ascii="Cambria" w:hAnsi="Cambria"/>
      <w:color w:val="005F00"/>
      <w:sz w:val="28"/>
      <w:szCs w:val="28"/>
    </w:rPr>
  </w:style>
  <w:style w:type="paragraph" w:styleId="Naslov3">
    <w:name w:val="heading 3"/>
    <w:aliases w:val="Heading 3 Char Char"/>
    <w:basedOn w:val="Normal"/>
    <w:next w:val="Normal"/>
    <w:link w:val="Naslov3Char"/>
    <w:uiPriority w:val="9"/>
    <w:unhideWhenUsed/>
    <w:qFormat/>
    <w:rsid w:val="007C09E3"/>
    <w:pPr>
      <w:keepNext/>
      <w:keepLines/>
      <w:spacing w:before="80" w:after="0" w:line="240" w:lineRule="auto"/>
      <w:outlineLvl w:val="2"/>
    </w:pPr>
    <w:rPr>
      <w:rFonts w:ascii="Cambria" w:hAnsi="Cambria"/>
      <w:color w:val="404040"/>
      <w:sz w:val="26"/>
      <w:szCs w:val="26"/>
    </w:rPr>
  </w:style>
  <w:style w:type="paragraph" w:styleId="Naslov4">
    <w:name w:val="heading 4"/>
    <w:basedOn w:val="Normal"/>
    <w:next w:val="Normal"/>
    <w:link w:val="Naslov4Char"/>
    <w:uiPriority w:val="9"/>
    <w:unhideWhenUsed/>
    <w:qFormat/>
    <w:rsid w:val="007C09E3"/>
    <w:pPr>
      <w:keepNext/>
      <w:keepLines/>
      <w:spacing w:before="80" w:after="0"/>
      <w:outlineLvl w:val="3"/>
    </w:pPr>
    <w:rPr>
      <w:rFonts w:ascii="Cambria" w:hAnsi="Cambria"/>
      <w:sz w:val="24"/>
      <w:szCs w:val="24"/>
    </w:rPr>
  </w:style>
  <w:style w:type="paragraph" w:styleId="Naslov5">
    <w:name w:val="heading 5"/>
    <w:basedOn w:val="Normal"/>
    <w:next w:val="Normal"/>
    <w:link w:val="Naslov5Char"/>
    <w:uiPriority w:val="9"/>
    <w:unhideWhenUsed/>
    <w:qFormat/>
    <w:rsid w:val="007C09E3"/>
    <w:pPr>
      <w:keepNext/>
      <w:keepLines/>
      <w:spacing w:before="80" w:after="0"/>
      <w:outlineLvl w:val="4"/>
    </w:pPr>
    <w:rPr>
      <w:rFonts w:ascii="Cambria" w:hAnsi="Cambria"/>
      <w:i/>
      <w:iCs/>
      <w:sz w:val="22"/>
      <w:szCs w:val="22"/>
    </w:rPr>
  </w:style>
  <w:style w:type="paragraph" w:styleId="Naslov6">
    <w:name w:val="heading 6"/>
    <w:basedOn w:val="Normal"/>
    <w:next w:val="Normal"/>
    <w:link w:val="Naslov6Char"/>
    <w:uiPriority w:val="9"/>
    <w:unhideWhenUsed/>
    <w:qFormat/>
    <w:rsid w:val="007C09E3"/>
    <w:pPr>
      <w:keepNext/>
      <w:keepLines/>
      <w:spacing w:before="80" w:after="0"/>
      <w:outlineLvl w:val="5"/>
    </w:pPr>
    <w:rPr>
      <w:rFonts w:ascii="Cambria" w:hAnsi="Cambria"/>
      <w:color w:val="595959"/>
      <w:sz w:val="20"/>
      <w:szCs w:val="20"/>
    </w:rPr>
  </w:style>
  <w:style w:type="paragraph" w:styleId="Naslov7">
    <w:name w:val="heading 7"/>
    <w:basedOn w:val="Normal"/>
    <w:next w:val="Normal"/>
    <w:link w:val="Naslov7Char"/>
    <w:uiPriority w:val="9"/>
    <w:unhideWhenUsed/>
    <w:qFormat/>
    <w:rsid w:val="007C09E3"/>
    <w:pPr>
      <w:keepNext/>
      <w:keepLines/>
      <w:spacing w:before="80" w:after="0"/>
      <w:outlineLvl w:val="6"/>
    </w:pPr>
    <w:rPr>
      <w:rFonts w:ascii="Cambria" w:hAnsi="Cambria"/>
      <w:i/>
      <w:iCs/>
      <w:color w:val="595959"/>
      <w:sz w:val="20"/>
      <w:szCs w:val="20"/>
    </w:rPr>
  </w:style>
  <w:style w:type="paragraph" w:styleId="Naslov8">
    <w:name w:val="heading 8"/>
    <w:basedOn w:val="Normal"/>
    <w:next w:val="Normal"/>
    <w:link w:val="Naslov8Char"/>
    <w:uiPriority w:val="9"/>
    <w:unhideWhenUsed/>
    <w:qFormat/>
    <w:rsid w:val="007C09E3"/>
    <w:pPr>
      <w:keepNext/>
      <w:keepLines/>
      <w:spacing w:before="80" w:after="0"/>
      <w:outlineLvl w:val="7"/>
    </w:pPr>
    <w:rPr>
      <w:rFonts w:ascii="Cambria" w:hAnsi="Cambria"/>
      <w:smallCaps/>
      <w:color w:val="595959"/>
      <w:sz w:val="20"/>
      <w:szCs w:val="20"/>
    </w:rPr>
  </w:style>
  <w:style w:type="paragraph" w:styleId="Naslov9">
    <w:name w:val="heading 9"/>
    <w:basedOn w:val="Normal"/>
    <w:next w:val="Normal"/>
    <w:link w:val="Naslov9Char"/>
    <w:uiPriority w:val="9"/>
    <w:unhideWhenUsed/>
    <w:qFormat/>
    <w:rsid w:val="007C09E3"/>
    <w:pPr>
      <w:keepNext/>
      <w:keepLines/>
      <w:spacing w:before="80" w:after="0"/>
      <w:outlineLvl w:val="8"/>
    </w:pPr>
    <w:rPr>
      <w:rFonts w:ascii="Cambria" w:hAnsi="Cambria"/>
      <w:i/>
      <w:iCs/>
      <w:smallCaps/>
      <w:color w:val="595959"/>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C09E3"/>
    <w:rPr>
      <w:rFonts w:ascii="Cambria" w:eastAsia="Times New Roman" w:hAnsi="Cambria" w:cs="Times New Roman"/>
      <w:color w:val="005F00"/>
      <w:sz w:val="36"/>
      <w:szCs w:val="36"/>
    </w:rPr>
  </w:style>
  <w:style w:type="character" w:customStyle="1" w:styleId="Naslov2Char">
    <w:name w:val="Naslov 2 Char"/>
    <w:aliases w:val="Heading 2 Char Char1"/>
    <w:basedOn w:val="Zadanifontodlomka"/>
    <w:link w:val="Naslov2"/>
    <w:rsid w:val="007C09E3"/>
    <w:rPr>
      <w:rFonts w:ascii="Cambria" w:eastAsia="Times New Roman" w:hAnsi="Cambria" w:cs="Times New Roman"/>
      <w:color w:val="005F00"/>
      <w:sz w:val="28"/>
      <w:szCs w:val="28"/>
    </w:rPr>
  </w:style>
  <w:style w:type="character" w:customStyle="1" w:styleId="Naslov3Char">
    <w:name w:val="Naslov 3 Char"/>
    <w:aliases w:val="Heading 3 Char Char Char1"/>
    <w:basedOn w:val="Zadanifontodlomka"/>
    <w:link w:val="Naslov3"/>
    <w:uiPriority w:val="9"/>
    <w:rsid w:val="007C09E3"/>
    <w:rPr>
      <w:rFonts w:ascii="Cambria" w:eastAsia="Times New Roman" w:hAnsi="Cambria" w:cs="Times New Roman"/>
      <w:color w:val="404040"/>
      <w:sz w:val="26"/>
      <w:szCs w:val="26"/>
    </w:rPr>
  </w:style>
  <w:style w:type="character" w:customStyle="1" w:styleId="Naslov4Char">
    <w:name w:val="Naslov 4 Char"/>
    <w:basedOn w:val="Zadanifontodlomka"/>
    <w:link w:val="Naslov4"/>
    <w:uiPriority w:val="9"/>
    <w:rsid w:val="007C09E3"/>
    <w:rPr>
      <w:rFonts w:ascii="Cambria" w:eastAsia="Times New Roman" w:hAnsi="Cambria" w:cs="Times New Roman"/>
      <w:sz w:val="24"/>
      <w:szCs w:val="24"/>
    </w:rPr>
  </w:style>
  <w:style w:type="character" w:customStyle="1" w:styleId="Naslov5Char">
    <w:name w:val="Naslov 5 Char"/>
    <w:basedOn w:val="Zadanifontodlomka"/>
    <w:link w:val="Naslov5"/>
    <w:uiPriority w:val="9"/>
    <w:rsid w:val="007C09E3"/>
    <w:rPr>
      <w:rFonts w:ascii="Cambria" w:eastAsia="Times New Roman" w:hAnsi="Cambria" w:cs="Times New Roman"/>
      <w:i/>
      <w:iCs/>
    </w:rPr>
  </w:style>
  <w:style w:type="character" w:customStyle="1" w:styleId="Naslov6Char">
    <w:name w:val="Naslov 6 Char"/>
    <w:basedOn w:val="Zadanifontodlomka"/>
    <w:link w:val="Naslov6"/>
    <w:uiPriority w:val="9"/>
    <w:rsid w:val="007C09E3"/>
    <w:rPr>
      <w:rFonts w:ascii="Cambria" w:eastAsia="Times New Roman" w:hAnsi="Cambria" w:cs="Times New Roman"/>
      <w:color w:val="595959"/>
      <w:sz w:val="20"/>
      <w:szCs w:val="20"/>
    </w:rPr>
  </w:style>
  <w:style w:type="character" w:customStyle="1" w:styleId="Naslov7Char">
    <w:name w:val="Naslov 7 Char"/>
    <w:basedOn w:val="Zadanifontodlomka"/>
    <w:link w:val="Naslov7"/>
    <w:uiPriority w:val="9"/>
    <w:rsid w:val="007C09E3"/>
    <w:rPr>
      <w:rFonts w:ascii="Cambria" w:eastAsia="Times New Roman" w:hAnsi="Cambria" w:cs="Times New Roman"/>
      <w:i/>
      <w:iCs/>
      <w:color w:val="595959"/>
      <w:sz w:val="20"/>
      <w:szCs w:val="20"/>
    </w:rPr>
  </w:style>
  <w:style w:type="character" w:customStyle="1" w:styleId="Naslov8Char">
    <w:name w:val="Naslov 8 Char"/>
    <w:basedOn w:val="Zadanifontodlomka"/>
    <w:link w:val="Naslov8"/>
    <w:uiPriority w:val="9"/>
    <w:rsid w:val="007C09E3"/>
    <w:rPr>
      <w:rFonts w:ascii="Cambria" w:eastAsia="Times New Roman" w:hAnsi="Cambria" w:cs="Times New Roman"/>
      <w:smallCaps/>
      <w:color w:val="595959"/>
      <w:sz w:val="20"/>
      <w:szCs w:val="20"/>
    </w:rPr>
  </w:style>
  <w:style w:type="character" w:customStyle="1" w:styleId="Naslov9Char">
    <w:name w:val="Naslov 9 Char"/>
    <w:basedOn w:val="Zadanifontodlomka"/>
    <w:link w:val="Naslov9"/>
    <w:uiPriority w:val="9"/>
    <w:rsid w:val="007C09E3"/>
    <w:rPr>
      <w:rFonts w:ascii="Cambria" w:eastAsia="Times New Roman" w:hAnsi="Cambria" w:cs="Times New Roman"/>
      <w:i/>
      <w:iCs/>
      <w:smallCaps/>
      <w:color w:val="595959"/>
      <w:sz w:val="20"/>
      <w:szCs w:val="20"/>
    </w:rPr>
  </w:style>
  <w:style w:type="paragraph" w:styleId="Bezproreda">
    <w:name w:val="No Spacing"/>
    <w:link w:val="BezproredaChar"/>
    <w:uiPriority w:val="1"/>
    <w:qFormat/>
    <w:rsid w:val="007C09E3"/>
    <w:pPr>
      <w:spacing w:after="0" w:line="240" w:lineRule="auto"/>
    </w:pPr>
    <w:rPr>
      <w:rFonts w:ascii="Calibri" w:eastAsia="Times New Roman" w:hAnsi="Calibri" w:cs="Times New Roman"/>
      <w:sz w:val="21"/>
      <w:szCs w:val="21"/>
      <w:lang w:eastAsia="hr-HR"/>
    </w:rPr>
  </w:style>
  <w:style w:type="character" w:customStyle="1" w:styleId="BezproredaChar">
    <w:name w:val="Bez proreda Char"/>
    <w:link w:val="Bezproreda"/>
    <w:uiPriority w:val="1"/>
    <w:rsid w:val="007C09E3"/>
    <w:rPr>
      <w:rFonts w:ascii="Calibri" w:eastAsia="Times New Roman" w:hAnsi="Calibri" w:cs="Times New Roman"/>
      <w:sz w:val="21"/>
      <w:szCs w:val="21"/>
      <w:lang w:eastAsia="hr-HR"/>
    </w:rPr>
  </w:style>
  <w:style w:type="paragraph" w:styleId="Tekstbalonia">
    <w:name w:val="Balloon Text"/>
    <w:basedOn w:val="Normal"/>
    <w:link w:val="TekstbaloniaChar"/>
    <w:uiPriority w:val="99"/>
    <w:semiHidden/>
    <w:unhideWhenUsed/>
    <w:rsid w:val="007C09E3"/>
    <w:pPr>
      <w:spacing w:after="0" w:line="240" w:lineRule="auto"/>
    </w:pPr>
    <w:rPr>
      <w:rFonts w:ascii="Tahoma" w:hAnsi="Tahoma"/>
      <w:sz w:val="16"/>
      <w:szCs w:val="16"/>
    </w:rPr>
  </w:style>
  <w:style w:type="character" w:customStyle="1" w:styleId="TekstbaloniaChar">
    <w:name w:val="Tekst balončića Char"/>
    <w:basedOn w:val="Zadanifontodlomka"/>
    <w:link w:val="Tekstbalonia"/>
    <w:uiPriority w:val="99"/>
    <w:semiHidden/>
    <w:rsid w:val="007C09E3"/>
    <w:rPr>
      <w:rFonts w:ascii="Tahoma" w:eastAsia="Times New Roman" w:hAnsi="Tahoma" w:cs="Times New Roman"/>
      <w:sz w:val="16"/>
      <w:szCs w:val="16"/>
    </w:rPr>
  </w:style>
  <w:style w:type="paragraph" w:styleId="TOCNaslov">
    <w:name w:val="TOC Heading"/>
    <w:basedOn w:val="Naslov1"/>
    <w:next w:val="Normal"/>
    <w:uiPriority w:val="39"/>
    <w:unhideWhenUsed/>
    <w:qFormat/>
    <w:rsid w:val="007C09E3"/>
    <w:pPr>
      <w:outlineLvl w:val="9"/>
    </w:pPr>
  </w:style>
  <w:style w:type="paragraph" w:styleId="Sadraj2">
    <w:name w:val="toc 2"/>
    <w:basedOn w:val="Normal"/>
    <w:next w:val="Normal"/>
    <w:autoRedefine/>
    <w:uiPriority w:val="39"/>
    <w:unhideWhenUsed/>
    <w:rsid w:val="007C09E3"/>
    <w:pPr>
      <w:tabs>
        <w:tab w:val="right" w:leader="dot" w:pos="9911"/>
      </w:tabs>
      <w:spacing w:after="0" w:line="240" w:lineRule="auto"/>
      <w:ind w:left="220"/>
    </w:pPr>
    <w:rPr>
      <w:rFonts w:ascii="Cambria" w:hAnsi="Cambria"/>
      <w:bCs/>
      <w:smallCaps/>
      <w:noProof/>
      <w:sz w:val="18"/>
      <w:szCs w:val="18"/>
    </w:rPr>
  </w:style>
  <w:style w:type="paragraph" w:styleId="Sadraj1">
    <w:name w:val="toc 1"/>
    <w:basedOn w:val="Normal"/>
    <w:next w:val="Normal"/>
    <w:autoRedefine/>
    <w:uiPriority w:val="39"/>
    <w:unhideWhenUsed/>
    <w:rsid w:val="007C09E3"/>
    <w:pPr>
      <w:tabs>
        <w:tab w:val="left" w:pos="440"/>
        <w:tab w:val="right" w:leader="dot" w:pos="9911"/>
      </w:tabs>
      <w:spacing w:before="120"/>
    </w:pPr>
    <w:rPr>
      <w:rFonts w:ascii="Times New Roman" w:hAnsi="Times New Roman"/>
      <w:b/>
      <w:bCs/>
      <w:caps/>
      <w:noProof/>
      <w:color w:val="000000"/>
      <w:kern w:val="32"/>
      <w:sz w:val="20"/>
      <w:szCs w:val="20"/>
    </w:rPr>
  </w:style>
  <w:style w:type="paragraph" w:styleId="Sadraj3">
    <w:name w:val="toc 3"/>
    <w:basedOn w:val="Normal"/>
    <w:next w:val="Normal"/>
    <w:autoRedefine/>
    <w:uiPriority w:val="39"/>
    <w:unhideWhenUsed/>
    <w:rsid w:val="007C09E3"/>
    <w:pPr>
      <w:tabs>
        <w:tab w:val="right" w:leader="dot" w:pos="9911"/>
      </w:tabs>
      <w:spacing w:after="0"/>
      <w:ind w:left="440"/>
    </w:pPr>
    <w:rPr>
      <w:rFonts w:ascii="Cambria" w:hAnsi="Cambria"/>
      <w:iCs/>
      <w:noProof/>
      <w:color w:val="000000"/>
      <w:sz w:val="16"/>
      <w:szCs w:val="16"/>
    </w:rPr>
  </w:style>
  <w:style w:type="paragraph" w:styleId="Zaglavlje">
    <w:name w:val="header"/>
    <w:basedOn w:val="Normal"/>
    <w:link w:val="ZaglavljeChar"/>
    <w:unhideWhenUsed/>
    <w:rsid w:val="007C09E3"/>
    <w:pPr>
      <w:tabs>
        <w:tab w:val="center" w:pos="4536"/>
        <w:tab w:val="right" w:pos="9072"/>
      </w:tabs>
      <w:spacing w:after="0" w:line="240" w:lineRule="auto"/>
    </w:pPr>
  </w:style>
  <w:style w:type="character" w:customStyle="1" w:styleId="ZaglavljeChar">
    <w:name w:val="Zaglavlje Char"/>
    <w:basedOn w:val="Zadanifontodlomka"/>
    <w:link w:val="Zaglavlje"/>
    <w:rsid w:val="007C09E3"/>
    <w:rPr>
      <w:rFonts w:ascii="Calibri" w:eastAsia="Times New Roman" w:hAnsi="Calibri" w:cs="Times New Roman"/>
      <w:sz w:val="21"/>
      <w:szCs w:val="21"/>
      <w:lang w:eastAsia="hr-HR"/>
    </w:rPr>
  </w:style>
  <w:style w:type="paragraph" w:styleId="Podnoje">
    <w:name w:val="footer"/>
    <w:basedOn w:val="Normal"/>
    <w:link w:val="PodnojeChar"/>
    <w:uiPriority w:val="99"/>
    <w:unhideWhenUsed/>
    <w:rsid w:val="007C09E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09E3"/>
    <w:rPr>
      <w:rFonts w:ascii="Calibri" w:eastAsia="Times New Roman" w:hAnsi="Calibri" w:cs="Times New Roman"/>
      <w:sz w:val="21"/>
      <w:szCs w:val="21"/>
      <w:lang w:eastAsia="hr-HR"/>
    </w:rPr>
  </w:style>
  <w:style w:type="paragraph" w:styleId="Tijeloteksta">
    <w:name w:val="Body Text"/>
    <w:aliases w:val="  uvlaka 2,Tijelo teksta2,  uvlaka 21,  uvlaka 211, uvlaka 3,Tijelo teksta1, uvlaka 31, uvlaka 311,uvlaka 3,uvlaka 2"/>
    <w:basedOn w:val="Normal"/>
    <w:link w:val="TijelotekstaChar"/>
    <w:rsid w:val="007C09E3"/>
    <w:pPr>
      <w:spacing w:line="240" w:lineRule="auto"/>
    </w:pPr>
    <w:rPr>
      <w:rFonts w:ascii="Times New Roman" w:hAnsi="Times New Roman"/>
      <w:sz w:val="24"/>
      <w:szCs w:val="24"/>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
    <w:basedOn w:val="Zadanifontodlomka"/>
    <w:link w:val="Tijeloteksta"/>
    <w:rsid w:val="007C09E3"/>
    <w:rPr>
      <w:rFonts w:ascii="Times New Roman" w:eastAsia="Times New Roman" w:hAnsi="Times New Roman" w:cs="Times New Roman"/>
      <w:sz w:val="24"/>
      <w:szCs w:val="24"/>
      <w:lang w:val="en-US"/>
    </w:rPr>
  </w:style>
  <w:style w:type="character" w:styleId="Naglaeno">
    <w:name w:val="Strong"/>
    <w:uiPriority w:val="22"/>
    <w:qFormat/>
    <w:rsid w:val="007C09E3"/>
    <w:rPr>
      <w:b/>
      <w:bCs/>
    </w:rPr>
  </w:style>
  <w:style w:type="paragraph" w:styleId="StandardWeb">
    <w:name w:val="Normal (Web)"/>
    <w:basedOn w:val="Normal"/>
    <w:rsid w:val="007C09E3"/>
    <w:pPr>
      <w:spacing w:before="100" w:beforeAutospacing="1" w:after="100" w:afterAutospacing="1" w:line="240" w:lineRule="auto"/>
    </w:pPr>
    <w:rPr>
      <w:rFonts w:ascii="Times New Roman" w:hAnsi="Times New Roman"/>
      <w:sz w:val="24"/>
      <w:szCs w:val="24"/>
    </w:rPr>
  </w:style>
  <w:style w:type="paragraph" w:styleId="Odlomakpopisa">
    <w:name w:val="List Paragraph"/>
    <w:basedOn w:val="Normal"/>
    <w:uiPriority w:val="34"/>
    <w:qFormat/>
    <w:rsid w:val="007C09E3"/>
    <w:pPr>
      <w:ind w:left="720"/>
      <w:contextualSpacing/>
    </w:pPr>
  </w:style>
  <w:style w:type="table" w:styleId="Reetkatablice">
    <w:name w:val="Table Grid"/>
    <w:basedOn w:val="Obinatablica"/>
    <w:uiPriority w:val="59"/>
    <w:rsid w:val="007C09E3"/>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7C09E3"/>
    <w:pPr>
      <w:numPr>
        <w:ilvl w:val="1"/>
      </w:numPr>
      <w:spacing w:after="240" w:line="240" w:lineRule="auto"/>
    </w:pPr>
    <w:rPr>
      <w:rFonts w:ascii="Cambria" w:hAnsi="Cambria"/>
      <w:color w:val="404040"/>
      <w:sz w:val="30"/>
      <w:szCs w:val="30"/>
    </w:rPr>
  </w:style>
  <w:style w:type="character" w:customStyle="1" w:styleId="PodnaslovChar">
    <w:name w:val="Podnaslov Char"/>
    <w:basedOn w:val="Zadanifontodlomka"/>
    <w:link w:val="Podnaslov"/>
    <w:uiPriority w:val="11"/>
    <w:rsid w:val="007C09E3"/>
    <w:rPr>
      <w:rFonts w:ascii="Cambria" w:eastAsia="Times New Roman" w:hAnsi="Cambria" w:cs="Times New Roman"/>
      <w:color w:val="404040"/>
      <w:sz w:val="30"/>
      <w:szCs w:val="30"/>
    </w:rPr>
  </w:style>
  <w:style w:type="paragraph" w:styleId="Popis">
    <w:name w:val="List"/>
    <w:basedOn w:val="Normal"/>
    <w:rsid w:val="007C09E3"/>
    <w:pPr>
      <w:spacing w:after="0" w:line="240" w:lineRule="auto"/>
      <w:ind w:left="360" w:hanging="360"/>
    </w:pPr>
    <w:rPr>
      <w:rFonts w:ascii="Times New Roman" w:hAnsi="Times New Roman"/>
      <w:sz w:val="24"/>
      <w:szCs w:val="24"/>
      <w:lang w:val="en-US"/>
    </w:rPr>
  </w:style>
  <w:style w:type="paragraph" w:styleId="Naslov">
    <w:name w:val="Title"/>
    <w:basedOn w:val="Normal"/>
    <w:next w:val="Normal"/>
    <w:link w:val="NaslovChar"/>
    <w:uiPriority w:val="10"/>
    <w:qFormat/>
    <w:rsid w:val="007C09E3"/>
    <w:pPr>
      <w:spacing w:after="0" w:line="240" w:lineRule="auto"/>
      <w:contextualSpacing/>
    </w:pPr>
    <w:rPr>
      <w:rFonts w:ascii="Cambria" w:hAnsi="Cambria"/>
      <w:color w:val="005F00"/>
      <w:spacing w:val="-7"/>
      <w:sz w:val="80"/>
      <w:szCs w:val="80"/>
    </w:rPr>
  </w:style>
  <w:style w:type="character" w:customStyle="1" w:styleId="NaslovChar">
    <w:name w:val="Naslov Char"/>
    <w:basedOn w:val="Zadanifontodlomka"/>
    <w:link w:val="Naslov"/>
    <w:uiPriority w:val="10"/>
    <w:rsid w:val="007C09E3"/>
    <w:rPr>
      <w:rFonts w:ascii="Cambria" w:eastAsia="Times New Roman" w:hAnsi="Cambria" w:cs="Times New Roman"/>
      <w:color w:val="005F00"/>
      <w:spacing w:val="-7"/>
      <w:sz w:val="80"/>
      <w:szCs w:val="80"/>
    </w:rPr>
  </w:style>
  <w:style w:type="character" w:styleId="SlijeenaHiperveza">
    <w:name w:val="FollowedHyperlink"/>
    <w:uiPriority w:val="99"/>
    <w:rsid w:val="007C09E3"/>
    <w:rPr>
      <w:color w:val="800080"/>
      <w:u w:val="single"/>
    </w:rPr>
  </w:style>
  <w:style w:type="character" w:styleId="Brojstranice">
    <w:name w:val="page number"/>
    <w:basedOn w:val="Zadanifontodlomka"/>
    <w:rsid w:val="007C09E3"/>
  </w:style>
  <w:style w:type="character" w:styleId="Hiperveza">
    <w:name w:val="Hyperlink"/>
    <w:uiPriority w:val="99"/>
    <w:rsid w:val="007C09E3"/>
    <w:rPr>
      <w:color w:val="0000FF"/>
      <w:u w:val="single"/>
    </w:rPr>
  </w:style>
  <w:style w:type="character" w:customStyle="1" w:styleId="KartadokumentaChar">
    <w:name w:val="Karta dokumenta Char"/>
    <w:link w:val="Kartadokumenta"/>
    <w:semiHidden/>
    <w:rsid w:val="007C09E3"/>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7C09E3"/>
    <w:pPr>
      <w:shd w:val="clear" w:color="auto" w:fill="000080"/>
      <w:spacing w:after="0" w:line="240" w:lineRule="auto"/>
    </w:pPr>
    <w:rPr>
      <w:rFonts w:ascii="Tahoma" w:hAnsi="Tahoma" w:cstheme="minorBidi"/>
      <w:sz w:val="24"/>
      <w:szCs w:val="24"/>
      <w:lang w:val="en-US" w:eastAsia="en-US"/>
    </w:rPr>
  </w:style>
  <w:style w:type="character" w:customStyle="1" w:styleId="KartadokumentaChar1">
    <w:name w:val="Karta dokumenta Char1"/>
    <w:basedOn w:val="Zadanifontodlomka"/>
    <w:uiPriority w:val="99"/>
    <w:semiHidden/>
    <w:rsid w:val="007C09E3"/>
    <w:rPr>
      <w:rFonts w:ascii="Segoe UI" w:eastAsia="Times New Roman" w:hAnsi="Segoe UI" w:cs="Segoe UI"/>
      <w:sz w:val="16"/>
      <w:szCs w:val="16"/>
      <w:lang w:eastAsia="hr-HR"/>
    </w:rPr>
  </w:style>
  <w:style w:type="character" w:customStyle="1" w:styleId="Heading31">
    <w:name w:val="Heading 31"/>
    <w:aliases w:val="Heading 3 Char Char Char"/>
    <w:rsid w:val="007C09E3"/>
    <w:rPr>
      <w:rFonts w:ascii="Arial" w:hAnsi="Arial" w:cs="Arial"/>
      <w:b/>
      <w:bCs/>
      <w:sz w:val="26"/>
      <w:szCs w:val="26"/>
      <w:lang w:val="en-US" w:eastAsia="en-US" w:bidi="ar-SA"/>
    </w:rPr>
  </w:style>
  <w:style w:type="character" w:customStyle="1" w:styleId="Heading21">
    <w:name w:val="Heading 21"/>
    <w:aliases w:val="Heading 2 Char Char"/>
    <w:rsid w:val="007C09E3"/>
    <w:rPr>
      <w:rFonts w:ascii="Arial" w:hAnsi="Arial" w:cs="Arial"/>
      <w:b/>
      <w:bCs/>
      <w:i/>
      <w:iCs/>
      <w:sz w:val="28"/>
      <w:szCs w:val="28"/>
      <w:lang w:val="en-US" w:eastAsia="en-US" w:bidi="ar-SA"/>
    </w:rPr>
  </w:style>
  <w:style w:type="paragraph" w:styleId="Uvuenotijeloteksta">
    <w:name w:val="Body Text Indent"/>
    <w:basedOn w:val="Normal"/>
    <w:link w:val="UvuenotijelotekstaChar"/>
    <w:rsid w:val="007C09E3"/>
    <w:pPr>
      <w:spacing w:line="240" w:lineRule="auto"/>
      <w:ind w:left="283"/>
    </w:pPr>
    <w:rPr>
      <w:rFonts w:ascii="Times New Roman" w:hAnsi="Times New Roman"/>
      <w:sz w:val="24"/>
      <w:szCs w:val="24"/>
      <w:lang w:val="en-US" w:eastAsia="en-US"/>
    </w:rPr>
  </w:style>
  <w:style w:type="character" w:customStyle="1" w:styleId="UvuenotijelotekstaChar">
    <w:name w:val="Uvučeno tijelo teksta Char"/>
    <w:basedOn w:val="Zadanifontodlomka"/>
    <w:link w:val="Uvuenotijeloteksta"/>
    <w:rsid w:val="007C09E3"/>
    <w:rPr>
      <w:rFonts w:ascii="Times New Roman" w:eastAsia="Times New Roman" w:hAnsi="Times New Roman" w:cs="Times New Roman"/>
      <w:sz w:val="24"/>
      <w:szCs w:val="24"/>
      <w:lang w:val="en-US"/>
    </w:rPr>
  </w:style>
  <w:style w:type="character" w:customStyle="1" w:styleId="TekstkrajnjebiljekeChar">
    <w:name w:val="Tekst krajnje bilješke Char"/>
    <w:link w:val="Tekstkrajnjebiljeke"/>
    <w:semiHidden/>
    <w:rsid w:val="007C09E3"/>
    <w:rPr>
      <w:rFonts w:ascii="Courier New" w:eastAsia="Times New Roman" w:hAnsi="Courier New"/>
      <w:sz w:val="24"/>
      <w:lang w:val="en-US"/>
    </w:rPr>
  </w:style>
  <w:style w:type="paragraph" w:styleId="Tekstkrajnjebiljeke">
    <w:name w:val="endnote text"/>
    <w:basedOn w:val="Normal"/>
    <w:link w:val="TekstkrajnjebiljekeChar"/>
    <w:semiHidden/>
    <w:rsid w:val="007C09E3"/>
    <w:pPr>
      <w:widowControl w:val="0"/>
      <w:spacing w:after="0" w:line="240" w:lineRule="auto"/>
    </w:pPr>
    <w:rPr>
      <w:rFonts w:ascii="Courier New" w:hAnsi="Courier New" w:cstheme="minorBidi"/>
      <w:sz w:val="24"/>
      <w:szCs w:val="22"/>
      <w:lang w:val="en-US" w:eastAsia="en-US"/>
    </w:rPr>
  </w:style>
  <w:style w:type="character" w:customStyle="1" w:styleId="TekstkrajnjebiljekeChar1">
    <w:name w:val="Tekst krajnje bilješke Char1"/>
    <w:basedOn w:val="Zadanifontodlomka"/>
    <w:uiPriority w:val="99"/>
    <w:semiHidden/>
    <w:rsid w:val="007C09E3"/>
    <w:rPr>
      <w:rFonts w:ascii="Calibri" w:eastAsia="Times New Roman" w:hAnsi="Calibri" w:cs="Times New Roman"/>
      <w:sz w:val="20"/>
      <w:szCs w:val="20"/>
      <w:lang w:eastAsia="hr-HR"/>
    </w:rPr>
  </w:style>
  <w:style w:type="character" w:customStyle="1" w:styleId="EquationCaption">
    <w:name w:val="_Equation Caption"/>
    <w:rsid w:val="007C09E3"/>
  </w:style>
  <w:style w:type="paragraph" w:styleId="Tijeloteksta2">
    <w:name w:val="Body Text 2"/>
    <w:basedOn w:val="Normal"/>
    <w:link w:val="Tijeloteksta2Char"/>
    <w:rsid w:val="007C09E3"/>
    <w:pPr>
      <w:widowControl w:val="0"/>
      <w:tabs>
        <w:tab w:val="left" w:pos="-720"/>
      </w:tabs>
      <w:suppressAutoHyphens/>
      <w:spacing w:after="0" w:line="240" w:lineRule="auto"/>
    </w:pPr>
    <w:rPr>
      <w:rFonts w:ascii="Times New Roman" w:hAnsi="Times New Roman"/>
      <w:b/>
      <w:spacing w:val="-3"/>
      <w:sz w:val="24"/>
      <w:szCs w:val="20"/>
      <w:lang w:val="en-US"/>
    </w:rPr>
  </w:style>
  <w:style w:type="character" w:customStyle="1" w:styleId="Tijeloteksta2Char">
    <w:name w:val="Tijelo teksta 2 Char"/>
    <w:basedOn w:val="Zadanifontodlomka"/>
    <w:link w:val="Tijeloteksta2"/>
    <w:rsid w:val="007C09E3"/>
    <w:rPr>
      <w:rFonts w:ascii="Times New Roman" w:eastAsia="Times New Roman" w:hAnsi="Times New Roman" w:cs="Times New Roman"/>
      <w:b/>
      <w:spacing w:val="-3"/>
      <w:sz w:val="24"/>
      <w:szCs w:val="20"/>
      <w:lang w:val="en-US"/>
    </w:rPr>
  </w:style>
  <w:style w:type="paragraph" w:styleId="Tijeloteksta3">
    <w:name w:val="Body Text 3"/>
    <w:basedOn w:val="Normal"/>
    <w:link w:val="Tijeloteksta3Char"/>
    <w:rsid w:val="007C09E3"/>
    <w:pPr>
      <w:widowControl w:val="0"/>
      <w:tabs>
        <w:tab w:val="left" w:pos="-720"/>
      </w:tabs>
      <w:suppressAutoHyphens/>
      <w:spacing w:after="0" w:line="240" w:lineRule="auto"/>
      <w:jc w:val="both"/>
    </w:pPr>
    <w:rPr>
      <w:rFonts w:ascii="Times New Roman" w:hAnsi="Times New Roman"/>
      <w:spacing w:val="-3"/>
      <w:sz w:val="24"/>
      <w:szCs w:val="20"/>
      <w:u w:val="single"/>
      <w:lang w:val="en-US"/>
    </w:rPr>
  </w:style>
  <w:style w:type="character" w:customStyle="1" w:styleId="Tijeloteksta3Char">
    <w:name w:val="Tijelo teksta 3 Char"/>
    <w:basedOn w:val="Zadanifontodlomka"/>
    <w:link w:val="Tijeloteksta3"/>
    <w:rsid w:val="007C09E3"/>
    <w:rPr>
      <w:rFonts w:ascii="Times New Roman" w:eastAsia="Times New Roman" w:hAnsi="Times New Roman" w:cs="Times New Roman"/>
      <w:spacing w:val="-3"/>
      <w:sz w:val="24"/>
      <w:szCs w:val="20"/>
      <w:u w:val="single"/>
      <w:lang w:val="en-US"/>
    </w:rPr>
  </w:style>
  <w:style w:type="paragraph" w:styleId="Blokteksta">
    <w:name w:val="Block Text"/>
    <w:basedOn w:val="Normal"/>
    <w:rsid w:val="007C09E3"/>
    <w:pPr>
      <w:spacing w:after="0" w:line="240" w:lineRule="auto"/>
      <w:ind w:left="113" w:right="113"/>
      <w:jc w:val="center"/>
    </w:pPr>
    <w:rPr>
      <w:rFonts w:ascii="Times New Roman" w:hAnsi="Times New Roman"/>
      <w:sz w:val="18"/>
      <w:szCs w:val="20"/>
    </w:rPr>
  </w:style>
  <w:style w:type="paragraph" w:styleId="Opisslike">
    <w:name w:val="caption"/>
    <w:basedOn w:val="Normal"/>
    <w:next w:val="Normal"/>
    <w:uiPriority w:val="35"/>
    <w:unhideWhenUsed/>
    <w:qFormat/>
    <w:rsid w:val="007C09E3"/>
    <w:pPr>
      <w:spacing w:line="240" w:lineRule="auto"/>
    </w:pPr>
    <w:rPr>
      <w:b/>
      <w:bCs/>
      <w:color w:val="404040"/>
      <w:sz w:val="20"/>
      <w:szCs w:val="20"/>
    </w:rPr>
  </w:style>
  <w:style w:type="paragraph" w:styleId="Obinitekst">
    <w:name w:val="Plain Text"/>
    <w:basedOn w:val="Normal"/>
    <w:link w:val="ObinitekstChar"/>
    <w:rsid w:val="007C09E3"/>
    <w:pPr>
      <w:spacing w:after="0" w:line="240" w:lineRule="auto"/>
    </w:pPr>
    <w:rPr>
      <w:rFonts w:ascii="Courier New" w:hAnsi="Courier New"/>
      <w:sz w:val="20"/>
      <w:szCs w:val="20"/>
    </w:rPr>
  </w:style>
  <w:style w:type="character" w:customStyle="1" w:styleId="ObinitekstChar">
    <w:name w:val="Obični tekst Char"/>
    <w:basedOn w:val="Zadanifontodlomka"/>
    <w:link w:val="Obinitekst"/>
    <w:rsid w:val="007C09E3"/>
    <w:rPr>
      <w:rFonts w:ascii="Courier New" w:eastAsia="Times New Roman" w:hAnsi="Courier New" w:cs="Times New Roman"/>
      <w:sz w:val="20"/>
      <w:szCs w:val="20"/>
    </w:rPr>
  </w:style>
  <w:style w:type="paragraph" w:customStyle="1" w:styleId="Style7">
    <w:name w:val="Style7"/>
    <w:basedOn w:val="Normal"/>
    <w:rsid w:val="007C09E3"/>
    <w:pPr>
      <w:widowControl w:val="0"/>
      <w:autoSpaceDE w:val="0"/>
      <w:autoSpaceDN w:val="0"/>
      <w:adjustRightInd w:val="0"/>
      <w:spacing w:after="0" w:line="250" w:lineRule="exact"/>
      <w:ind w:firstLine="442"/>
      <w:jc w:val="both"/>
    </w:pPr>
    <w:rPr>
      <w:rFonts w:ascii="Sylfaen" w:hAnsi="Times New Roman" w:cs="Sylfaen"/>
      <w:sz w:val="24"/>
      <w:szCs w:val="24"/>
    </w:rPr>
  </w:style>
  <w:style w:type="character" w:customStyle="1" w:styleId="FontStyle13">
    <w:name w:val="Font Style13"/>
    <w:rsid w:val="007C09E3"/>
    <w:rPr>
      <w:rFonts w:ascii="Sylfaen" w:cs="Sylfaen"/>
      <w:sz w:val="18"/>
      <w:szCs w:val="18"/>
    </w:rPr>
  </w:style>
  <w:style w:type="paragraph" w:customStyle="1" w:styleId="Style3">
    <w:name w:val="Style3"/>
    <w:basedOn w:val="Normal"/>
    <w:rsid w:val="007C09E3"/>
    <w:pPr>
      <w:widowControl w:val="0"/>
      <w:autoSpaceDE w:val="0"/>
      <w:autoSpaceDN w:val="0"/>
      <w:adjustRightInd w:val="0"/>
      <w:spacing w:after="0" w:line="221" w:lineRule="exact"/>
      <w:jc w:val="center"/>
    </w:pPr>
    <w:rPr>
      <w:rFonts w:ascii="Sylfaen" w:hAnsi="Times New Roman" w:cs="Sylfaen"/>
      <w:sz w:val="24"/>
      <w:szCs w:val="24"/>
    </w:rPr>
  </w:style>
  <w:style w:type="paragraph" w:customStyle="1" w:styleId="Style4">
    <w:name w:val="Style4"/>
    <w:basedOn w:val="Normal"/>
    <w:rsid w:val="007C09E3"/>
    <w:pPr>
      <w:widowControl w:val="0"/>
      <w:autoSpaceDE w:val="0"/>
      <w:autoSpaceDN w:val="0"/>
      <w:adjustRightInd w:val="0"/>
      <w:spacing w:after="0" w:line="240" w:lineRule="auto"/>
    </w:pPr>
    <w:rPr>
      <w:rFonts w:ascii="Sylfaen" w:hAnsi="Times New Roman" w:cs="Sylfaen"/>
      <w:sz w:val="24"/>
      <w:szCs w:val="24"/>
    </w:rPr>
  </w:style>
  <w:style w:type="character" w:customStyle="1" w:styleId="FontStyle11">
    <w:name w:val="Font Style11"/>
    <w:rsid w:val="007C09E3"/>
    <w:rPr>
      <w:rFonts w:ascii="Sylfaen" w:cs="Sylfaen"/>
      <w:b/>
      <w:bCs/>
      <w:sz w:val="26"/>
      <w:szCs w:val="26"/>
    </w:rPr>
  </w:style>
  <w:style w:type="character" w:customStyle="1" w:styleId="FontStyle12">
    <w:name w:val="Font Style12"/>
    <w:rsid w:val="007C09E3"/>
    <w:rPr>
      <w:rFonts w:ascii="Sylfaen" w:cs="Sylfaen"/>
      <w:b/>
      <w:bCs/>
      <w:sz w:val="18"/>
      <w:szCs w:val="18"/>
    </w:rPr>
  </w:style>
  <w:style w:type="paragraph" w:styleId="Tijeloteksta-uvlaka2">
    <w:name w:val="Body Text Indent 2"/>
    <w:basedOn w:val="Normal"/>
    <w:link w:val="Tijeloteksta-uvlaka2Char"/>
    <w:rsid w:val="007C09E3"/>
    <w:pPr>
      <w:spacing w:line="480" w:lineRule="auto"/>
      <w:ind w:left="283"/>
    </w:pPr>
    <w:rPr>
      <w:rFonts w:ascii="Times New Roman" w:hAnsi="Times New Roman"/>
      <w:sz w:val="24"/>
      <w:szCs w:val="24"/>
    </w:rPr>
  </w:style>
  <w:style w:type="character" w:customStyle="1" w:styleId="Tijeloteksta-uvlaka2Char">
    <w:name w:val="Tijelo teksta - uvlaka 2 Char"/>
    <w:basedOn w:val="Zadanifontodlomka"/>
    <w:link w:val="Tijeloteksta-uvlaka2"/>
    <w:rsid w:val="007C09E3"/>
    <w:rPr>
      <w:rFonts w:ascii="Times New Roman" w:eastAsia="Times New Roman" w:hAnsi="Times New Roman" w:cs="Times New Roman"/>
      <w:sz w:val="24"/>
      <w:szCs w:val="24"/>
    </w:rPr>
  </w:style>
  <w:style w:type="paragraph" w:customStyle="1" w:styleId="xl26">
    <w:name w:val="xl26"/>
    <w:basedOn w:val="Normal"/>
    <w:rsid w:val="007C09E3"/>
    <w:pPr>
      <w:spacing w:before="100" w:beforeAutospacing="1" w:after="100" w:afterAutospacing="1" w:line="240" w:lineRule="auto"/>
    </w:pPr>
    <w:rPr>
      <w:rFonts w:ascii="Arial" w:hAnsi="Arial" w:cs="Arial"/>
      <w:sz w:val="24"/>
      <w:szCs w:val="24"/>
    </w:rPr>
  </w:style>
  <w:style w:type="paragraph" w:customStyle="1" w:styleId="xl25">
    <w:name w:val="xl25"/>
    <w:basedOn w:val="Normal"/>
    <w:rsid w:val="007C09E3"/>
    <w:pPr>
      <w:spacing w:before="100" w:beforeAutospacing="1" w:after="100" w:afterAutospacing="1" w:line="240" w:lineRule="auto"/>
    </w:pPr>
    <w:rPr>
      <w:rFonts w:ascii="Arial" w:hAnsi="Arial" w:cs="Arial"/>
      <w:b/>
      <w:bCs/>
      <w:i/>
      <w:iCs/>
      <w:sz w:val="24"/>
      <w:szCs w:val="24"/>
    </w:rPr>
  </w:style>
  <w:style w:type="paragraph" w:customStyle="1" w:styleId="xl24">
    <w:name w:val="xl24"/>
    <w:basedOn w:val="Normal"/>
    <w:rsid w:val="007C09E3"/>
    <w:pPr>
      <w:spacing w:before="100" w:beforeAutospacing="1" w:after="100" w:afterAutospacing="1" w:line="240" w:lineRule="auto"/>
    </w:pPr>
    <w:rPr>
      <w:rFonts w:ascii="Arial" w:hAnsi="Arial" w:cs="Arial"/>
      <w:i/>
      <w:iCs/>
      <w:sz w:val="24"/>
      <w:szCs w:val="24"/>
    </w:rPr>
  </w:style>
  <w:style w:type="paragraph" w:styleId="Tijeloteksta-uvlaka3">
    <w:name w:val="Body Text Indent 3"/>
    <w:basedOn w:val="Normal"/>
    <w:link w:val="Tijeloteksta-uvlaka3Char"/>
    <w:rsid w:val="007C09E3"/>
    <w:pPr>
      <w:spacing w:after="0" w:line="240" w:lineRule="auto"/>
      <w:ind w:left="60"/>
    </w:pPr>
    <w:rPr>
      <w:rFonts w:ascii="Times New Roman" w:hAnsi="Times New Roman"/>
      <w:sz w:val="24"/>
      <w:szCs w:val="24"/>
      <w:lang w:val="en-GB" w:eastAsia="en-US"/>
    </w:rPr>
  </w:style>
  <w:style w:type="character" w:customStyle="1" w:styleId="Tijeloteksta-uvlaka3Char">
    <w:name w:val="Tijelo teksta - uvlaka 3 Char"/>
    <w:basedOn w:val="Zadanifontodlomka"/>
    <w:link w:val="Tijeloteksta-uvlaka3"/>
    <w:rsid w:val="007C09E3"/>
    <w:rPr>
      <w:rFonts w:ascii="Times New Roman" w:eastAsia="Times New Roman" w:hAnsi="Times New Roman" w:cs="Times New Roman"/>
      <w:sz w:val="24"/>
      <w:szCs w:val="24"/>
      <w:lang w:val="en-GB"/>
    </w:rPr>
  </w:style>
  <w:style w:type="character" w:customStyle="1" w:styleId="BookTitle1">
    <w:name w:val="Book Title1"/>
    <w:rsid w:val="007C09E3"/>
    <w:rPr>
      <w:b/>
      <w:bCs/>
      <w:smallCaps/>
      <w:spacing w:val="5"/>
    </w:rPr>
  </w:style>
  <w:style w:type="paragraph" w:customStyle="1" w:styleId="ListParagraph1">
    <w:name w:val="List Paragraph1"/>
    <w:basedOn w:val="Normal"/>
    <w:uiPriority w:val="34"/>
    <w:rsid w:val="007C09E3"/>
    <w:pPr>
      <w:spacing w:after="0" w:line="240" w:lineRule="auto"/>
      <w:ind w:left="720"/>
      <w:contextualSpacing/>
    </w:pPr>
    <w:rPr>
      <w:rFonts w:ascii="Times New Roman" w:hAnsi="Times New Roman"/>
      <w:sz w:val="24"/>
      <w:szCs w:val="24"/>
    </w:rPr>
  </w:style>
  <w:style w:type="paragraph" w:styleId="Popis2">
    <w:name w:val="List 2"/>
    <w:basedOn w:val="Normal"/>
    <w:rsid w:val="007C09E3"/>
    <w:pPr>
      <w:spacing w:after="0" w:line="240" w:lineRule="auto"/>
      <w:ind w:left="566" w:hanging="283"/>
      <w:contextualSpacing/>
    </w:pPr>
    <w:rPr>
      <w:rFonts w:ascii="Times New Roman" w:hAnsi="Times New Roman"/>
      <w:sz w:val="24"/>
      <w:szCs w:val="24"/>
      <w:lang w:val="en-US"/>
    </w:rPr>
  </w:style>
  <w:style w:type="character" w:customStyle="1" w:styleId="CharChar20">
    <w:name w:val="Char Char20"/>
    <w:rsid w:val="007C09E3"/>
    <w:rPr>
      <w:rFonts w:ascii="Cambria" w:eastAsia="Times New Roman" w:hAnsi="Cambria" w:cs="Times New Roman"/>
      <w:b/>
      <w:bCs/>
      <w:kern w:val="32"/>
      <w:sz w:val="32"/>
      <w:szCs w:val="32"/>
    </w:rPr>
  </w:style>
  <w:style w:type="character" w:customStyle="1" w:styleId="CharChar18">
    <w:name w:val="Char Char18"/>
    <w:rsid w:val="007C09E3"/>
    <w:rPr>
      <w:rFonts w:ascii="CRO_Slate-Normal" w:eastAsia="Times New Roman" w:hAnsi="CRO_Slate-Normal" w:cs="Times New Roman"/>
      <w:b/>
      <w:bCs/>
      <w:sz w:val="28"/>
      <w:szCs w:val="24"/>
      <w:lang w:eastAsia="hr-HR"/>
    </w:rPr>
  </w:style>
  <w:style w:type="character" w:customStyle="1" w:styleId="CharChar17">
    <w:name w:val="Char Char17"/>
    <w:rsid w:val="007C09E3"/>
    <w:rPr>
      <w:rFonts w:ascii="CRO_Slate-Normal" w:eastAsia="Times New Roman" w:hAnsi="CRO_Slate-Normal" w:cs="Times New Roman"/>
      <w:b/>
      <w:bCs/>
      <w:sz w:val="56"/>
      <w:szCs w:val="24"/>
      <w:lang w:eastAsia="hr-HR"/>
    </w:rPr>
  </w:style>
  <w:style w:type="paragraph" w:customStyle="1" w:styleId="NoSpacing1">
    <w:name w:val="No Spacing1"/>
    <w:rsid w:val="007C09E3"/>
    <w:pPr>
      <w:spacing w:after="200" w:line="240" w:lineRule="atLeast"/>
    </w:pPr>
    <w:rPr>
      <w:rFonts w:ascii="Calibri" w:eastAsia="Times New Roman" w:hAnsi="Calibri" w:cs="Times New Roman"/>
      <w:lang w:val="en-US"/>
    </w:rPr>
  </w:style>
  <w:style w:type="character" w:customStyle="1" w:styleId="SubtleReference1">
    <w:name w:val="Subtle Reference1"/>
    <w:rsid w:val="007C09E3"/>
    <w:rPr>
      <w:smallCaps/>
      <w:color w:val="C0504D"/>
      <w:u w:val="single"/>
    </w:rPr>
  </w:style>
  <w:style w:type="paragraph" w:customStyle="1" w:styleId="msoaccenttext2">
    <w:name w:val="msoaccenttext2"/>
    <w:rsid w:val="007C09E3"/>
    <w:pPr>
      <w:spacing w:after="200" w:line="264" w:lineRule="auto"/>
    </w:pPr>
    <w:rPr>
      <w:rFonts w:ascii="Comic Sans MS" w:eastAsia="Times New Roman" w:hAnsi="Comic Sans MS" w:cs="Times New Roman"/>
      <w:color w:val="000000"/>
      <w:kern w:val="28"/>
      <w:sz w:val="15"/>
      <w:szCs w:val="15"/>
      <w:lang w:eastAsia="hr-HR"/>
    </w:rPr>
  </w:style>
  <w:style w:type="paragraph" w:customStyle="1" w:styleId="msoaccenttext4">
    <w:name w:val="msoaccenttext4"/>
    <w:rsid w:val="007C09E3"/>
    <w:pPr>
      <w:spacing w:after="200" w:line="264" w:lineRule="auto"/>
      <w:jc w:val="right"/>
    </w:pPr>
    <w:rPr>
      <w:rFonts w:ascii="Comic Sans MS" w:eastAsia="Times New Roman" w:hAnsi="Comic Sans MS" w:cs="Times New Roman"/>
      <w:color w:val="000000"/>
      <w:kern w:val="28"/>
      <w:sz w:val="15"/>
      <w:szCs w:val="15"/>
      <w:lang w:eastAsia="hr-HR"/>
    </w:rPr>
  </w:style>
  <w:style w:type="paragraph" w:customStyle="1" w:styleId="msotitle3">
    <w:name w:val="msotitle3"/>
    <w:rsid w:val="007C09E3"/>
    <w:pPr>
      <w:spacing w:after="200" w:line="264" w:lineRule="auto"/>
    </w:pPr>
    <w:rPr>
      <w:rFonts w:ascii="Gill Sans Ultra Bold" w:eastAsia="Times New Roman" w:hAnsi="Gill Sans Ultra Bold" w:cs="Times New Roman"/>
      <w:color w:val="006699"/>
      <w:kern w:val="28"/>
      <w:sz w:val="42"/>
      <w:szCs w:val="42"/>
      <w:lang w:eastAsia="hr-HR"/>
    </w:rPr>
  </w:style>
  <w:style w:type="paragraph" w:customStyle="1" w:styleId="Default">
    <w:name w:val="Default"/>
    <w:rsid w:val="007C09E3"/>
    <w:pPr>
      <w:autoSpaceDE w:val="0"/>
      <w:autoSpaceDN w:val="0"/>
      <w:adjustRightInd w:val="0"/>
      <w:spacing w:after="200" w:line="240" w:lineRule="atLeast"/>
    </w:pPr>
    <w:rPr>
      <w:rFonts w:ascii="Arial" w:eastAsia="Times New Roman" w:hAnsi="Arial" w:cs="Arial"/>
      <w:color w:val="000000"/>
      <w:sz w:val="24"/>
      <w:szCs w:val="24"/>
      <w:lang w:eastAsia="hr-HR"/>
    </w:rPr>
  </w:style>
  <w:style w:type="paragraph" w:styleId="Indeks1">
    <w:name w:val="index 1"/>
    <w:basedOn w:val="Normal"/>
    <w:next w:val="Normal"/>
    <w:autoRedefine/>
    <w:semiHidden/>
    <w:rsid w:val="007C09E3"/>
    <w:pPr>
      <w:spacing w:after="0" w:line="240" w:lineRule="auto"/>
      <w:ind w:left="240" w:hanging="240"/>
    </w:pPr>
    <w:rPr>
      <w:rFonts w:ascii="Times New Roman" w:hAnsi="Times New Roman"/>
      <w:sz w:val="24"/>
      <w:szCs w:val="24"/>
      <w:lang w:val="en-US"/>
    </w:rPr>
  </w:style>
  <w:style w:type="character" w:customStyle="1" w:styleId="BalloonTextChar1">
    <w:name w:val="Balloon Text Char1"/>
    <w:semiHidden/>
    <w:rsid w:val="007C09E3"/>
    <w:rPr>
      <w:rFonts w:ascii="Tahoma" w:eastAsia="Calibri" w:hAnsi="Tahoma" w:cs="Tahoma"/>
      <w:sz w:val="16"/>
      <w:szCs w:val="16"/>
    </w:rPr>
  </w:style>
  <w:style w:type="numbering" w:customStyle="1" w:styleId="Bezpopisa1">
    <w:name w:val="Bez popisa1"/>
    <w:next w:val="Bezpopisa"/>
    <w:uiPriority w:val="99"/>
    <w:semiHidden/>
    <w:unhideWhenUsed/>
    <w:rsid w:val="007C09E3"/>
  </w:style>
  <w:style w:type="paragraph" w:customStyle="1" w:styleId="xl66">
    <w:name w:val="xl66"/>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7C09E3"/>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C09E3"/>
    <w:pPr>
      <w:spacing w:before="100" w:beforeAutospacing="1" w:after="100" w:afterAutospacing="1" w:line="240" w:lineRule="auto"/>
      <w:jc w:val="center"/>
    </w:pPr>
    <w:rPr>
      <w:rFonts w:ascii="Arial" w:hAnsi="Arial" w:cs="Arial"/>
      <w:b/>
      <w:bCs/>
      <w:sz w:val="24"/>
      <w:szCs w:val="24"/>
    </w:rPr>
  </w:style>
  <w:style w:type="paragraph" w:customStyle="1" w:styleId="xl69">
    <w:name w:val="xl69"/>
    <w:basedOn w:val="Normal"/>
    <w:rsid w:val="007C09E3"/>
    <w:pPr>
      <w:spacing w:before="100" w:beforeAutospacing="1" w:after="100" w:afterAutospacing="1" w:line="240" w:lineRule="auto"/>
    </w:pPr>
    <w:rPr>
      <w:rFonts w:ascii="Times New Roman" w:hAnsi="Times New Roman"/>
    </w:rPr>
  </w:style>
  <w:style w:type="paragraph" w:customStyle="1" w:styleId="xl70">
    <w:name w:val="xl70"/>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7C09E3"/>
    <w:pPr>
      <w:spacing w:before="100" w:beforeAutospacing="1" w:after="100" w:afterAutospacing="1" w:line="240" w:lineRule="auto"/>
      <w:jc w:val="center"/>
    </w:pPr>
    <w:rPr>
      <w:rFonts w:ascii="Arial" w:hAnsi="Arial" w:cs="Arial"/>
      <w:b/>
      <w:bCs/>
      <w:sz w:val="28"/>
      <w:szCs w:val="28"/>
    </w:rPr>
  </w:style>
  <w:style w:type="paragraph" w:customStyle="1" w:styleId="xl72">
    <w:name w:val="xl7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4">
    <w:name w:val="xl74"/>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75">
    <w:name w:val="xl75"/>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24"/>
      <w:szCs w:val="24"/>
    </w:rPr>
  </w:style>
  <w:style w:type="paragraph" w:customStyle="1" w:styleId="xl76">
    <w:name w:val="xl76"/>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77">
    <w:name w:val="xl77"/>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78">
    <w:name w:val="xl78"/>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7C09E3"/>
    <w:pPr>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cs="Calibri"/>
      <w:b/>
      <w:bCs/>
      <w:color w:val="FF0000"/>
      <w:sz w:val="24"/>
      <w:szCs w:val="24"/>
    </w:rPr>
  </w:style>
  <w:style w:type="paragraph" w:customStyle="1" w:styleId="xl81">
    <w:name w:val="xl81"/>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color w:val="FF0000"/>
      <w:sz w:val="24"/>
      <w:szCs w:val="24"/>
    </w:rPr>
  </w:style>
  <w:style w:type="paragraph" w:customStyle="1" w:styleId="xl82">
    <w:name w:val="xl82"/>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4">
    <w:name w:val="xl84"/>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5">
    <w:name w:val="xl85"/>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cs="Calibri"/>
      <w:b/>
      <w:bCs/>
      <w:sz w:val="24"/>
      <w:szCs w:val="24"/>
    </w:rPr>
  </w:style>
  <w:style w:type="paragraph" w:customStyle="1" w:styleId="xl89">
    <w:name w:val="xl89"/>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Normal"/>
    <w:rsid w:val="007C09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Normal"/>
    <w:rsid w:val="007C09E3"/>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Normal"/>
    <w:rsid w:val="007C09E3"/>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8">
    <w:name w:val="xl98"/>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Normal"/>
    <w:rsid w:val="007C09E3"/>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rsid w:val="007C09E3"/>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hAnsi="Times New Roman"/>
      <w:sz w:val="24"/>
      <w:szCs w:val="24"/>
    </w:rPr>
  </w:style>
  <w:style w:type="paragraph" w:customStyle="1" w:styleId="xl104">
    <w:name w:val="xl104"/>
    <w:basedOn w:val="Normal"/>
    <w:rsid w:val="007C09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Normal"/>
    <w:rsid w:val="007C09E3"/>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Normal"/>
    <w:rsid w:val="007C09E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Normal"/>
    <w:rsid w:val="007C09E3"/>
    <w:pPr>
      <w:pBdr>
        <w:top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0">
    <w:name w:val="xl110"/>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1">
    <w:name w:val="xl111"/>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4">
    <w:name w:val="xl114"/>
    <w:basedOn w:val="Normal"/>
    <w:rsid w:val="007C09E3"/>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rsid w:val="007C09E3"/>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6">
    <w:name w:val="xl116"/>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8">
    <w:name w:val="xl118"/>
    <w:basedOn w:val="Normal"/>
    <w:rsid w:val="007C09E3"/>
    <w:pPr>
      <w:pBdr>
        <w:top w:val="double" w:sz="6"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Normal"/>
    <w:rsid w:val="007C09E3"/>
    <w:pPr>
      <w:pBdr>
        <w:left w:val="double" w:sz="6" w:space="0" w:color="auto"/>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1">
    <w:name w:val="xl121"/>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122">
    <w:name w:val="xl122"/>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3">
    <w:name w:val="xl123"/>
    <w:basedOn w:val="Normal"/>
    <w:rsid w:val="007C09E3"/>
    <w:pPr>
      <w:pBdr>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ascii="Times New Roman" w:hAnsi="Times New Roman"/>
      <w:b/>
      <w:bCs/>
      <w:sz w:val="24"/>
      <w:szCs w:val="24"/>
    </w:rPr>
  </w:style>
  <w:style w:type="paragraph" w:customStyle="1" w:styleId="xl124">
    <w:name w:val="xl124"/>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5">
    <w:name w:val="xl125"/>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6">
    <w:name w:val="xl126"/>
    <w:basedOn w:val="Normal"/>
    <w:rsid w:val="007C09E3"/>
    <w:pPr>
      <w:pBdr>
        <w:top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7">
    <w:name w:val="xl127"/>
    <w:basedOn w:val="Normal"/>
    <w:rsid w:val="007C09E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8">
    <w:name w:val="xl128"/>
    <w:basedOn w:val="Normal"/>
    <w:rsid w:val="007C09E3"/>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9">
    <w:name w:val="xl129"/>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0">
    <w:name w:val="xl130"/>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1">
    <w:name w:val="xl131"/>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2">
    <w:name w:val="xl132"/>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3">
    <w:name w:val="xl133"/>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4">
    <w:name w:val="xl134"/>
    <w:basedOn w:val="Normal"/>
    <w:rsid w:val="007C09E3"/>
    <w:pPr>
      <w:pBdr>
        <w:top w:val="double" w:sz="6" w:space="0" w:color="auto"/>
        <w:lef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Normal"/>
    <w:rsid w:val="007C09E3"/>
    <w:pPr>
      <w:pBdr>
        <w:top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Normal"/>
    <w:rsid w:val="007C09E3"/>
    <w:pPr>
      <w:pBdr>
        <w:top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Normal"/>
    <w:rsid w:val="007C09E3"/>
    <w:pPr>
      <w:pBdr>
        <w:left w:val="double" w:sz="6" w:space="0" w:color="auto"/>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7C09E3"/>
    <w:pPr>
      <w:pBdr>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Normal"/>
    <w:rsid w:val="007C09E3"/>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1">
    <w:name w:val="xl141"/>
    <w:basedOn w:val="Normal"/>
    <w:rsid w:val="007C09E3"/>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Normal"/>
    <w:rsid w:val="007C09E3"/>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Normal"/>
    <w:rsid w:val="007C09E3"/>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4">
    <w:name w:val="xl144"/>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5">
    <w:name w:val="xl145"/>
    <w:basedOn w:val="Normal"/>
    <w:rsid w:val="007C09E3"/>
    <w:pPr>
      <w:pBdr>
        <w:top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Normal"/>
    <w:rsid w:val="007C09E3"/>
    <w:pPr>
      <w:pBdr>
        <w:top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Normal"/>
    <w:rsid w:val="007C09E3"/>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8">
    <w:name w:val="xl148"/>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50">
    <w:name w:val="xl150"/>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2">
    <w:name w:val="xl152"/>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3">
    <w:name w:val="xl153"/>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4">
    <w:name w:val="xl154"/>
    <w:basedOn w:val="Normal"/>
    <w:rsid w:val="007C09E3"/>
    <w:pPr>
      <w:pBdr>
        <w:top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5">
    <w:name w:val="xl155"/>
    <w:basedOn w:val="Normal"/>
    <w:rsid w:val="007C09E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6">
    <w:name w:val="xl156"/>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57">
    <w:name w:val="xl157"/>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158">
    <w:name w:val="xl158"/>
    <w:basedOn w:val="Normal"/>
    <w:rsid w:val="007C09E3"/>
    <w:pPr>
      <w:shd w:val="clear" w:color="000000" w:fill="F2F2F2"/>
      <w:spacing w:before="100" w:beforeAutospacing="1" w:after="100" w:afterAutospacing="1" w:line="240" w:lineRule="auto"/>
      <w:jc w:val="center"/>
    </w:pPr>
    <w:rPr>
      <w:rFonts w:ascii="Arial" w:hAnsi="Arial" w:cs="Arial"/>
      <w:b/>
      <w:bCs/>
      <w:sz w:val="28"/>
      <w:szCs w:val="28"/>
    </w:rPr>
  </w:style>
  <w:style w:type="paragraph" w:customStyle="1" w:styleId="xl159">
    <w:name w:val="xl159"/>
    <w:basedOn w:val="Normal"/>
    <w:rsid w:val="007C09E3"/>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60">
    <w:name w:val="xl160"/>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1">
    <w:name w:val="xl161"/>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2">
    <w:name w:val="xl16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63">
    <w:name w:val="xl163"/>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4">
    <w:name w:val="xl164"/>
    <w:basedOn w:val="Normal"/>
    <w:rsid w:val="007C09E3"/>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5">
    <w:name w:val="xl165"/>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numbering" w:customStyle="1" w:styleId="Bezpopisa2">
    <w:name w:val="Bez popisa2"/>
    <w:next w:val="Bezpopisa"/>
    <w:uiPriority w:val="99"/>
    <w:semiHidden/>
    <w:unhideWhenUsed/>
    <w:rsid w:val="007C09E3"/>
  </w:style>
  <w:style w:type="table" w:customStyle="1" w:styleId="Reetkatablice1">
    <w:name w:val="Rešetka tablice1"/>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7C09E3"/>
  </w:style>
  <w:style w:type="paragraph" w:styleId="Sadraj4">
    <w:name w:val="toc 4"/>
    <w:basedOn w:val="Normal"/>
    <w:next w:val="Normal"/>
    <w:autoRedefine/>
    <w:uiPriority w:val="39"/>
    <w:unhideWhenUsed/>
    <w:rsid w:val="007C09E3"/>
    <w:pPr>
      <w:spacing w:after="0"/>
      <w:ind w:left="660"/>
    </w:pPr>
    <w:rPr>
      <w:sz w:val="18"/>
      <w:szCs w:val="18"/>
    </w:rPr>
  </w:style>
  <w:style w:type="paragraph" w:styleId="Sadraj5">
    <w:name w:val="toc 5"/>
    <w:basedOn w:val="Normal"/>
    <w:next w:val="Normal"/>
    <w:autoRedefine/>
    <w:uiPriority w:val="39"/>
    <w:unhideWhenUsed/>
    <w:rsid w:val="007C09E3"/>
    <w:pPr>
      <w:spacing w:after="0"/>
      <w:ind w:left="880"/>
    </w:pPr>
    <w:rPr>
      <w:sz w:val="18"/>
      <w:szCs w:val="18"/>
    </w:rPr>
  </w:style>
  <w:style w:type="paragraph" w:styleId="Sadraj6">
    <w:name w:val="toc 6"/>
    <w:basedOn w:val="Normal"/>
    <w:next w:val="Normal"/>
    <w:autoRedefine/>
    <w:uiPriority w:val="39"/>
    <w:unhideWhenUsed/>
    <w:rsid w:val="007C09E3"/>
    <w:pPr>
      <w:spacing w:after="0"/>
      <w:ind w:left="1100"/>
    </w:pPr>
    <w:rPr>
      <w:sz w:val="18"/>
      <w:szCs w:val="18"/>
    </w:rPr>
  </w:style>
  <w:style w:type="paragraph" w:styleId="Sadraj7">
    <w:name w:val="toc 7"/>
    <w:basedOn w:val="Normal"/>
    <w:next w:val="Normal"/>
    <w:autoRedefine/>
    <w:uiPriority w:val="39"/>
    <w:unhideWhenUsed/>
    <w:rsid w:val="007C09E3"/>
    <w:pPr>
      <w:spacing w:after="0"/>
      <w:ind w:left="1320"/>
    </w:pPr>
    <w:rPr>
      <w:sz w:val="18"/>
      <w:szCs w:val="18"/>
    </w:rPr>
  </w:style>
  <w:style w:type="paragraph" w:styleId="Sadraj8">
    <w:name w:val="toc 8"/>
    <w:basedOn w:val="Normal"/>
    <w:next w:val="Normal"/>
    <w:autoRedefine/>
    <w:uiPriority w:val="39"/>
    <w:unhideWhenUsed/>
    <w:rsid w:val="007C09E3"/>
    <w:pPr>
      <w:spacing w:after="0"/>
      <w:ind w:left="1540"/>
    </w:pPr>
    <w:rPr>
      <w:sz w:val="18"/>
      <w:szCs w:val="18"/>
    </w:rPr>
  </w:style>
  <w:style w:type="paragraph" w:styleId="Sadraj9">
    <w:name w:val="toc 9"/>
    <w:basedOn w:val="Normal"/>
    <w:next w:val="Normal"/>
    <w:autoRedefine/>
    <w:uiPriority w:val="39"/>
    <w:unhideWhenUsed/>
    <w:rsid w:val="007C09E3"/>
    <w:pPr>
      <w:spacing w:after="0"/>
      <w:ind w:left="1760"/>
    </w:pPr>
    <w:rPr>
      <w:sz w:val="18"/>
      <w:szCs w:val="18"/>
    </w:rPr>
  </w:style>
  <w:style w:type="paragraph" w:customStyle="1" w:styleId="xl166">
    <w:name w:val="xl166"/>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7">
    <w:name w:val="xl167"/>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8">
    <w:name w:val="xl168"/>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9">
    <w:name w:val="xl169"/>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0">
    <w:name w:val="xl170"/>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1">
    <w:name w:val="xl171"/>
    <w:basedOn w:val="Normal"/>
    <w:rsid w:val="007C09E3"/>
    <w:pPr>
      <w:pBdr>
        <w:top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2">
    <w:name w:val="xl172"/>
    <w:basedOn w:val="Normal"/>
    <w:rsid w:val="007C09E3"/>
    <w:pPr>
      <w:pBdr>
        <w:top w:val="single" w:sz="4" w:space="0" w:color="auto"/>
        <w:bottom w:val="double" w:sz="6"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3">
    <w:name w:val="xl173"/>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4">
    <w:name w:val="xl174"/>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5">
    <w:name w:val="xl175"/>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6">
    <w:name w:val="xl176"/>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7">
    <w:name w:val="xl177"/>
    <w:basedOn w:val="Normal"/>
    <w:rsid w:val="007C09E3"/>
    <w:pPr>
      <w:pBdr>
        <w:top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8">
    <w:name w:val="xl178"/>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9">
    <w:name w:val="xl179"/>
    <w:basedOn w:val="Normal"/>
    <w:rsid w:val="007C09E3"/>
    <w:pPr>
      <w:spacing w:before="100" w:beforeAutospacing="1" w:after="100" w:afterAutospacing="1" w:line="240" w:lineRule="auto"/>
      <w:textAlignment w:val="center"/>
    </w:pPr>
    <w:rPr>
      <w:rFonts w:ascii="Times New Roman" w:hAnsi="Times New Roman"/>
    </w:rPr>
  </w:style>
  <w:style w:type="table" w:customStyle="1" w:styleId="Reetkatablice2">
    <w:name w:val="Rešetka tablice2"/>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7C09E3"/>
  </w:style>
  <w:style w:type="table" w:customStyle="1" w:styleId="Reetkatablice3">
    <w:name w:val="Rešetka tablice3"/>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7C09E3"/>
  </w:style>
  <w:style w:type="paragraph" w:customStyle="1" w:styleId="font5">
    <w:name w:val="font5"/>
    <w:basedOn w:val="Normal"/>
    <w:rsid w:val="007C09E3"/>
    <w:pPr>
      <w:spacing w:before="100" w:beforeAutospacing="1" w:after="100" w:afterAutospacing="1" w:line="240" w:lineRule="auto"/>
    </w:pPr>
    <w:rPr>
      <w:rFonts w:ascii="Arial" w:hAnsi="Arial" w:cs="Arial"/>
      <w:b/>
      <w:bCs/>
      <w:color w:val="000000"/>
    </w:rPr>
  </w:style>
  <w:style w:type="paragraph" w:customStyle="1" w:styleId="xl65">
    <w:name w:val="xl65"/>
    <w:basedOn w:val="Normal"/>
    <w:rsid w:val="007C09E3"/>
    <w:pPr>
      <w:spacing w:before="100" w:beforeAutospacing="1" w:after="100" w:afterAutospacing="1" w:line="240" w:lineRule="auto"/>
    </w:pPr>
    <w:rPr>
      <w:rFonts w:ascii="Arial" w:hAnsi="Arial" w:cs="Arial"/>
      <w:sz w:val="24"/>
      <w:szCs w:val="24"/>
    </w:rPr>
  </w:style>
  <w:style w:type="character" w:customStyle="1" w:styleId="BodytextExact">
    <w:name w:val="Body text Exact"/>
    <w:rsid w:val="007C09E3"/>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64">
    <w:name w:val="xl64"/>
    <w:basedOn w:val="Normal"/>
    <w:rsid w:val="007C09E3"/>
    <w:pPr>
      <w:spacing w:before="100" w:beforeAutospacing="1" w:after="100" w:afterAutospacing="1" w:line="240" w:lineRule="auto"/>
      <w:textAlignment w:val="center"/>
    </w:pPr>
    <w:rPr>
      <w:rFonts w:ascii="Cambria" w:hAnsi="Cambria"/>
      <w:b/>
      <w:bCs/>
      <w:color w:val="365F91"/>
      <w:sz w:val="28"/>
      <w:szCs w:val="28"/>
    </w:rPr>
  </w:style>
  <w:style w:type="character" w:styleId="Neupadljivoisticanje">
    <w:name w:val="Subtle Emphasis"/>
    <w:uiPriority w:val="19"/>
    <w:qFormat/>
    <w:rsid w:val="007C09E3"/>
    <w:rPr>
      <w:i/>
      <w:iCs/>
      <w:color w:val="595959"/>
    </w:rPr>
  </w:style>
  <w:style w:type="character" w:styleId="Istaknuto">
    <w:name w:val="Emphasis"/>
    <w:uiPriority w:val="20"/>
    <w:qFormat/>
    <w:rsid w:val="007C09E3"/>
    <w:rPr>
      <w:i/>
      <w:iCs/>
    </w:rPr>
  </w:style>
  <w:style w:type="paragraph" w:styleId="Citat">
    <w:name w:val="Quote"/>
    <w:basedOn w:val="Normal"/>
    <w:next w:val="Normal"/>
    <w:link w:val="CitatChar"/>
    <w:uiPriority w:val="29"/>
    <w:qFormat/>
    <w:rsid w:val="007C09E3"/>
    <w:pPr>
      <w:spacing w:before="240" w:after="240" w:line="252" w:lineRule="auto"/>
      <w:ind w:left="864" w:right="864"/>
      <w:jc w:val="center"/>
    </w:pPr>
    <w:rPr>
      <w:i/>
      <w:iCs/>
      <w:sz w:val="20"/>
      <w:szCs w:val="20"/>
    </w:rPr>
  </w:style>
  <w:style w:type="character" w:customStyle="1" w:styleId="CitatChar">
    <w:name w:val="Citat Char"/>
    <w:basedOn w:val="Zadanifontodlomka"/>
    <w:link w:val="Citat"/>
    <w:uiPriority w:val="29"/>
    <w:rsid w:val="007C09E3"/>
    <w:rPr>
      <w:rFonts w:ascii="Calibri" w:eastAsia="Times New Roman" w:hAnsi="Calibri" w:cs="Times New Roman"/>
      <w:i/>
      <w:iCs/>
      <w:sz w:val="20"/>
      <w:szCs w:val="20"/>
    </w:rPr>
  </w:style>
  <w:style w:type="paragraph" w:styleId="Naglaencitat">
    <w:name w:val="Intense Quote"/>
    <w:basedOn w:val="Normal"/>
    <w:next w:val="Normal"/>
    <w:link w:val="NaglaencitatChar"/>
    <w:uiPriority w:val="30"/>
    <w:qFormat/>
    <w:rsid w:val="007C09E3"/>
    <w:pPr>
      <w:spacing w:before="100" w:beforeAutospacing="1" w:after="240"/>
      <w:ind w:left="864" w:right="864"/>
      <w:jc w:val="center"/>
    </w:pPr>
    <w:rPr>
      <w:rFonts w:ascii="Cambria" w:hAnsi="Cambria"/>
      <w:color w:val="008000"/>
      <w:sz w:val="28"/>
      <w:szCs w:val="28"/>
    </w:rPr>
  </w:style>
  <w:style w:type="character" w:customStyle="1" w:styleId="NaglaencitatChar">
    <w:name w:val="Naglašen citat Char"/>
    <w:basedOn w:val="Zadanifontodlomka"/>
    <w:link w:val="Naglaencitat"/>
    <w:uiPriority w:val="30"/>
    <w:rsid w:val="007C09E3"/>
    <w:rPr>
      <w:rFonts w:ascii="Cambria" w:eastAsia="Times New Roman" w:hAnsi="Cambria" w:cs="Times New Roman"/>
      <w:color w:val="008000"/>
      <w:sz w:val="28"/>
      <w:szCs w:val="28"/>
    </w:rPr>
  </w:style>
  <w:style w:type="character" w:styleId="Jakoisticanje">
    <w:name w:val="Intense Emphasis"/>
    <w:uiPriority w:val="21"/>
    <w:qFormat/>
    <w:rsid w:val="007C09E3"/>
    <w:rPr>
      <w:b/>
      <w:bCs/>
      <w:i/>
      <w:iCs/>
    </w:rPr>
  </w:style>
  <w:style w:type="character" w:styleId="Neupadljivareferenca">
    <w:name w:val="Subtle Reference"/>
    <w:uiPriority w:val="31"/>
    <w:qFormat/>
    <w:rsid w:val="007C09E3"/>
    <w:rPr>
      <w:smallCaps/>
      <w:color w:val="404040"/>
    </w:rPr>
  </w:style>
  <w:style w:type="character" w:styleId="Istaknutareferenca">
    <w:name w:val="Intense Reference"/>
    <w:uiPriority w:val="32"/>
    <w:qFormat/>
    <w:rsid w:val="007C09E3"/>
    <w:rPr>
      <w:b/>
      <w:bCs/>
      <w:smallCaps/>
      <w:u w:val="single"/>
    </w:rPr>
  </w:style>
  <w:style w:type="character" w:styleId="Naslovknjige">
    <w:name w:val="Book Title"/>
    <w:uiPriority w:val="33"/>
    <w:qFormat/>
    <w:rsid w:val="007C09E3"/>
    <w:rPr>
      <w:b/>
      <w:bCs/>
      <w:smallCaps/>
    </w:rPr>
  </w:style>
  <w:style w:type="paragraph" w:customStyle="1" w:styleId="font0">
    <w:name w:val="font0"/>
    <w:basedOn w:val="Normal"/>
    <w:rsid w:val="007C09E3"/>
    <w:pPr>
      <w:spacing w:before="100" w:beforeAutospacing="1" w:after="100" w:afterAutospacing="1" w:line="240" w:lineRule="auto"/>
    </w:pPr>
    <w:rPr>
      <w:color w:val="000000"/>
      <w:sz w:val="22"/>
      <w:szCs w:val="22"/>
    </w:rPr>
  </w:style>
  <w:style w:type="paragraph" w:customStyle="1" w:styleId="font6">
    <w:name w:val="font6"/>
    <w:basedOn w:val="Normal"/>
    <w:rsid w:val="007C09E3"/>
    <w:pPr>
      <w:spacing w:before="100" w:beforeAutospacing="1" w:after="100" w:afterAutospacing="1" w:line="240" w:lineRule="auto"/>
    </w:pPr>
    <w:rPr>
      <w:rFonts w:ascii="Cambria" w:hAnsi="Cambria"/>
      <w:b/>
      <w:bCs/>
      <w:color w:val="E26B0A"/>
      <w:sz w:val="16"/>
      <w:szCs w:val="16"/>
    </w:rPr>
  </w:style>
  <w:style w:type="paragraph" w:customStyle="1" w:styleId="font7">
    <w:name w:val="font7"/>
    <w:basedOn w:val="Normal"/>
    <w:rsid w:val="007C09E3"/>
    <w:pPr>
      <w:spacing w:before="100" w:beforeAutospacing="1" w:after="100" w:afterAutospacing="1" w:line="240" w:lineRule="auto"/>
    </w:pPr>
    <w:rPr>
      <w:b/>
      <w:bCs/>
      <w:color w:val="FF0000"/>
      <w:sz w:val="22"/>
      <w:szCs w:val="22"/>
    </w:rPr>
  </w:style>
  <w:style w:type="paragraph" w:customStyle="1" w:styleId="xl180">
    <w:name w:val="xl180"/>
    <w:basedOn w:val="Normal"/>
    <w:rsid w:val="007C09E3"/>
    <w:pPr>
      <w:pBdr>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81">
    <w:name w:val="xl181"/>
    <w:basedOn w:val="Normal"/>
    <w:rsid w:val="007C09E3"/>
    <w:pPr>
      <w:pBdr>
        <w:bottom w:val="single" w:sz="8" w:space="0" w:color="auto"/>
      </w:pBdr>
      <w:spacing w:before="100" w:beforeAutospacing="1" w:after="100" w:afterAutospacing="1" w:line="240" w:lineRule="auto"/>
    </w:pPr>
    <w:rPr>
      <w:rFonts w:ascii="Times New Roman" w:hAnsi="Times New Roman"/>
      <w:b/>
      <w:bCs/>
      <w:sz w:val="24"/>
      <w:szCs w:val="24"/>
    </w:rPr>
  </w:style>
  <w:style w:type="paragraph" w:styleId="Tekstfusnote">
    <w:name w:val="footnote text"/>
    <w:basedOn w:val="Normal"/>
    <w:link w:val="TekstfusnoteChar"/>
    <w:uiPriority w:val="99"/>
    <w:semiHidden/>
    <w:unhideWhenUsed/>
    <w:rsid w:val="007C09E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C09E3"/>
    <w:rPr>
      <w:rFonts w:ascii="Calibri" w:eastAsia="Times New Roman" w:hAnsi="Calibri" w:cs="Times New Roman"/>
      <w:sz w:val="20"/>
      <w:szCs w:val="20"/>
    </w:rPr>
  </w:style>
  <w:style w:type="character" w:styleId="Referencafusnote">
    <w:name w:val="footnote reference"/>
    <w:uiPriority w:val="99"/>
    <w:semiHidden/>
    <w:unhideWhenUsed/>
    <w:rsid w:val="007C09E3"/>
    <w:rPr>
      <w:vertAlign w:val="superscript"/>
    </w:rPr>
  </w:style>
  <w:style w:type="table" w:customStyle="1" w:styleId="Reetkatablice4">
    <w:name w:val="Rešetka tablice4"/>
    <w:basedOn w:val="Obinatablica"/>
    <w:next w:val="Reetkatablice"/>
    <w:uiPriority w:val="3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7C09E3"/>
  </w:style>
  <w:style w:type="numbering" w:customStyle="1" w:styleId="Bezpopisa6">
    <w:name w:val="Bez popisa6"/>
    <w:next w:val="Bezpopisa"/>
    <w:uiPriority w:val="99"/>
    <w:semiHidden/>
    <w:unhideWhenUsed/>
    <w:rsid w:val="007C09E3"/>
  </w:style>
  <w:style w:type="paragraph" w:customStyle="1" w:styleId="godina">
    <w:name w:val="godina"/>
    <w:basedOn w:val="Normal"/>
    <w:rsid w:val="007C09E3"/>
    <w:pPr>
      <w:spacing w:after="0" w:line="240" w:lineRule="auto"/>
      <w:jc w:val="center"/>
    </w:pPr>
    <w:rPr>
      <w:rFonts w:ascii="Times New Roman" w:hAnsi="Times New Roman"/>
      <w:sz w:val="24"/>
      <w:szCs w:val="24"/>
    </w:rPr>
  </w:style>
  <w:style w:type="character" w:customStyle="1" w:styleId="Bodytext2">
    <w:name w:val="Body text (2)_"/>
    <w:rsid w:val="007C09E3"/>
    <w:rPr>
      <w:b w:val="0"/>
      <w:bCs w:val="0"/>
      <w:i w:val="0"/>
      <w:iCs w:val="0"/>
      <w:smallCaps w:val="0"/>
      <w:strike w:val="0"/>
      <w:dstrike w:val="0"/>
      <w:sz w:val="19"/>
      <w:szCs w:val="19"/>
      <w:u w:val="none"/>
      <w:effect w:val="none"/>
    </w:rPr>
  </w:style>
  <w:style w:type="character" w:customStyle="1" w:styleId="Bodytext20">
    <w:name w:val="Body text (2)"/>
    <w:rsid w:val="007C09E3"/>
    <w:rPr>
      <w:rFonts w:ascii="Arial Unicode MS" w:eastAsia="Arial Unicode MS" w:hAnsi="Arial Unicode MS" w:cs="Arial Unicode MS" w:hint="eastAsia"/>
      <w:b w:val="0"/>
      <w:bCs w:val="0"/>
      <w:i w:val="0"/>
      <w:iCs w:val="0"/>
      <w:smallCaps w:val="0"/>
      <w:strike w:val="0"/>
      <w:dstrike w:val="0"/>
      <w:color w:val="000000"/>
      <w:spacing w:val="0"/>
      <w:w w:val="100"/>
      <w:position w:val="0"/>
      <w:sz w:val="19"/>
      <w:szCs w:val="19"/>
      <w:u w:val="none"/>
      <w:effect w:val="none"/>
      <w:lang w:val="hr-HR" w:eastAsia="hr-HR" w:bidi="hr-HR"/>
    </w:rPr>
  </w:style>
  <w:style w:type="table" w:customStyle="1" w:styleId="Reetkatablice5">
    <w:name w:val="Rešetka tablice5"/>
    <w:basedOn w:val="Obinatablica"/>
    <w:next w:val="Reetkatablice"/>
    <w:uiPriority w:val="5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5ptBold">
    <w:name w:val="Body text (2) + 10;5 pt;Bold"/>
    <w:rsid w:val="007C09E3"/>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8ptBold">
    <w:name w:val="Body text (2) + 8 pt;Bold"/>
    <w:rsid w:val="007C09E3"/>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7C09E3"/>
    <w:rPr>
      <w:rFonts w:ascii="Arial" w:eastAsia="Arial" w:hAnsi="Arial" w:cs="Arial"/>
      <w:b/>
      <w:bCs/>
      <w:shd w:val="clear" w:color="auto" w:fill="FFFFFF"/>
    </w:rPr>
  </w:style>
  <w:style w:type="character" w:customStyle="1" w:styleId="HeaderorfooterNotBold">
    <w:name w:val="Header or footer + Not Bold"/>
    <w:rsid w:val="007C09E3"/>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7C09E3"/>
    <w:pPr>
      <w:widowControl w:val="0"/>
      <w:shd w:val="clear" w:color="auto" w:fill="FFFFFF"/>
      <w:spacing w:after="0" w:line="341" w:lineRule="exact"/>
    </w:pPr>
    <w:rPr>
      <w:rFonts w:ascii="Arial" w:eastAsia="Arial" w:hAnsi="Arial" w:cs="Arial"/>
      <w:b/>
      <w:bCs/>
      <w:sz w:val="22"/>
      <w:szCs w:val="22"/>
      <w:lang w:eastAsia="en-US"/>
    </w:rPr>
  </w:style>
  <w:style w:type="character" w:customStyle="1" w:styleId="Bodytext295ptBold">
    <w:name w:val="Body text (2) + 9;5 pt;Bold"/>
    <w:rsid w:val="007C09E3"/>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DocumentMapChar1">
    <w:name w:val="Document Map Char1"/>
    <w:uiPriority w:val="99"/>
    <w:semiHidden/>
    <w:rsid w:val="007C09E3"/>
    <w:rPr>
      <w:rFonts w:ascii="Tahoma" w:hAnsi="Tahoma" w:cs="Tahoma"/>
      <w:sz w:val="16"/>
      <w:szCs w:val="16"/>
      <w:lang w:eastAsia="en-US"/>
    </w:rPr>
  </w:style>
  <w:style w:type="character" w:customStyle="1" w:styleId="EndnoteTextChar1">
    <w:name w:val="Endnote Text Char1"/>
    <w:uiPriority w:val="99"/>
    <w:semiHidden/>
    <w:rsid w:val="007C09E3"/>
    <w:rPr>
      <w:lang w:eastAsia="en-US"/>
    </w:rPr>
  </w:style>
  <w:style w:type="numbering" w:customStyle="1" w:styleId="Bezpopisa11">
    <w:name w:val="Bez popisa11"/>
    <w:next w:val="Bezpopisa"/>
    <w:uiPriority w:val="99"/>
    <w:semiHidden/>
    <w:unhideWhenUsed/>
    <w:rsid w:val="007C09E3"/>
  </w:style>
  <w:style w:type="numbering" w:customStyle="1" w:styleId="Bezpopisa21">
    <w:name w:val="Bez popisa21"/>
    <w:next w:val="Bezpopisa"/>
    <w:uiPriority w:val="99"/>
    <w:semiHidden/>
    <w:unhideWhenUsed/>
    <w:rsid w:val="007C09E3"/>
  </w:style>
  <w:style w:type="paragraph" w:customStyle="1" w:styleId="Odlomakpopisa1">
    <w:name w:val="Odlomak popisa1"/>
    <w:basedOn w:val="Normal"/>
    <w:qFormat/>
    <w:rsid w:val="007C09E3"/>
    <w:pPr>
      <w:spacing w:after="200" w:line="276" w:lineRule="auto"/>
      <w:ind w:left="708"/>
    </w:pPr>
    <w:rPr>
      <w:rFonts w:eastAsia="Calibri"/>
      <w:sz w:val="22"/>
      <w:szCs w:val="22"/>
      <w:lang w:val="en-US" w:eastAsia="en-US"/>
    </w:rPr>
  </w:style>
  <w:style w:type="numbering" w:customStyle="1" w:styleId="Bezpopisa7">
    <w:name w:val="Bez popisa7"/>
    <w:next w:val="Bezpopisa"/>
    <w:uiPriority w:val="99"/>
    <w:semiHidden/>
    <w:unhideWhenUsed/>
    <w:rsid w:val="007C09E3"/>
  </w:style>
  <w:style w:type="table" w:customStyle="1" w:styleId="Reetkatablice6">
    <w:name w:val="Rešetka tablice6"/>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7C09E3"/>
    <w:pPr>
      <w:spacing w:before="100" w:beforeAutospacing="1" w:after="100" w:afterAutospacing="1" w:line="240" w:lineRule="auto"/>
    </w:pPr>
    <w:rPr>
      <w:color w:val="FF0000"/>
      <w:sz w:val="18"/>
      <w:szCs w:val="18"/>
    </w:rPr>
  </w:style>
  <w:style w:type="paragraph" w:customStyle="1" w:styleId="xl182">
    <w:name w:val="xl182"/>
    <w:basedOn w:val="Normal"/>
    <w:rsid w:val="007C09E3"/>
    <w:pPr>
      <w:pBdr>
        <w:top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183">
    <w:name w:val="xl183"/>
    <w:basedOn w:val="Normal"/>
    <w:rsid w:val="007C09E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4">
    <w:name w:val="xl184"/>
    <w:basedOn w:val="Normal"/>
    <w:rsid w:val="007C09E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5">
    <w:name w:val="xl185"/>
    <w:basedOn w:val="Normal"/>
    <w:rsid w:val="007C09E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6">
    <w:name w:val="xl186"/>
    <w:basedOn w:val="Normal"/>
    <w:rsid w:val="007C09E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msonormal0">
    <w:name w:val="msonormal"/>
    <w:basedOn w:val="Normal"/>
    <w:rsid w:val="007C09E3"/>
    <w:pPr>
      <w:spacing w:before="100" w:beforeAutospacing="1" w:after="100" w:afterAutospacing="1" w:line="240" w:lineRule="auto"/>
    </w:pPr>
    <w:rPr>
      <w:rFonts w:ascii="Times New Roman" w:hAnsi="Times New Roman"/>
      <w:sz w:val="24"/>
      <w:szCs w:val="24"/>
    </w:rPr>
  </w:style>
  <w:style w:type="paragraph" w:customStyle="1" w:styleId="Odlomakpopisa2">
    <w:name w:val="Odlomak popisa2"/>
    <w:basedOn w:val="Normal"/>
    <w:uiPriority w:val="34"/>
    <w:qFormat/>
    <w:rsid w:val="0007247C"/>
    <w:pPr>
      <w:spacing w:after="200" w:line="276" w:lineRule="auto"/>
      <w:ind w:left="720"/>
      <w:contextualSpacing/>
    </w:pPr>
    <w:rPr>
      <w:sz w:val="22"/>
      <w:szCs w:val="22"/>
      <w:lang w:eastAsia="en-US"/>
    </w:rPr>
  </w:style>
  <w:style w:type="table" w:customStyle="1" w:styleId="TableGrid">
    <w:name w:val="TableGrid"/>
    <w:rsid w:val="00277EF9"/>
    <w:pPr>
      <w:spacing w:after="0" w:line="240" w:lineRule="auto"/>
    </w:pPr>
    <w:rPr>
      <w:rFonts w:eastAsiaTheme="minorEastAsia"/>
      <w:lang w:eastAsia="hr-HR"/>
    </w:rPr>
    <w:tblPr>
      <w:tblCellMar>
        <w:top w:w="0" w:type="dxa"/>
        <w:left w:w="0" w:type="dxa"/>
        <w:bottom w:w="0" w:type="dxa"/>
        <w:right w:w="0" w:type="dxa"/>
      </w:tblCellMar>
    </w:tblPr>
  </w:style>
  <w:style w:type="numbering" w:customStyle="1" w:styleId="Bezpopisa8">
    <w:name w:val="Bez popisa8"/>
    <w:next w:val="Bezpopisa"/>
    <w:uiPriority w:val="99"/>
    <w:semiHidden/>
    <w:unhideWhenUsed/>
    <w:rsid w:val="005C7C72"/>
  </w:style>
  <w:style w:type="table" w:customStyle="1" w:styleId="Reetkatablice8">
    <w:name w:val="Rešetka tablice8"/>
    <w:basedOn w:val="Obinatablica"/>
    <w:next w:val="Reetkatablice"/>
    <w:uiPriority w:val="59"/>
    <w:rsid w:val="005C7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226A0A"/>
    <w:rPr>
      <w:sz w:val="16"/>
      <w:szCs w:val="16"/>
    </w:rPr>
  </w:style>
  <w:style w:type="paragraph" w:styleId="Tekstkomentara">
    <w:name w:val="annotation text"/>
    <w:basedOn w:val="Normal"/>
    <w:link w:val="TekstkomentaraChar"/>
    <w:uiPriority w:val="99"/>
    <w:semiHidden/>
    <w:unhideWhenUsed/>
    <w:rsid w:val="00226A0A"/>
    <w:pPr>
      <w:spacing w:line="240" w:lineRule="auto"/>
    </w:pPr>
    <w:rPr>
      <w:sz w:val="20"/>
      <w:szCs w:val="20"/>
    </w:rPr>
  </w:style>
  <w:style w:type="character" w:customStyle="1" w:styleId="TekstkomentaraChar">
    <w:name w:val="Tekst komentara Char"/>
    <w:basedOn w:val="Zadanifontodlomka"/>
    <w:link w:val="Tekstkomentara"/>
    <w:uiPriority w:val="99"/>
    <w:semiHidden/>
    <w:rsid w:val="00226A0A"/>
    <w:rPr>
      <w:rFonts w:ascii="Calibri" w:eastAsia="Times New Roman"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26A0A"/>
    <w:rPr>
      <w:b/>
      <w:bCs/>
    </w:rPr>
  </w:style>
  <w:style w:type="character" w:customStyle="1" w:styleId="PredmetkomentaraChar">
    <w:name w:val="Predmet komentara Char"/>
    <w:basedOn w:val="TekstkomentaraChar"/>
    <w:link w:val="Predmetkomentara"/>
    <w:uiPriority w:val="99"/>
    <w:semiHidden/>
    <w:rsid w:val="00226A0A"/>
    <w:rPr>
      <w:rFonts w:ascii="Calibri" w:eastAsia="Times New Roman" w:hAnsi="Calibri" w:cs="Times New Roman"/>
      <w:b/>
      <w:bCs/>
      <w:sz w:val="20"/>
      <w:szCs w:val="20"/>
      <w:lang w:eastAsia="hr-HR"/>
    </w:rPr>
  </w:style>
  <w:style w:type="numbering" w:customStyle="1" w:styleId="Bezpopisa9">
    <w:name w:val="Bez popisa9"/>
    <w:next w:val="Bezpopisa"/>
    <w:semiHidden/>
    <w:unhideWhenUsed/>
    <w:rsid w:val="00721115"/>
  </w:style>
  <w:style w:type="paragraph" w:customStyle="1" w:styleId="tjedan">
    <w:name w:val="tjedan"/>
    <w:basedOn w:val="godina"/>
    <w:rsid w:val="00721115"/>
    <w:pPr>
      <w:tabs>
        <w:tab w:val="left" w:leader="underscore" w:pos="2835"/>
        <w:tab w:val="left" w:leader="hyphen" w:pos="5670"/>
        <w:tab w:val="left" w:leader="dot" w:pos="8505"/>
      </w:tabs>
    </w:pPr>
  </w:style>
  <w:style w:type="paragraph" w:customStyle="1" w:styleId="KORJENASTOPOVRE">
    <w:name w:val="KORJENASTO POVRĆE"/>
    <w:basedOn w:val="Normal"/>
    <w:rsid w:val="00721115"/>
    <w:pPr>
      <w:spacing w:after="0" w:line="240" w:lineRule="auto"/>
      <w:jc w:val="center"/>
    </w:pPr>
    <w:rPr>
      <w:rFonts w:ascii="Comic Sans MS" w:hAnsi="Comic Sans MS"/>
      <w:b/>
      <w:sz w:val="24"/>
      <w:szCs w:val="24"/>
    </w:rPr>
  </w:style>
  <w:style w:type="paragraph" w:customStyle="1" w:styleId="Mrkva">
    <w:name w:val="Mrkva"/>
    <w:basedOn w:val="KORJENASTOPOVRE"/>
    <w:rsid w:val="00721115"/>
    <w:pPr>
      <w:jc w:val="left"/>
    </w:pPr>
    <w:rPr>
      <w:bCs/>
      <w:sz w:val="22"/>
    </w:rPr>
  </w:style>
  <w:style w:type="paragraph" w:customStyle="1" w:styleId="Ritamrasta">
    <w:name w:val="Ritam rasta"/>
    <w:basedOn w:val="Mrkva"/>
    <w:rsid w:val="00721115"/>
    <w:pPr>
      <w:ind w:left="1134" w:firstLine="709"/>
    </w:pPr>
    <w:rPr>
      <w:bCs w:val="0"/>
    </w:rPr>
  </w:style>
  <w:style w:type="paragraph" w:customStyle="1" w:styleId="Kemijskisastav">
    <w:name w:val="Kemijski sastav"/>
    <w:basedOn w:val="Ritamrasta"/>
    <w:rsid w:val="00721115"/>
    <w:pPr>
      <w:ind w:left="0" w:firstLine="708"/>
    </w:pPr>
    <w:rPr>
      <w:b w:val="0"/>
      <w:bCs/>
      <w:sz w:val="20"/>
    </w:rPr>
  </w:style>
  <w:style w:type="paragraph" w:customStyle="1" w:styleId="AGROTEHNIKA">
    <w:name w:val="AGROTEHNIKA"/>
    <w:basedOn w:val="Kemijskisastav"/>
    <w:rsid w:val="00721115"/>
    <w:pPr>
      <w:ind w:firstLine="709"/>
    </w:pPr>
  </w:style>
  <w:style w:type="paragraph" w:customStyle="1" w:styleId="rotkva">
    <w:name w:val="rotkva"/>
    <w:basedOn w:val="KORJENASTOPOVRE"/>
    <w:rsid w:val="00721115"/>
    <w:rPr>
      <w:bCs/>
    </w:rPr>
  </w:style>
  <w:style w:type="paragraph" w:customStyle="1" w:styleId="OSTALOINDUSTRIJSKOBILJE">
    <w:name w:val="OSTALO INDUSTRIJSKO BILJE"/>
    <w:basedOn w:val="Normal"/>
    <w:rsid w:val="00721115"/>
    <w:pPr>
      <w:spacing w:after="0" w:line="240" w:lineRule="auto"/>
      <w:jc w:val="center"/>
    </w:pPr>
    <w:rPr>
      <w:rFonts w:ascii="Comic Sans MS" w:hAnsi="Comic Sans MS"/>
      <w:sz w:val="24"/>
      <w:szCs w:val="24"/>
    </w:rPr>
  </w:style>
  <w:style w:type="paragraph" w:customStyle="1" w:styleId="PREDSTAVNICI">
    <w:name w:val="PREDSTAVNICI"/>
    <w:basedOn w:val="OSTALOINDUSTRIJSKOBILJE"/>
    <w:rsid w:val="00721115"/>
    <w:pPr>
      <w:numPr>
        <w:numId w:val="76"/>
      </w:numPr>
      <w:jc w:val="left"/>
    </w:pPr>
    <w:rPr>
      <w:sz w:val="22"/>
    </w:rPr>
  </w:style>
  <w:style w:type="paragraph" w:customStyle="1" w:styleId="Duhan">
    <w:name w:val="Duhan"/>
    <w:basedOn w:val="PREDSTAVNICI"/>
    <w:rsid w:val="00721115"/>
    <w:pPr>
      <w:numPr>
        <w:numId w:val="0"/>
      </w:numPr>
      <w:jc w:val="center"/>
    </w:pPr>
  </w:style>
  <w:style w:type="paragraph" w:customStyle="1" w:styleId="porijekloirasprostranjenost">
    <w:name w:val="porijeklo i rasprostranjenost"/>
    <w:basedOn w:val="Duhan"/>
    <w:rsid w:val="00721115"/>
    <w:pPr>
      <w:ind w:firstLine="680"/>
      <w:jc w:val="left"/>
    </w:pPr>
    <w:rPr>
      <w:sz w:val="20"/>
    </w:rPr>
  </w:style>
  <w:style w:type="paragraph" w:customStyle="1" w:styleId="Stil1">
    <w:name w:val="Stil1"/>
    <w:basedOn w:val="porijekloirasprostranjenost"/>
    <w:rsid w:val="00721115"/>
    <w:rPr>
      <w:sz w:val="18"/>
    </w:rPr>
  </w:style>
  <w:style w:type="paragraph" w:customStyle="1" w:styleId="vanostiuporaba">
    <w:name w:val="važnost i uporaba"/>
    <w:basedOn w:val="Stil1"/>
    <w:rsid w:val="00721115"/>
    <w:rPr>
      <w:sz w:val="20"/>
    </w:rPr>
  </w:style>
  <w:style w:type="paragraph" w:customStyle="1" w:styleId="Stil2">
    <w:name w:val="Stil2"/>
    <w:basedOn w:val="vanostiuporaba"/>
    <w:rsid w:val="00721115"/>
    <w:rPr>
      <w:sz w:val="18"/>
    </w:rPr>
  </w:style>
  <w:style w:type="paragraph" w:customStyle="1" w:styleId="Morfologijaibiologija">
    <w:name w:val="Morfologija i biologija"/>
    <w:basedOn w:val="Stil2"/>
    <w:rsid w:val="00721115"/>
    <w:rPr>
      <w:sz w:val="20"/>
    </w:rPr>
  </w:style>
  <w:style w:type="paragraph" w:customStyle="1" w:styleId="Stil3">
    <w:name w:val="Stil3"/>
    <w:basedOn w:val="Morfologijaibiologija"/>
    <w:rsid w:val="00721115"/>
    <w:rPr>
      <w:sz w:val="18"/>
    </w:rPr>
  </w:style>
  <w:style w:type="paragraph" w:customStyle="1" w:styleId="cvijet">
    <w:name w:val="cvijet"/>
    <w:basedOn w:val="Normal"/>
    <w:rsid w:val="00721115"/>
    <w:pPr>
      <w:numPr>
        <w:numId w:val="77"/>
      </w:numPr>
      <w:spacing w:after="0" w:line="240" w:lineRule="auto"/>
    </w:pPr>
    <w:rPr>
      <w:rFonts w:ascii="Comic Sans MS" w:hAnsi="Comic Sans MS"/>
      <w:b/>
      <w:bCs/>
      <w:sz w:val="18"/>
      <w:szCs w:val="24"/>
    </w:rPr>
  </w:style>
  <w:style w:type="paragraph" w:customStyle="1" w:styleId="Hmelj">
    <w:name w:val="Hmelj"/>
    <w:basedOn w:val="Stil1"/>
    <w:rsid w:val="00721115"/>
    <w:pPr>
      <w:jc w:val="center"/>
    </w:pPr>
    <w:rPr>
      <w:sz w:val="22"/>
    </w:rPr>
  </w:style>
  <w:style w:type="paragraph" w:customStyle="1" w:styleId="Glavninaslov">
    <w:name w:val="Glavni naslov"/>
    <w:basedOn w:val="Normal"/>
    <w:rsid w:val="00721115"/>
    <w:pPr>
      <w:spacing w:after="0" w:line="240" w:lineRule="auto"/>
      <w:jc w:val="center"/>
    </w:pPr>
    <w:rPr>
      <w:rFonts w:ascii="Comic Sans MS" w:hAnsi="Comic Sans MS"/>
      <w:sz w:val="24"/>
      <w:szCs w:val="24"/>
    </w:rPr>
  </w:style>
  <w:style w:type="paragraph" w:customStyle="1" w:styleId="tekst">
    <w:name w:val="tekst"/>
    <w:basedOn w:val="Glavninaslov"/>
    <w:rsid w:val="00721115"/>
    <w:pPr>
      <w:ind w:firstLine="680"/>
      <w:jc w:val="left"/>
    </w:pPr>
    <w:rPr>
      <w:sz w:val="18"/>
    </w:rPr>
  </w:style>
  <w:style w:type="table" w:customStyle="1" w:styleId="Reetkatablice9">
    <w:name w:val="Rešetka tablice9"/>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156">
      <w:bodyDiv w:val="1"/>
      <w:marLeft w:val="0"/>
      <w:marRight w:val="0"/>
      <w:marTop w:val="0"/>
      <w:marBottom w:val="0"/>
      <w:divBdr>
        <w:top w:val="none" w:sz="0" w:space="0" w:color="auto"/>
        <w:left w:val="none" w:sz="0" w:space="0" w:color="auto"/>
        <w:bottom w:val="none" w:sz="0" w:space="0" w:color="auto"/>
        <w:right w:val="none" w:sz="0" w:space="0" w:color="auto"/>
      </w:divBdr>
    </w:div>
    <w:div w:id="15622586">
      <w:bodyDiv w:val="1"/>
      <w:marLeft w:val="0"/>
      <w:marRight w:val="0"/>
      <w:marTop w:val="0"/>
      <w:marBottom w:val="0"/>
      <w:divBdr>
        <w:top w:val="none" w:sz="0" w:space="0" w:color="auto"/>
        <w:left w:val="none" w:sz="0" w:space="0" w:color="auto"/>
        <w:bottom w:val="none" w:sz="0" w:space="0" w:color="auto"/>
        <w:right w:val="none" w:sz="0" w:space="0" w:color="auto"/>
      </w:divBdr>
      <w:divsChild>
        <w:div w:id="638462222">
          <w:marLeft w:val="0"/>
          <w:marRight w:val="0"/>
          <w:marTop w:val="0"/>
          <w:marBottom w:val="0"/>
          <w:divBdr>
            <w:top w:val="none" w:sz="0" w:space="0" w:color="auto"/>
            <w:left w:val="none" w:sz="0" w:space="0" w:color="auto"/>
            <w:bottom w:val="none" w:sz="0" w:space="0" w:color="auto"/>
            <w:right w:val="none" w:sz="0" w:space="0" w:color="auto"/>
          </w:divBdr>
          <w:divsChild>
            <w:div w:id="2137335234">
              <w:marLeft w:val="-225"/>
              <w:marRight w:val="-225"/>
              <w:marTop w:val="0"/>
              <w:marBottom w:val="0"/>
              <w:divBdr>
                <w:top w:val="none" w:sz="0" w:space="0" w:color="auto"/>
                <w:left w:val="none" w:sz="0" w:space="0" w:color="auto"/>
                <w:bottom w:val="none" w:sz="0" w:space="0" w:color="auto"/>
                <w:right w:val="none" w:sz="0" w:space="0" w:color="auto"/>
              </w:divBdr>
              <w:divsChild>
                <w:div w:id="11548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4667">
      <w:bodyDiv w:val="1"/>
      <w:marLeft w:val="0"/>
      <w:marRight w:val="0"/>
      <w:marTop w:val="0"/>
      <w:marBottom w:val="0"/>
      <w:divBdr>
        <w:top w:val="none" w:sz="0" w:space="0" w:color="auto"/>
        <w:left w:val="none" w:sz="0" w:space="0" w:color="auto"/>
        <w:bottom w:val="none" w:sz="0" w:space="0" w:color="auto"/>
        <w:right w:val="none" w:sz="0" w:space="0" w:color="auto"/>
      </w:divBdr>
    </w:div>
    <w:div w:id="346908002">
      <w:bodyDiv w:val="1"/>
      <w:marLeft w:val="0"/>
      <w:marRight w:val="0"/>
      <w:marTop w:val="0"/>
      <w:marBottom w:val="0"/>
      <w:divBdr>
        <w:top w:val="none" w:sz="0" w:space="0" w:color="auto"/>
        <w:left w:val="none" w:sz="0" w:space="0" w:color="auto"/>
        <w:bottom w:val="none" w:sz="0" w:space="0" w:color="auto"/>
        <w:right w:val="none" w:sz="0" w:space="0" w:color="auto"/>
      </w:divBdr>
    </w:div>
    <w:div w:id="406222928">
      <w:bodyDiv w:val="1"/>
      <w:marLeft w:val="0"/>
      <w:marRight w:val="0"/>
      <w:marTop w:val="0"/>
      <w:marBottom w:val="0"/>
      <w:divBdr>
        <w:top w:val="none" w:sz="0" w:space="0" w:color="auto"/>
        <w:left w:val="none" w:sz="0" w:space="0" w:color="auto"/>
        <w:bottom w:val="none" w:sz="0" w:space="0" w:color="auto"/>
        <w:right w:val="none" w:sz="0" w:space="0" w:color="auto"/>
      </w:divBdr>
    </w:div>
    <w:div w:id="454372776">
      <w:bodyDiv w:val="1"/>
      <w:marLeft w:val="0"/>
      <w:marRight w:val="0"/>
      <w:marTop w:val="0"/>
      <w:marBottom w:val="0"/>
      <w:divBdr>
        <w:top w:val="none" w:sz="0" w:space="0" w:color="auto"/>
        <w:left w:val="none" w:sz="0" w:space="0" w:color="auto"/>
        <w:bottom w:val="none" w:sz="0" w:space="0" w:color="auto"/>
        <w:right w:val="none" w:sz="0" w:space="0" w:color="auto"/>
      </w:divBdr>
    </w:div>
    <w:div w:id="460467107">
      <w:bodyDiv w:val="1"/>
      <w:marLeft w:val="0"/>
      <w:marRight w:val="0"/>
      <w:marTop w:val="0"/>
      <w:marBottom w:val="0"/>
      <w:divBdr>
        <w:top w:val="none" w:sz="0" w:space="0" w:color="auto"/>
        <w:left w:val="none" w:sz="0" w:space="0" w:color="auto"/>
        <w:bottom w:val="none" w:sz="0" w:space="0" w:color="auto"/>
        <w:right w:val="none" w:sz="0" w:space="0" w:color="auto"/>
      </w:divBdr>
    </w:div>
    <w:div w:id="520898654">
      <w:bodyDiv w:val="1"/>
      <w:marLeft w:val="0"/>
      <w:marRight w:val="0"/>
      <w:marTop w:val="0"/>
      <w:marBottom w:val="0"/>
      <w:divBdr>
        <w:top w:val="none" w:sz="0" w:space="0" w:color="auto"/>
        <w:left w:val="none" w:sz="0" w:space="0" w:color="auto"/>
        <w:bottom w:val="none" w:sz="0" w:space="0" w:color="auto"/>
        <w:right w:val="none" w:sz="0" w:space="0" w:color="auto"/>
      </w:divBdr>
    </w:div>
    <w:div w:id="598409877">
      <w:bodyDiv w:val="1"/>
      <w:marLeft w:val="0"/>
      <w:marRight w:val="0"/>
      <w:marTop w:val="0"/>
      <w:marBottom w:val="0"/>
      <w:divBdr>
        <w:top w:val="none" w:sz="0" w:space="0" w:color="auto"/>
        <w:left w:val="none" w:sz="0" w:space="0" w:color="auto"/>
        <w:bottom w:val="none" w:sz="0" w:space="0" w:color="auto"/>
        <w:right w:val="none" w:sz="0" w:space="0" w:color="auto"/>
      </w:divBdr>
    </w:div>
    <w:div w:id="616570225">
      <w:bodyDiv w:val="1"/>
      <w:marLeft w:val="0"/>
      <w:marRight w:val="0"/>
      <w:marTop w:val="0"/>
      <w:marBottom w:val="0"/>
      <w:divBdr>
        <w:top w:val="none" w:sz="0" w:space="0" w:color="auto"/>
        <w:left w:val="none" w:sz="0" w:space="0" w:color="auto"/>
        <w:bottom w:val="none" w:sz="0" w:space="0" w:color="auto"/>
        <w:right w:val="none" w:sz="0" w:space="0" w:color="auto"/>
      </w:divBdr>
    </w:div>
    <w:div w:id="618487538">
      <w:bodyDiv w:val="1"/>
      <w:marLeft w:val="0"/>
      <w:marRight w:val="0"/>
      <w:marTop w:val="0"/>
      <w:marBottom w:val="0"/>
      <w:divBdr>
        <w:top w:val="none" w:sz="0" w:space="0" w:color="auto"/>
        <w:left w:val="none" w:sz="0" w:space="0" w:color="auto"/>
        <w:bottom w:val="none" w:sz="0" w:space="0" w:color="auto"/>
        <w:right w:val="none" w:sz="0" w:space="0" w:color="auto"/>
      </w:divBdr>
    </w:div>
    <w:div w:id="623541152">
      <w:bodyDiv w:val="1"/>
      <w:marLeft w:val="0"/>
      <w:marRight w:val="0"/>
      <w:marTop w:val="0"/>
      <w:marBottom w:val="0"/>
      <w:divBdr>
        <w:top w:val="none" w:sz="0" w:space="0" w:color="auto"/>
        <w:left w:val="none" w:sz="0" w:space="0" w:color="auto"/>
        <w:bottom w:val="none" w:sz="0" w:space="0" w:color="auto"/>
        <w:right w:val="none" w:sz="0" w:space="0" w:color="auto"/>
      </w:divBdr>
    </w:div>
    <w:div w:id="648439500">
      <w:bodyDiv w:val="1"/>
      <w:marLeft w:val="0"/>
      <w:marRight w:val="0"/>
      <w:marTop w:val="0"/>
      <w:marBottom w:val="0"/>
      <w:divBdr>
        <w:top w:val="none" w:sz="0" w:space="0" w:color="auto"/>
        <w:left w:val="none" w:sz="0" w:space="0" w:color="auto"/>
        <w:bottom w:val="none" w:sz="0" w:space="0" w:color="auto"/>
        <w:right w:val="none" w:sz="0" w:space="0" w:color="auto"/>
      </w:divBdr>
    </w:div>
    <w:div w:id="653607662">
      <w:bodyDiv w:val="1"/>
      <w:marLeft w:val="0"/>
      <w:marRight w:val="0"/>
      <w:marTop w:val="0"/>
      <w:marBottom w:val="0"/>
      <w:divBdr>
        <w:top w:val="none" w:sz="0" w:space="0" w:color="auto"/>
        <w:left w:val="none" w:sz="0" w:space="0" w:color="auto"/>
        <w:bottom w:val="none" w:sz="0" w:space="0" w:color="auto"/>
        <w:right w:val="none" w:sz="0" w:space="0" w:color="auto"/>
      </w:divBdr>
    </w:div>
    <w:div w:id="777145478">
      <w:bodyDiv w:val="1"/>
      <w:marLeft w:val="0"/>
      <w:marRight w:val="0"/>
      <w:marTop w:val="0"/>
      <w:marBottom w:val="0"/>
      <w:divBdr>
        <w:top w:val="none" w:sz="0" w:space="0" w:color="auto"/>
        <w:left w:val="none" w:sz="0" w:space="0" w:color="auto"/>
        <w:bottom w:val="none" w:sz="0" w:space="0" w:color="auto"/>
        <w:right w:val="none" w:sz="0" w:space="0" w:color="auto"/>
      </w:divBdr>
    </w:div>
    <w:div w:id="832723708">
      <w:bodyDiv w:val="1"/>
      <w:marLeft w:val="0"/>
      <w:marRight w:val="0"/>
      <w:marTop w:val="0"/>
      <w:marBottom w:val="0"/>
      <w:divBdr>
        <w:top w:val="none" w:sz="0" w:space="0" w:color="auto"/>
        <w:left w:val="none" w:sz="0" w:space="0" w:color="auto"/>
        <w:bottom w:val="none" w:sz="0" w:space="0" w:color="auto"/>
        <w:right w:val="none" w:sz="0" w:space="0" w:color="auto"/>
      </w:divBdr>
    </w:div>
    <w:div w:id="870604076">
      <w:bodyDiv w:val="1"/>
      <w:marLeft w:val="0"/>
      <w:marRight w:val="0"/>
      <w:marTop w:val="0"/>
      <w:marBottom w:val="0"/>
      <w:divBdr>
        <w:top w:val="none" w:sz="0" w:space="0" w:color="auto"/>
        <w:left w:val="none" w:sz="0" w:space="0" w:color="auto"/>
        <w:bottom w:val="none" w:sz="0" w:space="0" w:color="auto"/>
        <w:right w:val="none" w:sz="0" w:space="0" w:color="auto"/>
      </w:divBdr>
    </w:div>
    <w:div w:id="934165150">
      <w:bodyDiv w:val="1"/>
      <w:marLeft w:val="0"/>
      <w:marRight w:val="0"/>
      <w:marTop w:val="0"/>
      <w:marBottom w:val="0"/>
      <w:divBdr>
        <w:top w:val="none" w:sz="0" w:space="0" w:color="auto"/>
        <w:left w:val="none" w:sz="0" w:space="0" w:color="auto"/>
        <w:bottom w:val="none" w:sz="0" w:space="0" w:color="auto"/>
        <w:right w:val="none" w:sz="0" w:space="0" w:color="auto"/>
      </w:divBdr>
    </w:div>
    <w:div w:id="936786415">
      <w:bodyDiv w:val="1"/>
      <w:marLeft w:val="0"/>
      <w:marRight w:val="0"/>
      <w:marTop w:val="0"/>
      <w:marBottom w:val="0"/>
      <w:divBdr>
        <w:top w:val="none" w:sz="0" w:space="0" w:color="auto"/>
        <w:left w:val="none" w:sz="0" w:space="0" w:color="auto"/>
        <w:bottom w:val="none" w:sz="0" w:space="0" w:color="auto"/>
        <w:right w:val="none" w:sz="0" w:space="0" w:color="auto"/>
      </w:divBdr>
    </w:div>
    <w:div w:id="973945079">
      <w:bodyDiv w:val="1"/>
      <w:marLeft w:val="0"/>
      <w:marRight w:val="0"/>
      <w:marTop w:val="0"/>
      <w:marBottom w:val="0"/>
      <w:divBdr>
        <w:top w:val="none" w:sz="0" w:space="0" w:color="auto"/>
        <w:left w:val="none" w:sz="0" w:space="0" w:color="auto"/>
        <w:bottom w:val="none" w:sz="0" w:space="0" w:color="auto"/>
        <w:right w:val="none" w:sz="0" w:space="0" w:color="auto"/>
      </w:divBdr>
    </w:div>
    <w:div w:id="1013805050">
      <w:bodyDiv w:val="1"/>
      <w:marLeft w:val="0"/>
      <w:marRight w:val="0"/>
      <w:marTop w:val="0"/>
      <w:marBottom w:val="0"/>
      <w:divBdr>
        <w:top w:val="none" w:sz="0" w:space="0" w:color="auto"/>
        <w:left w:val="none" w:sz="0" w:space="0" w:color="auto"/>
        <w:bottom w:val="none" w:sz="0" w:space="0" w:color="auto"/>
        <w:right w:val="none" w:sz="0" w:space="0" w:color="auto"/>
      </w:divBdr>
    </w:div>
    <w:div w:id="1033649495">
      <w:bodyDiv w:val="1"/>
      <w:marLeft w:val="0"/>
      <w:marRight w:val="0"/>
      <w:marTop w:val="0"/>
      <w:marBottom w:val="0"/>
      <w:divBdr>
        <w:top w:val="none" w:sz="0" w:space="0" w:color="auto"/>
        <w:left w:val="none" w:sz="0" w:space="0" w:color="auto"/>
        <w:bottom w:val="none" w:sz="0" w:space="0" w:color="auto"/>
        <w:right w:val="none" w:sz="0" w:space="0" w:color="auto"/>
      </w:divBdr>
    </w:div>
    <w:div w:id="1037508132">
      <w:bodyDiv w:val="1"/>
      <w:marLeft w:val="0"/>
      <w:marRight w:val="0"/>
      <w:marTop w:val="0"/>
      <w:marBottom w:val="0"/>
      <w:divBdr>
        <w:top w:val="none" w:sz="0" w:space="0" w:color="auto"/>
        <w:left w:val="none" w:sz="0" w:space="0" w:color="auto"/>
        <w:bottom w:val="none" w:sz="0" w:space="0" w:color="auto"/>
        <w:right w:val="none" w:sz="0" w:space="0" w:color="auto"/>
      </w:divBdr>
    </w:div>
    <w:div w:id="1054041850">
      <w:bodyDiv w:val="1"/>
      <w:marLeft w:val="0"/>
      <w:marRight w:val="0"/>
      <w:marTop w:val="0"/>
      <w:marBottom w:val="0"/>
      <w:divBdr>
        <w:top w:val="none" w:sz="0" w:space="0" w:color="auto"/>
        <w:left w:val="none" w:sz="0" w:space="0" w:color="auto"/>
        <w:bottom w:val="none" w:sz="0" w:space="0" w:color="auto"/>
        <w:right w:val="none" w:sz="0" w:space="0" w:color="auto"/>
      </w:divBdr>
    </w:div>
    <w:div w:id="1058361439">
      <w:bodyDiv w:val="1"/>
      <w:marLeft w:val="0"/>
      <w:marRight w:val="0"/>
      <w:marTop w:val="0"/>
      <w:marBottom w:val="0"/>
      <w:divBdr>
        <w:top w:val="none" w:sz="0" w:space="0" w:color="auto"/>
        <w:left w:val="none" w:sz="0" w:space="0" w:color="auto"/>
        <w:bottom w:val="none" w:sz="0" w:space="0" w:color="auto"/>
        <w:right w:val="none" w:sz="0" w:space="0" w:color="auto"/>
      </w:divBdr>
    </w:div>
    <w:div w:id="1091389510">
      <w:bodyDiv w:val="1"/>
      <w:marLeft w:val="0"/>
      <w:marRight w:val="0"/>
      <w:marTop w:val="0"/>
      <w:marBottom w:val="0"/>
      <w:divBdr>
        <w:top w:val="none" w:sz="0" w:space="0" w:color="auto"/>
        <w:left w:val="none" w:sz="0" w:space="0" w:color="auto"/>
        <w:bottom w:val="none" w:sz="0" w:space="0" w:color="auto"/>
        <w:right w:val="none" w:sz="0" w:space="0" w:color="auto"/>
      </w:divBdr>
    </w:div>
    <w:div w:id="1136408738">
      <w:bodyDiv w:val="1"/>
      <w:marLeft w:val="0"/>
      <w:marRight w:val="0"/>
      <w:marTop w:val="0"/>
      <w:marBottom w:val="0"/>
      <w:divBdr>
        <w:top w:val="none" w:sz="0" w:space="0" w:color="auto"/>
        <w:left w:val="none" w:sz="0" w:space="0" w:color="auto"/>
        <w:bottom w:val="none" w:sz="0" w:space="0" w:color="auto"/>
        <w:right w:val="none" w:sz="0" w:space="0" w:color="auto"/>
      </w:divBdr>
    </w:div>
    <w:div w:id="1216159139">
      <w:bodyDiv w:val="1"/>
      <w:marLeft w:val="0"/>
      <w:marRight w:val="0"/>
      <w:marTop w:val="0"/>
      <w:marBottom w:val="0"/>
      <w:divBdr>
        <w:top w:val="none" w:sz="0" w:space="0" w:color="auto"/>
        <w:left w:val="none" w:sz="0" w:space="0" w:color="auto"/>
        <w:bottom w:val="none" w:sz="0" w:space="0" w:color="auto"/>
        <w:right w:val="none" w:sz="0" w:space="0" w:color="auto"/>
      </w:divBdr>
    </w:div>
    <w:div w:id="1307591747">
      <w:bodyDiv w:val="1"/>
      <w:marLeft w:val="0"/>
      <w:marRight w:val="0"/>
      <w:marTop w:val="0"/>
      <w:marBottom w:val="0"/>
      <w:divBdr>
        <w:top w:val="none" w:sz="0" w:space="0" w:color="auto"/>
        <w:left w:val="none" w:sz="0" w:space="0" w:color="auto"/>
        <w:bottom w:val="none" w:sz="0" w:space="0" w:color="auto"/>
        <w:right w:val="none" w:sz="0" w:space="0" w:color="auto"/>
      </w:divBdr>
    </w:div>
    <w:div w:id="1320883127">
      <w:bodyDiv w:val="1"/>
      <w:marLeft w:val="0"/>
      <w:marRight w:val="0"/>
      <w:marTop w:val="0"/>
      <w:marBottom w:val="0"/>
      <w:divBdr>
        <w:top w:val="none" w:sz="0" w:space="0" w:color="auto"/>
        <w:left w:val="none" w:sz="0" w:space="0" w:color="auto"/>
        <w:bottom w:val="none" w:sz="0" w:space="0" w:color="auto"/>
        <w:right w:val="none" w:sz="0" w:space="0" w:color="auto"/>
      </w:divBdr>
    </w:div>
    <w:div w:id="1372921948">
      <w:bodyDiv w:val="1"/>
      <w:marLeft w:val="0"/>
      <w:marRight w:val="0"/>
      <w:marTop w:val="0"/>
      <w:marBottom w:val="0"/>
      <w:divBdr>
        <w:top w:val="none" w:sz="0" w:space="0" w:color="auto"/>
        <w:left w:val="none" w:sz="0" w:space="0" w:color="auto"/>
        <w:bottom w:val="none" w:sz="0" w:space="0" w:color="auto"/>
        <w:right w:val="none" w:sz="0" w:space="0" w:color="auto"/>
      </w:divBdr>
    </w:div>
    <w:div w:id="1398091602">
      <w:bodyDiv w:val="1"/>
      <w:marLeft w:val="0"/>
      <w:marRight w:val="0"/>
      <w:marTop w:val="0"/>
      <w:marBottom w:val="0"/>
      <w:divBdr>
        <w:top w:val="none" w:sz="0" w:space="0" w:color="auto"/>
        <w:left w:val="none" w:sz="0" w:space="0" w:color="auto"/>
        <w:bottom w:val="none" w:sz="0" w:space="0" w:color="auto"/>
        <w:right w:val="none" w:sz="0" w:space="0" w:color="auto"/>
      </w:divBdr>
    </w:div>
    <w:div w:id="1419986284">
      <w:bodyDiv w:val="1"/>
      <w:marLeft w:val="0"/>
      <w:marRight w:val="0"/>
      <w:marTop w:val="0"/>
      <w:marBottom w:val="0"/>
      <w:divBdr>
        <w:top w:val="none" w:sz="0" w:space="0" w:color="auto"/>
        <w:left w:val="none" w:sz="0" w:space="0" w:color="auto"/>
        <w:bottom w:val="none" w:sz="0" w:space="0" w:color="auto"/>
        <w:right w:val="none" w:sz="0" w:space="0" w:color="auto"/>
      </w:divBdr>
    </w:div>
    <w:div w:id="1499803755">
      <w:bodyDiv w:val="1"/>
      <w:marLeft w:val="0"/>
      <w:marRight w:val="0"/>
      <w:marTop w:val="0"/>
      <w:marBottom w:val="0"/>
      <w:divBdr>
        <w:top w:val="none" w:sz="0" w:space="0" w:color="auto"/>
        <w:left w:val="none" w:sz="0" w:space="0" w:color="auto"/>
        <w:bottom w:val="none" w:sz="0" w:space="0" w:color="auto"/>
        <w:right w:val="none" w:sz="0" w:space="0" w:color="auto"/>
      </w:divBdr>
      <w:divsChild>
        <w:div w:id="39212404">
          <w:marLeft w:val="0"/>
          <w:marRight w:val="0"/>
          <w:marTop w:val="0"/>
          <w:marBottom w:val="0"/>
          <w:divBdr>
            <w:top w:val="none" w:sz="0" w:space="0" w:color="auto"/>
            <w:left w:val="none" w:sz="0" w:space="0" w:color="auto"/>
            <w:bottom w:val="none" w:sz="0" w:space="0" w:color="auto"/>
            <w:right w:val="none" w:sz="0" w:space="0" w:color="auto"/>
          </w:divBdr>
          <w:divsChild>
            <w:div w:id="1100417038">
              <w:marLeft w:val="0"/>
              <w:marRight w:val="0"/>
              <w:marTop w:val="0"/>
              <w:marBottom w:val="0"/>
              <w:divBdr>
                <w:top w:val="none" w:sz="0" w:space="0" w:color="auto"/>
                <w:left w:val="none" w:sz="0" w:space="0" w:color="auto"/>
                <w:bottom w:val="none" w:sz="0" w:space="0" w:color="auto"/>
                <w:right w:val="none" w:sz="0" w:space="0" w:color="auto"/>
              </w:divBdr>
              <w:divsChild>
                <w:div w:id="515730898">
                  <w:marLeft w:val="0"/>
                  <w:marRight w:val="0"/>
                  <w:marTop w:val="0"/>
                  <w:marBottom w:val="0"/>
                  <w:divBdr>
                    <w:top w:val="none" w:sz="0" w:space="0" w:color="auto"/>
                    <w:left w:val="none" w:sz="0" w:space="0" w:color="auto"/>
                    <w:bottom w:val="none" w:sz="0" w:space="0" w:color="auto"/>
                    <w:right w:val="none" w:sz="0" w:space="0" w:color="auto"/>
                  </w:divBdr>
                  <w:divsChild>
                    <w:div w:id="1791170953">
                      <w:marLeft w:val="0"/>
                      <w:marRight w:val="0"/>
                      <w:marTop w:val="0"/>
                      <w:marBottom w:val="0"/>
                      <w:divBdr>
                        <w:top w:val="none" w:sz="0" w:space="0" w:color="auto"/>
                        <w:left w:val="none" w:sz="0" w:space="0" w:color="auto"/>
                        <w:bottom w:val="none" w:sz="0" w:space="0" w:color="auto"/>
                        <w:right w:val="none" w:sz="0" w:space="0" w:color="auto"/>
                      </w:divBdr>
                      <w:divsChild>
                        <w:div w:id="1255281565">
                          <w:marLeft w:val="0"/>
                          <w:marRight w:val="0"/>
                          <w:marTop w:val="0"/>
                          <w:marBottom w:val="0"/>
                          <w:divBdr>
                            <w:top w:val="none" w:sz="0" w:space="0" w:color="auto"/>
                            <w:left w:val="none" w:sz="0" w:space="0" w:color="auto"/>
                            <w:bottom w:val="none" w:sz="0" w:space="0" w:color="auto"/>
                            <w:right w:val="none" w:sz="0" w:space="0" w:color="auto"/>
                          </w:divBdr>
                          <w:divsChild>
                            <w:div w:id="908537144">
                              <w:marLeft w:val="0"/>
                              <w:marRight w:val="0"/>
                              <w:marTop w:val="0"/>
                              <w:marBottom w:val="0"/>
                              <w:divBdr>
                                <w:top w:val="none" w:sz="0" w:space="0" w:color="auto"/>
                                <w:left w:val="none" w:sz="0" w:space="0" w:color="auto"/>
                                <w:bottom w:val="none" w:sz="0" w:space="0" w:color="auto"/>
                                <w:right w:val="none" w:sz="0" w:space="0" w:color="auto"/>
                              </w:divBdr>
                              <w:divsChild>
                                <w:div w:id="1970240238">
                                  <w:marLeft w:val="0"/>
                                  <w:marRight w:val="0"/>
                                  <w:marTop w:val="0"/>
                                  <w:marBottom w:val="0"/>
                                  <w:divBdr>
                                    <w:top w:val="none" w:sz="0" w:space="0" w:color="auto"/>
                                    <w:left w:val="none" w:sz="0" w:space="0" w:color="auto"/>
                                    <w:bottom w:val="none" w:sz="0" w:space="0" w:color="auto"/>
                                    <w:right w:val="none" w:sz="0" w:space="0" w:color="auto"/>
                                  </w:divBdr>
                                  <w:divsChild>
                                    <w:div w:id="178741308">
                                      <w:marLeft w:val="60"/>
                                      <w:marRight w:val="0"/>
                                      <w:marTop w:val="0"/>
                                      <w:marBottom w:val="0"/>
                                      <w:divBdr>
                                        <w:top w:val="none" w:sz="0" w:space="0" w:color="auto"/>
                                        <w:left w:val="none" w:sz="0" w:space="0" w:color="auto"/>
                                        <w:bottom w:val="none" w:sz="0" w:space="0" w:color="auto"/>
                                        <w:right w:val="none" w:sz="0" w:space="0" w:color="auto"/>
                                      </w:divBdr>
                                      <w:divsChild>
                                        <w:div w:id="78185749">
                                          <w:marLeft w:val="0"/>
                                          <w:marRight w:val="0"/>
                                          <w:marTop w:val="0"/>
                                          <w:marBottom w:val="0"/>
                                          <w:divBdr>
                                            <w:top w:val="none" w:sz="0" w:space="0" w:color="auto"/>
                                            <w:left w:val="none" w:sz="0" w:space="0" w:color="auto"/>
                                            <w:bottom w:val="none" w:sz="0" w:space="0" w:color="auto"/>
                                            <w:right w:val="none" w:sz="0" w:space="0" w:color="auto"/>
                                          </w:divBdr>
                                          <w:divsChild>
                                            <w:div w:id="946471726">
                                              <w:marLeft w:val="0"/>
                                              <w:marRight w:val="0"/>
                                              <w:marTop w:val="0"/>
                                              <w:marBottom w:val="120"/>
                                              <w:divBdr>
                                                <w:top w:val="single" w:sz="6" w:space="0" w:color="F5F5F5"/>
                                                <w:left w:val="single" w:sz="6" w:space="0" w:color="F5F5F5"/>
                                                <w:bottom w:val="single" w:sz="6" w:space="0" w:color="F5F5F5"/>
                                                <w:right w:val="single" w:sz="6" w:space="0" w:color="F5F5F5"/>
                                              </w:divBdr>
                                              <w:divsChild>
                                                <w:div w:id="1448814189">
                                                  <w:marLeft w:val="0"/>
                                                  <w:marRight w:val="0"/>
                                                  <w:marTop w:val="0"/>
                                                  <w:marBottom w:val="0"/>
                                                  <w:divBdr>
                                                    <w:top w:val="none" w:sz="0" w:space="0" w:color="auto"/>
                                                    <w:left w:val="none" w:sz="0" w:space="0" w:color="auto"/>
                                                    <w:bottom w:val="none" w:sz="0" w:space="0" w:color="auto"/>
                                                    <w:right w:val="none" w:sz="0" w:space="0" w:color="auto"/>
                                                  </w:divBdr>
                                                  <w:divsChild>
                                                    <w:div w:id="41101917">
                                                      <w:marLeft w:val="0"/>
                                                      <w:marRight w:val="0"/>
                                                      <w:marTop w:val="0"/>
                                                      <w:marBottom w:val="0"/>
                                                      <w:divBdr>
                                                        <w:top w:val="none" w:sz="0" w:space="0" w:color="auto"/>
                                                        <w:left w:val="none" w:sz="0" w:space="0" w:color="auto"/>
                                                        <w:bottom w:val="none" w:sz="0" w:space="0" w:color="auto"/>
                                                        <w:right w:val="none" w:sz="0" w:space="0" w:color="auto"/>
                                                      </w:divBdr>
                                                    </w:div>
                                                  </w:divsChild>
                                                </w:div>
                                                <w:div w:id="771121871">
                                                  <w:marLeft w:val="0"/>
                                                  <w:marRight w:val="0"/>
                                                  <w:marTop w:val="0"/>
                                                  <w:marBottom w:val="0"/>
                                                  <w:divBdr>
                                                    <w:top w:val="none" w:sz="0" w:space="0" w:color="auto"/>
                                                    <w:left w:val="none" w:sz="0" w:space="0" w:color="auto"/>
                                                    <w:bottom w:val="none" w:sz="0" w:space="0" w:color="auto"/>
                                                    <w:right w:val="none" w:sz="0" w:space="0" w:color="auto"/>
                                                  </w:divBdr>
                                                  <w:divsChild>
                                                    <w:div w:id="10016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204395">
      <w:bodyDiv w:val="1"/>
      <w:marLeft w:val="0"/>
      <w:marRight w:val="0"/>
      <w:marTop w:val="0"/>
      <w:marBottom w:val="0"/>
      <w:divBdr>
        <w:top w:val="none" w:sz="0" w:space="0" w:color="auto"/>
        <w:left w:val="none" w:sz="0" w:space="0" w:color="auto"/>
        <w:bottom w:val="none" w:sz="0" w:space="0" w:color="auto"/>
        <w:right w:val="none" w:sz="0" w:space="0" w:color="auto"/>
      </w:divBdr>
    </w:div>
    <w:div w:id="1617639584">
      <w:bodyDiv w:val="1"/>
      <w:marLeft w:val="0"/>
      <w:marRight w:val="0"/>
      <w:marTop w:val="0"/>
      <w:marBottom w:val="0"/>
      <w:divBdr>
        <w:top w:val="none" w:sz="0" w:space="0" w:color="auto"/>
        <w:left w:val="none" w:sz="0" w:space="0" w:color="auto"/>
        <w:bottom w:val="none" w:sz="0" w:space="0" w:color="auto"/>
        <w:right w:val="none" w:sz="0" w:space="0" w:color="auto"/>
      </w:divBdr>
    </w:div>
    <w:div w:id="1644582704">
      <w:bodyDiv w:val="1"/>
      <w:marLeft w:val="0"/>
      <w:marRight w:val="0"/>
      <w:marTop w:val="0"/>
      <w:marBottom w:val="0"/>
      <w:divBdr>
        <w:top w:val="none" w:sz="0" w:space="0" w:color="auto"/>
        <w:left w:val="none" w:sz="0" w:space="0" w:color="auto"/>
        <w:bottom w:val="none" w:sz="0" w:space="0" w:color="auto"/>
        <w:right w:val="none" w:sz="0" w:space="0" w:color="auto"/>
      </w:divBdr>
    </w:div>
    <w:div w:id="1680965055">
      <w:bodyDiv w:val="1"/>
      <w:marLeft w:val="0"/>
      <w:marRight w:val="0"/>
      <w:marTop w:val="0"/>
      <w:marBottom w:val="0"/>
      <w:divBdr>
        <w:top w:val="none" w:sz="0" w:space="0" w:color="auto"/>
        <w:left w:val="none" w:sz="0" w:space="0" w:color="auto"/>
        <w:bottom w:val="none" w:sz="0" w:space="0" w:color="auto"/>
        <w:right w:val="none" w:sz="0" w:space="0" w:color="auto"/>
      </w:divBdr>
    </w:div>
    <w:div w:id="1894191830">
      <w:bodyDiv w:val="1"/>
      <w:marLeft w:val="0"/>
      <w:marRight w:val="0"/>
      <w:marTop w:val="0"/>
      <w:marBottom w:val="0"/>
      <w:divBdr>
        <w:top w:val="none" w:sz="0" w:space="0" w:color="auto"/>
        <w:left w:val="none" w:sz="0" w:space="0" w:color="auto"/>
        <w:bottom w:val="none" w:sz="0" w:space="0" w:color="auto"/>
        <w:right w:val="none" w:sz="0" w:space="0" w:color="auto"/>
      </w:divBdr>
    </w:div>
    <w:div w:id="1918510742">
      <w:bodyDiv w:val="1"/>
      <w:marLeft w:val="0"/>
      <w:marRight w:val="0"/>
      <w:marTop w:val="0"/>
      <w:marBottom w:val="0"/>
      <w:divBdr>
        <w:top w:val="none" w:sz="0" w:space="0" w:color="auto"/>
        <w:left w:val="none" w:sz="0" w:space="0" w:color="auto"/>
        <w:bottom w:val="none" w:sz="0" w:space="0" w:color="auto"/>
        <w:right w:val="none" w:sz="0" w:space="0" w:color="auto"/>
      </w:divBdr>
    </w:div>
    <w:div w:id="1926572681">
      <w:bodyDiv w:val="1"/>
      <w:marLeft w:val="0"/>
      <w:marRight w:val="0"/>
      <w:marTop w:val="0"/>
      <w:marBottom w:val="0"/>
      <w:divBdr>
        <w:top w:val="none" w:sz="0" w:space="0" w:color="auto"/>
        <w:left w:val="none" w:sz="0" w:space="0" w:color="auto"/>
        <w:bottom w:val="none" w:sz="0" w:space="0" w:color="auto"/>
        <w:right w:val="none" w:sz="0" w:space="0" w:color="auto"/>
      </w:divBdr>
    </w:div>
    <w:div w:id="20203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ss-mareljkovica-sb.skole.hr/upload/ss-mareljkovica-sb/images/multistatic/24/Image/3_povijest.jpg" TargetMode="External"/><Relationship Id="rId18" Type="http://schemas.openxmlformats.org/officeDocument/2006/relationships/image" Target="media/image7.emf"/><Relationship Id="rId26" Type="http://schemas.openxmlformats.org/officeDocument/2006/relationships/hyperlink" Target="http://www.azoo.hr" TargetMode="External"/><Relationship Id="rId39" Type="http://schemas.openxmlformats.org/officeDocument/2006/relationships/image" Target="media/image15.emf"/><Relationship Id="rId21" Type="http://schemas.openxmlformats.org/officeDocument/2006/relationships/footer" Target="footer1.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1.JP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ss-mareljkovica-sb.skole.hr/upload/ss-mareljkovica-sb/images/multistatic/24/Image/2_povijest.jpg" TargetMode="External"/><Relationship Id="rId24" Type="http://schemas.openxmlformats.org/officeDocument/2006/relationships/hyperlink" Target="http://www.ncvvo.hr/drzavnamatura/web/public/dokumenti" TargetMode="External"/><Relationship Id="rId32" Type="http://schemas.openxmlformats.org/officeDocument/2006/relationships/footer" Target="footer3.xml"/><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http://www.ss-mareljkovica-sb.skole.hr/upload/ss-mareljkovica-sb/images/multistatic/24/Image/1_danas.jpg" TargetMode="External"/><Relationship Id="rId23" Type="http://schemas.openxmlformats.org/officeDocument/2006/relationships/image" Target="media/image8.JPG"/><Relationship Id="rId28" Type="http://schemas.openxmlformats.org/officeDocument/2006/relationships/image" Target="media/image10.jpe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package" Target="embeddings/Slajd_programa_Microsoft_PowerPoint.sldx"/><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ss-mareljkovica-sb.skole.hr/upload/ss-mareljkovica-sb/images/multistatic/24/Image/1_povijest.jpg" TargetMode="Externa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4.PNG"/><Relationship Id="rId43" Type="http://schemas.openxmlformats.org/officeDocument/2006/relationships/glossaryDocument" Target="glossary/document.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www.ss-mareljkovica-sb.skole.hr/upload/ss-mareljkovica-sb/images/multistatic/24/Image/2_danas.jpg" TargetMode="External"/><Relationship Id="rId25" Type="http://schemas.openxmlformats.org/officeDocument/2006/relationships/hyperlink" Target="http://www.azoo.hr" TargetMode="External"/><Relationship Id="rId33" Type="http://schemas.openxmlformats.org/officeDocument/2006/relationships/footer" Target="footer4.xml"/><Relationship Id="rId38"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54B41E5D3A4D758FDBD67F13141279"/>
        <w:category>
          <w:name w:val="Općenito"/>
          <w:gallery w:val="placeholder"/>
        </w:category>
        <w:types>
          <w:type w:val="bbPlcHdr"/>
        </w:types>
        <w:behaviors>
          <w:behavior w:val="content"/>
        </w:behaviors>
        <w:guid w:val="{872BDA99-A949-4765-B229-550E9C4838BE}"/>
      </w:docPartPr>
      <w:docPartBody>
        <w:p w:rsidR="00516477" w:rsidRDefault="00516477" w:rsidP="00516477">
          <w:pPr>
            <w:pStyle w:val="A854B41E5D3A4D758FDBD67F13141279"/>
          </w:pPr>
          <w:r>
            <w:rPr>
              <w:rFonts w:asciiTheme="majorHAnsi" w:eastAsiaTheme="majorEastAsia" w:hAnsiTheme="majorHAnsi" w:cstheme="majorBidi"/>
            </w:rPr>
            <w:t>[upišite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TT1Do00">
    <w:altName w:val="Arial Unicode MS"/>
    <w:panose1 w:val="00000000000000000000"/>
    <w:charset w:val="80"/>
    <w:family w:val="swiss"/>
    <w:notTrueType/>
    <w:pitch w:val="default"/>
    <w:sig w:usb0="00000001" w:usb1="08070000" w:usb2="00000010" w:usb3="00000000" w:csb0="00020000" w:csb1="00000000"/>
  </w:font>
  <w:font w:name="TT39o00">
    <w:altName w:val="Yu Gothic UI"/>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477"/>
    <w:rsid w:val="000218D5"/>
    <w:rsid w:val="00135740"/>
    <w:rsid w:val="00144CAD"/>
    <w:rsid w:val="001871A0"/>
    <w:rsid w:val="00225849"/>
    <w:rsid w:val="0026673E"/>
    <w:rsid w:val="002C0E95"/>
    <w:rsid w:val="002F6837"/>
    <w:rsid w:val="00317B70"/>
    <w:rsid w:val="004066F2"/>
    <w:rsid w:val="004740E3"/>
    <w:rsid w:val="004E1235"/>
    <w:rsid w:val="00516477"/>
    <w:rsid w:val="00632B86"/>
    <w:rsid w:val="006D4A55"/>
    <w:rsid w:val="00765632"/>
    <w:rsid w:val="007D5E9C"/>
    <w:rsid w:val="008418F1"/>
    <w:rsid w:val="00881D58"/>
    <w:rsid w:val="00903E65"/>
    <w:rsid w:val="00926569"/>
    <w:rsid w:val="00B160B0"/>
    <w:rsid w:val="00B276BF"/>
    <w:rsid w:val="00BF5877"/>
    <w:rsid w:val="00CD306F"/>
    <w:rsid w:val="00F40F19"/>
    <w:rsid w:val="00FE5857"/>
    <w:rsid w:val="00FE79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7B9C9229DF2A4E84A493386FA031DCC1">
    <w:name w:val="7B9C9229DF2A4E84A493386FA031DCC1"/>
    <w:rsid w:val="00516477"/>
  </w:style>
  <w:style w:type="paragraph" w:customStyle="1" w:styleId="F895824DC605471B992D7E4EC15BED9B">
    <w:name w:val="F895824DC605471B992D7E4EC15BED9B"/>
    <w:rsid w:val="00516477"/>
  </w:style>
  <w:style w:type="paragraph" w:customStyle="1" w:styleId="336200A09EFB474796C98864F6B0D73E">
    <w:name w:val="336200A09EFB474796C98864F6B0D73E"/>
    <w:rsid w:val="00516477"/>
  </w:style>
  <w:style w:type="paragraph" w:customStyle="1" w:styleId="A854B41E5D3A4D758FDBD67F13141279">
    <w:name w:val="A854B41E5D3A4D758FDBD67F13141279"/>
    <w:rsid w:val="00516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ECCBF-168A-469E-B15C-A8E8FA929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63191</Words>
  <Characters>360189</Characters>
  <Application>Microsoft Office Word</Application>
  <DocSecurity>0</DocSecurity>
  <Lines>3001</Lines>
  <Paragraphs>845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SŠMAR16</dc:creator>
  <cp:keywords/>
  <dc:description/>
  <cp:lastModifiedBy>Tajnica</cp:lastModifiedBy>
  <cp:revision>2</cp:revision>
  <cp:lastPrinted>2017-09-21T15:56:00Z</cp:lastPrinted>
  <dcterms:created xsi:type="dcterms:W3CDTF">2017-09-22T10:17:00Z</dcterms:created>
  <dcterms:modified xsi:type="dcterms:W3CDTF">2017-09-22T10:17:00Z</dcterms:modified>
</cp:coreProperties>
</file>