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95" w:rsidRPr="00402344" w:rsidRDefault="00126D02">
      <w:pPr>
        <w:rPr>
          <w:color w:val="333399"/>
          <w:sz w:val="28"/>
          <w:szCs w:val="28"/>
        </w:rPr>
      </w:pPr>
      <w:r>
        <w:rPr>
          <w:noProof/>
          <w:color w:val="333399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122555</wp:posOffset>
            </wp:positionV>
            <wp:extent cx="876935" cy="763270"/>
            <wp:effectExtent l="19050" t="19050" r="18415" b="17780"/>
            <wp:wrapSquare wrapText="right"/>
            <wp:docPr id="2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6327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819" w:rsidRPr="00E14C3E" w:rsidRDefault="00237819" w:rsidP="00237819">
      <w:pPr>
        <w:rPr>
          <w:rFonts w:ascii="Arial Narrow" w:hAnsi="Arial Narrow" w:cs="Arial"/>
          <w:color w:val="0070C0"/>
          <w:sz w:val="22"/>
          <w:szCs w:val="22"/>
        </w:rPr>
      </w:pPr>
      <w:r w:rsidRPr="00E14C3E">
        <w:rPr>
          <w:b/>
        </w:rPr>
        <w:t>SREDNJA ŠKOLA MATIJE  ANTUNA RELjKOVIĆA</w:t>
      </w:r>
    </w:p>
    <w:p w:rsidR="00237819" w:rsidRPr="00E14C3E" w:rsidRDefault="00237819" w:rsidP="00237819">
      <w:pPr>
        <w:jc w:val="both"/>
        <w:rPr>
          <w:b/>
        </w:rPr>
      </w:pPr>
      <w:r w:rsidRPr="00E14C3E">
        <w:rPr>
          <w:b/>
        </w:rPr>
        <w:t xml:space="preserve">35000 Slavonski Brod, Ivana Cankara 76 </w:t>
      </w:r>
    </w:p>
    <w:p w:rsidR="00237819" w:rsidRPr="00E14C3E" w:rsidRDefault="00237819" w:rsidP="00237819">
      <w:pPr>
        <w:jc w:val="both"/>
        <w:rPr>
          <w:b/>
        </w:rPr>
      </w:pPr>
      <w:r w:rsidRPr="00E14C3E">
        <w:rPr>
          <w:b/>
        </w:rPr>
        <w:t>tajništvo - tel/fax: 035/255-697; ravnatelj – tel: 035/255-695</w:t>
      </w:r>
    </w:p>
    <w:p w:rsidR="00237819" w:rsidRPr="00E14C3E" w:rsidRDefault="00237819" w:rsidP="00237819">
      <w:pPr>
        <w:jc w:val="both"/>
        <w:rPr>
          <w:b/>
        </w:rPr>
      </w:pPr>
      <w:r w:rsidRPr="00E14C3E">
        <w:rPr>
          <w:b/>
        </w:rPr>
        <w:t xml:space="preserve">e-mail: </w:t>
      </w:r>
      <w:hyperlink r:id="rId6" w:history="1">
        <w:r w:rsidRPr="00E14C3E">
          <w:rPr>
            <w:b/>
            <w:color w:val="0000FF"/>
            <w:u w:val="single"/>
          </w:rPr>
          <w:t>srednja-skola-mar@sb.htnet.hr</w:t>
        </w:r>
      </w:hyperlink>
    </w:p>
    <w:p w:rsidR="00237819" w:rsidRDefault="00237819">
      <w:pPr>
        <w:rPr>
          <w:color w:val="333399"/>
          <w:sz w:val="28"/>
          <w:szCs w:val="28"/>
        </w:rPr>
      </w:pPr>
    </w:p>
    <w:p w:rsidR="00E203A1" w:rsidRPr="00EF186E" w:rsidRDefault="00E203A1" w:rsidP="00E203A1">
      <w:pPr>
        <w:jc w:val="both"/>
        <w:rPr>
          <w:color w:val="000000"/>
        </w:rPr>
      </w:pPr>
      <w:r w:rsidRPr="00EF186E">
        <w:rPr>
          <w:color w:val="000000"/>
        </w:rPr>
        <w:t xml:space="preserve">KLASA: </w:t>
      </w:r>
      <w:r w:rsidR="005218CF">
        <w:rPr>
          <w:color w:val="000000"/>
        </w:rPr>
        <w:t>134-01/12-01/12-11</w:t>
      </w:r>
    </w:p>
    <w:p w:rsidR="00E203A1" w:rsidRPr="00EF186E" w:rsidRDefault="00E203A1" w:rsidP="00E203A1">
      <w:pPr>
        <w:shd w:val="clear" w:color="auto" w:fill="FFFFFF"/>
        <w:outlineLvl w:val="2"/>
        <w:rPr>
          <w:bCs/>
          <w:color w:val="000000"/>
          <w:lang w:val="en-US" w:eastAsia="en-US"/>
        </w:rPr>
      </w:pPr>
      <w:r w:rsidRPr="00EF186E">
        <w:rPr>
          <w:color w:val="000000"/>
        </w:rPr>
        <w:t>URBROJ</w:t>
      </w:r>
      <w:r>
        <w:rPr>
          <w:color w:val="000000"/>
        </w:rPr>
        <w:t xml:space="preserve">: </w:t>
      </w:r>
      <w:r w:rsidR="005218CF">
        <w:rPr>
          <w:color w:val="000000"/>
        </w:rPr>
        <w:t>2178/01-13/12-1</w:t>
      </w:r>
    </w:p>
    <w:p w:rsidR="00E203A1" w:rsidRPr="00EF186E" w:rsidRDefault="00E203A1" w:rsidP="00E203A1">
      <w:pPr>
        <w:shd w:val="clear" w:color="auto" w:fill="FFFFFF"/>
        <w:outlineLvl w:val="2"/>
        <w:rPr>
          <w:bCs/>
          <w:color w:val="000000"/>
          <w:lang w:val="en-US" w:eastAsia="en-US"/>
        </w:rPr>
      </w:pPr>
      <w:r>
        <w:rPr>
          <w:iCs/>
          <w:color w:val="000000"/>
        </w:rPr>
        <w:t>Slavonski Brod, 17</w:t>
      </w:r>
      <w:r w:rsidRPr="00EF186E">
        <w:rPr>
          <w:iCs/>
          <w:color w:val="000000"/>
        </w:rPr>
        <w:t>.12.2012.</w:t>
      </w:r>
    </w:p>
    <w:p w:rsidR="002F7795" w:rsidRPr="00237819" w:rsidRDefault="002F7795">
      <w:r w:rsidRPr="00237819">
        <w:br/>
        <w:t xml:space="preserve">                                                             SREDNJIM ŠKOLAMA KOJE IZVODE</w:t>
      </w:r>
      <w:r w:rsidRPr="00237819">
        <w:br/>
        <w:t xml:space="preserve">                                                             PROGRAM OBRAZOVANJA</w:t>
      </w:r>
    </w:p>
    <w:p w:rsidR="002F7795" w:rsidRPr="00237819" w:rsidRDefault="002F7795">
      <w:r w:rsidRPr="00237819">
        <w:t xml:space="preserve">                                                             ZA VETERINARSKE TEHNIČARE</w:t>
      </w:r>
    </w:p>
    <w:p w:rsidR="002F7795" w:rsidRPr="00237819" w:rsidRDefault="002F7795">
      <w:r w:rsidRPr="00237819">
        <w:t xml:space="preserve">                                                                       -SVIMA-</w:t>
      </w:r>
    </w:p>
    <w:p w:rsidR="002F7795" w:rsidRPr="00237819" w:rsidRDefault="002F7795"/>
    <w:p w:rsidR="00237819" w:rsidRDefault="00237819"/>
    <w:p w:rsidR="002F7795" w:rsidRPr="00237819" w:rsidRDefault="002F7795" w:rsidP="00237819">
      <w:pPr>
        <w:jc w:val="center"/>
      </w:pPr>
      <w:r w:rsidRPr="00237819">
        <w:t>OBAVIJEST O PROVEDBI NATJECANJA U OBRAZOVNOM SEKTORU</w:t>
      </w:r>
    </w:p>
    <w:p w:rsidR="002F7795" w:rsidRPr="00237819" w:rsidRDefault="002F7795" w:rsidP="00237819">
      <w:pPr>
        <w:jc w:val="center"/>
      </w:pPr>
      <w:r w:rsidRPr="00237819">
        <w:t>POLJOPRIVREDA, PREHRANA I VETERINA</w:t>
      </w:r>
    </w:p>
    <w:p w:rsidR="002F7795" w:rsidRPr="00237819" w:rsidRDefault="002F7795" w:rsidP="00237819">
      <w:pPr>
        <w:jc w:val="center"/>
      </w:pPr>
      <w:r w:rsidRPr="00237819">
        <w:t>OBRAZOVNO PODRUČJE VETERINA</w:t>
      </w:r>
    </w:p>
    <w:p w:rsidR="002F7795" w:rsidRPr="00237819" w:rsidRDefault="002F7795" w:rsidP="00237819">
      <w:pPr>
        <w:jc w:val="center"/>
      </w:pPr>
    </w:p>
    <w:p w:rsidR="002F7795" w:rsidRPr="00237819" w:rsidRDefault="002F7795"/>
    <w:p w:rsidR="002F7795" w:rsidRPr="00237819" w:rsidRDefault="002F7795" w:rsidP="002F7795">
      <w:pPr>
        <w:numPr>
          <w:ilvl w:val="0"/>
          <w:numId w:val="1"/>
        </w:numPr>
      </w:pPr>
      <w:r w:rsidRPr="00237819">
        <w:t>VREMENIK NATJECANJA:</w:t>
      </w:r>
    </w:p>
    <w:p w:rsidR="002F7795" w:rsidRPr="00237819" w:rsidRDefault="002F7795" w:rsidP="002F7795"/>
    <w:p w:rsidR="002F7795" w:rsidRPr="00237819" w:rsidRDefault="002F7795" w:rsidP="002F7795">
      <w:pPr>
        <w:ind w:left="705"/>
      </w:pPr>
      <w:r w:rsidRPr="00237819">
        <w:t>Školsko natjecanje: 28.01.2013.</w:t>
      </w:r>
    </w:p>
    <w:p w:rsidR="002F7795" w:rsidRPr="00237819" w:rsidRDefault="002F7795" w:rsidP="002F7795">
      <w:pPr>
        <w:ind w:left="705"/>
      </w:pPr>
      <w:r w:rsidRPr="00237819">
        <w:t>Državno natjecanje: 18. i 19.04.2013.</w:t>
      </w:r>
    </w:p>
    <w:p w:rsidR="002F7795" w:rsidRPr="00237819" w:rsidRDefault="002F7795" w:rsidP="002F7795">
      <w:pPr>
        <w:ind w:left="705"/>
      </w:pPr>
    </w:p>
    <w:p w:rsidR="002F7795" w:rsidRPr="00237819" w:rsidRDefault="002F7795" w:rsidP="002F7795">
      <w:pPr>
        <w:numPr>
          <w:ilvl w:val="0"/>
          <w:numId w:val="1"/>
        </w:numPr>
      </w:pPr>
      <w:r w:rsidRPr="00237819">
        <w:t>ŠKOLA DOMAĆIN DRŽAVNOG NATJECANJA:</w:t>
      </w:r>
    </w:p>
    <w:p w:rsidR="002F7795" w:rsidRPr="00237819" w:rsidRDefault="002F7795" w:rsidP="002F7795">
      <w:pPr>
        <w:ind w:left="705"/>
      </w:pPr>
    </w:p>
    <w:p w:rsidR="002F7795" w:rsidRDefault="002F7795" w:rsidP="002F7795">
      <w:pPr>
        <w:ind w:left="705"/>
      </w:pPr>
      <w:r w:rsidRPr="00237819">
        <w:t>Srednja škola Matije Antun Reljkovića, Slavonski Brod, Ivana Cankara 76</w:t>
      </w:r>
    </w:p>
    <w:p w:rsidR="00237819" w:rsidRPr="00237819" w:rsidRDefault="00237819" w:rsidP="002F7795">
      <w:pPr>
        <w:ind w:left="705"/>
      </w:pPr>
    </w:p>
    <w:p w:rsidR="002F7795" w:rsidRPr="00237819" w:rsidRDefault="002F7795" w:rsidP="00237819"/>
    <w:p w:rsidR="002F7795" w:rsidRPr="00237819" w:rsidRDefault="002F7795" w:rsidP="00237819">
      <w:pPr>
        <w:numPr>
          <w:ilvl w:val="0"/>
          <w:numId w:val="5"/>
        </w:numPr>
      </w:pPr>
      <w:r w:rsidRPr="00237819">
        <w:t>TEMA NATJECANJA:</w:t>
      </w:r>
      <w:r w:rsidR="005F2187" w:rsidRPr="00237819">
        <w:t xml:space="preserve"> </w:t>
      </w:r>
      <w:r w:rsidRPr="00237819">
        <w:rPr>
          <w:b/>
        </w:rPr>
        <w:t>Mokraća</w:t>
      </w:r>
    </w:p>
    <w:p w:rsidR="005F2187" w:rsidRDefault="005F2187" w:rsidP="005F2187"/>
    <w:p w:rsidR="00237819" w:rsidRDefault="00237819" w:rsidP="005F2187"/>
    <w:p w:rsidR="00237819" w:rsidRPr="00237819" w:rsidRDefault="00237819" w:rsidP="005F2187"/>
    <w:p w:rsidR="005F2187" w:rsidRPr="00237819" w:rsidRDefault="005F2187" w:rsidP="005F2187">
      <w:pPr>
        <w:numPr>
          <w:ilvl w:val="0"/>
          <w:numId w:val="5"/>
        </w:numPr>
      </w:pPr>
      <w:r w:rsidRPr="00237819">
        <w:t xml:space="preserve">LITERATURA ZA NATJECANJE: </w:t>
      </w:r>
    </w:p>
    <w:p w:rsidR="005F2187" w:rsidRPr="00237819" w:rsidRDefault="005F2187" w:rsidP="00237819">
      <w:pPr>
        <w:numPr>
          <w:ilvl w:val="2"/>
          <w:numId w:val="7"/>
        </w:numPr>
        <w:ind w:left="851" w:hanging="284"/>
      </w:pPr>
      <w:r w:rsidRPr="00237819">
        <w:t>-K.Babić – A. Hraste: Anatomija i histologija domaćih životinja                                   (</w:t>
      </w:r>
      <w:r w:rsidRPr="00237819">
        <w:rPr>
          <w:i/>
        </w:rPr>
        <w:t>udžbenik za prvi razred veterinarske škole, 2008., Školska knjiga, Zagreb</w:t>
      </w:r>
      <w:r w:rsidRPr="00237819">
        <w:t>)</w:t>
      </w:r>
    </w:p>
    <w:p w:rsidR="005F2187" w:rsidRPr="00237819" w:rsidRDefault="005F2187" w:rsidP="00237819">
      <w:pPr>
        <w:numPr>
          <w:ilvl w:val="2"/>
          <w:numId w:val="7"/>
        </w:numPr>
        <w:ind w:left="851" w:hanging="284"/>
      </w:pPr>
      <w:r w:rsidRPr="00237819">
        <w:t>-V.Mitin: Fiziologija domaćih životinja (</w:t>
      </w:r>
      <w:r w:rsidRPr="00237819">
        <w:rPr>
          <w:i/>
        </w:rPr>
        <w:t>udžbenik za drugi razred veterinarske škole, 2004., Školska knjiga, Zagreb</w:t>
      </w:r>
      <w:r w:rsidRPr="00237819">
        <w:t>)</w:t>
      </w:r>
    </w:p>
    <w:p w:rsidR="005F2187" w:rsidRDefault="005F2187" w:rsidP="00237819">
      <w:pPr>
        <w:numPr>
          <w:ilvl w:val="2"/>
          <w:numId w:val="7"/>
        </w:numPr>
        <w:ind w:left="851" w:hanging="284"/>
      </w:pPr>
      <w:r w:rsidRPr="00237819">
        <w:t>-I.Tomičić – Malnar: Unutranje bolesti domaćih životinja (</w:t>
      </w:r>
      <w:r w:rsidRPr="00237819">
        <w:rPr>
          <w:i/>
        </w:rPr>
        <w:t>udžbenik za četvrti razred veterinarske škole, 2006., Školska knjiga, Zagreb</w:t>
      </w:r>
      <w:r w:rsidRPr="00237819">
        <w:t>)</w:t>
      </w:r>
    </w:p>
    <w:p w:rsidR="004C6B87" w:rsidRPr="00237819" w:rsidRDefault="004C6B87" w:rsidP="00237819">
      <w:pPr>
        <w:numPr>
          <w:ilvl w:val="2"/>
          <w:numId w:val="7"/>
        </w:numPr>
        <w:ind w:left="851" w:hanging="284"/>
      </w:pPr>
      <w:r>
        <w:t xml:space="preserve">- </w:t>
      </w:r>
      <w:r w:rsidRPr="00237819">
        <w:t>V.Mitin: Fiziologija domaćih životinja</w:t>
      </w:r>
      <w:r>
        <w:t xml:space="preserve"> (udžbenik za učenike usmjerenog obrazovanja Veterinarske struke), 1989., Školska knjiga, Zagreb, </w:t>
      </w:r>
    </w:p>
    <w:p w:rsidR="005F2187" w:rsidRPr="00237819" w:rsidRDefault="005F2187" w:rsidP="00237819">
      <w:pPr>
        <w:ind w:left="851" w:hanging="284"/>
      </w:pPr>
    </w:p>
    <w:p w:rsidR="005F2187" w:rsidRPr="00237819" w:rsidRDefault="005F2187" w:rsidP="005F2187"/>
    <w:p w:rsidR="005F2187" w:rsidRDefault="005F2187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Default="00237819" w:rsidP="005F2187"/>
    <w:p w:rsidR="00237819" w:rsidRPr="00237819" w:rsidRDefault="00237819" w:rsidP="005F2187"/>
    <w:p w:rsidR="00237819" w:rsidRDefault="005F2187" w:rsidP="005F2187">
      <w:r w:rsidRPr="00237819">
        <w:t>PRAKTIČNI ZADATAK</w:t>
      </w:r>
      <w:r w:rsidR="00616E01" w:rsidRPr="00237819">
        <w:t>:</w:t>
      </w:r>
    </w:p>
    <w:p w:rsidR="005F2187" w:rsidRPr="00237819" w:rsidRDefault="00616E01" w:rsidP="005F2187">
      <w:pPr>
        <w:rPr>
          <w:b/>
        </w:rPr>
      </w:pPr>
      <w:r w:rsidRPr="00237819">
        <w:br/>
        <w:t xml:space="preserve">Tema: </w:t>
      </w:r>
      <w:r w:rsidRPr="00237819">
        <w:rPr>
          <w:b/>
        </w:rPr>
        <w:t>M</w:t>
      </w:r>
      <w:r w:rsidR="005F2187" w:rsidRPr="00237819">
        <w:rPr>
          <w:b/>
        </w:rPr>
        <w:t>okraća</w:t>
      </w:r>
    </w:p>
    <w:p w:rsidR="001A22E4" w:rsidRPr="00237819" w:rsidRDefault="001A22E4" w:rsidP="005F2187"/>
    <w:p w:rsidR="005F2187" w:rsidRPr="00237819" w:rsidRDefault="001A22E4" w:rsidP="00237819">
      <w:r w:rsidRPr="00237819">
        <w:t>Zada</w:t>
      </w:r>
      <w:r w:rsidR="00237819">
        <w:t xml:space="preserve">ci:  1. </w:t>
      </w:r>
      <w:r w:rsidR="005F2187" w:rsidRPr="00237819">
        <w:t>Fizikalna pretraga mokraće (pH, gustoća, boja, miris)</w:t>
      </w:r>
    </w:p>
    <w:p w:rsidR="005F2187" w:rsidRPr="00237819" w:rsidRDefault="00237819" w:rsidP="005F2187">
      <w:r>
        <w:t xml:space="preserve">              2. </w:t>
      </w:r>
      <w:r w:rsidR="005F2187" w:rsidRPr="00237819">
        <w:t>Kemijska pretraga mokraće (dokaz glukoze i bjelančevina u mokraći)</w:t>
      </w:r>
    </w:p>
    <w:p w:rsidR="001A22E4" w:rsidRPr="00237819" w:rsidRDefault="001A22E4" w:rsidP="005F2187"/>
    <w:p w:rsidR="005F2187" w:rsidRPr="00237819" w:rsidRDefault="005F2187" w:rsidP="005F2187">
      <w:r w:rsidRPr="00237819">
        <w:t>Pribor: 1.Urin</w:t>
      </w:r>
      <w:r w:rsidRPr="00237819">
        <w:br/>
        <w:t xml:space="preserve">            2.Indikator papir</w:t>
      </w:r>
    </w:p>
    <w:p w:rsidR="005F2187" w:rsidRPr="00237819" w:rsidRDefault="005F2187" w:rsidP="005F2187">
      <w:r w:rsidRPr="00237819">
        <w:t xml:space="preserve">            3.Čaše za sedimentiranje</w:t>
      </w:r>
    </w:p>
    <w:p w:rsidR="005F2187" w:rsidRPr="00237819" w:rsidRDefault="005F2187" w:rsidP="005F2187">
      <w:r w:rsidRPr="00237819">
        <w:t xml:space="preserve">            4.Menzura</w:t>
      </w:r>
    </w:p>
    <w:p w:rsidR="005F2187" w:rsidRPr="00237819" w:rsidRDefault="005F2187" w:rsidP="005F2187">
      <w:r w:rsidRPr="00237819">
        <w:t xml:space="preserve">            5.Urometar</w:t>
      </w:r>
    </w:p>
    <w:p w:rsidR="005F2187" w:rsidRPr="00237819" w:rsidRDefault="005F2187" w:rsidP="005F2187">
      <w:r w:rsidRPr="00237819">
        <w:t xml:space="preserve">            6.Papir za filtraciju</w:t>
      </w:r>
    </w:p>
    <w:p w:rsidR="005F2187" w:rsidRPr="00237819" w:rsidRDefault="005F2187" w:rsidP="005F2187">
      <w:r w:rsidRPr="00237819">
        <w:t xml:space="preserve">            7.Epruvete</w:t>
      </w:r>
    </w:p>
    <w:p w:rsidR="005F2187" w:rsidRPr="00237819" w:rsidRDefault="005F2187" w:rsidP="005F2187">
      <w:r w:rsidRPr="00237819">
        <w:t xml:space="preserve">            8.Hvataljke za epruvete</w:t>
      </w:r>
    </w:p>
    <w:p w:rsidR="005F2187" w:rsidRPr="00237819" w:rsidRDefault="005F2187" w:rsidP="005F2187">
      <w:r w:rsidRPr="00237819">
        <w:t xml:space="preserve">            9.Pipeta sa propipetom</w:t>
      </w:r>
    </w:p>
    <w:p w:rsidR="005F2187" w:rsidRPr="00237819" w:rsidRDefault="005F2187" w:rsidP="005F2187">
      <w:r w:rsidRPr="00237819">
        <w:t xml:space="preserve">           10.Plamenik</w:t>
      </w:r>
    </w:p>
    <w:p w:rsidR="005F2187" w:rsidRPr="00237819" w:rsidRDefault="005F2187" w:rsidP="005F2187">
      <w:r w:rsidRPr="00237819">
        <w:t xml:space="preserve">           11.Kapaljke</w:t>
      </w:r>
    </w:p>
    <w:p w:rsidR="005F2187" w:rsidRPr="00237819" w:rsidRDefault="005F2187" w:rsidP="005F2187">
      <w:r w:rsidRPr="00237819">
        <w:t xml:space="preserve">           12.Otopina sulfosalicilne kiseline</w:t>
      </w:r>
    </w:p>
    <w:p w:rsidR="005F2187" w:rsidRPr="00237819" w:rsidRDefault="005F2187" w:rsidP="005F2187">
      <w:r w:rsidRPr="00237819">
        <w:t xml:space="preserve">           13.Fehling I i Fehling II </w:t>
      </w:r>
    </w:p>
    <w:p w:rsidR="005F2187" w:rsidRPr="00237819" w:rsidRDefault="005F2187" w:rsidP="005F2187">
      <w:r w:rsidRPr="00237819">
        <w:t xml:space="preserve">           14.Rukavice</w:t>
      </w:r>
    </w:p>
    <w:p w:rsidR="005F2187" w:rsidRPr="00237819" w:rsidRDefault="005F2187" w:rsidP="005F2187">
      <w:r w:rsidRPr="00237819">
        <w:t xml:space="preserve">           15.Radna odjeća</w:t>
      </w:r>
    </w:p>
    <w:p w:rsidR="005F2187" w:rsidRPr="00237819" w:rsidRDefault="005F2187" w:rsidP="005F2187">
      <w:r w:rsidRPr="00237819">
        <w:t xml:space="preserve">           16.Zaštitne naočale</w:t>
      </w:r>
    </w:p>
    <w:p w:rsidR="005F2187" w:rsidRPr="00237819" w:rsidRDefault="005F2187" w:rsidP="005F2187"/>
    <w:p w:rsidR="005F2187" w:rsidRPr="00237819" w:rsidRDefault="005F2187" w:rsidP="00237819">
      <w:pPr>
        <w:jc w:val="both"/>
      </w:pPr>
      <w:r w:rsidRPr="00237819">
        <w:t>Školsko na</w:t>
      </w:r>
      <w:r w:rsidR="001A22E4" w:rsidRPr="00237819">
        <w:t>tjecanje se provodi u skladu s U</w:t>
      </w:r>
      <w:r w:rsidRPr="00237819">
        <w:t>putama za provedbu natjecanja</w:t>
      </w:r>
      <w:r w:rsidR="001A22E4" w:rsidRPr="00237819">
        <w:t xml:space="preserve"> i smotri učenika/ca srednjih škola Republike Hrvatske u strukovnim disciplinama</w:t>
      </w:r>
      <w:r w:rsidR="00483647">
        <w:t xml:space="preserve"> u 2012. godini, dostupne su na </w:t>
      </w:r>
      <w:r w:rsidR="001A22E4" w:rsidRPr="00237819">
        <w:t>stranicama Agencije za strukovno obra</w:t>
      </w:r>
      <w:r w:rsidR="00483647">
        <w:t xml:space="preserve">zovanje </w:t>
      </w:r>
      <w:r w:rsidR="001A22E4" w:rsidRPr="00237819">
        <w:t xml:space="preserve">( </w:t>
      </w:r>
      <w:hyperlink r:id="rId7" w:history="1">
        <w:r w:rsidR="00237819" w:rsidRPr="00926135">
          <w:rPr>
            <w:rStyle w:val="Hiperveza"/>
          </w:rPr>
          <w:t>www.asohr</w:t>
        </w:r>
      </w:hyperlink>
      <w:r w:rsidR="001A22E4" w:rsidRPr="00237819">
        <w:t xml:space="preserve"> ).</w:t>
      </w:r>
    </w:p>
    <w:p w:rsidR="001A22E4" w:rsidRPr="00237819" w:rsidRDefault="001A22E4" w:rsidP="00237819">
      <w:pPr>
        <w:jc w:val="both"/>
      </w:pPr>
      <w:r w:rsidRPr="00237819">
        <w:t>Škole sudionice natjecanja na dan natjecanja preuzimaju zadatak za učenike. Po završetku natjecanja podatke unose u informacijski sustav Vetis. Natječu se isključivo učenici završnih razreda.</w:t>
      </w:r>
    </w:p>
    <w:p w:rsidR="00A014F3" w:rsidRPr="00237819" w:rsidRDefault="00A014F3" w:rsidP="005F2187"/>
    <w:p w:rsidR="00A014F3" w:rsidRPr="00237819" w:rsidRDefault="00A014F3" w:rsidP="005F2187"/>
    <w:p w:rsidR="008930CA" w:rsidRPr="001F4C41" w:rsidRDefault="008930CA" w:rsidP="008930CA">
      <w:pPr>
        <w:tabs>
          <w:tab w:val="right" w:pos="1134"/>
        </w:tabs>
        <w:jc w:val="right"/>
      </w:pPr>
      <w:r w:rsidRPr="001F4C41">
        <w:t>Preds</w:t>
      </w:r>
      <w:r>
        <w:t>jednik Državnog povjerenstva i r</w:t>
      </w:r>
      <w:r w:rsidRPr="001F4C41">
        <w:t xml:space="preserve">avnatelj škole: </w:t>
      </w:r>
    </w:p>
    <w:p w:rsidR="008930CA" w:rsidRPr="00AC67B0" w:rsidRDefault="008930CA" w:rsidP="008930CA">
      <w:pPr>
        <w:tabs>
          <w:tab w:val="right" w:pos="1134"/>
        </w:tabs>
        <w:jc w:val="center"/>
        <w:rPr>
          <w:rFonts w:ascii="Calibri" w:hAnsi="Calibri"/>
        </w:rPr>
      </w:pP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 w:rsidRPr="001F4C41">
        <w:tab/>
      </w:r>
      <w:r>
        <w:t>Vlado Prskalo</w:t>
      </w:r>
    </w:p>
    <w:p w:rsidR="00A014F3" w:rsidRPr="00237819" w:rsidRDefault="00A014F3" w:rsidP="00A014F3">
      <w:pPr>
        <w:jc w:val="right"/>
      </w:pPr>
      <w:r w:rsidRPr="00237819">
        <w:t xml:space="preserve"> </w:t>
      </w:r>
    </w:p>
    <w:sectPr w:rsidR="00A014F3" w:rsidRPr="0023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B46"/>
    <w:multiLevelType w:val="multilevel"/>
    <w:tmpl w:val="C874C59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450D50"/>
    <w:multiLevelType w:val="hybridMultilevel"/>
    <w:tmpl w:val="0232B3C8"/>
    <w:lvl w:ilvl="0" w:tplc="407410B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0E07A6"/>
    <w:multiLevelType w:val="hybridMultilevel"/>
    <w:tmpl w:val="38269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6C25"/>
    <w:multiLevelType w:val="hybridMultilevel"/>
    <w:tmpl w:val="B36A85EC"/>
    <w:lvl w:ilvl="0" w:tplc="0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66B53CB"/>
    <w:multiLevelType w:val="multilevel"/>
    <w:tmpl w:val="21007AA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9F200E"/>
    <w:multiLevelType w:val="multilevel"/>
    <w:tmpl w:val="F4C859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74B4342"/>
    <w:multiLevelType w:val="hybridMultilevel"/>
    <w:tmpl w:val="F150436E"/>
    <w:lvl w:ilvl="0" w:tplc="407410B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6481"/>
    <w:multiLevelType w:val="hybridMultilevel"/>
    <w:tmpl w:val="04DCB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F7795"/>
    <w:rsid w:val="00126D02"/>
    <w:rsid w:val="001A22E4"/>
    <w:rsid w:val="00237819"/>
    <w:rsid w:val="002F7795"/>
    <w:rsid w:val="00402344"/>
    <w:rsid w:val="00483647"/>
    <w:rsid w:val="004C6B87"/>
    <w:rsid w:val="005218CF"/>
    <w:rsid w:val="005F2187"/>
    <w:rsid w:val="00616E01"/>
    <w:rsid w:val="008930CA"/>
    <w:rsid w:val="00A014F3"/>
    <w:rsid w:val="00E203A1"/>
    <w:rsid w:val="00F9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2F7795"/>
    <w:rPr>
      <w:color w:val="0000FF"/>
      <w:u w:val="single"/>
    </w:rPr>
  </w:style>
  <w:style w:type="paragraph" w:styleId="Tekstbalonia">
    <w:name w:val="Balloon Text"/>
    <w:basedOn w:val="Normal"/>
    <w:semiHidden/>
    <w:rsid w:val="00402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o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htn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Srednja škola Matije Antuna Reljkovića</vt:lpstr>
      <vt:lpstr>Srednja škola Matije Antuna Reljkovića</vt:lpstr>
    </vt:vector>
  </TitlesOfParts>
  <Company/>
  <LinksUpToDate>false</LinksUpToDate>
  <CharactersWithSpaces>2806</CharactersWithSpaces>
  <SharedDoc>false</SharedDoc>
  <HLinks>
    <vt:vector size="12" baseType="variant"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http://www.asohr/</vt:lpwstr>
      </vt:variant>
      <vt:variant>
        <vt:lpwstr/>
      </vt:variant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mailto:srednja-skola-mar@sb.htnet.hr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Matije Antuna Reljkovića</dc:title>
  <dc:subject/>
  <dc:creator>Veterina</dc:creator>
  <cp:keywords/>
  <dc:description/>
  <cp:lastModifiedBy>Pirgo</cp:lastModifiedBy>
  <cp:revision>2</cp:revision>
  <cp:lastPrinted>2012-12-14T14:26:00Z</cp:lastPrinted>
  <dcterms:created xsi:type="dcterms:W3CDTF">2013-01-22T08:59:00Z</dcterms:created>
  <dcterms:modified xsi:type="dcterms:W3CDTF">2013-01-22T08:59:00Z</dcterms:modified>
</cp:coreProperties>
</file>